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90308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90308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90308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9030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9030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A50685" w:rsidRPr="003C137D" w:rsidRDefault="00A50685" w:rsidP="00A50685">
      <w:pPr>
        <w:pStyle w:val="headertext"/>
        <w:spacing w:beforeAutospacing="0" w:after="240" w:afterAutospacing="0"/>
        <w:ind w:right="83"/>
        <w:jc w:val="both"/>
        <w:rPr>
          <w:rFonts w:ascii="Arial" w:hAnsi="Arial" w:cs="Arial"/>
          <w:bCs/>
        </w:rPr>
      </w:pPr>
      <w:r w:rsidRPr="003C137D">
        <w:rPr>
          <w:rFonts w:ascii="Arial" w:hAnsi="Arial" w:cs="Arial"/>
          <w:bCs/>
        </w:rPr>
        <w:t>РЕШЕНИЕ                                                                                                     КАРАР</w:t>
      </w:r>
    </w:p>
    <w:p w:rsidR="00A50685" w:rsidRPr="003C137D" w:rsidRDefault="00A50685" w:rsidP="00A50685">
      <w:pPr>
        <w:pStyle w:val="headertext"/>
        <w:spacing w:beforeAutospacing="0" w:after="240" w:afterAutospacing="0"/>
        <w:ind w:right="83"/>
        <w:jc w:val="both"/>
        <w:rPr>
          <w:rFonts w:ascii="Arial" w:hAnsi="Arial" w:cs="Arial"/>
          <w:bCs/>
        </w:rPr>
      </w:pPr>
      <w:r w:rsidRPr="003C137D">
        <w:rPr>
          <w:rFonts w:ascii="Arial" w:hAnsi="Arial" w:cs="Arial"/>
          <w:bCs/>
        </w:rPr>
        <w:t>№ 4-22                                                                                                   от 20.02.2023г.</w:t>
      </w:r>
    </w:p>
    <w:p w:rsidR="000E56BB" w:rsidRPr="003C137D" w:rsidRDefault="000E56BB" w:rsidP="000E56BB">
      <w:pPr>
        <w:pStyle w:val="headertext"/>
        <w:spacing w:beforeAutospacing="0" w:after="240" w:afterAutospacing="0"/>
        <w:ind w:right="3259"/>
        <w:jc w:val="both"/>
        <w:rPr>
          <w:rFonts w:ascii="Arial" w:hAnsi="Arial" w:cs="Arial"/>
        </w:rPr>
      </w:pPr>
      <w:bookmarkStart w:id="0" w:name="_GoBack"/>
      <w:r w:rsidRPr="003C137D">
        <w:rPr>
          <w:rFonts w:ascii="Arial" w:hAnsi="Arial" w:cs="Arial"/>
          <w:bCs/>
        </w:rPr>
        <w:t>О внесении изменений в решение Совета Албайского сельского поселения Мамадышского муниципального района РТ от 17.08.2016 № 1-12 «</w:t>
      </w:r>
      <w:r w:rsidRPr="003C137D">
        <w:rPr>
          <w:rFonts w:ascii="Arial" w:hAnsi="Arial" w:cs="Arial"/>
        </w:rPr>
        <w:t>О 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  <w:r w:rsidRPr="003C137D">
        <w:rPr>
          <w:rFonts w:ascii="Arial" w:hAnsi="Arial" w:cs="Arial"/>
          <w:bCs/>
        </w:rPr>
        <w:t>»</w:t>
      </w:r>
    </w:p>
    <w:bookmarkEnd w:id="0"/>
    <w:p w:rsidR="000E56BB" w:rsidRPr="003C137D" w:rsidRDefault="000E56BB" w:rsidP="000E56BB">
      <w:pPr>
        <w:rPr>
          <w:rFonts w:ascii="Arial" w:hAnsi="Arial" w:cs="Arial"/>
          <w:sz w:val="24"/>
          <w:szCs w:val="24"/>
        </w:rPr>
      </w:pPr>
    </w:p>
    <w:p w:rsidR="000E56BB" w:rsidRPr="003C137D" w:rsidRDefault="000E56BB" w:rsidP="000E56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 xml:space="preserve">В связи с Федеральным законом от 14 июля 2022 года № 263-ФЗ «О внесении изменений в части первую и вторую Налогового кодекса Российской Федерации», Совет Албайского сельского поселения Мамадышского муниципального района Республики Татарстан </w:t>
      </w:r>
    </w:p>
    <w:p w:rsidR="000E56BB" w:rsidRPr="003C137D" w:rsidRDefault="000E56BB" w:rsidP="000E56BB">
      <w:pPr>
        <w:jc w:val="both"/>
        <w:rPr>
          <w:rFonts w:ascii="Arial" w:hAnsi="Arial" w:cs="Arial"/>
          <w:sz w:val="24"/>
          <w:szCs w:val="24"/>
        </w:rPr>
      </w:pPr>
    </w:p>
    <w:p w:rsidR="000E56BB" w:rsidRPr="003C137D" w:rsidRDefault="000E56BB" w:rsidP="000E56BB">
      <w:pPr>
        <w:jc w:val="both"/>
        <w:rPr>
          <w:rFonts w:ascii="Arial" w:hAnsi="Arial" w:cs="Arial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>РЕШИЛ:</w:t>
      </w:r>
    </w:p>
    <w:p w:rsidR="000E56BB" w:rsidRPr="003C137D" w:rsidRDefault="000E56BB" w:rsidP="000E56BB">
      <w:pPr>
        <w:jc w:val="both"/>
        <w:rPr>
          <w:rFonts w:ascii="Arial" w:hAnsi="Arial" w:cs="Arial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>1. Внести в решение Совета Албайского сельского поселения Мамадышского муниципального района РТ от 17.08.2016 № 1-12 «О дополнительных основаниях признания безнадежными к взысканию недоимки по местным налогам, задолженности по пеням и штрафам по этим налогам» следующие изменения:</w:t>
      </w:r>
    </w:p>
    <w:p w:rsidR="000E56BB" w:rsidRPr="003C137D" w:rsidRDefault="000E56BB" w:rsidP="000E56BB">
      <w:pPr>
        <w:spacing w:before="100" w:beforeAutospacing="1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>1.1. В</w:t>
      </w:r>
      <w:r w:rsidRPr="003C137D">
        <w:rPr>
          <w:rFonts w:ascii="Arial" w:hAnsi="Arial" w:cs="Arial"/>
          <w:color w:val="000000"/>
          <w:sz w:val="24"/>
          <w:szCs w:val="24"/>
        </w:rPr>
        <w:t xml:space="preserve"> названии и в пункте 1 решения слова </w:t>
      </w:r>
      <w:r w:rsidRPr="003C137D">
        <w:rPr>
          <w:rFonts w:ascii="Arial" w:hAnsi="Arial" w:cs="Arial"/>
          <w:sz w:val="24"/>
          <w:szCs w:val="24"/>
        </w:rPr>
        <w:t>«безнадежными к взысканию недоимки по местным налогам, задолженности по пеням и штрафам по этим налогам» заменить словами «безнадежной к взысканию задолженности в части сумм местных налогов».</w:t>
      </w:r>
      <w:r w:rsidRPr="003C13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56BB" w:rsidRPr="003C137D" w:rsidRDefault="000E56BB" w:rsidP="000E56BB">
      <w:pPr>
        <w:jc w:val="both"/>
        <w:rPr>
          <w:rFonts w:ascii="Arial" w:hAnsi="Arial" w:cs="Arial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 xml:space="preserve">2. Настоящее Решение подлежит обнародованию, путем размещения на информационных стендах в населенных Албайского сельского поселения, а также на официальном сайте Мамадышского муниципального района РТ в сети интернет </w:t>
      </w:r>
      <w:hyperlink r:id="rId8" w:history="1">
        <w:r w:rsidRPr="003C137D">
          <w:rPr>
            <w:rStyle w:val="a8"/>
            <w:rFonts w:ascii="Arial" w:hAnsi="Arial" w:cs="Arial"/>
            <w:sz w:val="24"/>
            <w:szCs w:val="24"/>
          </w:rPr>
          <w:t>http://mamadysh.tatarstan.ru</w:t>
        </w:r>
      </w:hyperlink>
      <w:r w:rsidRPr="003C137D">
        <w:rPr>
          <w:rFonts w:ascii="Arial" w:hAnsi="Arial" w:cs="Arial"/>
          <w:sz w:val="24"/>
          <w:szCs w:val="24"/>
        </w:rPr>
        <w:t xml:space="preserve"> и на официальном сайте правовой информации </w:t>
      </w:r>
      <w:hyperlink r:id="rId9" w:history="1">
        <w:r w:rsidRPr="003C137D">
          <w:rPr>
            <w:rStyle w:val="a8"/>
            <w:rFonts w:ascii="Arial" w:hAnsi="Arial" w:cs="Arial"/>
            <w:sz w:val="24"/>
            <w:szCs w:val="24"/>
          </w:rPr>
          <w:t>https://pravo.tatarstan.ru/</w:t>
        </w:r>
      </w:hyperlink>
      <w:r w:rsidRPr="003C137D">
        <w:rPr>
          <w:rFonts w:ascii="Arial" w:hAnsi="Arial" w:cs="Arial"/>
          <w:sz w:val="24"/>
          <w:szCs w:val="24"/>
        </w:rPr>
        <w:t>.</w:t>
      </w:r>
    </w:p>
    <w:p w:rsidR="000E56BB" w:rsidRPr="003C137D" w:rsidRDefault="000E56BB" w:rsidP="000E56BB">
      <w:pPr>
        <w:jc w:val="both"/>
        <w:rPr>
          <w:rFonts w:ascii="Arial" w:hAnsi="Arial" w:cs="Arial"/>
          <w:sz w:val="24"/>
          <w:szCs w:val="24"/>
        </w:rPr>
      </w:pPr>
    </w:p>
    <w:p w:rsidR="000E56BB" w:rsidRPr="003C137D" w:rsidRDefault="000E56BB" w:rsidP="000E56BB">
      <w:pPr>
        <w:jc w:val="both"/>
        <w:rPr>
          <w:rFonts w:ascii="Arial" w:hAnsi="Arial" w:cs="Arial"/>
          <w:sz w:val="24"/>
          <w:szCs w:val="24"/>
        </w:rPr>
      </w:pPr>
    </w:p>
    <w:p w:rsidR="000E56BB" w:rsidRPr="003C137D" w:rsidRDefault="000E56BB" w:rsidP="000E56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B288E" w:rsidRPr="003C137D" w:rsidRDefault="000E56BB" w:rsidP="000E56BB">
      <w:pPr>
        <w:spacing w:before="100" w:beforeAutospacing="1" w:after="240"/>
        <w:rPr>
          <w:rFonts w:ascii="Arial" w:hAnsi="Arial" w:cs="Arial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>Глава Албайского сельского поселения:                                                   И.П. Крешков</w:t>
      </w:r>
      <w:r w:rsidRPr="003C137D">
        <w:rPr>
          <w:rFonts w:ascii="Arial" w:hAnsi="Arial" w:cs="Arial"/>
          <w:sz w:val="24"/>
          <w:szCs w:val="24"/>
        </w:rPr>
        <w:br/>
      </w:r>
    </w:p>
    <w:p w:rsidR="00E51B49" w:rsidRPr="003C137D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B288E" w:rsidRPr="003C137D" w:rsidRDefault="00E51B49">
      <w:pPr>
        <w:rPr>
          <w:rFonts w:ascii="Arial" w:hAnsi="Arial" w:cs="Arial"/>
          <w:sz w:val="24"/>
          <w:szCs w:val="24"/>
        </w:rPr>
      </w:pPr>
      <w:r w:rsidRPr="003C13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sectPr w:rsidR="008B288E" w:rsidRPr="003C137D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5" w:rsidRDefault="005C6C75">
      <w:r>
        <w:separator/>
      </w:r>
    </w:p>
  </w:endnote>
  <w:endnote w:type="continuationSeparator" w:id="0">
    <w:p w:rsidR="005C6C75" w:rsidRDefault="005C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5" w:rsidRDefault="005C6C75">
      <w:r>
        <w:separator/>
      </w:r>
    </w:p>
  </w:footnote>
  <w:footnote w:type="continuationSeparator" w:id="0">
    <w:p w:rsidR="005C6C75" w:rsidRDefault="005C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0E56B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C137D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5C6C75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36FA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03087"/>
    <w:rsid w:val="009257CA"/>
    <w:rsid w:val="009366B9"/>
    <w:rsid w:val="009454EB"/>
    <w:rsid w:val="00963166"/>
    <w:rsid w:val="009A1ABC"/>
    <w:rsid w:val="009B70FA"/>
    <w:rsid w:val="00A43554"/>
    <w:rsid w:val="00A50685"/>
    <w:rsid w:val="00A508C7"/>
    <w:rsid w:val="00A83C63"/>
    <w:rsid w:val="00A85336"/>
    <w:rsid w:val="00A92A11"/>
    <w:rsid w:val="00AA1369"/>
    <w:rsid w:val="00AB64AC"/>
    <w:rsid w:val="00AD471C"/>
    <w:rsid w:val="00AF735D"/>
    <w:rsid w:val="00B232CA"/>
    <w:rsid w:val="00B23C65"/>
    <w:rsid w:val="00B56FF5"/>
    <w:rsid w:val="00B73C72"/>
    <w:rsid w:val="00B77016"/>
    <w:rsid w:val="00BC5753"/>
    <w:rsid w:val="00BF2E31"/>
    <w:rsid w:val="00BF458A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76A13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5DD8-B154-4CEE-B950-AE47C48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headertext">
    <w:name w:val="headertext"/>
    <w:basedOn w:val="a"/>
    <w:rsid w:val="000E56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dysh.tatarst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3738-A46B-4421-BC8C-6D5D718C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1967</CharactersWithSpaces>
  <SharedDoc>false</SharedDoc>
  <HLinks>
    <vt:vector size="12" baseType="variant">
      <vt:variant>
        <vt:i4>7471140</vt:i4>
      </vt:variant>
      <vt:variant>
        <vt:i4>3</vt:i4>
      </vt:variant>
      <vt:variant>
        <vt:i4>0</vt:i4>
      </vt:variant>
      <vt:variant>
        <vt:i4>5</vt:i4>
      </vt:variant>
      <vt:variant>
        <vt:lpwstr>https://pravo.tatarstan.ru/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2023-02-23T10:30:00Z</dcterms:created>
  <dcterms:modified xsi:type="dcterms:W3CDTF">2023-02-23T10:30:00Z</dcterms:modified>
</cp:coreProperties>
</file>