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3C" w:rsidRDefault="00854B89" w:rsidP="004E283C">
      <w:pPr>
        <w:jc w:val="center"/>
        <w:rPr>
          <w:rFonts w:ascii="Arial" w:hAnsi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4635BC" w:rsidP="004E283C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911225</wp:posOffset>
                </wp:positionV>
                <wp:extent cx="6675755" cy="635"/>
                <wp:effectExtent l="0" t="19050" r="10795" b="184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21B83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8890</wp:posOffset>
                </wp:positionV>
                <wp:extent cx="7036435" cy="80010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64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83C" w:rsidRDefault="004E283C" w:rsidP="004E283C">
                            <w:pPr>
                              <w:pStyle w:val="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Республика Татарстан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ТЕРРИТОРИАЛЬНАЯ избирательная комиссия 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МамадышскОГО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ab/>
                              <w:t>района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noProof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34.7pt;margin-top:.7pt;width:554.0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    <v:textbox inset="0,0,0,0">
                  <w:txbxContent>
                    <w:p w:rsidR="004E283C" w:rsidRDefault="004E283C" w:rsidP="004E283C">
                      <w:pPr>
                        <w:pStyle w:val="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Республика Татарстан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ТЕРРИТОРИАЛЬНАЯ избирательная комиссия 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МамадышскОГО </w:t>
                      </w: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ab/>
                        <w:t>района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noProof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1022985</wp:posOffset>
                </wp:positionV>
                <wp:extent cx="6675755" cy="635"/>
                <wp:effectExtent l="0" t="19050" r="10795" b="18415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3936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1102360</wp:posOffset>
                </wp:positionV>
                <wp:extent cx="4429760" cy="495935"/>
                <wp:effectExtent l="0" t="0" r="0" b="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7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83C" w:rsidRPr="00DB23FA" w:rsidRDefault="004E283C" w:rsidP="004E283C">
                            <w:pPr>
                              <w:pStyle w:val="a5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422190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, Республика Татарстан,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г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Мамадыш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ул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М.Джалиля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23/33</w:t>
                            </w:r>
                          </w:p>
                          <w:p w:rsidR="004E283C" w:rsidRPr="00DB23FA" w:rsidRDefault="004E283C" w:rsidP="004E283C">
                            <w:pPr>
                              <w:pStyle w:val="a5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телефон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:(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85563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3-19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-56,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факс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3-34-39,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-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: </w:t>
                            </w:r>
                            <w:r w:rsidR="007E6CF2" w:rsidRPr="007E6CF2"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="007E6CF2">
                              <w:rPr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="00A46208" w:rsidRPr="00A4620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7E6CF2" w:rsidRPr="007E6CF2">
                              <w:rPr>
                                <w:sz w:val="22"/>
                                <w:szCs w:val="22"/>
                              </w:rPr>
                              <w:t>033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@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tatar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48.3pt;margin-top:86.8pt;width:348.8pt;height: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    <v:textbox inset="0,0,0,0">
                  <w:txbxContent>
                    <w:p w:rsidR="004E283C" w:rsidRPr="00DB23FA" w:rsidRDefault="004E283C" w:rsidP="004E283C">
                      <w:pPr>
                        <w:pStyle w:val="a5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422190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, Республика Татарстан,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г</w:t>
                      </w:r>
                      <w:r w:rsidRPr="00DB23FA">
                        <w:rPr>
                          <w:sz w:val="22"/>
                          <w:szCs w:val="22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Мамадыш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ул</w:t>
                      </w:r>
                      <w:r w:rsidRPr="00DB23FA">
                        <w:rPr>
                          <w:sz w:val="22"/>
                          <w:szCs w:val="22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М.Джалиля</w:t>
                      </w:r>
                      <w:r w:rsidRPr="00DB23FA">
                        <w:rPr>
                          <w:sz w:val="22"/>
                          <w:szCs w:val="22"/>
                        </w:rPr>
                        <w:t>,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23/33</w:t>
                      </w:r>
                    </w:p>
                    <w:p w:rsidR="004E283C" w:rsidRPr="00DB23FA" w:rsidRDefault="004E283C" w:rsidP="004E283C">
                      <w:pPr>
                        <w:pStyle w:val="a5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телефон</w:t>
                      </w:r>
                      <w:r w:rsidRPr="00DB23FA">
                        <w:rPr>
                          <w:sz w:val="22"/>
                          <w:szCs w:val="22"/>
                        </w:rPr>
                        <w:t>:(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85563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3-19</w:t>
                      </w:r>
                      <w:r w:rsidRPr="00DB23FA">
                        <w:rPr>
                          <w:sz w:val="22"/>
                          <w:szCs w:val="22"/>
                        </w:rPr>
                        <w:t>-56,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факс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 xml:space="preserve">3-34-39, 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-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 xml:space="preserve">: </w:t>
                      </w:r>
                      <w:r w:rsidR="007E6CF2" w:rsidRPr="007E6CF2">
                        <w:rPr>
                          <w:sz w:val="22"/>
                          <w:szCs w:val="22"/>
                        </w:rPr>
                        <w:t>16</w:t>
                      </w:r>
                      <w:r w:rsidR="007E6CF2"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 w:rsidR="00A46208" w:rsidRPr="00A46208">
                        <w:rPr>
                          <w:sz w:val="22"/>
                          <w:szCs w:val="22"/>
                        </w:rPr>
                        <w:t>.</w:t>
                      </w:r>
                      <w:r w:rsidR="007E6CF2" w:rsidRPr="007E6CF2">
                        <w:rPr>
                          <w:sz w:val="22"/>
                          <w:szCs w:val="22"/>
                        </w:rPr>
                        <w:t>033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@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tatar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Default="00E50615" w:rsidP="00854B89">
      <w:pPr>
        <w:rPr>
          <w:szCs w:val="28"/>
        </w:rPr>
      </w:pPr>
      <w:r>
        <w:rPr>
          <w:szCs w:val="28"/>
        </w:rPr>
        <w:t>№</w:t>
      </w:r>
      <w:r w:rsidR="00EB0B8A">
        <w:rPr>
          <w:szCs w:val="28"/>
        </w:rPr>
        <w:t>70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0204E2">
        <w:rPr>
          <w:szCs w:val="28"/>
        </w:rPr>
        <w:t xml:space="preserve">     </w:t>
      </w:r>
      <w:r w:rsidR="005E4DCB">
        <w:rPr>
          <w:szCs w:val="28"/>
        </w:rPr>
        <w:t>1</w:t>
      </w:r>
      <w:r w:rsidR="00CF1017">
        <w:rPr>
          <w:szCs w:val="28"/>
        </w:rPr>
        <w:t>1</w:t>
      </w:r>
      <w:r w:rsidR="005A4048">
        <w:rPr>
          <w:szCs w:val="28"/>
        </w:rPr>
        <w:t xml:space="preserve"> </w:t>
      </w:r>
      <w:r w:rsidR="00EB0B8A">
        <w:rPr>
          <w:szCs w:val="28"/>
        </w:rPr>
        <w:t>дека</w:t>
      </w:r>
      <w:r w:rsidR="005E4DCB">
        <w:rPr>
          <w:szCs w:val="28"/>
        </w:rPr>
        <w:t>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p w:rsidR="008346BF" w:rsidRDefault="008346BF" w:rsidP="00854B89">
      <w:pPr>
        <w:rPr>
          <w:szCs w:val="28"/>
        </w:rPr>
      </w:pPr>
    </w:p>
    <w:p w:rsidR="005A4048" w:rsidRPr="00FA208F" w:rsidRDefault="005A4048" w:rsidP="00854B89">
      <w:pPr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346BF" w:rsidRDefault="005E4DCB" w:rsidP="005E4DCB">
      <w:pPr>
        <w:suppressAutoHyphens/>
        <w:ind w:right="-1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результатах дополнительных выборов депутата </w:t>
      </w:r>
    </w:p>
    <w:p w:rsidR="008346BF" w:rsidRDefault="005E4DCB" w:rsidP="005E4DCB">
      <w:pPr>
        <w:suppressAutoHyphens/>
        <w:ind w:right="-1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Совета </w:t>
      </w:r>
      <w:r w:rsidR="00EB0B8A">
        <w:rPr>
          <w:b/>
          <w:bCs/>
          <w:szCs w:val="28"/>
        </w:rPr>
        <w:t>Дюсьметьев</w:t>
      </w:r>
      <w:r w:rsidR="002208F6">
        <w:rPr>
          <w:b/>
          <w:bCs/>
          <w:szCs w:val="28"/>
        </w:rPr>
        <w:t>ског</w:t>
      </w:r>
      <w:r w:rsidR="000204E2">
        <w:rPr>
          <w:b/>
          <w:bCs/>
          <w:szCs w:val="28"/>
        </w:rPr>
        <w:t xml:space="preserve">о сельского поселения </w:t>
      </w:r>
      <w:r>
        <w:rPr>
          <w:b/>
          <w:bCs/>
          <w:szCs w:val="28"/>
        </w:rPr>
        <w:t>М</w:t>
      </w:r>
      <w:r w:rsidR="00E927A7">
        <w:rPr>
          <w:b/>
          <w:bCs/>
          <w:szCs w:val="28"/>
        </w:rPr>
        <w:t>амадышского м</w:t>
      </w:r>
      <w:r>
        <w:rPr>
          <w:b/>
          <w:bCs/>
          <w:szCs w:val="28"/>
        </w:rPr>
        <w:t xml:space="preserve">униципального района Республики Татарстан </w:t>
      </w:r>
      <w:r w:rsidR="002208F6">
        <w:rPr>
          <w:b/>
          <w:bCs/>
          <w:szCs w:val="28"/>
        </w:rPr>
        <w:t>четвертого</w:t>
      </w:r>
      <w:r>
        <w:rPr>
          <w:b/>
          <w:bCs/>
          <w:szCs w:val="28"/>
        </w:rPr>
        <w:t xml:space="preserve"> созыва </w:t>
      </w:r>
    </w:p>
    <w:p w:rsidR="005E4DCB" w:rsidRDefault="005E4DCB" w:rsidP="005E4DCB">
      <w:pPr>
        <w:suppressAutoHyphens/>
        <w:ind w:right="-1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 </w:t>
      </w:r>
      <w:r w:rsidR="00435A3E">
        <w:rPr>
          <w:b/>
          <w:bCs/>
          <w:szCs w:val="28"/>
        </w:rPr>
        <w:t xml:space="preserve">Дюсьметьевскому </w:t>
      </w:r>
      <w:r>
        <w:rPr>
          <w:b/>
          <w:bCs/>
          <w:szCs w:val="28"/>
        </w:rPr>
        <w:t>одноманд</w:t>
      </w:r>
      <w:r w:rsidR="000204E2">
        <w:rPr>
          <w:b/>
          <w:bCs/>
          <w:szCs w:val="28"/>
        </w:rPr>
        <w:t xml:space="preserve">атному избирательному округу № </w:t>
      </w:r>
      <w:r w:rsidR="00EB0B8A">
        <w:rPr>
          <w:b/>
          <w:bCs/>
          <w:szCs w:val="28"/>
        </w:rPr>
        <w:t>3</w:t>
      </w:r>
    </w:p>
    <w:p w:rsidR="005E4DCB" w:rsidRDefault="005E4DCB" w:rsidP="005E4DCB">
      <w:pPr>
        <w:suppressAutoHyphens/>
        <w:ind w:right="-15"/>
        <w:jc w:val="center"/>
        <w:rPr>
          <w:b/>
          <w:bCs/>
          <w:szCs w:val="28"/>
        </w:rPr>
      </w:pPr>
    </w:p>
    <w:p w:rsidR="00E927A7" w:rsidRDefault="005E4DCB" w:rsidP="000204E2">
      <w:pPr>
        <w:suppressAutoHyphens/>
        <w:ind w:right="-15" w:firstLine="708"/>
        <w:jc w:val="both"/>
        <w:rPr>
          <w:szCs w:val="28"/>
        </w:rPr>
      </w:pPr>
      <w:r>
        <w:t xml:space="preserve">В соответствии со статьей 109, 114 Избирательного кодекса Республики Татарстан, на основании данных первого экземпляра протокола участковой избирательной комиссии </w:t>
      </w:r>
      <w:r w:rsidR="00E927A7">
        <w:t>о</w:t>
      </w:r>
      <w:r>
        <w:t xml:space="preserve">б итогах голосования по </w:t>
      </w:r>
      <w:r w:rsidR="00EB0B8A">
        <w:t>Дюсьметьев</w:t>
      </w:r>
      <w:r w:rsidR="000204E2">
        <w:t>скому</w:t>
      </w:r>
      <w:r>
        <w:t xml:space="preserve"> одноман</w:t>
      </w:r>
      <w:r w:rsidR="002208F6">
        <w:t xml:space="preserve">датному избирательному округу № </w:t>
      </w:r>
      <w:r w:rsidR="00EB0B8A">
        <w:t>3</w:t>
      </w:r>
      <w:r>
        <w:t xml:space="preserve"> от 11 </w:t>
      </w:r>
      <w:r w:rsidR="00EB0B8A">
        <w:t>декаб</w:t>
      </w:r>
      <w:r>
        <w:t xml:space="preserve">ря 2022 года, первого экземпляра протокола территориальной избирательной комиссии Мамадышского района Республики Татарстан </w:t>
      </w:r>
      <w:r w:rsidR="00884FC4">
        <w:t xml:space="preserve">(окружной избирательной комиссии </w:t>
      </w:r>
      <w:r w:rsidR="00EB0B8A">
        <w:t>Дюсьметьевс</w:t>
      </w:r>
      <w:r w:rsidR="002208F6">
        <w:t>ко</w:t>
      </w:r>
      <w:r w:rsidR="000204E2">
        <w:t>го</w:t>
      </w:r>
      <w:r w:rsidR="00884FC4">
        <w:t xml:space="preserve"> одноман</w:t>
      </w:r>
      <w:r w:rsidR="000204E2">
        <w:t>датного избирательного округа №</w:t>
      </w:r>
      <w:r w:rsidR="00EB0B8A">
        <w:t>3</w:t>
      </w:r>
      <w:r w:rsidR="00884FC4">
        <w:t xml:space="preserve">) </w:t>
      </w:r>
      <w:r w:rsidR="00E927A7">
        <w:t>о</w:t>
      </w:r>
      <w:r w:rsidR="00884FC4">
        <w:t xml:space="preserve"> результатах дополнительных выборов депутата </w:t>
      </w:r>
      <w:r w:rsidR="00884FC4" w:rsidRPr="000204E2">
        <w:t xml:space="preserve">Совета </w:t>
      </w:r>
      <w:r w:rsidR="00EB0B8A">
        <w:rPr>
          <w:bCs/>
          <w:szCs w:val="28"/>
        </w:rPr>
        <w:t>Дюсьметьев</w:t>
      </w:r>
      <w:r w:rsidR="002208F6">
        <w:rPr>
          <w:bCs/>
          <w:szCs w:val="28"/>
        </w:rPr>
        <w:t>ско</w:t>
      </w:r>
      <w:r w:rsidR="000204E2" w:rsidRPr="000204E2">
        <w:rPr>
          <w:bCs/>
          <w:szCs w:val="28"/>
        </w:rPr>
        <w:t xml:space="preserve">го сельского поселения Мамадышского муниципального района Республики Татарстан </w:t>
      </w:r>
      <w:r w:rsidR="002208F6">
        <w:rPr>
          <w:bCs/>
          <w:szCs w:val="28"/>
        </w:rPr>
        <w:t>четверто</w:t>
      </w:r>
      <w:r w:rsidR="000204E2" w:rsidRPr="000204E2">
        <w:rPr>
          <w:bCs/>
          <w:szCs w:val="28"/>
        </w:rPr>
        <w:t>го  созыва по одномандатному избирательному округу №</w:t>
      </w:r>
      <w:r w:rsidR="00C836FD">
        <w:rPr>
          <w:bCs/>
          <w:szCs w:val="28"/>
        </w:rPr>
        <w:t xml:space="preserve"> </w:t>
      </w:r>
      <w:r w:rsidR="00EB0B8A">
        <w:rPr>
          <w:bCs/>
          <w:szCs w:val="28"/>
        </w:rPr>
        <w:t>3</w:t>
      </w:r>
      <w:r w:rsidR="000204E2">
        <w:rPr>
          <w:bCs/>
          <w:szCs w:val="28"/>
        </w:rPr>
        <w:t xml:space="preserve"> </w:t>
      </w:r>
      <w:r w:rsidR="00884FC4">
        <w:t xml:space="preserve">от 11 </w:t>
      </w:r>
      <w:r w:rsidR="00EB0B8A">
        <w:t>дека</w:t>
      </w:r>
      <w:r w:rsidR="00884FC4">
        <w:t>бря 2022 года</w:t>
      </w:r>
      <w:r w:rsidR="00E927A7">
        <w:t xml:space="preserve">  </w:t>
      </w:r>
      <w:r>
        <w:rPr>
          <w:szCs w:val="28"/>
        </w:rPr>
        <w:t xml:space="preserve">территориальная избирательная комиссия </w:t>
      </w:r>
      <w:r w:rsidR="00E927A7">
        <w:rPr>
          <w:szCs w:val="28"/>
        </w:rPr>
        <w:t xml:space="preserve">Мамадышского района </w:t>
      </w:r>
      <w:r>
        <w:rPr>
          <w:szCs w:val="28"/>
        </w:rPr>
        <w:t xml:space="preserve">Республики Татарстан </w:t>
      </w:r>
    </w:p>
    <w:p w:rsidR="005E4DCB" w:rsidRDefault="00E927A7" w:rsidP="005E4DCB">
      <w:pPr>
        <w:widowControl w:val="0"/>
        <w:suppressAutoHyphens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р </w:t>
      </w:r>
      <w:r w:rsidR="005E4DCB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="005E4DCB">
        <w:rPr>
          <w:b/>
          <w:szCs w:val="28"/>
        </w:rPr>
        <w:t>ш</w:t>
      </w:r>
      <w:r>
        <w:rPr>
          <w:b/>
          <w:szCs w:val="28"/>
        </w:rPr>
        <w:t xml:space="preserve"> </w:t>
      </w:r>
      <w:r w:rsidR="005E4DCB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="005E4DCB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="005E4DCB">
        <w:rPr>
          <w:b/>
          <w:szCs w:val="28"/>
        </w:rPr>
        <w:t>а:</w:t>
      </w:r>
    </w:p>
    <w:p w:rsidR="005E4DCB" w:rsidRPr="000204E2" w:rsidRDefault="005E4DCB" w:rsidP="000204E2">
      <w:pPr>
        <w:suppressAutoHyphens/>
        <w:ind w:right="-15" w:firstLine="708"/>
        <w:jc w:val="both"/>
        <w:rPr>
          <w:bCs/>
          <w:szCs w:val="28"/>
        </w:rPr>
      </w:pPr>
      <w:r>
        <w:rPr>
          <w:bCs/>
          <w:szCs w:val="28"/>
        </w:rPr>
        <w:t xml:space="preserve">1. Признать дополнительные выборы депутата </w:t>
      </w:r>
      <w:r w:rsidRPr="000204E2">
        <w:rPr>
          <w:bCs/>
          <w:szCs w:val="28"/>
        </w:rPr>
        <w:t xml:space="preserve">Совета </w:t>
      </w:r>
      <w:r w:rsidR="00EB0B8A">
        <w:rPr>
          <w:bCs/>
          <w:szCs w:val="28"/>
        </w:rPr>
        <w:t>Дюсьметьевско</w:t>
      </w:r>
      <w:r w:rsidR="00EB0B8A" w:rsidRPr="000204E2">
        <w:rPr>
          <w:bCs/>
          <w:szCs w:val="28"/>
        </w:rPr>
        <w:t>го</w:t>
      </w:r>
      <w:r w:rsidR="000204E2" w:rsidRPr="000204E2">
        <w:rPr>
          <w:bCs/>
          <w:szCs w:val="28"/>
        </w:rPr>
        <w:t xml:space="preserve"> сельского поселения Мамадышского муниципального района Республики Татарстан </w:t>
      </w:r>
      <w:r w:rsidR="002208F6">
        <w:rPr>
          <w:bCs/>
          <w:szCs w:val="28"/>
        </w:rPr>
        <w:t>четвертог</w:t>
      </w:r>
      <w:r w:rsidR="000204E2" w:rsidRPr="000204E2">
        <w:rPr>
          <w:bCs/>
          <w:szCs w:val="28"/>
        </w:rPr>
        <w:t xml:space="preserve">о  созыва по </w:t>
      </w:r>
      <w:r w:rsidR="00435A3E">
        <w:rPr>
          <w:bCs/>
          <w:szCs w:val="28"/>
        </w:rPr>
        <w:t xml:space="preserve">Дюсьметьевскому </w:t>
      </w:r>
      <w:r w:rsidR="000204E2" w:rsidRPr="000204E2">
        <w:rPr>
          <w:bCs/>
          <w:szCs w:val="28"/>
        </w:rPr>
        <w:t xml:space="preserve">одномандатному избирательному округу № </w:t>
      </w:r>
      <w:r w:rsidR="00EB0B8A">
        <w:rPr>
          <w:bCs/>
          <w:szCs w:val="28"/>
        </w:rPr>
        <w:t>3</w:t>
      </w:r>
      <w:r w:rsidR="000204E2">
        <w:rPr>
          <w:bCs/>
          <w:szCs w:val="28"/>
        </w:rPr>
        <w:t xml:space="preserve"> </w:t>
      </w:r>
      <w:r w:rsidRPr="000204E2">
        <w:rPr>
          <w:bCs/>
          <w:szCs w:val="28"/>
        </w:rPr>
        <w:t>состоявшимися и действительными.</w:t>
      </w:r>
    </w:p>
    <w:p w:rsidR="005E4DCB" w:rsidRPr="00E927A7" w:rsidRDefault="005E4DCB" w:rsidP="000204E2">
      <w:pPr>
        <w:suppressAutoHyphens/>
        <w:ind w:right="-15" w:firstLine="708"/>
        <w:jc w:val="both"/>
        <w:rPr>
          <w:bCs/>
          <w:szCs w:val="28"/>
        </w:rPr>
      </w:pPr>
      <w:r w:rsidRPr="000204E2">
        <w:rPr>
          <w:bCs/>
          <w:szCs w:val="28"/>
        </w:rPr>
        <w:t xml:space="preserve">2. Считать избранным депутатом Совета </w:t>
      </w:r>
      <w:r w:rsidR="00EB0B8A">
        <w:rPr>
          <w:bCs/>
          <w:szCs w:val="28"/>
        </w:rPr>
        <w:t>Дюсьметьевско</w:t>
      </w:r>
      <w:r w:rsidR="00EB0B8A" w:rsidRPr="000204E2">
        <w:rPr>
          <w:bCs/>
          <w:szCs w:val="28"/>
        </w:rPr>
        <w:t>го</w:t>
      </w:r>
      <w:r w:rsidR="000204E2" w:rsidRPr="000204E2">
        <w:rPr>
          <w:bCs/>
          <w:szCs w:val="28"/>
        </w:rPr>
        <w:t xml:space="preserve"> сельского поселения Мамадышского муниципального района Республики Татарстан </w:t>
      </w:r>
      <w:r w:rsidR="002208F6">
        <w:rPr>
          <w:bCs/>
          <w:szCs w:val="28"/>
        </w:rPr>
        <w:t>четверто</w:t>
      </w:r>
      <w:r w:rsidR="000204E2" w:rsidRPr="000204E2">
        <w:rPr>
          <w:bCs/>
          <w:szCs w:val="28"/>
        </w:rPr>
        <w:t xml:space="preserve">го  созыва по </w:t>
      </w:r>
      <w:r w:rsidR="00435A3E">
        <w:rPr>
          <w:bCs/>
          <w:szCs w:val="28"/>
        </w:rPr>
        <w:t xml:space="preserve">Дюсьметьевскому </w:t>
      </w:r>
      <w:r w:rsidR="000204E2" w:rsidRPr="000204E2">
        <w:rPr>
          <w:bCs/>
          <w:szCs w:val="28"/>
        </w:rPr>
        <w:t xml:space="preserve">одномандатному избирательному округу № </w:t>
      </w:r>
      <w:r w:rsidR="00EB0B8A">
        <w:rPr>
          <w:bCs/>
          <w:szCs w:val="28"/>
        </w:rPr>
        <w:t>3</w:t>
      </w:r>
      <w:r w:rsidR="000204E2">
        <w:rPr>
          <w:bCs/>
          <w:szCs w:val="28"/>
        </w:rPr>
        <w:t xml:space="preserve"> </w:t>
      </w:r>
      <w:r w:rsidR="00EB0B8A">
        <w:rPr>
          <w:bCs/>
          <w:szCs w:val="28"/>
        </w:rPr>
        <w:t>Ефимова Радика Михайловича</w:t>
      </w:r>
      <w:r w:rsidRPr="00E927A7">
        <w:rPr>
          <w:bCs/>
          <w:szCs w:val="28"/>
        </w:rPr>
        <w:t>, как получившего наибольшее число голосов избирателей, принявших участие в голосовании.</w:t>
      </w:r>
    </w:p>
    <w:p w:rsidR="00E927A7" w:rsidRDefault="005E4DCB" w:rsidP="000204E2">
      <w:pPr>
        <w:pStyle w:val="ConsPlusNormal"/>
        <w:spacing w:line="276" w:lineRule="auto"/>
        <w:ind w:firstLine="709"/>
        <w:jc w:val="both"/>
        <w:rPr>
          <w:sz w:val="22"/>
          <w:szCs w:val="22"/>
        </w:rPr>
      </w:pPr>
      <w:r w:rsidRPr="00E927A7">
        <w:rPr>
          <w:b w:val="0"/>
          <w:bCs w:val="0"/>
        </w:rPr>
        <w:lastRenderedPageBreak/>
        <w:t>3. </w:t>
      </w:r>
      <w:r w:rsidRPr="00E927A7">
        <w:rPr>
          <w:b w:val="0"/>
        </w:rPr>
        <w:t>Опубликовать настоящее решени</w:t>
      </w:r>
      <w:r w:rsidR="00E927A7" w:rsidRPr="00E927A7">
        <w:rPr>
          <w:b w:val="0"/>
        </w:rPr>
        <w:t>е в газете</w:t>
      </w:r>
      <w:r w:rsidRPr="00E927A7">
        <w:rPr>
          <w:b w:val="0"/>
        </w:rPr>
        <w:t xml:space="preserve"> «</w:t>
      </w:r>
      <w:r w:rsidR="00E927A7" w:rsidRPr="00E927A7">
        <w:rPr>
          <w:b w:val="0"/>
        </w:rPr>
        <w:t>Нократ</w:t>
      </w:r>
      <w:r w:rsidRPr="00E927A7">
        <w:rPr>
          <w:b w:val="0"/>
        </w:rPr>
        <w:t>»</w:t>
      </w:r>
      <w:r w:rsidR="00E927A7" w:rsidRPr="00E927A7">
        <w:rPr>
          <w:b w:val="0"/>
        </w:rPr>
        <w:t>(«Вятка»)</w:t>
      </w:r>
      <w:r w:rsidRPr="00E927A7">
        <w:rPr>
          <w:b w:val="0"/>
        </w:rPr>
        <w:t xml:space="preserve"> и р</w:t>
      </w:r>
      <w:r w:rsidR="00E927A7" w:rsidRPr="00E927A7">
        <w:rPr>
          <w:b w:val="0"/>
          <w:bCs w:val="0"/>
        </w:rPr>
        <w:t>азместить на сайте</w:t>
      </w:r>
      <w:r w:rsidR="00E927A7" w:rsidRPr="00E927A7">
        <w:rPr>
          <w:b w:val="0"/>
        </w:rPr>
        <w:t xml:space="preserve"> Мамадышского муниципального района  Портала муниципальных образований Республики Татарстан в информационно-</w:t>
      </w:r>
      <w:r w:rsidR="00E927A7" w:rsidRPr="009E5FB5">
        <w:rPr>
          <w:b w:val="0"/>
        </w:rPr>
        <w:t xml:space="preserve">телекоммуникационной сети «Интернет» по веб-адресу: </w:t>
      </w:r>
      <w:r w:rsidR="00E927A7" w:rsidRPr="009E5FB5">
        <w:rPr>
          <w:b w:val="0"/>
          <w:lang w:val="en-US"/>
        </w:rPr>
        <w:t>http</w:t>
      </w:r>
      <w:r w:rsidR="00E927A7" w:rsidRPr="009E5FB5">
        <w:rPr>
          <w:b w:val="0"/>
        </w:rPr>
        <w:t>://mama</w:t>
      </w:r>
      <w:r w:rsidR="00E927A7" w:rsidRPr="009E5FB5">
        <w:rPr>
          <w:b w:val="0"/>
          <w:lang w:val="en-US"/>
        </w:rPr>
        <w:t>dysh</w:t>
      </w:r>
      <w:r w:rsidR="00E927A7" w:rsidRPr="009E5FB5">
        <w:rPr>
          <w:b w:val="0"/>
        </w:rPr>
        <w:t>.</w:t>
      </w:r>
      <w:r w:rsidR="00E927A7" w:rsidRPr="009E5FB5">
        <w:rPr>
          <w:b w:val="0"/>
          <w:lang w:val="en-US"/>
        </w:rPr>
        <w:t>tatarstan</w:t>
      </w:r>
      <w:r w:rsidR="00E927A7" w:rsidRPr="009E5FB5">
        <w:rPr>
          <w:b w:val="0"/>
        </w:rPr>
        <w:t>.</w:t>
      </w:r>
      <w:r w:rsidR="00E927A7" w:rsidRPr="009E5FB5">
        <w:rPr>
          <w:b w:val="0"/>
          <w:lang w:val="en-US"/>
        </w:rPr>
        <w:t>ru</w:t>
      </w:r>
      <w:r w:rsidR="00E927A7" w:rsidRPr="009E5FB5">
        <w:rPr>
          <w:b w:val="0"/>
        </w:rPr>
        <w:t>/.</w:t>
      </w:r>
    </w:p>
    <w:p w:rsidR="005E4DCB" w:rsidRDefault="005E4DCB" w:rsidP="005E4DCB">
      <w:pPr>
        <w:suppressAutoHyphens/>
        <w:ind w:firstLine="720"/>
        <w:jc w:val="both"/>
        <w:rPr>
          <w:bCs/>
          <w:szCs w:val="28"/>
        </w:rPr>
      </w:pPr>
    </w:p>
    <w:p w:rsidR="005E4DCB" w:rsidRDefault="005E4DCB" w:rsidP="005E4DCB">
      <w:pPr>
        <w:suppressAutoHyphens/>
        <w:ind w:right="-15"/>
        <w:jc w:val="both"/>
        <w:rPr>
          <w:szCs w:val="28"/>
        </w:rPr>
      </w:pPr>
    </w:p>
    <w:p w:rsidR="005E4DCB" w:rsidRDefault="005E4DCB" w:rsidP="005E4DCB">
      <w:pPr>
        <w:suppressAutoHyphens/>
        <w:ind w:right="-15"/>
        <w:jc w:val="both"/>
        <w:rPr>
          <w:szCs w:val="28"/>
        </w:rPr>
      </w:pP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BF5C42" w:rsidRDefault="00BF5C42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DD6F0A" w:rsidRPr="001D6FCC" w:rsidRDefault="00DD6F0A" w:rsidP="005A404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DD6F0A" w:rsidRDefault="00DD6F0A" w:rsidP="005A4048">
      <w:pPr>
        <w:tabs>
          <w:tab w:val="center" w:pos="5031"/>
        </w:tabs>
        <w:spacing w:line="276" w:lineRule="auto"/>
        <w:rPr>
          <w:sz w:val="22"/>
          <w:szCs w:val="22"/>
        </w:rPr>
      </w:pPr>
    </w:p>
    <w:sectPr w:rsidR="00DD6F0A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66" w:rsidRDefault="00E71866" w:rsidP="007605A1">
      <w:r>
        <w:separator/>
      </w:r>
    </w:p>
  </w:endnote>
  <w:endnote w:type="continuationSeparator" w:id="0">
    <w:p w:rsidR="00E71866" w:rsidRDefault="00E71866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66" w:rsidRDefault="00E71866" w:rsidP="007605A1">
      <w:r>
        <w:separator/>
      </w:r>
    </w:p>
  </w:footnote>
  <w:footnote w:type="continuationSeparator" w:id="0">
    <w:p w:rsidR="00E71866" w:rsidRDefault="00E71866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 w15:restartNumberingAfterBreak="0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B7"/>
    <w:rsid w:val="000204E2"/>
    <w:rsid w:val="000312D7"/>
    <w:rsid w:val="00066EAA"/>
    <w:rsid w:val="00070437"/>
    <w:rsid w:val="00087692"/>
    <w:rsid w:val="000A3EE8"/>
    <w:rsid w:val="000B539C"/>
    <w:rsid w:val="000B7F4B"/>
    <w:rsid w:val="000C0976"/>
    <w:rsid w:val="000C5D5A"/>
    <w:rsid w:val="000D4880"/>
    <w:rsid w:val="000F272C"/>
    <w:rsid w:val="00114F0F"/>
    <w:rsid w:val="00155BF3"/>
    <w:rsid w:val="0019334F"/>
    <w:rsid w:val="001933D5"/>
    <w:rsid w:val="001A5D6D"/>
    <w:rsid w:val="001C4E1E"/>
    <w:rsid w:val="001D30CB"/>
    <w:rsid w:val="001D7401"/>
    <w:rsid w:val="001F4DC6"/>
    <w:rsid w:val="002208F6"/>
    <w:rsid w:val="00280183"/>
    <w:rsid w:val="00280A35"/>
    <w:rsid w:val="0029553B"/>
    <w:rsid w:val="002A7388"/>
    <w:rsid w:val="002C1A8A"/>
    <w:rsid w:val="002C7791"/>
    <w:rsid w:val="002D14EA"/>
    <w:rsid w:val="002D2A32"/>
    <w:rsid w:val="002F1FFD"/>
    <w:rsid w:val="003025F0"/>
    <w:rsid w:val="003073A2"/>
    <w:rsid w:val="00317CAF"/>
    <w:rsid w:val="0032308C"/>
    <w:rsid w:val="00326736"/>
    <w:rsid w:val="00335EFE"/>
    <w:rsid w:val="00356E30"/>
    <w:rsid w:val="00357449"/>
    <w:rsid w:val="0036725E"/>
    <w:rsid w:val="00375631"/>
    <w:rsid w:val="003809D1"/>
    <w:rsid w:val="003A0286"/>
    <w:rsid w:val="003E3708"/>
    <w:rsid w:val="003F5146"/>
    <w:rsid w:val="00420A5C"/>
    <w:rsid w:val="004348E8"/>
    <w:rsid w:val="00435A3E"/>
    <w:rsid w:val="004468CF"/>
    <w:rsid w:val="00460DFA"/>
    <w:rsid w:val="004635BC"/>
    <w:rsid w:val="00473530"/>
    <w:rsid w:val="004850CF"/>
    <w:rsid w:val="004D4092"/>
    <w:rsid w:val="004D7306"/>
    <w:rsid w:val="004E0CEF"/>
    <w:rsid w:val="004E283C"/>
    <w:rsid w:val="00512B83"/>
    <w:rsid w:val="00512E7C"/>
    <w:rsid w:val="005214C5"/>
    <w:rsid w:val="005232C7"/>
    <w:rsid w:val="00534723"/>
    <w:rsid w:val="00587826"/>
    <w:rsid w:val="00594F25"/>
    <w:rsid w:val="005968C1"/>
    <w:rsid w:val="005A4048"/>
    <w:rsid w:val="005B1E56"/>
    <w:rsid w:val="005C2D72"/>
    <w:rsid w:val="005D6CF4"/>
    <w:rsid w:val="005E4DCB"/>
    <w:rsid w:val="006146E4"/>
    <w:rsid w:val="006911B1"/>
    <w:rsid w:val="00691DC8"/>
    <w:rsid w:val="00693698"/>
    <w:rsid w:val="00696DF1"/>
    <w:rsid w:val="006A7044"/>
    <w:rsid w:val="006F3098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346BF"/>
    <w:rsid w:val="00854B89"/>
    <w:rsid w:val="008625B3"/>
    <w:rsid w:val="00866636"/>
    <w:rsid w:val="00884FC4"/>
    <w:rsid w:val="008A1AAC"/>
    <w:rsid w:val="008B111D"/>
    <w:rsid w:val="008B56CF"/>
    <w:rsid w:val="008C4E74"/>
    <w:rsid w:val="008E0088"/>
    <w:rsid w:val="008F31BA"/>
    <w:rsid w:val="008F5DDD"/>
    <w:rsid w:val="00914347"/>
    <w:rsid w:val="00955B44"/>
    <w:rsid w:val="009577A7"/>
    <w:rsid w:val="009639C0"/>
    <w:rsid w:val="009E5FB5"/>
    <w:rsid w:val="00A15CD2"/>
    <w:rsid w:val="00A4509C"/>
    <w:rsid w:val="00A455AA"/>
    <w:rsid w:val="00A46208"/>
    <w:rsid w:val="00A50E5B"/>
    <w:rsid w:val="00A609EF"/>
    <w:rsid w:val="00A658B7"/>
    <w:rsid w:val="00A84326"/>
    <w:rsid w:val="00A93DEC"/>
    <w:rsid w:val="00AC5FDF"/>
    <w:rsid w:val="00AD3038"/>
    <w:rsid w:val="00B141CD"/>
    <w:rsid w:val="00B6629B"/>
    <w:rsid w:val="00B80967"/>
    <w:rsid w:val="00BA1358"/>
    <w:rsid w:val="00BD09A4"/>
    <w:rsid w:val="00BD6EB9"/>
    <w:rsid w:val="00BE5A2F"/>
    <w:rsid w:val="00BE5C18"/>
    <w:rsid w:val="00BF5C42"/>
    <w:rsid w:val="00C25079"/>
    <w:rsid w:val="00C40CB5"/>
    <w:rsid w:val="00C41D98"/>
    <w:rsid w:val="00C46826"/>
    <w:rsid w:val="00C523FF"/>
    <w:rsid w:val="00C5354A"/>
    <w:rsid w:val="00C74818"/>
    <w:rsid w:val="00C771CE"/>
    <w:rsid w:val="00C836FD"/>
    <w:rsid w:val="00C96D2C"/>
    <w:rsid w:val="00CE2B6E"/>
    <w:rsid w:val="00CF1017"/>
    <w:rsid w:val="00CF3D1B"/>
    <w:rsid w:val="00D16724"/>
    <w:rsid w:val="00D25524"/>
    <w:rsid w:val="00D27BBA"/>
    <w:rsid w:val="00D31553"/>
    <w:rsid w:val="00D525B4"/>
    <w:rsid w:val="00D730ED"/>
    <w:rsid w:val="00D910FC"/>
    <w:rsid w:val="00DA2547"/>
    <w:rsid w:val="00DB23FA"/>
    <w:rsid w:val="00DC5955"/>
    <w:rsid w:val="00DD6F0A"/>
    <w:rsid w:val="00DE08C7"/>
    <w:rsid w:val="00E35D82"/>
    <w:rsid w:val="00E42538"/>
    <w:rsid w:val="00E50615"/>
    <w:rsid w:val="00E71866"/>
    <w:rsid w:val="00E85F64"/>
    <w:rsid w:val="00E927A7"/>
    <w:rsid w:val="00EA7DAD"/>
    <w:rsid w:val="00EB0B8A"/>
    <w:rsid w:val="00EE07F8"/>
    <w:rsid w:val="00F06197"/>
    <w:rsid w:val="00F119B3"/>
    <w:rsid w:val="00F455FE"/>
    <w:rsid w:val="00F54793"/>
    <w:rsid w:val="00F71119"/>
    <w:rsid w:val="00F7170E"/>
    <w:rsid w:val="00F81C35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uiPriority w:val="99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Заголовок Знак"/>
    <w:basedOn w:val="a0"/>
    <w:link w:val="ac"/>
    <w:uiPriority w:val="99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2022-12-11T09:29:00Z</cp:lastPrinted>
  <dcterms:created xsi:type="dcterms:W3CDTF">2022-12-13T06:13:00Z</dcterms:created>
  <dcterms:modified xsi:type="dcterms:W3CDTF">2022-12-13T06:13:00Z</dcterms:modified>
</cp:coreProperties>
</file>