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AE0110" w:rsidRDefault="00BF431B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 w:rsidR="00AE0110">
              <w:rPr>
                <w:sz w:val="28"/>
                <w:lang w:val="en-US"/>
              </w:rPr>
              <w:t xml:space="preserve"> 362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E0110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lang w:val="en-US"/>
              </w:rPr>
              <w:t>02</w:t>
            </w:r>
            <w:r>
              <w:rPr>
                <w:sz w:val="28"/>
              </w:rPr>
              <w:t>»</w:t>
            </w:r>
            <w:r>
              <w:rPr>
                <w:sz w:val="28"/>
                <w:lang w:val="en-US"/>
              </w:rPr>
              <w:t xml:space="preserve">    11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50C8F" w:rsidRPr="00C50C8F" w:rsidRDefault="00C50C8F" w:rsidP="00C50C8F">
      <w:pPr>
        <w:ind w:right="5244"/>
        <w:jc w:val="both"/>
        <w:rPr>
          <w:sz w:val="28"/>
          <w:szCs w:val="28"/>
        </w:rPr>
      </w:pPr>
      <w:r w:rsidRPr="00C50C8F">
        <w:rPr>
          <w:sz w:val="28"/>
          <w:szCs w:val="28"/>
        </w:rPr>
        <w:t>О внесении изменений в постановление</w:t>
      </w:r>
    </w:p>
    <w:p w:rsidR="00C50C8F" w:rsidRPr="00C50C8F" w:rsidRDefault="00C50C8F" w:rsidP="00C50C8F">
      <w:pPr>
        <w:ind w:right="4534"/>
        <w:jc w:val="both"/>
        <w:rPr>
          <w:sz w:val="28"/>
          <w:szCs w:val="28"/>
        </w:rPr>
      </w:pPr>
      <w:r w:rsidRPr="00C50C8F">
        <w:rPr>
          <w:sz w:val="28"/>
          <w:szCs w:val="28"/>
        </w:rPr>
        <w:t>Исполнительного комитета Мамадышского Муниципального района Республики Татарстан от 5 октября 2021 года N 327 «Об утверждении административных регламентов предоставления муниципальных услуг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 в новой редакции»</w:t>
      </w:r>
    </w:p>
    <w:p w:rsidR="00C50C8F" w:rsidRPr="00C50C8F" w:rsidRDefault="00C50C8F" w:rsidP="00C50C8F">
      <w:pPr>
        <w:ind w:right="5103"/>
        <w:jc w:val="both"/>
        <w:rPr>
          <w:sz w:val="28"/>
          <w:szCs w:val="28"/>
        </w:rPr>
      </w:pPr>
    </w:p>
    <w:p w:rsidR="00C50C8F" w:rsidRPr="00C50C8F" w:rsidRDefault="00C50C8F" w:rsidP="00C50C8F">
      <w:pPr>
        <w:spacing w:before="100" w:beforeAutospacing="1" w:after="240"/>
        <w:ind w:firstLine="480"/>
        <w:jc w:val="both"/>
        <w:rPr>
          <w:sz w:val="28"/>
          <w:szCs w:val="28"/>
        </w:rPr>
      </w:pPr>
    </w:p>
    <w:p w:rsidR="00C50C8F" w:rsidRDefault="00C50C8F" w:rsidP="00C50C8F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50C8F">
        <w:rPr>
          <w:sz w:val="28"/>
          <w:szCs w:val="28"/>
        </w:rPr>
        <w:t xml:space="preserve">В связи с переводом муниципальных услуг в электронный вид, руководствуясь Постановлением правительства Российской Федерации №1415 от 15 августа 2022 года, Исполнительный комитет Мамадышского муниципального района Республики Татарстан          </w:t>
      </w:r>
    </w:p>
    <w:p w:rsidR="00C50C8F" w:rsidRPr="00C50C8F" w:rsidRDefault="00C50C8F" w:rsidP="00C50C8F">
      <w:pPr>
        <w:ind w:firstLine="480"/>
        <w:jc w:val="both"/>
        <w:rPr>
          <w:sz w:val="28"/>
          <w:szCs w:val="28"/>
        </w:rPr>
      </w:pPr>
      <w:r w:rsidRPr="00C50C8F">
        <w:rPr>
          <w:sz w:val="28"/>
          <w:szCs w:val="28"/>
        </w:rPr>
        <w:t xml:space="preserve">   п о с т а н о в л я е т:</w:t>
      </w:r>
    </w:p>
    <w:p w:rsidR="00C50C8F" w:rsidRPr="00C50C8F" w:rsidRDefault="00C50C8F" w:rsidP="00C50C8F">
      <w:pPr>
        <w:jc w:val="both"/>
        <w:rPr>
          <w:sz w:val="28"/>
          <w:szCs w:val="28"/>
        </w:rPr>
      </w:pPr>
      <w:r w:rsidRPr="00C50C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C50C8F">
        <w:rPr>
          <w:sz w:val="28"/>
          <w:szCs w:val="28"/>
        </w:rPr>
        <w:t xml:space="preserve"> 1. Внести в постановление Исполнительного комитета Мамадышского муниципального района Республики от 5 октября 2021 года N 327 «Об утверждении административных регламентов предоставления муниципальных услуг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 в новой редакции» (далее – Постановление) следующие изменения:</w:t>
      </w:r>
    </w:p>
    <w:p w:rsidR="00C50C8F" w:rsidRPr="00C50C8F" w:rsidRDefault="00C50C8F" w:rsidP="00C50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50C8F">
        <w:rPr>
          <w:sz w:val="28"/>
          <w:szCs w:val="28"/>
        </w:rPr>
        <w:t xml:space="preserve">1.1 Абзац 11 пункта 3.3.2.1 Приложений № 1-2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C50C8F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C50C8F" w:rsidRPr="00C50C8F" w:rsidRDefault="00C50C8F" w:rsidP="00C50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50C8F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C50C8F" w:rsidRPr="00C50C8F" w:rsidRDefault="00C50C8F" w:rsidP="00C50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50C8F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C50C8F" w:rsidRDefault="00C50C8F" w:rsidP="00C50C8F">
      <w:pPr>
        <w:spacing w:before="100" w:beforeAutospacing="1" w:after="100" w:afterAutospacing="1"/>
        <w:jc w:val="both"/>
        <w:rPr>
          <w:sz w:val="28"/>
          <w:szCs w:val="28"/>
        </w:rPr>
      </w:pPr>
      <w:r w:rsidRPr="00C50C8F">
        <w:rPr>
          <w:sz w:val="28"/>
          <w:szCs w:val="28"/>
        </w:rPr>
        <w:t>  </w:t>
      </w:r>
    </w:p>
    <w:p w:rsidR="00C50C8F" w:rsidRPr="00C50C8F" w:rsidRDefault="00C50C8F" w:rsidP="00C50C8F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C50C8F">
        <w:rPr>
          <w:sz w:val="28"/>
          <w:szCs w:val="28"/>
        </w:rPr>
        <w:t xml:space="preserve"> </w:t>
      </w:r>
      <w:r w:rsidRPr="00C50C8F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C50C8F">
        <w:rPr>
          <w:rFonts w:eastAsia="Calibri"/>
          <w:sz w:val="28"/>
          <w:szCs w:val="28"/>
          <w:lang w:eastAsia="en-US"/>
        </w:rPr>
        <w:tab/>
      </w:r>
      <w:r w:rsidRPr="00C50C8F">
        <w:rPr>
          <w:rFonts w:eastAsia="Calibri"/>
          <w:sz w:val="28"/>
          <w:szCs w:val="28"/>
          <w:lang w:eastAsia="en-US"/>
        </w:rPr>
        <w:tab/>
      </w:r>
      <w:r w:rsidRPr="00C50C8F">
        <w:rPr>
          <w:rFonts w:eastAsia="Calibri"/>
          <w:sz w:val="28"/>
          <w:szCs w:val="28"/>
          <w:lang w:eastAsia="en-US"/>
        </w:rPr>
        <w:tab/>
      </w:r>
      <w:r w:rsidRPr="00C50C8F">
        <w:rPr>
          <w:rFonts w:eastAsia="Calibri"/>
          <w:sz w:val="28"/>
          <w:szCs w:val="28"/>
          <w:lang w:eastAsia="en-US"/>
        </w:rPr>
        <w:tab/>
      </w:r>
      <w:r w:rsidRPr="00C50C8F">
        <w:rPr>
          <w:rFonts w:eastAsia="Calibri"/>
          <w:sz w:val="28"/>
          <w:szCs w:val="28"/>
          <w:lang w:eastAsia="en-US"/>
        </w:rPr>
        <w:tab/>
      </w:r>
      <w:r w:rsidRPr="00C50C8F">
        <w:rPr>
          <w:rFonts w:eastAsia="Calibri"/>
          <w:sz w:val="28"/>
          <w:szCs w:val="28"/>
          <w:lang w:eastAsia="en-US"/>
        </w:rPr>
        <w:tab/>
      </w:r>
      <w:r w:rsidRPr="00C50C8F">
        <w:rPr>
          <w:rFonts w:eastAsia="Calibri"/>
          <w:sz w:val="28"/>
          <w:szCs w:val="28"/>
          <w:lang w:eastAsia="en-US"/>
        </w:rPr>
        <w:tab/>
        <w:t xml:space="preserve">                      </w:t>
      </w:r>
      <w:r>
        <w:rPr>
          <w:rFonts w:eastAsia="Calibri"/>
          <w:sz w:val="28"/>
          <w:szCs w:val="28"/>
          <w:lang w:eastAsia="en-US"/>
        </w:rPr>
        <w:t xml:space="preserve">       О.Н.</w:t>
      </w:r>
      <w:r w:rsidRPr="00C50C8F">
        <w:rPr>
          <w:rFonts w:eastAsia="Calibri"/>
          <w:sz w:val="28"/>
          <w:szCs w:val="28"/>
          <w:lang w:eastAsia="en-US"/>
        </w:rPr>
        <w:t>Павлов</w:t>
      </w: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B9" w:rsidRDefault="001845B9">
      <w:r>
        <w:separator/>
      </w:r>
    </w:p>
  </w:endnote>
  <w:endnote w:type="continuationSeparator" w:id="0">
    <w:p w:rsidR="001845B9" w:rsidRDefault="0018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B9" w:rsidRDefault="001845B9">
      <w:r>
        <w:separator/>
      </w:r>
    </w:p>
  </w:footnote>
  <w:footnote w:type="continuationSeparator" w:id="0">
    <w:p w:rsidR="001845B9" w:rsidRDefault="0018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1D54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845B9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0110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0C8F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A28B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154924-D25C-470C-9506-F7751AD1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2022-10-26T13:20:00Z</cp:lastPrinted>
  <dcterms:created xsi:type="dcterms:W3CDTF">2022-10-26T13:21:00Z</dcterms:created>
  <dcterms:modified xsi:type="dcterms:W3CDTF">2022-11-02T06:17:00Z</dcterms:modified>
</cp:coreProperties>
</file>