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C1856" w:rsidP="00107FC2">
            <w:pPr>
              <w:rPr>
                <w:sz w:val="28"/>
              </w:rPr>
            </w:pPr>
            <w:r>
              <w:rPr>
                <w:sz w:val="28"/>
              </w:rPr>
              <w:t>№ 360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C185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11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D7A28" w:rsidRPr="001D7A28" w:rsidRDefault="001D7A28" w:rsidP="001D7A28">
      <w:pPr>
        <w:spacing w:before="100" w:beforeAutospacing="1" w:after="240"/>
        <w:ind w:right="3684"/>
        <w:jc w:val="both"/>
        <w:rPr>
          <w:bCs/>
          <w:sz w:val="28"/>
          <w:szCs w:val="28"/>
        </w:rPr>
      </w:pPr>
      <w:r w:rsidRPr="001D7A28">
        <w:rPr>
          <w:sz w:val="28"/>
          <w:szCs w:val="28"/>
        </w:rPr>
        <w:t>О внесении изменений в постановление Исполнительного  комитета Мамадышского муниципального  района   от 12 мая 2022 года N 138 «</w:t>
      </w:r>
      <w:r w:rsidRPr="001D7A28">
        <w:rPr>
          <w:bCs/>
          <w:sz w:val="28"/>
          <w:szCs w:val="28"/>
        </w:rPr>
        <w:t>Об утверждении новой редакции административного регламента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1D7A28" w:rsidRPr="001D7A28" w:rsidRDefault="001D7A28" w:rsidP="001D7A28">
      <w:pPr>
        <w:spacing w:before="100" w:beforeAutospacing="1" w:after="240"/>
        <w:ind w:right="4818"/>
        <w:jc w:val="both"/>
        <w:rPr>
          <w:sz w:val="28"/>
          <w:szCs w:val="28"/>
        </w:rPr>
      </w:pPr>
    </w:p>
    <w:p w:rsidR="001D7A28" w:rsidRDefault="001D7A28" w:rsidP="001D7A2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D7A28">
        <w:rPr>
          <w:sz w:val="28"/>
          <w:szCs w:val="28"/>
        </w:rPr>
        <w:t xml:space="preserve">Рассмотрев письмо Министерства образования и науки Республики Татарстан N 2894/22 от 05.03.2022 г., руководствуясь законом "Об образовании в Российской Федерации" </w:t>
      </w:r>
      <w:hyperlink r:id="rId10" w:history="1">
        <w:r w:rsidRPr="001D7A28">
          <w:rPr>
            <w:sz w:val="28"/>
            <w:szCs w:val="28"/>
          </w:rPr>
          <w:t>от 29.12.2012 г. N 273-ФЗ</w:t>
        </w:r>
      </w:hyperlink>
      <w:r w:rsidRPr="001D7A28">
        <w:rPr>
          <w:sz w:val="28"/>
          <w:szCs w:val="28"/>
        </w:rPr>
        <w:t>, Постановлением правительства Российской Федерации №1415 от 15 августа 2022 года, Исполнительный комитет Мамадышского муниципального района Республики Татарстан</w:t>
      </w:r>
    </w:p>
    <w:p w:rsidR="001D7A28" w:rsidRPr="001D7A28" w:rsidRDefault="001D7A28" w:rsidP="001D7A28">
      <w:pPr>
        <w:ind w:firstLine="480"/>
        <w:jc w:val="both"/>
        <w:rPr>
          <w:sz w:val="28"/>
          <w:szCs w:val="28"/>
        </w:rPr>
      </w:pPr>
      <w:r w:rsidRPr="001D7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D7A28">
        <w:rPr>
          <w:sz w:val="28"/>
          <w:szCs w:val="28"/>
        </w:rPr>
        <w:t>т:</w:t>
      </w:r>
    </w:p>
    <w:p w:rsidR="001D7A28" w:rsidRPr="001D7A28" w:rsidRDefault="001D7A28" w:rsidP="001D7A2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D7A28">
        <w:rPr>
          <w:sz w:val="28"/>
          <w:szCs w:val="28"/>
        </w:rPr>
        <w:t>1. Внести в Постановление Исполнительного комитета Мамадышского муниципального района Республики Татарстан  от 12 мая 2022 года N 138 «</w:t>
      </w:r>
      <w:r w:rsidRPr="001D7A28">
        <w:rPr>
          <w:bCs/>
          <w:sz w:val="28"/>
          <w:szCs w:val="28"/>
        </w:rPr>
        <w:t xml:space="preserve">Об утверждении новой редакции административного регламента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</w:t>
      </w:r>
      <w:r w:rsidRPr="001D7A28">
        <w:rPr>
          <w:sz w:val="28"/>
          <w:szCs w:val="28"/>
        </w:rPr>
        <w:t xml:space="preserve"> (далее – Постановление) следующие изменения:</w:t>
      </w:r>
    </w:p>
    <w:p w:rsidR="001D7A28" w:rsidRPr="001D7A28" w:rsidRDefault="001D7A28" w:rsidP="001D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D7A28">
        <w:rPr>
          <w:sz w:val="28"/>
          <w:szCs w:val="28"/>
        </w:rPr>
        <w:t xml:space="preserve">1.1 Абзац 4 пункта 3.3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1D7A28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1D7A28" w:rsidRPr="001D7A28" w:rsidRDefault="001D7A28" w:rsidP="001D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D7A28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D7A28" w:rsidRPr="001D7A28" w:rsidRDefault="001D7A28" w:rsidP="001D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D7A28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1D7A28" w:rsidRDefault="001D7A28" w:rsidP="001D7A28">
      <w:pPr>
        <w:tabs>
          <w:tab w:val="left" w:pos="4820"/>
        </w:tabs>
        <w:ind w:right="4818"/>
        <w:jc w:val="both"/>
        <w:rPr>
          <w:sz w:val="26"/>
          <w:szCs w:val="26"/>
        </w:rPr>
      </w:pPr>
      <w:r w:rsidRPr="001D7A28">
        <w:rPr>
          <w:sz w:val="26"/>
          <w:szCs w:val="26"/>
        </w:rPr>
        <w:t xml:space="preserve">   </w:t>
      </w:r>
    </w:p>
    <w:p w:rsidR="001D7A28" w:rsidRDefault="001D7A28" w:rsidP="001D7A28">
      <w:pPr>
        <w:tabs>
          <w:tab w:val="left" w:pos="4820"/>
        </w:tabs>
        <w:ind w:right="4818"/>
        <w:jc w:val="both"/>
        <w:rPr>
          <w:sz w:val="26"/>
          <w:szCs w:val="26"/>
        </w:rPr>
      </w:pPr>
    </w:p>
    <w:p w:rsidR="0098677B" w:rsidRPr="001D7A28" w:rsidRDefault="001D7A28" w:rsidP="001D7A28">
      <w:pPr>
        <w:tabs>
          <w:tab w:val="left" w:pos="4820"/>
        </w:tabs>
        <w:ind w:right="-567"/>
        <w:jc w:val="both"/>
        <w:rPr>
          <w:sz w:val="28"/>
          <w:szCs w:val="28"/>
        </w:rPr>
      </w:pPr>
      <w:r w:rsidRPr="001D7A28">
        <w:rPr>
          <w:rFonts w:eastAsia="Calibri"/>
          <w:sz w:val="28"/>
          <w:szCs w:val="28"/>
          <w:lang w:eastAsia="en-US"/>
        </w:rPr>
        <w:t xml:space="preserve">Руководитель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О.Н.</w:t>
      </w:r>
      <w:r w:rsidRPr="001D7A28">
        <w:rPr>
          <w:rFonts w:eastAsia="Calibri"/>
          <w:sz w:val="28"/>
          <w:szCs w:val="28"/>
          <w:lang w:eastAsia="en-US"/>
        </w:rPr>
        <w:t>Павлов</w:t>
      </w:r>
    </w:p>
    <w:sectPr w:rsidR="0098677B" w:rsidRPr="001D7A28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97" w:rsidRDefault="00915397">
      <w:r>
        <w:separator/>
      </w:r>
    </w:p>
  </w:endnote>
  <w:endnote w:type="continuationSeparator" w:id="0">
    <w:p w:rsidR="00915397" w:rsidRDefault="0091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97" w:rsidRDefault="00915397">
      <w:r>
        <w:separator/>
      </w:r>
    </w:p>
  </w:footnote>
  <w:footnote w:type="continuationSeparator" w:id="0">
    <w:p w:rsidR="00915397" w:rsidRDefault="0091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D7A2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7D10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539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1856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B52B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389617&amp;prevdoc=350831325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3FF359-E6FD-4603-B000-8375B5D2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2022-10-26T12:24:00Z</cp:lastPrinted>
  <dcterms:created xsi:type="dcterms:W3CDTF">2022-10-26T12:25:00Z</dcterms:created>
  <dcterms:modified xsi:type="dcterms:W3CDTF">2022-11-01T13:19:00Z</dcterms:modified>
</cp:coreProperties>
</file>