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83C" w:rsidRDefault="00854B89" w:rsidP="004E283C">
      <w:pPr>
        <w:jc w:val="center"/>
        <w:rPr>
          <w:rFonts w:ascii="Arial" w:hAnsi="Arial"/>
        </w:rPr>
      </w:pPr>
      <w:r>
        <w:rPr>
          <w:noProof/>
        </w:rPr>
        <w:drawing>
          <wp:inline distT="0" distB="0" distL="0" distR="0">
            <wp:extent cx="981075" cy="9239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283C" w:rsidRDefault="009671F4" w:rsidP="004E283C">
      <w:pPr>
        <w:jc w:val="center"/>
        <w:rPr>
          <w:rFonts w:ascii="Arial" w:hAnsi="Arial"/>
        </w:rPr>
      </w:pPr>
      <w:r>
        <w:rPr>
          <w:noProof/>
        </w:rPr>
        <w:pict>
          <v:line id="Line 27" o:spid="_x0000_s1026" style="position:absolute;left:0;text-align:left;z-index:251655680;visibility:visible" from="-16.7pt,71.75pt" to="508.95pt,7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1ucGwIAACwEAAAOAAAAZHJzL2Uyb0RvYy54bWysU8uu2jAQ3VfqP1jeQxIIjxsRripCuqG9&#10;SPf2A4ztEKuObdmGgKr+e8fm0dJuqqobZ5yZOXNm5njxfOokOnLrhFYlzoYpRlxRzYTal/jLWz2Y&#10;Y+Q8UYxIrXiJz9zh5+X7d4veFHykWy0ZtwhAlCt6U+LWe1MkiaMt74gbasMVOBttO+LhavcJs6QH&#10;9E4mozSdJr22zFhNuXPwt7o48TLiNw2n/qVpHPdIlhi4+XjaeO7CmSwXpNhbYlpBrzTIP7DoiFBQ&#10;9A5VEU/QwYo/oDpBrXa68UOqu0Q3jaA89gDdZOlv3by2xPDYCwzHmfuY3P+DpZ+PW4sEK/EEI0U6&#10;WNFGKI5GszCa3rgCIlZqa0Nz9KRezUbTrw4pvWqJ2vNI8e1sIC8LGclDSrg4AwV2/SfNIIYcvI5z&#10;OjW2C5AwAXSK6zjf18FPHlH4OZ3OJrMJ8KLgm44nEZ8Ut1Rjnf/IdYeCUWIJtCM0OW6cD1RIcQsJ&#10;lZSuhZRx31KhvsTjeZamMcNpKVjwhjhn97uVtOhIgmTSuoagC9pDmNUHxSJaywlbX21PhLzYUF2q&#10;gAfdAJ+rddHEt6f0aT1fz/NBPpquB3laVYMP9SofTOtsNqnG1WpVZd8DtSwvWsEYV4HdTZ9Z/nf7&#10;v76Ui7LuCr3PIXlEjwMDsrdvJB3XGTZ40cJOs/PWhmmEzYIkY/D1+QTN/3qPUT8f+fIHAAAA//8D&#10;AFBLAwQUAAYACAAAACEAh52iN+EAAAAMAQAADwAAAGRycy9kb3ducmV2LnhtbEyPwU7DMAyG70i8&#10;Q2Qkblta2m1Qmk4DMSFN4sBAQtyyxrSFxqmSbCtvj8cFjvb/6ffncjnaXhzQh86RgnSagECqnemo&#10;UfD6sp5cgwhRk9G9I1TwjQGW1flZqQvjjvSMh21sBJdQKLSCNsahkDLULVodpm5A4uzDeasjj76R&#10;xusjl9teXiXJXFrdEV9o9YD3LdZf271VUH96iflscZeungjfzcN68/iWKnV5Ma5uQUQc4x8MJ31W&#10;h4qddm5PJohewSTLckY5yLMZiBORpIsbELvf1RxkVcr/T1Q/AAAA//8DAFBLAQItABQABgAIAAAA&#10;IQC2gziS/gAAAOEBAAATAAAAAAAAAAAAAAAAAAAAAABbQ29udGVudF9UeXBlc10ueG1sUEsBAi0A&#10;FAAGAAgAAAAhADj9If/WAAAAlAEAAAsAAAAAAAAAAAAAAAAALwEAAF9yZWxzLy5yZWxzUEsBAi0A&#10;FAAGAAgAAAAhAO0HW5wbAgAALAQAAA4AAAAAAAAAAAAAAAAALgIAAGRycy9lMm9Eb2MueG1sUEsB&#10;Ai0AFAAGAAgAAAAhAIedojfhAAAADAEAAA8AAAAAAAAAAAAAAAAAdQQAAGRycy9kb3ducmV2Lnht&#10;bFBLBQYAAAAABAAEAPMAAACDBQAAAAA=&#10;" strokecolor="lime" strokeweight="3pt"/>
        </w:pict>
      </w:r>
      <w:r>
        <w:rPr>
          <w:noProof/>
        </w:rPr>
        <w:pict>
          <v:rect id="Rectangle 28" o:spid="_x0000_s1029" style="position:absolute;left:0;text-align:left;margin-left:-34.7pt;margin-top:.7pt;width:554.05pt;height:63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Sp7qQIAAJ4FAAAOAAAAZHJzL2Uyb0RvYy54bWysVNFumzAUfZ+0f7D8ToGEJoBKqjSEaVK3&#10;Vev2AQ6YYM3YzHZCumn/vmsTkqZ9mbbxgC729fE59x7uze2h5WhPlWZSZDi8CjCiopQVE9sMf/1S&#10;eDFG2hBRES4FzfAT1fh28fbNTd+ldCIbySuqEIAInfZdhhtjutT3ddnQlugr2VEBm7VULTHwqbZ+&#10;pUgP6C33J0Ew83upqk7JkmoNq/mwiRcOv65paT7VtaYG8QwDN+Peyr039u0vbki6VaRrWHmkQf6C&#10;RUuYgEtPUDkxBO0UewXVslJJLWtzVcrWl3XNSuo0gJoweKHmsSEddVqgOLo7lUn/P9jy4/5BIVZl&#10;OMJIkBZa9BmKRsSWUzSJbX36TqeQ9tg9KKtQd/ey/KaRkKsG0uhSKdk3lFTAKrT5/sUB+6HhKNr0&#10;H2QF8GRnpCvVoVatBYQioIPryNOpI/RgUAmL82A6i6bXGJWwFwdQItcyn6Tj6U5p847KFtkgwwrI&#10;O3Syv9fGsiHpmGIvE7JgnLuuc3GxAInDCtwNR+2eZeGa+DMJknW8jiMvmszWXhTkubcsVpE3K8L5&#10;dT7NV6s8/GXvDaO0YVVFhb1mNFQY/VnDjtYerHCylJacVRbOUtJqu1lxhfYEDF24x9Ucds5p/iUN&#10;VwTQ8kJSOImCu0niFbN47kVFdO0l8yD2gjC5S2ZBlER5cSnpngn675JQb7vstJwZvxAWuOe1MJK2&#10;zMC84Kx1doA0m0RS67+1qFxsCOND/KwOlvu5DtDrscvOrdagg9HNYXMAFOvajayewLdKgq1gdMCQ&#10;g6CR6gdGPQyMDOvvO6IoRvy9AO/b6TIGagw2Y0BECUczbDAawpUZptCuU2zbAHLoaiLkEv6Pmjnr&#10;nlkc/yoYAk7EcWDZKfP822Wdx+riNwAAAP//AwBQSwMEFAAGAAgAAAAhAM2QBnrfAAAACgEAAA8A&#10;AABkcnMvZG93bnJldi54bWxMj0FPg0AQhe8m/ofNmHhrF2tDW2RpTAmJ3rR68bZlRyCys8BuAf+9&#10;05M9zUzey5vvpfvZtmLEwTeOFDwsIxBIpTMNVQo+P4rFFoQPmoxuHaGCX/Swz25vUp0YN9E7jsdQ&#10;CQ4hn2gFdQhdIqUva7TaL12HxNq3G6wOfA6VNIOeONy2chVFsbS6If5Q6w4PNZY/x7NVkA+xKfzh&#10;JS92X1MeXt/6sZe9Uvd38/MTiIBz+DfDBZ/RIWOmkzuT8aJVsIh3a7aywOOiR4/bDYgTb6vNGmSW&#10;yusK2R8AAAD//wMAUEsBAi0AFAAGAAgAAAAhALaDOJL+AAAA4QEAABMAAAAAAAAAAAAAAAAAAAAA&#10;AFtDb250ZW50X1R5cGVzXS54bWxQSwECLQAUAAYACAAAACEAOP0h/9YAAACUAQAACwAAAAAAAAAA&#10;AAAAAAAvAQAAX3JlbHMvLnJlbHNQSwECLQAUAAYACAAAACEACZEqe6kCAACeBQAADgAAAAAAAAAA&#10;AAAAAAAuAgAAZHJzL2Uyb0RvYy54bWxQSwECLQAUAAYACAAAACEAzZAGet8AAAAKAQAADwAAAAAA&#10;AAAAAAAAAAADBQAAZHJzL2Rvd25yZXYueG1sUEsFBgAAAAAEAAQA8wAAAA8GAAAAAA==&#10;" o:allowincell="f" filled="f" stroked="f" strokeweight="0">
            <v:textbox inset="0,0,0,0">
              <w:txbxContent>
                <w:p w:rsidR="004E283C" w:rsidRDefault="004E283C" w:rsidP="004E283C">
                  <w:pPr>
                    <w:pStyle w:val="1"/>
                    <w:rPr>
                      <w:sz w:val="32"/>
                    </w:rPr>
                  </w:pPr>
                  <w:r>
                    <w:rPr>
                      <w:sz w:val="32"/>
                    </w:rPr>
                    <w:t>Республика Татарстан</w:t>
                  </w:r>
                </w:p>
                <w:p w:rsidR="004E283C" w:rsidRDefault="004E283C" w:rsidP="004E283C">
                  <w:pPr>
                    <w:pStyle w:val="4"/>
                    <w:rPr>
                      <w:rFonts w:ascii="Times New Roman" w:hAnsi="Times New Roman"/>
                      <w:b/>
                      <w:noProof w:val="0"/>
                    </w:rPr>
                  </w:pPr>
                  <w:r>
                    <w:rPr>
                      <w:rFonts w:ascii="Times New Roman" w:hAnsi="Times New Roman"/>
                      <w:b/>
                      <w:noProof w:val="0"/>
                    </w:rPr>
                    <w:t xml:space="preserve">ТЕРРИТОРИАЛЬНАЯ избирательная комиссия </w:t>
                  </w:r>
                </w:p>
                <w:p w:rsidR="004E283C" w:rsidRDefault="004E283C" w:rsidP="004E283C">
                  <w:pPr>
                    <w:pStyle w:val="4"/>
                    <w:rPr>
                      <w:rFonts w:ascii="Times New Roman" w:hAnsi="Times New Roman"/>
                      <w:b/>
                      <w:noProof w:val="0"/>
                    </w:rPr>
                  </w:pPr>
                  <w:r>
                    <w:rPr>
                      <w:rFonts w:ascii="Times New Roman" w:hAnsi="Times New Roman"/>
                      <w:b/>
                      <w:noProof w:val="0"/>
                    </w:rPr>
                    <w:t xml:space="preserve">МамадышскОГО </w:t>
                  </w:r>
                  <w:r>
                    <w:rPr>
                      <w:rFonts w:ascii="Times New Roman" w:hAnsi="Times New Roman"/>
                      <w:b/>
                      <w:noProof w:val="0"/>
                    </w:rPr>
                    <w:tab/>
                    <w:t>района</w:t>
                  </w:r>
                </w:p>
                <w:p w:rsidR="004E283C" w:rsidRDefault="004E283C" w:rsidP="004E283C">
                  <w:pPr>
                    <w:pStyle w:val="4"/>
                    <w:rPr>
                      <w:noProof w:val="0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line id="Line 29" o:spid="_x0000_s1028" style="position:absolute;left:0;text-align:left;z-index:251657728;visibility:visible" from="-14pt,80.55pt" to="511.65pt,8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lM5GQIAACwEAAAOAAAAZHJzL2Uyb0RvYy54bWysU02P2jAQvVfqf7B8hyQQWIgIq4qQXmgX&#10;abc/wNgOserYlm0IqOp/79h8aGkvVdUcnLE98+bNzPPi+dRJdOTWCa1KnA1TjLiimgm1L/G3t3ow&#10;w8h5ohiRWvESn7nDz8uPHxa9KfhIt1oybhGAKFf0psSt96ZIEkdb3hE31IYruGy07YiHrd0nzJIe&#10;0DuZjNJ0mvTaMmM15c7BaXW5xMuI3zSc+pemcdwjWWLg5uNq47oLa7JckGJviWkFvdIg/8CiI0JB&#10;0jtURTxBByv+gOoEtdrpxg+p7hLdNILyWANUk6W/VfPaEsNjLdAcZ+5tcv8Pln49bi0SrMRjjBTp&#10;YEQboTgazUNreuMK8FiprQ3F0ZN6NRtNvzuk9Kolas8jxbezgbgsRCQPIWHjDCTY9V80Ax9y8Dr2&#10;6dTYLkBCB9ApjuN8Hwc/eUThcDp9mjxNJhhRuJuOJxGfFLdQY53/zHWHglFiCbQjNDlunA9USHFz&#10;CZmUroWUcd5SoR4KnmVpGiOcloKF2+Dn7H63khYdCUimrlP4rokf3Kw+KBbRWk7Y+mp7IuTFhuxS&#10;BTyoBvhcrYsmfszT+Xq2nuWDfDRdD/K0qgaf6lU+mNbZ06QaV6tVlf0M1LK8aAVjXAV2N31m+d/N&#10;//pSLsq6K/Teh+QRPTYMyN7+kXQcZ5jgRQs7zc5bexszSDI6X59P0Pz7PdjvH/nyFwAAAP//AwBQ&#10;SwMEFAAGAAgAAAAhAOaEtkbjAAAADAEAAA8AAABkcnMvZG93bnJldi54bWxMj0FrwkAQhe8F/8My&#10;hV6KbhJBJM1GRCi19VAbBeltzU6TYHY23d1o+u+79lKP897jzfeyxaBbdkbrGkMC4kkEDKk0qqFK&#10;wH73PJ4Dc16Skq0hFPCDDhb56C6TqTIX+sBz4SsWSsilUkDtfZdy7soatXQT0yEF78tYLX04bcWV&#10;lZdQrlueRNGMa9lQ+FDLDlc1lqei1wL0u17yz81LX9jt69vhe7Penh7XQjzcD8snYB4H/x+GK35A&#10;hzwwHU1PyrFWwDiZhy0+GLM4BnZNRMl0Cuz4JyXA84zfjsh/AQAA//8DAFBLAQItABQABgAIAAAA&#10;IQC2gziS/gAAAOEBAAATAAAAAAAAAAAAAAAAAAAAAABbQ29udGVudF9UeXBlc10ueG1sUEsBAi0A&#10;FAAGAAgAAAAhADj9If/WAAAAlAEAAAsAAAAAAAAAAAAAAAAALwEAAF9yZWxzLy5yZWxzUEsBAi0A&#10;FAAGAAgAAAAhAEB2UzkZAgAALAQAAA4AAAAAAAAAAAAAAAAALgIAAGRycy9lMm9Eb2MueG1sUEsB&#10;Ai0AFAAGAAgAAAAhAOaEtkbjAAAADAEAAA8AAAAAAAAAAAAAAAAAcwQAAGRycy9kb3ducmV2Lnht&#10;bFBLBQYAAAAABAAEAPMAAACDBQAAAAA=&#10;" strokecolor="red" strokeweight="3pt"/>
        </w:pict>
      </w:r>
      <w:r>
        <w:rPr>
          <w:noProof/>
        </w:rPr>
        <w:pict>
          <v:rect id="Rectangle 30" o:spid="_x0000_s1027" style="position:absolute;left:0;text-align:left;margin-left:48.3pt;margin-top:86.8pt;width:348.8pt;height:39.0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99wqgIAAKUFAAAOAAAAZHJzL2Uyb0RvYy54bWysVG1v0zAQ/o7Ef7D8PcvL3JdES6fRNAhp&#10;wMTgB7iJ01g4drDdpgPx3zm7TbduQkJAPkRn+3x3z3OP7+p63wm0Y9pwJXMcX0QYMVmpmstNjr98&#10;LoM5RsZSWVOhJMvxAzP4evH61dXQZyxRrRI10wiCSJMNfY5ba/ssDE3Vso6aC9UzCYeN0h21sNSb&#10;sNZ0gOidCJMomoaD0nWvVcWMgd3icIgXPn7TsMp+bBrDLBI5htqs/2v/X7t/uLii2UbTvuXVsQz6&#10;F1V0lEtIegpVUEvRVvMXoTpeaWVUYy8q1YWqaXjFPAZAE0fP0Ny3tGceC5Bj+hNN5v+FrT7s7jTi&#10;dY4TjCTtoEWfgDQqN4KhS8/P0JsM3O77O+0Qmv5WVV8NkmrZghu70VoNLaM1VBU7PsOzC25h4Cpa&#10;D+9VDeHp1ipP1b7RnQsIJKC978jDqSNsb1EFm4Qk6WwKjavgjKST9HLiU9BsvN1rY98y1SFn5FhD&#10;8T463d0a66qh2ejikklVciF814U82wDHww7khqvuzFXhm/gjjdLVfDUnAUmmq4BERRHclEsSTMt4&#10;Nikui+WyiH+6vDHJWl7XTLo0o6Bi8mcNO0r7IIWTpIwSvHbhXElGb9ZLodGOgqBL/x0JeeIWnpfh&#10;SQAszyDFCYneJGlQTuezgJRkEqSzaB5EcfomnUYkJUV5DumWS/bvkNDguuyx/BZY5L+XwGjWcQvz&#10;QvAux/OTE82c/lay9n21lIuD/YQHV/sjD9DrscterU6gbmSYzO7Xe/8cvJTdzlrVDyBfrUBdIESY&#10;dWC0Sn/HaIC5kWPzbUs1w0i8k/AE3JAZDT0a69GgsoKrObYYHcylPQyjba/5poXIsadGqht4Jg33&#10;Cn6s4vi4YBZ4LMe55YbN07X3epyui18AAAD//wMAUEsDBBQABgAIAAAAIQAc723h3gAAAAoBAAAP&#10;AAAAZHJzL2Rvd25yZXYueG1sTI9NT4QwEIbvJv6HZky8uWVRQZCyMUtI9LauXrx16QhE2kLbBfz3&#10;jie9zceTd54pdqse2IzO99YI2G4iYGgaq3rTCnh/q28egPkgjZKDNSjgGz3sysuLQubKLuYV52No&#10;GYUYn0sBXQhjzrlvOtTSb+yIhnaf1mkZqHUtV04uFK4HHkdRwrXsDV3o5Ij7Dpuv41kLqFyiar9/&#10;rursY6nCy2GaJz4JcX21Pj0CC7iGPxh+9UkdSnI62bNRng0CsiQhkubpLRUEpNldDOwkIL7fpsDL&#10;gv9/ofwBAAD//wMAUEsBAi0AFAAGAAgAAAAhALaDOJL+AAAA4QEAABMAAAAAAAAAAAAAAAAAAAAA&#10;AFtDb250ZW50X1R5cGVzXS54bWxQSwECLQAUAAYACAAAACEAOP0h/9YAAACUAQAACwAAAAAAAAAA&#10;AAAAAAAvAQAAX3JlbHMvLnJlbHNQSwECLQAUAAYACAAAACEAP3/fcKoCAAClBQAADgAAAAAAAAAA&#10;AAAAAAAuAgAAZHJzL2Uyb0RvYy54bWxQSwECLQAUAAYACAAAACEAHO9t4d4AAAAKAQAADwAAAAAA&#10;AAAAAAAAAAAEBQAAZHJzL2Rvd25yZXYueG1sUEsFBgAAAAAEAAQA8wAAAA8GAAAAAA==&#10;" filled="f" stroked="f" strokeweight="0">
            <v:textbox inset="0,0,0,0">
              <w:txbxContent>
                <w:p w:rsidR="004E283C" w:rsidRPr="00DB23FA" w:rsidRDefault="004E283C" w:rsidP="004E283C">
                  <w:pPr>
                    <w:pStyle w:val="a5"/>
                    <w:tabs>
                      <w:tab w:val="left" w:pos="708"/>
                    </w:tabs>
                    <w:jc w:val="center"/>
                    <w:rPr>
                      <w:sz w:val="22"/>
                      <w:szCs w:val="22"/>
                      <w:lang w:val="be-BY"/>
                    </w:rPr>
                  </w:pPr>
                  <w:r w:rsidRPr="00DB23FA">
                    <w:rPr>
                      <w:sz w:val="22"/>
                      <w:szCs w:val="22"/>
                      <w:lang w:val="be-BY"/>
                    </w:rPr>
                    <w:t>422190</w:t>
                  </w:r>
                  <w:r w:rsidRPr="00DB23FA">
                    <w:rPr>
                      <w:sz w:val="22"/>
                      <w:szCs w:val="22"/>
                    </w:rPr>
                    <w:t xml:space="preserve">, Республика Татарстан, </w:t>
                  </w:r>
                  <w:r w:rsidRPr="00DB23FA">
                    <w:rPr>
                      <w:sz w:val="22"/>
                      <w:szCs w:val="22"/>
                      <w:lang w:val="be-BY"/>
                    </w:rPr>
                    <w:t>г</w:t>
                  </w:r>
                  <w:r w:rsidRPr="00DB23FA">
                    <w:rPr>
                      <w:sz w:val="22"/>
                      <w:szCs w:val="22"/>
                    </w:rPr>
                    <w:t>.</w:t>
                  </w:r>
                  <w:r w:rsidRPr="00DB23FA">
                    <w:rPr>
                      <w:sz w:val="22"/>
                      <w:szCs w:val="22"/>
                      <w:lang w:val="be-BY"/>
                    </w:rPr>
                    <w:t>Мамадыш</w:t>
                  </w:r>
                  <w:r w:rsidRPr="00DB23FA">
                    <w:rPr>
                      <w:sz w:val="22"/>
                      <w:szCs w:val="22"/>
                    </w:rPr>
                    <w:t xml:space="preserve">, </w:t>
                  </w:r>
                  <w:r w:rsidRPr="00DB23FA">
                    <w:rPr>
                      <w:sz w:val="22"/>
                      <w:szCs w:val="22"/>
                      <w:lang w:val="be-BY"/>
                    </w:rPr>
                    <w:t>ул</w:t>
                  </w:r>
                  <w:r w:rsidRPr="00DB23FA">
                    <w:rPr>
                      <w:sz w:val="22"/>
                      <w:szCs w:val="22"/>
                    </w:rPr>
                    <w:t>.</w:t>
                  </w:r>
                  <w:r w:rsidRPr="00DB23FA">
                    <w:rPr>
                      <w:sz w:val="22"/>
                      <w:szCs w:val="22"/>
                      <w:lang w:val="be-BY"/>
                    </w:rPr>
                    <w:t>М.Джалиля</w:t>
                  </w:r>
                  <w:r w:rsidRPr="00DB23FA">
                    <w:rPr>
                      <w:sz w:val="22"/>
                      <w:szCs w:val="22"/>
                    </w:rPr>
                    <w:t>,</w:t>
                  </w:r>
                  <w:r w:rsidRPr="00DB23FA">
                    <w:rPr>
                      <w:sz w:val="22"/>
                      <w:szCs w:val="22"/>
                      <w:lang w:val="be-BY"/>
                    </w:rPr>
                    <w:t>23/33</w:t>
                  </w:r>
                </w:p>
                <w:p w:rsidR="004E283C" w:rsidRPr="00DB23FA" w:rsidRDefault="004E283C" w:rsidP="004E283C">
                  <w:pPr>
                    <w:pStyle w:val="a5"/>
                    <w:tabs>
                      <w:tab w:val="left" w:pos="708"/>
                    </w:tabs>
                    <w:jc w:val="center"/>
                    <w:rPr>
                      <w:sz w:val="22"/>
                      <w:szCs w:val="22"/>
                      <w:lang w:val="be-BY"/>
                    </w:rPr>
                  </w:pPr>
                  <w:r w:rsidRPr="00DB23FA">
                    <w:rPr>
                      <w:sz w:val="22"/>
                      <w:szCs w:val="22"/>
                      <w:lang w:val="be-BY"/>
                    </w:rPr>
                    <w:t>телефон</w:t>
                  </w:r>
                  <w:r w:rsidRPr="00DB23FA">
                    <w:rPr>
                      <w:sz w:val="22"/>
                      <w:szCs w:val="22"/>
                    </w:rPr>
                    <w:t>:(</w:t>
                  </w:r>
                  <w:r w:rsidRPr="00DB23FA">
                    <w:rPr>
                      <w:sz w:val="22"/>
                      <w:szCs w:val="22"/>
                      <w:lang w:val="be-BY"/>
                    </w:rPr>
                    <w:t>85563</w:t>
                  </w:r>
                  <w:r w:rsidRPr="00DB23FA">
                    <w:rPr>
                      <w:sz w:val="22"/>
                      <w:szCs w:val="22"/>
                    </w:rPr>
                    <w:t xml:space="preserve">) </w:t>
                  </w:r>
                  <w:r w:rsidRPr="00DB23FA">
                    <w:rPr>
                      <w:sz w:val="22"/>
                      <w:szCs w:val="22"/>
                      <w:lang w:val="be-BY"/>
                    </w:rPr>
                    <w:t>3-19</w:t>
                  </w:r>
                  <w:r w:rsidRPr="00DB23FA">
                    <w:rPr>
                      <w:sz w:val="22"/>
                      <w:szCs w:val="22"/>
                    </w:rPr>
                    <w:t>-56,</w:t>
                  </w:r>
                  <w:r w:rsidRPr="00DB23FA">
                    <w:rPr>
                      <w:sz w:val="22"/>
                      <w:szCs w:val="22"/>
                      <w:lang w:val="be-BY"/>
                    </w:rPr>
                    <w:t>факс</w:t>
                  </w:r>
                  <w:r w:rsidRPr="00DB23FA">
                    <w:rPr>
                      <w:sz w:val="22"/>
                      <w:szCs w:val="22"/>
                    </w:rPr>
                    <w:t xml:space="preserve">: </w:t>
                  </w:r>
                  <w:r w:rsidRPr="00DB23FA">
                    <w:rPr>
                      <w:sz w:val="22"/>
                      <w:szCs w:val="22"/>
                      <w:lang w:val="be-BY"/>
                    </w:rPr>
                    <w:t xml:space="preserve">3-34-39, </w:t>
                  </w:r>
                  <w:r w:rsidRPr="00DB23FA">
                    <w:rPr>
                      <w:sz w:val="22"/>
                      <w:szCs w:val="22"/>
                      <w:lang w:val="en-US"/>
                    </w:rPr>
                    <w:t>e</w:t>
                  </w:r>
                  <w:r w:rsidRPr="00DB23FA">
                    <w:rPr>
                      <w:sz w:val="22"/>
                      <w:szCs w:val="22"/>
                      <w:lang w:val="be-BY"/>
                    </w:rPr>
                    <w:t>-</w:t>
                  </w:r>
                  <w:r w:rsidRPr="00DB23FA">
                    <w:rPr>
                      <w:sz w:val="22"/>
                      <w:szCs w:val="22"/>
                      <w:lang w:val="en-US"/>
                    </w:rPr>
                    <w:t>mail</w:t>
                  </w:r>
                  <w:r w:rsidRPr="00DB23FA">
                    <w:rPr>
                      <w:sz w:val="22"/>
                      <w:szCs w:val="22"/>
                      <w:lang w:val="be-BY"/>
                    </w:rPr>
                    <w:t xml:space="preserve">: </w:t>
                  </w:r>
                  <w:r w:rsidR="007E6CF2" w:rsidRPr="007E6CF2">
                    <w:rPr>
                      <w:sz w:val="22"/>
                      <w:szCs w:val="22"/>
                    </w:rPr>
                    <w:t>16</w:t>
                  </w:r>
                  <w:r w:rsidR="007E6CF2">
                    <w:rPr>
                      <w:sz w:val="22"/>
                      <w:szCs w:val="22"/>
                      <w:lang w:val="en-US"/>
                    </w:rPr>
                    <w:t>T</w:t>
                  </w:r>
                  <w:r w:rsidR="00A46208" w:rsidRPr="00A46208">
                    <w:rPr>
                      <w:sz w:val="22"/>
                      <w:szCs w:val="22"/>
                    </w:rPr>
                    <w:t>.</w:t>
                  </w:r>
                  <w:r w:rsidR="007E6CF2" w:rsidRPr="007E6CF2">
                    <w:rPr>
                      <w:sz w:val="22"/>
                      <w:szCs w:val="22"/>
                    </w:rPr>
                    <w:t>033</w:t>
                  </w:r>
                  <w:r w:rsidRPr="00DB23FA">
                    <w:rPr>
                      <w:sz w:val="22"/>
                      <w:szCs w:val="22"/>
                      <w:lang w:val="be-BY"/>
                    </w:rPr>
                    <w:t>@</w:t>
                  </w:r>
                  <w:r w:rsidRPr="00DB23FA">
                    <w:rPr>
                      <w:sz w:val="22"/>
                      <w:szCs w:val="22"/>
                      <w:lang w:val="en-US"/>
                    </w:rPr>
                    <w:t>tatar</w:t>
                  </w:r>
                  <w:r w:rsidRPr="00DB23FA">
                    <w:rPr>
                      <w:sz w:val="22"/>
                      <w:szCs w:val="22"/>
                      <w:lang w:val="be-BY"/>
                    </w:rPr>
                    <w:t>.</w:t>
                  </w:r>
                  <w:r w:rsidRPr="00DB23FA">
                    <w:rPr>
                      <w:sz w:val="22"/>
                      <w:szCs w:val="22"/>
                      <w:lang w:val="en-US"/>
                    </w:rPr>
                    <w:t>ru</w:t>
                  </w:r>
                </w:p>
              </w:txbxContent>
            </v:textbox>
          </v:rect>
        </w:pict>
      </w:r>
    </w:p>
    <w:p w:rsidR="004E283C" w:rsidRDefault="004E283C" w:rsidP="004E283C">
      <w:pPr>
        <w:jc w:val="center"/>
      </w:pPr>
    </w:p>
    <w:p w:rsidR="004E283C" w:rsidRDefault="004E283C" w:rsidP="004E283C">
      <w:pPr>
        <w:jc w:val="center"/>
      </w:pPr>
    </w:p>
    <w:p w:rsidR="004E283C" w:rsidRDefault="004E283C" w:rsidP="004E283C">
      <w:pPr>
        <w:jc w:val="center"/>
      </w:pPr>
    </w:p>
    <w:p w:rsidR="004E283C" w:rsidRDefault="004E283C" w:rsidP="004E283C">
      <w:pPr>
        <w:jc w:val="center"/>
      </w:pPr>
    </w:p>
    <w:p w:rsidR="00F71119" w:rsidRDefault="00F71119">
      <w:pPr>
        <w:rPr>
          <w:sz w:val="24"/>
          <w:szCs w:val="24"/>
        </w:rPr>
      </w:pPr>
    </w:p>
    <w:p w:rsidR="004E283C" w:rsidRDefault="004E283C">
      <w:pPr>
        <w:rPr>
          <w:sz w:val="24"/>
          <w:szCs w:val="24"/>
        </w:rPr>
      </w:pPr>
    </w:p>
    <w:p w:rsidR="009E5FB5" w:rsidRDefault="009E5FB5">
      <w:pPr>
        <w:rPr>
          <w:sz w:val="24"/>
          <w:szCs w:val="24"/>
        </w:rPr>
      </w:pPr>
    </w:p>
    <w:p w:rsidR="009E5FB5" w:rsidRDefault="009E5FB5">
      <w:pPr>
        <w:rPr>
          <w:sz w:val="24"/>
          <w:szCs w:val="24"/>
        </w:rPr>
      </w:pPr>
    </w:p>
    <w:p w:rsidR="008C4E74" w:rsidRDefault="008C4E74">
      <w:pPr>
        <w:rPr>
          <w:sz w:val="24"/>
          <w:szCs w:val="24"/>
        </w:rPr>
      </w:pPr>
    </w:p>
    <w:p w:rsidR="00854B89" w:rsidRDefault="00854B89" w:rsidP="00854B89">
      <w:pPr>
        <w:jc w:val="center"/>
        <w:rPr>
          <w:b/>
          <w:szCs w:val="28"/>
        </w:rPr>
      </w:pPr>
      <w:r w:rsidRPr="00FA208F">
        <w:rPr>
          <w:b/>
          <w:szCs w:val="28"/>
        </w:rPr>
        <w:t>РЕШЕНИЕ</w:t>
      </w:r>
    </w:p>
    <w:p w:rsidR="00B00607" w:rsidRPr="00FA208F" w:rsidRDefault="00B00607" w:rsidP="00854B89">
      <w:pPr>
        <w:jc w:val="center"/>
        <w:rPr>
          <w:b/>
          <w:szCs w:val="28"/>
        </w:rPr>
      </w:pPr>
    </w:p>
    <w:p w:rsidR="00854B89" w:rsidRPr="00FA208F" w:rsidRDefault="00E50615" w:rsidP="00854B89">
      <w:pPr>
        <w:rPr>
          <w:szCs w:val="28"/>
        </w:rPr>
      </w:pPr>
      <w:r>
        <w:rPr>
          <w:szCs w:val="28"/>
        </w:rPr>
        <w:t xml:space="preserve">№ </w:t>
      </w:r>
      <w:r w:rsidR="006213F0">
        <w:rPr>
          <w:szCs w:val="28"/>
        </w:rPr>
        <w:t>4</w:t>
      </w:r>
      <w:r w:rsidR="00B00607">
        <w:rPr>
          <w:szCs w:val="28"/>
        </w:rPr>
        <w:t>6</w:t>
      </w:r>
      <w:r w:rsidR="00854B89" w:rsidRPr="0029553B">
        <w:rPr>
          <w:szCs w:val="28"/>
        </w:rPr>
        <w:tab/>
      </w:r>
      <w:r w:rsidR="00854B89" w:rsidRPr="0029553B">
        <w:rPr>
          <w:szCs w:val="28"/>
        </w:rPr>
        <w:tab/>
      </w:r>
      <w:r w:rsidR="00854B89" w:rsidRPr="0029553B">
        <w:rPr>
          <w:szCs w:val="28"/>
        </w:rPr>
        <w:tab/>
      </w:r>
      <w:r w:rsidR="00854B89" w:rsidRPr="0029553B">
        <w:rPr>
          <w:szCs w:val="28"/>
        </w:rPr>
        <w:tab/>
      </w:r>
      <w:r w:rsidR="00854B89" w:rsidRPr="0029553B">
        <w:rPr>
          <w:szCs w:val="28"/>
        </w:rPr>
        <w:tab/>
      </w:r>
      <w:r w:rsidR="00854B89" w:rsidRPr="0029553B">
        <w:rPr>
          <w:szCs w:val="28"/>
        </w:rPr>
        <w:tab/>
      </w:r>
      <w:r w:rsidR="00854B89" w:rsidRPr="0029553B">
        <w:rPr>
          <w:szCs w:val="28"/>
        </w:rPr>
        <w:tab/>
      </w:r>
      <w:r w:rsidR="00854B89" w:rsidRPr="0029553B">
        <w:rPr>
          <w:szCs w:val="28"/>
        </w:rPr>
        <w:tab/>
      </w:r>
      <w:r w:rsidR="00854B89" w:rsidRPr="0029553B">
        <w:rPr>
          <w:szCs w:val="28"/>
        </w:rPr>
        <w:tab/>
      </w:r>
      <w:r w:rsidR="00CC3D06">
        <w:rPr>
          <w:szCs w:val="28"/>
        </w:rPr>
        <w:t xml:space="preserve">        </w:t>
      </w:r>
      <w:r w:rsidR="006213F0">
        <w:rPr>
          <w:szCs w:val="28"/>
          <w:lang w:val="en-US"/>
        </w:rPr>
        <w:t>19 сентября</w:t>
      </w:r>
      <w:r w:rsidR="00D910FC">
        <w:rPr>
          <w:szCs w:val="28"/>
        </w:rPr>
        <w:t xml:space="preserve"> 2022</w:t>
      </w:r>
      <w:r>
        <w:rPr>
          <w:szCs w:val="28"/>
        </w:rPr>
        <w:t xml:space="preserve"> </w:t>
      </w:r>
      <w:r w:rsidR="0029553B">
        <w:rPr>
          <w:szCs w:val="28"/>
        </w:rPr>
        <w:t>года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9747"/>
      </w:tblGrid>
      <w:tr w:rsidR="00854B89" w:rsidRPr="00FA208F" w:rsidTr="00B563DE">
        <w:tc>
          <w:tcPr>
            <w:tcW w:w="9747" w:type="dxa"/>
            <w:hideMark/>
          </w:tcPr>
          <w:p w:rsidR="00854B89" w:rsidRPr="00FA208F" w:rsidRDefault="00854B89" w:rsidP="00B563DE">
            <w:pPr>
              <w:jc w:val="center"/>
              <w:rPr>
                <w:szCs w:val="28"/>
              </w:rPr>
            </w:pPr>
          </w:p>
        </w:tc>
      </w:tr>
    </w:tbl>
    <w:p w:rsidR="00854B89" w:rsidRDefault="00854B89" w:rsidP="00854B89"/>
    <w:p w:rsidR="009E5FB5" w:rsidRDefault="009E5FB5" w:rsidP="00854B89"/>
    <w:tbl>
      <w:tblPr>
        <w:tblW w:w="0" w:type="auto"/>
        <w:tblLook w:val="04A0" w:firstRow="1" w:lastRow="0" w:firstColumn="1" w:lastColumn="0" w:noHBand="0" w:noVBand="1"/>
      </w:tblPr>
      <w:tblGrid>
        <w:gridCol w:w="9747"/>
      </w:tblGrid>
      <w:tr w:rsidR="00B00607" w:rsidTr="00B00607">
        <w:tc>
          <w:tcPr>
            <w:tcW w:w="9747" w:type="dxa"/>
            <w:hideMark/>
          </w:tcPr>
          <w:p w:rsidR="00B00607" w:rsidRDefault="00B00607" w:rsidP="006213F0">
            <w:pPr>
              <w:spacing w:line="360" w:lineRule="auto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 xml:space="preserve">О возложении на территориальную избирательную комиссию Мамадышского района Республики Татарстан полномочий окружной избирательной комиссии по дополнительным выборам </w:t>
            </w:r>
          </w:p>
          <w:p w:rsidR="00B00607" w:rsidRDefault="006213F0" w:rsidP="006213F0">
            <w:pPr>
              <w:spacing w:line="360" w:lineRule="auto"/>
              <w:jc w:val="center"/>
              <w:rPr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11 декабря</w:t>
            </w:r>
            <w:r w:rsidR="00B00607">
              <w:rPr>
                <w:b/>
                <w:szCs w:val="28"/>
                <w:lang w:eastAsia="en-US"/>
              </w:rPr>
              <w:t xml:space="preserve"> 2022 года</w:t>
            </w:r>
          </w:p>
        </w:tc>
      </w:tr>
    </w:tbl>
    <w:p w:rsidR="00B00607" w:rsidRDefault="00B00607" w:rsidP="006213F0">
      <w:pPr>
        <w:spacing w:line="360" w:lineRule="auto"/>
        <w:jc w:val="center"/>
        <w:rPr>
          <w:b/>
          <w:szCs w:val="28"/>
        </w:rPr>
      </w:pPr>
    </w:p>
    <w:p w:rsidR="00B00607" w:rsidRDefault="00B00607" w:rsidP="006213F0">
      <w:pPr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 xml:space="preserve">В соответствии со статьей 25, пунктом 9.1  статьи 26 Федерального закона «Об основных гарантиях избирательных прав и права на участие в референдуме граждан Российской Федерации», абзацем первым части 5 статьи 108.1 Избирательного кодекса Республики Татарстан  территориальная избирательная комиссия Мамадышского района Республики Татарстан </w:t>
      </w:r>
    </w:p>
    <w:p w:rsidR="00B00607" w:rsidRDefault="00B00607" w:rsidP="006213F0">
      <w:pPr>
        <w:spacing w:line="360" w:lineRule="auto"/>
        <w:ind w:firstLine="567"/>
        <w:jc w:val="both"/>
        <w:rPr>
          <w:b/>
          <w:szCs w:val="28"/>
        </w:rPr>
      </w:pPr>
      <w:r>
        <w:rPr>
          <w:b/>
          <w:szCs w:val="28"/>
        </w:rPr>
        <w:t>р е ш и л а:</w:t>
      </w:r>
    </w:p>
    <w:p w:rsidR="00B00607" w:rsidRDefault="00B00607" w:rsidP="006213F0">
      <w:pPr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>1. Возложить на территориальную избирательную комиссию Мамадышского района Республики Татарстан полномочия окружной избирательной комиссии по дополнительны</w:t>
      </w:r>
      <w:r w:rsidR="006213F0">
        <w:rPr>
          <w:szCs w:val="28"/>
        </w:rPr>
        <w:t>м выборам депутата Совета Дюсьметьевского</w:t>
      </w:r>
      <w:r>
        <w:rPr>
          <w:szCs w:val="28"/>
        </w:rPr>
        <w:t xml:space="preserve"> сельского поселения Мамадышского района Республики Татарстан четвертого созыва по одномандатному избирательному округу № </w:t>
      </w:r>
      <w:r w:rsidR="006213F0">
        <w:rPr>
          <w:szCs w:val="28"/>
        </w:rPr>
        <w:t>3.</w:t>
      </w:r>
    </w:p>
    <w:p w:rsidR="00B00607" w:rsidRDefault="00B00607" w:rsidP="006213F0">
      <w:pPr>
        <w:pStyle w:val="ConsPlusNormal"/>
        <w:spacing w:line="360" w:lineRule="auto"/>
        <w:ind w:firstLine="709"/>
        <w:jc w:val="both"/>
        <w:rPr>
          <w:b w:val="0"/>
        </w:rPr>
      </w:pPr>
      <w:r>
        <w:rPr>
          <w:b w:val="0"/>
        </w:rPr>
        <w:t xml:space="preserve">2. </w:t>
      </w:r>
      <w:r w:rsidRPr="00293A9D">
        <w:rPr>
          <w:b w:val="0"/>
        </w:rPr>
        <w:t>Разместить настоящее решение на сайте</w:t>
      </w:r>
      <w:r w:rsidRPr="009E5FB5">
        <w:rPr>
          <w:b w:val="0"/>
        </w:rPr>
        <w:t xml:space="preserve"> Мамадышского муниципального района  Портала муниципальных образований Республики </w:t>
      </w:r>
      <w:r w:rsidRPr="009E5FB5">
        <w:rPr>
          <w:b w:val="0"/>
        </w:rPr>
        <w:lastRenderedPageBreak/>
        <w:t xml:space="preserve">Татарстан в информационно-телекоммуникационной сети «Интернет» по веб-адресу: </w:t>
      </w:r>
      <w:r w:rsidRPr="009E5FB5">
        <w:rPr>
          <w:b w:val="0"/>
          <w:lang w:val="en-US"/>
        </w:rPr>
        <w:t>http</w:t>
      </w:r>
      <w:r w:rsidRPr="009E5FB5">
        <w:rPr>
          <w:b w:val="0"/>
        </w:rPr>
        <w:t>://mama</w:t>
      </w:r>
      <w:r w:rsidRPr="009E5FB5">
        <w:rPr>
          <w:b w:val="0"/>
          <w:lang w:val="en-US"/>
        </w:rPr>
        <w:t>dysh</w:t>
      </w:r>
      <w:r w:rsidRPr="009E5FB5">
        <w:rPr>
          <w:b w:val="0"/>
        </w:rPr>
        <w:t>.</w:t>
      </w:r>
      <w:r w:rsidRPr="009E5FB5">
        <w:rPr>
          <w:b w:val="0"/>
          <w:lang w:val="en-US"/>
        </w:rPr>
        <w:t>tatarstan</w:t>
      </w:r>
      <w:r w:rsidRPr="009E5FB5">
        <w:rPr>
          <w:b w:val="0"/>
        </w:rPr>
        <w:t>.</w:t>
      </w:r>
      <w:r w:rsidRPr="009E5FB5">
        <w:rPr>
          <w:b w:val="0"/>
          <w:lang w:val="en-US"/>
        </w:rPr>
        <w:t>ru</w:t>
      </w:r>
      <w:r w:rsidRPr="009E5FB5">
        <w:rPr>
          <w:b w:val="0"/>
        </w:rPr>
        <w:t>/.</w:t>
      </w:r>
    </w:p>
    <w:p w:rsidR="00260F5B" w:rsidRDefault="00260F5B" w:rsidP="006213F0">
      <w:pPr>
        <w:pStyle w:val="ConsPlusNormal"/>
        <w:spacing w:line="360" w:lineRule="auto"/>
        <w:ind w:firstLine="540"/>
        <w:jc w:val="both"/>
      </w:pPr>
    </w:p>
    <w:p w:rsidR="00260F5B" w:rsidRDefault="00260F5B" w:rsidP="006213F0">
      <w:pPr>
        <w:spacing w:line="360" w:lineRule="auto"/>
        <w:rPr>
          <w:szCs w:val="28"/>
        </w:rPr>
      </w:pPr>
    </w:p>
    <w:p w:rsidR="00854B89" w:rsidRPr="001D6FCC" w:rsidRDefault="00854B89" w:rsidP="006213F0">
      <w:pPr>
        <w:pStyle w:val="ae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D6FCC">
        <w:rPr>
          <w:rFonts w:ascii="Times New Roman" w:hAnsi="Times New Roman"/>
          <w:sz w:val="28"/>
          <w:szCs w:val="28"/>
        </w:rPr>
        <w:t xml:space="preserve">Председатель территориальной </w:t>
      </w:r>
    </w:p>
    <w:p w:rsidR="00854B89" w:rsidRPr="001D6FCC" w:rsidRDefault="00854B89" w:rsidP="006213F0">
      <w:pPr>
        <w:pStyle w:val="ae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D6FCC">
        <w:rPr>
          <w:rFonts w:ascii="Times New Roman" w:hAnsi="Times New Roman"/>
          <w:sz w:val="28"/>
          <w:szCs w:val="28"/>
        </w:rPr>
        <w:t>избирательной комиссии</w:t>
      </w:r>
    </w:p>
    <w:p w:rsidR="00854B89" w:rsidRPr="001D6FCC" w:rsidRDefault="00EE07F8" w:rsidP="006213F0">
      <w:pPr>
        <w:pStyle w:val="ae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Мамадышского </w:t>
      </w:r>
      <w:r w:rsidRPr="001D6FCC">
        <w:rPr>
          <w:rFonts w:ascii="Times New Roman" w:hAnsi="Times New Roman"/>
          <w:sz w:val="28"/>
          <w:szCs w:val="28"/>
        </w:rPr>
        <w:t>района</w:t>
      </w:r>
    </w:p>
    <w:p w:rsidR="00854B89" w:rsidRPr="001D6FCC" w:rsidRDefault="00854B89" w:rsidP="006213F0">
      <w:pPr>
        <w:pStyle w:val="ae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D6FCC"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Pr="001D6FCC">
        <w:rPr>
          <w:rFonts w:ascii="Times New Roman" w:hAnsi="Times New Roman"/>
          <w:sz w:val="28"/>
          <w:szCs w:val="28"/>
        </w:rPr>
        <w:tab/>
      </w:r>
      <w:r w:rsidRPr="001D6FCC">
        <w:rPr>
          <w:rFonts w:ascii="Times New Roman" w:hAnsi="Times New Roman"/>
          <w:sz w:val="28"/>
          <w:szCs w:val="28"/>
        </w:rPr>
        <w:tab/>
      </w:r>
      <w:r w:rsidR="00EE07F8">
        <w:rPr>
          <w:rFonts w:ascii="Times New Roman" w:hAnsi="Times New Roman"/>
          <w:sz w:val="28"/>
          <w:szCs w:val="28"/>
        </w:rPr>
        <w:t xml:space="preserve">                  </w:t>
      </w:r>
      <w:r w:rsidRPr="001D6FCC">
        <w:rPr>
          <w:rFonts w:ascii="Times New Roman" w:hAnsi="Times New Roman"/>
          <w:sz w:val="28"/>
          <w:szCs w:val="28"/>
        </w:rPr>
        <w:t>___________</w:t>
      </w:r>
      <w:r w:rsidRPr="001D6FCC">
        <w:rPr>
          <w:rFonts w:ascii="Times New Roman" w:hAnsi="Times New Roman"/>
          <w:sz w:val="28"/>
          <w:szCs w:val="28"/>
        </w:rPr>
        <w:tab/>
      </w:r>
      <w:r w:rsidR="00EE07F8">
        <w:rPr>
          <w:rFonts w:ascii="Times New Roman" w:hAnsi="Times New Roman"/>
          <w:sz w:val="28"/>
          <w:szCs w:val="28"/>
        </w:rPr>
        <w:tab/>
      </w:r>
      <w:r w:rsidR="000C5D5A">
        <w:rPr>
          <w:rFonts w:ascii="Times New Roman" w:hAnsi="Times New Roman"/>
          <w:sz w:val="28"/>
          <w:szCs w:val="28"/>
        </w:rPr>
        <w:t>П.А.Смирнов</w:t>
      </w:r>
    </w:p>
    <w:p w:rsidR="00854B89" w:rsidRPr="001D6FCC" w:rsidRDefault="00854B89" w:rsidP="006213F0">
      <w:pPr>
        <w:pStyle w:val="ae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854B89" w:rsidRPr="001D6FCC" w:rsidRDefault="00854B89" w:rsidP="006213F0">
      <w:pPr>
        <w:pStyle w:val="ae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D6FCC">
        <w:rPr>
          <w:rFonts w:ascii="Times New Roman" w:hAnsi="Times New Roman"/>
          <w:sz w:val="28"/>
          <w:szCs w:val="28"/>
        </w:rPr>
        <w:t>Секретарь</w:t>
      </w:r>
      <w:r w:rsidRPr="001D6FCC">
        <w:rPr>
          <w:rFonts w:ascii="Times New Roman" w:hAnsi="Times New Roman"/>
          <w:sz w:val="28"/>
          <w:szCs w:val="28"/>
        </w:rPr>
        <w:tab/>
        <w:t xml:space="preserve">территориальной </w:t>
      </w:r>
    </w:p>
    <w:p w:rsidR="00854B89" w:rsidRPr="001D6FCC" w:rsidRDefault="00854B89" w:rsidP="006213F0">
      <w:pPr>
        <w:pStyle w:val="ae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D6FCC">
        <w:rPr>
          <w:rFonts w:ascii="Times New Roman" w:hAnsi="Times New Roman"/>
          <w:sz w:val="28"/>
          <w:szCs w:val="28"/>
        </w:rPr>
        <w:t xml:space="preserve">избирательной комиссии </w:t>
      </w:r>
    </w:p>
    <w:p w:rsidR="00854B89" w:rsidRPr="001D6FCC" w:rsidRDefault="00854B89" w:rsidP="006213F0">
      <w:pPr>
        <w:pStyle w:val="ae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D6FCC">
        <w:rPr>
          <w:rFonts w:ascii="Times New Roman" w:hAnsi="Times New Roman"/>
          <w:sz w:val="28"/>
          <w:szCs w:val="28"/>
        </w:rPr>
        <w:t xml:space="preserve">Мамадышского </w:t>
      </w:r>
      <w:r w:rsidR="00EE07F8" w:rsidRPr="001D6FCC">
        <w:rPr>
          <w:rFonts w:ascii="Times New Roman" w:hAnsi="Times New Roman"/>
          <w:sz w:val="28"/>
          <w:szCs w:val="28"/>
        </w:rPr>
        <w:t>района</w:t>
      </w:r>
    </w:p>
    <w:p w:rsidR="00854B89" w:rsidRPr="001D6FCC" w:rsidRDefault="00854B89" w:rsidP="006213F0">
      <w:pPr>
        <w:pStyle w:val="ae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D6FCC"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Pr="001D6FCC">
        <w:rPr>
          <w:rFonts w:ascii="Times New Roman" w:hAnsi="Times New Roman"/>
          <w:sz w:val="28"/>
          <w:szCs w:val="28"/>
        </w:rPr>
        <w:tab/>
      </w:r>
      <w:r w:rsidRPr="001D6FCC">
        <w:rPr>
          <w:rFonts w:ascii="Times New Roman" w:hAnsi="Times New Roman"/>
          <w:sz w:val="28"/>
          <w:szCs w:val="28"/>
        </w:rPr>
        <w:tab/>
      </w:r>
      <w:r w:rsidR="00EE07F8">
        <w:rPr>
          <w:rFonts w:ascii="Times New Roman" w:hAnsi="Times New Roman"/>
          <w:sz w:val="28"/>
          <w:szCs w:val="28"/>
        </w:rPr>
        <w:t xml:space="preserve">                 </w:t>
      </w:r>
      <w:r w:rsidRPr="001D6FCC">
        <w:rPr>
          <w:rFonts w:ascii="Times New Roman" w:hAnsi="Times New Roman"/>
          <w:sz w:val="28"/>
          <w:szCs w:val="28"/>
        </w:rPr>
        <w:t>____________</w:t>
      </w:r>
      <w:r w:rsidRPr="001D6FCC">
        <w:rPr>
          <w:rFonts w:ascii="Times New Roman" w:hAnsi="Times New Roman"/>
          <w:sz w:val="28"/>
          <w:szCs w:val="28"/>
        </w:rPr>
        <w:tab/>
        <w:t>Р.З. Филиппова</w:t>
      </w:r>
    </w:p>
    <w:p w:rsidR="00854B89" w:rsidRPr="001D6FCC" w:rsidRDefault="00854B89" w:rsidP="006213F0">
      <w:pPr>
        <w:pStyle w:val="ae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854B89" w:rsidRPr="005E5048" w:rsidRDefault="00854B89" w:rsidP="006213F0">
      <w:pPr>
        <w:pStyle w:val="ae"/>
        <w:spacing w:line="36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:rsidR="00D730ED" w:rsidRDefault="00D730ED" w:rsidP="006213F0">
      <w:pPr>
        <w:tabs>
          <w:tab w:val="center" w:pos="5031"/>
        </w:tabs>
        <w:spacing w:line="360" w:lineRule="auto"/>
        <w:rPr>
          <w:sz w:val="22"/>
          <w:szCs w:val="22"/>
        </w:rPr>
      </w:pPr>
    </w:p>
    <w:p w:rsidR="00D730ED" w:rsidRDefault="00D730ED" w:rsidP="006213F0">
      <w:pPr>
        <w:tabs>
          <w:tab w:val="center" w:pos="5031"/>
        </w:tabs>
        <w:spacing w:line="360" w:lineRule="auto"/>
        <w:rPr>
          <w:sz w:val="22"/>
          <w:szCs w:val="22"/>
        </w:rPr>
      </w:pPr>
      <w:bookmarkStart w:id="0" w:name="_GoBack"/>
      <w:bookmarkEnd w:id="0"/>
    </w:p>
    <w:p w:rsidR="00D730ED" w:rsidRDefault="00D730ED" w:rsidP="006213F0">
      <w:pPr>
        <w:tabs>
          <w:tab w:val="center" w:pos="5031"/>
        </w:tabs>
        <w:spacing w:line="360" w:lineRule="auto"/>
        <w:rPr>
          <w:sz w:val="22"/>
          <w:szCs w:val="22"/>
        </w:rPr>
      </w:pPr>
    </w:p>
    <w:p w:rsidR="00D730ED" w:rsidRDefault="00D730ED" w:rsidP="006213F0">
      <w:pPr>
        <w:tabs>
          <w:tab w:val="center" w:pos="5031"/>
        </w:tabs>
        <w:spacing w:line="360" w:lineRule="auto"/>
        <w:rPr>
          <w:sz w:val="22"/>
          <w:szCs w:val="22"/>
        </w:rPr>
      </w:pPr>
    </w:p>
    <w:p w:rsidR="00D730ED" w:rsidRDefault="00D730ED" w:rsidP="006213F0">
      <w:pPr>
        <w:tabs>
          <w:tab w:val="center" w:pos="5031"/>
        </w:tabs>
        <w:spacing w:line="360" w:lineRule="auto"/>
        <w:rPr>
          <w:sz w:val="22"/>
          <w:szCs w:val="22"/>
        </w:rPr>
      </w:pPr>
    </w:p>
    <w:p w:rsidR="00D730ED" w:rsidRDefault="00D730ED" w:rsidP="006213F0">
      <w:pPr>
        <w:tabs>
          <w:tab w:val="center" w:pos="5031"/>
        </w:tabs>
        <w:spacing w:line="360" w:lineRule="auto"/>
        <w:rPr>
          <w:sz w:val="22"/>
          <w:szCs w:val="22"/>
        </w:rPr>
      </w:pPr>
    </w:p>
    <w:p w:rsidR="00D730ED" w:rsidRDefault="00D730ED" w:rsidP="006213F0">
      <w:pPr>
        <w:tabs>
          <w:tab w:val="center" w:pos="5031"/>
        </w:tabs>
        <w:spacing w:line="360" w:lineRule="auto"/>
        <w:rPr>
          <w:sz w:val="22"/>
          <w:szCs w:val="22"/>
        </w:rPr>
      </w:pPr>
    </w:p>
    <w:p w:rsidR="006911B1" w:rsidRDefault="006911B1" w:rsidP="006213F0">
      <w:pPr>
        <w:tabs>
          <w:tab w:val="center" w:pos="5031"/>
        </w:tabs>
        <w:spacing w:line="360" w:lineRule="auto"/>
        <w:rPr>
          <w:sz w:val="22"/>
          <w:szCs w:val="22"/>
        </w:rPr>
      </w:pPr>
    </w:p>
    <w:sectPr w:rsidR="006911B1" w:rsidSect="00CC3D06">
      <w:type w:val="continuous"/>
      <w:pgSz w:w="11907" w:h="16840" w:code="9"/>
      <w:pgMar w:top="851" w:right="851" w:bottom="851" w:left="1418" w:header="720" w:footer="720" w:gutter="0"/>
      <w:cols w:space="708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1F4" w:rsidRDefault="009671F4" w:rsidP="007605A1">
      <w:r>
        <w:separator/>
      </w:r>
    </w:p>
  </w:endnote>
  <w:endnote w:type="continuationSeparator" w:id="0">
    <w:p w:rsidR="009671F4" w:rsidRDefault="009671F4" w:rsidP="00760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1F4" w:rsidRDefault="009671F4" w:rsidP="007605A1">
      <w:r>
        <w:separator/>
      </w:r>
    </w:p>
  </w:footnote>
  <w:footnote w:type="continuationSeparator" w:id="0">
    <w:p w:rsidR="009671F4" w:rsidRDefault="009671F4" w:rsidP="007605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611"/>
        </w:tabs>
        <w:ind w:left="1043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611"/>
        </w:tabs>
        <w:ind w:left="1187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611"/>
        </w:tabs>
        <w:ind w:left="1331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611"/>
        </w:tabs>
        <w:ind w:left="1475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611"/>
        </w:tabs>
        <w:ind w:left="1619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611"/>
        </w:tabs>
        <w:ind w:left="1763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611"/>
        </w:tabs>
        <w:ind w:left="1907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611"/>
        </w:tabs>
        <w:ind w:left="2051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611"/>
        </w:tabs>
        <w:ind w:left="2195" w:hanging="1584"/>
      </w:pPr>
      <w:rPr>
        <w:rFonts w:cs="Times New Roman"/>
      </w:rPr>
    </w:lvl>
  </w:abstractNum>
  <w:abstractNum w:abstractNumId="1">
    <w:nsid w:val="3A516D4C"/>
    <w:multiLevelType w:val="hybridMultilevel"/>
    <w:tmpl w:val="8BA48D26"/>
    <w:lvl w:ilvl="0" w:tplc="6040DCA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58B7"/>
    <w:rsid w:val="000312D7"/>
    <w:rsid w:val="00070437"/>
    <w:rsid w:val="00087692"/>
    <w:rsid w:val="000A3EE8"/>
    <w:rsid w:val="000B7F4B"/>
    <w:rsid w:val="000C5D5A"/>
    <w:rsid w:val="000D4880"/>
    <w:rsid w:val="00114F0F"/>
    <w:rsid w:val="00155BF3"/>
    <w:rsid w:val="0019334F"/>
    <w:rsid w:val="001933D5"/>
    <w:rsid w:val="001A5D6D"/>
    <w:rsid w:val="001C4E1E"/>
    <w:rsid w:val="001D30CB"/>
    <w:rsid w:val="001F4DC6"/>
    <w:rsid w:val="00260F5B"/>
    <w:rsid w:val="00280183"/>
    <w:rsid w:val="00280A35"/>
    <w:rsid w:val="0029553B"/>
    <w:rsid w:val="002A7388"/>
    <w:rsid w:val="002C1A8A"/>
    <w:rsid w:val="002D14EA"/>
    <w:rsid w:val="002D2A32"/>
    <w:rsid w:val="002F1FFD"/>
    <w:rsid w:val="003073A2"/>
    <w:rsid w:val="00317CAF"/>
    <w:rsid w:val="00344251"/>
    <w:rsid w:val="00357449"/>
    <w:rsid w:val="0036725E"/>
    <w:rsid w:val="00375631"/>
    <w:rsid w:val="003809D1"/>
    <w:rsid w:val="003A0286"/>
    <w:rsid w:val="003E3708"/>
    <w:rsid w:val="00420A5C"/>
    <w:rsid w:val="004348E8"/>
    <w:rsid w:val="004468CF"/>
    <w:rsid w:val="004850CF"/>
    <w:rsid w:val="004D4092"/>
    <w:rsid w:val="004D7306"/>
    <w:rsid w:val="004E283C"/>
    <w:rsid w:val="00512B83"/>
    <w:rsid w:val="00512E7C"/>
    <w:rsid w:val="005214C5"/>
    <w:rsid w:val="00534723"/>
    <w:rsid w:val="00587826"/>
    <w:rsid w:val="00594F25"/>
    <w:rsid w:val="005968C1"/>
    <w:rsid w:val="005B1E56"/>
    <w:rsid w:val="005C2D72"/>
    <w:rsid w:val="005D6CF4"/>
    <w:rsid w:val="00603715"/>
    <w:rsid w:val="006146E4"/>
    <w:rsid w:val="006213F0"/>
    <w:rsid w:val="00671555"/>
    <w:rsid w:val="006911B1"/>
    <w:rsid w:val="00691DC8"/>
    <w:rsid w:val="00693698"/>
    <w:rsid w:val="00695284"/>
    <w:rsid w:val="00696DF1"/>
    <w:rsid w:val="006F3A24"/>
    <w:rsid w:val="006F533B"/>
    <w:rsid w:val="00701FD8"/>
    <w:rsid w:val="007105A2"/>
    <w:rsid w:val="00712BA6"/>
    <w:rsid w:val="007217F8"/>
    <w:rsid w:val="007605A1"/>
    <w:rsid w:val="00761693"/>
    <w:rsid w:val="0077036D"/>
    <w:rsid w:val="007A3CE1"/>
    <w:rsid w:val="007A6690"/>
    <w:rsid w:val="007E6CF2"/>
    <w:rsid w:val="007F1984"/>
    <w:rsid w:val="007F5E30"/>
    <w:rsid w:val="007F6569"/>
    <w:rsid w:val="008311D2"/>
    <w:rsid w:val="00854B89"/>
    <w:rsid w:val="00866636"/>
    <w:rsid w:val="008A1AAC"/>
    <w:rsid w:val="008B56CF"/>
    <w:rsid w:val="008C4E74"/>
    <w:rsid w:val="008F31BA"/>
    <w:rsid w:val="008F5DDD"/>
    <w:rsid w:val="00914347"/>
    <w:rsid w:val="00955B44"/>
    <w:rsid w:val="009577A7"/>
    <w:rsid w:val="009639C0"/>
    <w:rsid w:val="009671F4"/>
    <w:rsid w:val="009E5FB5"/>
    <w:rsid w:val="00A15CD2"/>
    <w:rsid w:val="00A46208"/>
    <w:rsid w:val="00A609EF"/>
    <w:rsid w:val="00A658B7"/>
    <w:rsid w:val="00A84326"/>
    <w:rsid w:val="00AC5FDF"/>
    <w:rsid w:val="00AD3038"/>
    <w:rsid w:val="00B00607"/>
    <w:rsid w:val="00B6629B"/>
    <w:rsid w:val="00B80967"/>
    <w:rsid w:val="00BA1358"/>
    <w:rsid w:val="00BB3283"/>
    <w:rsid w:val="00BD09A4"/>
    <w:rsid w:val="00BD6EB9"/>
    <w:rsid w:val="00BE5C18"/>
    <w:rsid w:val="00C40CB5"/>
    <w:rsid w:val="00C41D98"/>
    <w:rsid w:val="00C523FF"/>
    <w:rsid w:val="00C5354A"/>
    <w:rsid w:val="00C74818"/>
    <w:rsid w:val="00C96D2C"/>
    <w:rsid w:val="00CC3D06"/>
    <w:rsid w:val="00CF3D1B"/>
    <w:rsid w:val="00D25524"/>
    <w:rsid w:val="00D27BBA"/>
    <w:rsid w:val="00D3150B"/>
    <w:rsid w:val="00D31553"/>
    <w:rsid w:val="00D525B4"/>
    <w:rsid w:val="00D730ED"/>
    <w:rsid w:val="00D910FC"/>
    <w:rsid w:val="00DA2547"/>
    <w:rsid w:val="00DB23FA"/>
    <w:rsid w:val="00DC0ACA"/>
    <w:rsid w:val="00DE08C7"/>
    <w:rsid w:val="00E35D82"/>
    <w:rsid w:val="00E42538"/>
    <w:rsid w:val="00E50615"/>
    <w:rsid w:val="00EA7DAD"/>
    <w:rsid w:val="00ED7F3D"/>
    <w:rsid w:val="00EE07F8"/>
    <w:rsid w:val="00F119B3"/>
    <w:rsid w:val="00F325C1"/>
    <w:rsid w:val="00F32AB2"/>
    <w:rsid w:val="00F455FE"/>
    <w:rsid w:val="00F54793"/>
    <w:rsid w:val="00F71119"/>
    <w:rsid w:val="00F9082C"/>
    <w:rsid w:val="00FA03B5"/>
    <w:rsid w:val="00FA20E8"/>
    <w:rsid w:val="00FB640B"/>
    <w:rsid w:val="00FC1C40"/>
    <w:rsid w:val="00FF3E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5:docId w15:val="{C13998C0-5AD6-4166-B9AF-3BB1B566E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183"/>
    <w:rPr>
      <w:sz w:val="28"/>
    </w:rPr>
  </w:style>
  <w:style w:type="paragraph" w:styleId="1">
    <w:name w:val="heading 1"/>
    <w:basedOn w:val="a"/>
    <w:next w:val="a"/>
    <w:link w:val="10"/>
    <w:qFormat/>
    <w:rsid w:val="00280183"/>
    <w:pPr>
      <w:keepNext/>
      <w:spacing w:line="360" w:lineRule="auto"/>
      <w:jc w:val="center"/>
      <w:outlineLvl w:val="0"/>
    </w:pPr>
  </w:style>
  <w:style w:type="paragraph" w:styleId="2">
    <w:name w:val="heading 2"/>
    <w:basedOn w:val="a"/>
    <w:next w:val="a"/>
    <w:qFormat/>
    <w:rsid w:val="00280183"/>
    <w:pPr>
      <w:keepNext/>
      <w:spacing w:after="100" w:afterAutospacing="1"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280183"/>
    <w:pPr>
      <w:keepNext/>
      <w:outlineLvl w:val="2"/>
    </w:pPr>
    <w:rPr>
      <w:b/>
      <w:bCs/>
      <w:u w:val="single"/>
    </w:rPr>
  </w:style>
  <w:style w:type="paragraph" w:styleId="4">
    <w:name w:val="heading 4"/>
    <w:basedOn w:val="a"/>
    <w:next w:val="a"/>
    <w:link w:val="40"/>
    <w:qFormat/>
    <w:rsid w:val="00280183"/>
    <w:pPr>
      <w:keepNext/>
      <w:jc w:val="center"/>
      <w:outlineLvl w:val="3"/>
    </w:pPr>
    <w:rPr>
      <w:rFonts w:ascii="Tatar Peterburg" w:hAnsi="Tatar Peterburg"/>
      <w:caps/>
      <w:noProof/>
    </w:rPr>
  </w:style>
  <w:style w:type="paragraph" w:styleId="5">
    <w:name w:val="heading 5"/>
    <w:basedOn w:val="a"/>
    <w:next w:val="a"/>
    <w:qFormat/>
    <w:rsid w:val="00280183"/>
    <w:pPr>
      <w:keepNext/>
      <w:jc w:val="both"/>
      <w:outlineLvl w:val="4"/>
    </w:pPr>
    <w:rPr>
      <w:b/>
      <w:bCs/>
      <w:sz w:val="24"/>
      <w:szCs w:val="16"/>
    </w:rPr>
  </w:style>
  <w:style w:type="paragraph" w:styleId="6">
    <w:name w:val="heading 6"/>
    <w:basedOn w:val="a"/>
    <w:next w:val="a"/>
    <w:qFormat/>
    <w:rsid w:val="00280183"/>
    <w:pPr>
      <w:keepNext/>
      <w:outlineLvl w:val="5"/>
    </w:pPr>
    <w:rPr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semiHidden/>
    <w:rsid w:val="00280183"/>
  </w:style>
  <w:style w:type="paragraph" w:styleId="a3">
    <w:name w:val="Body Text Indent"/>
    <w:basedOn w:val="a"/>
    <w:semiHidden/>
    <w:rsid w:val="00280183"/>
    <w:pPr>
      <w:ind w:firstLine="708"/>
      <w:jc w:val="both"/>
    </w:pPr>
    <w:rPr>
      <w:color w:val="000000"/>
      <w:spacing w:val="2"/>
      <w:szCs w:val="28"/>
    </w:rPr>
  </w:style>
  <w:style w:type="paragraph" w:styleId="a4">
    <w:name w:val="Body Text"/>
    <w:basedOn w:val="a"/>
    <w:semiHidden/>
    <w:rsid w:val="00280183"/>
    <w:pPr>
      <w:spacing w:line="360" w:lineRule="auto"/>
      <w:jc w:val="both"/>
    </w:pPr>
  </w:style>
  <w:style w:type="paragraph" w:styleId="a5">
    <w:name w:val="footer"/>
    <w:basedOn w:val="a"/>
    <w:link w:val="a6"/>
    <w:semiHidden/>
    <w:rsid w:val="00280183"/>
    <w:pPr>
      <w:tabs>
        <w:tab w:val="center" w:pos="4153"/>
        <w:tab w:val="right" w:pos="8306"/>
      </w:tabs>
    </w:pPr>
    <w:rPr>
      <w:sz w:val="20"/>
    </w:rPr>
  </w:style>
  <w:style w:type="character" w:styleId="a7">
    <w:name w:val="Hyperlink"/>
    <w:basedOn w:val="a0"/>
    <w:semiHidden/>
    <w:rsid w:val="00280183"/>
    <w:rPr>
      <w:rFonts w:ascii="Tahoma" w:hAnsi="Tahoma" w:cs="Tahoma" w:hint="default"/>
      <w:strike w:val="0"/>
      <w:dstrike w:val="0"/>
      <w:color w:val="FFFFFF"/>
      <w:sz w:val="17"/>
      <w:szCs w:val="17"/>
      <w:u w:val="none"/>
      <w:effect w:val="none"/>
    </w:rPr>
  </w:style>
  <w:style w:type="character" w:styleId="a8">
    <w:name w:val="FollowedHyperlink"/>
    <w:basedOn w:val="a0"/>
    <w:semiHidden/>
    <w:rsid w:val="00280183"/>
    <w:rPr>
      <w:color w:val="800080"/>
      <w:u w:val="single"/>
    </w:rPr>
  </w:style>
  <w:style w:type="paragraph" w:styleId="a9">
    <w:name w:val="footnote text"/>
    <w:basedOn w:val="a"/>
    <w:link w:val="aa"/>
    <w:rsid w:val="007605A1"/>
    <w:pPr>
      <w:jc w:val="center"/>
    </w:pPr>
    <w:rPr>
      <w:sz w:val="20"/>
    </w:rPr>
  </w:style>
  <w:style w:type="character" w:customStyle="1" w:styleId="aa">
    <w:name w:val="Текст сноски Знак"/>
    <w:basedOn w:val="a0"/>
    <w:link w:val="a9"/>
    <w:rsid w:val="007605A1"/>
  </w:style>
  <w:style w:type="character" w:styleId="ab">
    <w:name w:val="footnote reference"/>
    <w:basedOn w:val="a0"/>
    <w:rsid w:val="007605A1"/>
    <w:rPr>
      <w:vertAlign w:val="superscript"/>
    </w:rPr>
  </w:style>
  <w:style w:type="character" w:customStyle="1" w:styleId="10">
    <w:name w:val="Заголовок 1 Знак"/>
    <w:basedOn w:val="a0"/>
    <w:link w:val="1"/>
    <w:rsid w:val="004E283C"/>
    <w:rPr>
      <w:sz w:val="28"/>
    </w:rPr>
  </w:style>
  <w:style w:type="character" w:customStyle="1" w:styleId="40">
    <w:name w:val="Заголовок 4 Знак"/>
    <w:basedOn w:val="a0"/>
    <w:link w:val="4"/>
    <w:rsid w:val="004E283C"/>
    <w:rPr>
      <w:rFonts w:ascii="Tatar Peterburg" w:hAnsi="Tatar Peterburg"/>
      <w:caps/>
      <w:noProof/>
      <w:sz w:val="28"/>
    </w:rPr>
  </w:style>
  <w:style w:type="character" w:customStyle="1" w:styleId="a6">
    <w:name w:val="Нижний колонтитул Знак"/>
    <w:basedOn w:val="a0"/>
    <w:link w:val="a5"/>
    <w:semiHidden/>
    <w:rsid w:val="004E283C"/>
  </w:style>
  <w:style w:type="paragraph" w:styleId="ac">
    <w:name w:val="Title"/>
    <w:basedOn w:val="a"/>
    <w:link w:val="ad"/>
    <w:qFormat/>
    <w:rsid w:val="003073A2"/>
    <w:pPr>
      <w:jc w:val="center"/>
    </w:pPr>
    <w:rPr>
      <w:sz w:val="32"/>
      <w:lang w:eastAsia="en-US"/>
    </w:rPr>
  </w:style>
  <w:style w:type="character" w:customStyle="1" w:styleId="ad">
    <w:name w:val="Название Знак"/>
    <w:basedOn w:val="a0"/>
    <w:link w:val="ac"/>
    <w:rsid w:val="003073A2"/>
    <w:rPr>
      <w:sz w:val="32"/>
      <w:lang w:eastAsia="en-US"/>
    </w:rPr>
  </w:style>
  <w:style w:type="paragraph" w:styleId="ae">
    <w:name w:val="No Spacing"/>
    <w:uiPriority w:val="1"/>
    <w:qFormat/>
    <w:rsid w:val="00EA7DAD"/>
    <w:rPr>
      <w:rFonts w:ascii="Calibri" w:hAnsi="Calibri"/>
      <w:sz w:val="22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8C4E7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C4E74"/>
    <w:rPr>
      <w:rFonts w:ascii="Tahoma" w:hAnsi="Tahoma" w:cs="Tahoma"/>
      <w:sz w:val="16"/>
      <w:szCs w:val="16"/>
    </w:rPr>
  </w:style>
  <w:style w:type="paragraph" w:styleId="af1">
    <w:name w:val="header"/>
    <w:basedOn w:val="a"/>
    <w:link w:val="af2"/>
    <w:rsid w:val="00854B89"/>
    <w:pPr>
      <w:tabs>
        <w:tab w:val="center" w:pos="4153"/>
        <w:tab w:val="right" w:pos="8306"/>
      </w:tabs>
    </w:pPr>
    <w:rPr>
      <w:sz w:val="20"/>
    </w:rPr>
  </w:style>
  <w:style w:type="character" w:customStyle="1" w:styleId="af2">
    <w:name w:val="Верхний колонтитул Знак"/>
    <w:basedOn w:val="a0"/>
    <w:link w:val="af1"/>
    <w:rsid w:val="00854B89"/>
  </w:style>
  <w:style w:type="paragraph" w:styleId="af3">
    <w:name w:val="List Paragraph"/>
    <w:basedOn w:val="a"/>
    <w:uiPriority w:val="99"/>
    <w:qFormat/>
    <w:rsid w:val="00D910FC"/>
    <w:pPr>
      <w:ind w:left="720"/>
      <w:contextualSpacing/>
    </w:pPr>
    <w:rPr>
      <w:sz w:val="24"/>
      <w:szCs w:val="24"/>
    </w:rPr>
  </w:style>
  <w:style w:type="paragraph" w:customStyle="1" w:styleId="ConsPlusNormal">
    <w:name w:val="ConsPlusNormal"/>
    <w:uiPriority w:val="99"/>
    <w:rsid w:val="00D910FC"/>
    <w:pPr>
      <w:autoSpaceDE w:val="0"/>
      <w:autoSpaceDN w:val="0"/>
      <w:adjustRightInd w:val="0"/>
    </w:pPr>
    <w:rPr>
      <w:rFonts w:eastAsia="Calibri"/>
      <w:b/>
      <w:bCs/>
      <w:sz w:val="28"/>
      <w:szCs w:val="28"/>
      <w:lang w:eastAsia="en-US"/>
    </w:rPr>
  </w:style>
  <w:style w:type="paragraph" w:customStyle="1" w:styleId="13">
    <w:name w:val="Обычный13"/>
    <w:basedOn w:val="a"/>
    <w:rsid w:val="00D910FC"/>
    <w:pPr>
      <w:jc w:val="center"/>
    </w:pPr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</Company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Админ</cp:lastModifiedBy>
  <cp:revision>12</cp:revision>
  <cp:lastPrinted>2022-09-15T10:45:00Z</cp:lastPrinted>
  <dcterms:created xsi:type="dcterms:W3CDTF">2022-06-16T12:51:00Z</dcterms:created>
  <dcterms:modified xsi:type="dcterms:W3CDTF">2022-09-15T10:45:00Z</dcterms:modified>
</cp:coreProperties>
</file>