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2F4189">
              <w:rPr>
                <w:sz w:val="28"/>
              </w:rPr>
              <w:t xml:space="preserve"> 243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F4189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08     </w:t>
            </w:r>
            <w:r w:rsidR="00983709">
              <w:rPr>
                <w:sz w:val="28"/>
              </w:rPr>
              <w:t>202</w:t>
            </w:r>
            <w:r w:rsidR="009837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396A18" w:rsidRDefault="00396A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444218" w:rsidRDefault="00444218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444218" w:rsidRDefault="00444218" w:rsidP="00444218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ind w:right="4732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Об утверждении регламента деятельности органа местного самоуправления Мамадышского муниципального района Республики Татарстан по механизму сбора и мониторинга данных, необходимых для расчета подпоказателя «Доля населения в возрасте 15 - 21 года, охваченного образованием», входящего в состав показателя «Уровень образования», декомпозированного на муниципальный уровень, за отчетный период</w:t>
      </w:r>
    </w:p>
    <w:p w:rsidR="00444218" w:rsidRDefault="00444218" w:rsidP="00444218">
      <w:pPr>
        <w:keepNext/>
        <w:shd w:val="clear" w:color="auto" w:fill="FFFFFF"/>
        <w:suppressAutoHyphens/>
        <w:autoSpaceDE w:val="0"/>
        <w:autoSpaceDN w:val="0"/>
        <w:ind w:firstLine="567"/>
        <w:jc w:val="center"/>
        <w:rPr>
          <w:rFonts w:eastAsia="SimSun"/>
          <w:kern w:val="3"/>
          <w:sz w:val="28"/>
          <w:szCs w:val="28"/>
          <w:lang w:eastAsia="zh-CN" w:bidi="hi-IN"/>
        </w:rPr>
      </w:pPr>
    </w:p>
    <w:p w:rsidR="00444218" w:rsidRDefault="00444218" w:rsidP="00444218">
      <w:pPr>
        <w:keepNext/>
        <w:shd w:val="clear" w:color="auto" w:fill="FFFFFF"/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444218" w:rsidRDefault="00444218" w:rsidP="0044421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SimSun"/>
          <w:sz w:val="28"/>
          <w:szCs w:val="28"/>
          <w:lang w:eastAsia="zh-CN" w:bidi="hi-IN"/>
        </w:rPr>
        <w:t xml:space="preserve">          В соответствии с Указами Президента Российской Федерации                                   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 </w:t>
      </w:r>
      <w:r>
        <w:rPr>
          <w:color w:val="000000"/>
          <w:sz w:val="28"/>
          <w:szCs w:val="28"/>
          <w:shd w:val="clear" w:color="auto" w:fill="FFFFFF"/>
        </w:rPr>
        <w:t xml:space="preserve">Исполнительный комитет Мамадышского муниципального района Республики Татарстан </w:t>
      </w:r>
    </w:p>
    <w:p w:rsidR="00444218" w:rsidRDefault="00444218" w:rsidP="00444218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п </w:t>
      </w:r>
      <w:r>
        <w:rPr>
          <w:sz w:val="28"/>
          <w:szCs w:val="28"/>
        </w:rPr>
        <w:t>о с т а н о в л я е т:</w:t>
      </w:r>
    </w:p>
    <w:p w:rsidR="00444218" w:rsidRDefault="00444218" w:rsidP="00444218">
      <w:pPr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 xml:space="preserve">          1.Утвердить прилагаемый регламент деятельности органа местного самоуправления Мамадышского муниципального района по механизму сбора и мониторинга данных, необходимых для расчета подпоказателя «Доля населения в возрасте 15 - 21 года, охваченного образованием», входящего в состав показателя «Уровень образования», декомпозированного на муниципальный уровень, за отчетный период.</w:t>
      </w:r>
    </w:p>
    <w:p w:rsidR="00444218" w:rsidRDefault="00444218" w:rsidP="00444218">
      <w:pPr>
        <w:jc w:val="both"/>
        <w:rPr>
          <w:rFonts w:eastAsia="SimSun"/>
          <w:sz w:val="28"/>
          <w:szCs w:val="28"/>
          <w:lang w:eastAsia="zh-CN" w:bidi="hi-IN"/>
        </w:rPr>
      </w:pPr>
      <w:r>
        <w:rPr>
          <w:rFonts w:eastAsia="SimSun"/>
          <w:sz w:val="28"/>
          <w:szCs w:val="28"/>
          <w:lang w:eastAsia="zh-CN" w:bidi="hi-IN"/>
        </w:rPr>
        <w:t xml:space="preserve">         2.Сектору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10" w:history="1">
        <w:r>
          <w:rPr>
            <w:rStyle w:val="ac"/>
            <w:rFonts w:eastAsia="SimSun"/>
            <w:kern w:val="3"/>
            <w:sz w:val="28"/>
            <w:szCs w:val="28"/>
            <w:lang w:val="en-US" w:eastAsia="zh-CN" w:bidi="hi-IN"/>
          </w:rPr>
          <w:t>www</w:t>
        </w:r>
        <w:r>
          <w:rPr>
            <w:rStyle w:val="ac"/>
            <w:rFonts w:eastAsia="SimSun"/>
            <w:kern w:val="3"/>
            <w:sz w:val="28"/>
            <w:szCs w:val="28"/>
            <w:lang w:eastAsia="zh-CN" w:bidi="hi-IN"/>
          </w:rPr>
          <w:t>.</w:t>
        </w:r>
        <w:r>
          <w:rPr>
            <w:rStyle w:val="ac"/>
            <w:rFonts w:eastAsia="SimSun"/>
            <w:kern w:val="3"/>
            <w:sz w:val="28"/>
            <w:szCs w:val="28"/>
            <w:lang w:val="en-US" w:eastAsia="zh-CN" w:bidi="hi-IN"/>
          </w:rPr>
          <w:t>mamadysh</w:t>
        </w:r>
        <w:r>
          <w:rPr>
            <w:rStyle w:val="ac"/>
            <w:rFonts w:eastAsia="SimSun"/>
            <w:kern w:val="3"/>
            <w:sz w:val="28"/>
            <w:szCs w:val="28"/>
            <w:lang w:eastAsia="zh-CN" w:bidi="hi-IN"/>
          </w:rPr>
          <w:t>.</w:t>
        </w:r>
        <w:r>
          <w:rPr>
            <w:rStyle w:val="ac"/>
            <w:rFonts w:eastAsia="SimSun"/>
            <w:kern w:val="3"/>
            <w:sz w:val="28"/>
            <w:szCs w:val="28"/>
            <w:lang w:val="en-US" w:eastAsia="zh-CN" w:bidi="hi-IN"/>
          </w:rPr>
          <w:t>tatarstan</w:t>
        </w:r>
        <w:r>
          <w:rPr>
            <w:rStyle w:val="ac"/>
            <w:rFonts w:eastAsia="SimSun"/>
            <w:kern w:val="3"/>
            <w:sz w:val="28"/>
            <w:szCs w:val="28"/>
            <w:lang w:eastAsia="zh-CN" w:bidi="hi-IN"/>
          </w:rPr>
          <w:t>.</w:t>
        </w:r>
        <w:r>
          <w:rPr>
            <w:rStyle w:val="ac"/>
            <w:rFonts w:eastAsia="SimSun"/>
            <w:kern w:val="3"/>
            <w:sz w:val="28"/>
            <w:szCs w:val="28"/>
            <w:lang w:val="en-US" w:eastAsia="zh-CN" w:bidi="hi-IN"/>
          </w:rPr>
          <w:t>ru</w:t>
        </w:r>
      </w:hyperlink>
      <w:r>
        <w:rPr>
          <w:rFonts w:eastAsia="SimSun"/>
          <w:sz w:val="28"/>
          <w:szCs w:val="28"/>
          <w:lang w:eastAsia="zh-CN" w:bidi="hi-IN"/>
        </w:rPr>
        <w:t xml:space="preserve"> и на правовом  портале Республики Татарстан.</w:t>
      </w:r>
    </w:p>
    <w:p w:rsidR="00444218" w:rsidRDefault="00444218" w:rsidP="00444218">
      <w:pPr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zh-CN" w:bidi="hi-IN"/>
        </w:rPr>
        <w:lastRenderedPageBreak/>
        <w:t xml:space="preserve">        3. </w:t>
      </w:r>
      <w:r>
        <w:rPr>
          <w:sz w:val="28"/>
          <w:szCs w:val="28"/>
        </w:rPr>
        <w:t>Контроль за исполнением настоящего постановления возложить на  заместителя руководителя Исполнительного комитета Мамадышского муниципального района  Хузязянова М.Р.</w:t>
      </w:r>
    </w:p>
    <w:p w:rsidR="00444218" w:rsidRDefault="00444218" w:rsidP="00444218">
      <w:pPr>
        <w:keepNext/>
        <w:shd w:val="clear" w:color="auto" w:fill="FFFFFF"/>
        <w:suppressAutoHyphens/>
        <w:autoSpaceDN w:val="0"/>
        <w:jc w:val="both"/>
        <w:rPr>
          <w:rFonts w:ascii="Arial" w:eastAsia="SimSun" w:hAnsi="Arial" w:cs="Mangal"/>
          <w:kern w:val="3"/>
          <w:sz w:val="28"/>
          <w:szCs w:val="28"/>
          <w:lang w:eastAsia="zh-CN" w:bidi="hi-IN"/>
        </w:rPr>
      </w:pPr>
    </w:p>
    <w:p w:rsidR="00444218" w:rsidRDefault="00444218" w:rsidP="00444218">
      <w:pPr>
        <w:keepNext/>
        <w:shd w:val="clear" w:color="auto" w:fill="FFFFFF"/>
        <w:suppressAutoHyphens/>
        <w:autoSpaceDN w:val="0"/>
        <w:jc w:val="both"/>
        <w:rPr>
          <w:rFonts w:ascii="Arial" w:eastAsia="SimSun" w:hAnsi="Arial" w:cs="Mangal"/>
          <w:kern w:val="3"/>
          <w:sz w:val="28"/>
          <w:szCs w:val="28"/>
          <w:lang w:eastAsia="zh-CN" w:bidi="hi-IN"/>
        </w:rPr>
      </w:pPr>
    </w:p>
    <w:p w:rsidR="00444218" w:rsidRDefault="002F4189" w:rsidP="00444218">
      <w:pPr>
        <w:keepNext/>
        <w:shd w:val="clear" w:color="auto" w:fill="FFFFFF"/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Руководитель                                                                                             О.Н.Павлов</w:t>
      </w:r>
    </w:p>
    <w:tbl>
      <w:tblPr>
        <w:tblStyle w:val="11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  <w:gridCol w:w="5031"/>
      </w:tblGrid>
      <w:tr w:rsidR="00444218" w:rsidTr="00444218">
        <w:tc>
          <w:tcPr>
            <w:tcW w:w="5054" w:type="dxa"/>
          </w:tcPr>
          <w:p w:rsidR="00444218" w:rsidRDefault="00444218">
            <w:pPr>
              <w:keepNext/>
              <w:shd w:val="clear" w:color="auto" w:fill="FFFFFF"/>
              <w:suppressAutoHyphens/>
              <w:autoSpaceDN w:val="0"/>
              <w:spacing w:after="160" w:line="254" w:lineRule="auto"/>
              <w:ind w:right="-5827" w:firstLine="567"/>
              <w:jc w:val="both"/>
              <w:rPr>
                <w:rFonts w:ascii="Times New Roman" w:eastAsiaTheme="minorEastAsia" w:hAnsi="Times New Roman"/>
                <w:kern w:val="3"/>
                <w:sz w:val="28"/>
                <w:szCs w:val="28"/>
                <w:lang w:eastAsia="zh-CN" w:bidi="hi-IN"/>
              </w:rPr>
            </w:pPr>
          </w:p>
          <w:p w:rsidR="00444218" w:rsidRDefault="00444218">
            <w:pPr>
              <w:keepNext/>
              <w:shd w:val="clear" w:color="auto" w:fill="FFFFFF"/>
              <w:suppressAutoHyphens/>
              <w:autoSpaceDN w:val="0"/>
              <w:spacing w:after="160" w:line="254" w:lineRule="auto"/>
              <w:ind w:firstLine="709"/>
              <w:jc w:val="both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5055" w:type="dxa"/>
          </w:tcPr>
          <w:p w:rsidR="00444218" w:rsidRDefault="00444218">
            <w:pPr>
              <w:keepNext/>
              <w:shd w:val="clear" w:color="auto" w:fill="FFFFFF"/>
              <w:suppressAutoHyphens/>
              <w:autoSpaceDN w:val="0"/>
              <w:spacing w:after="160" w:line="254" w:lineRule="auto"/>
              <w:jc w:val="both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</w:p>
          <w:p w:rsidR="00444218" w:rsidRDefault="00444218">
            <w:pPr>
              <w:keepNext/>
              <w:shd w:val="clear" w:color="auto" w:fill="FFFFFF"/>
              <w:suppressAutoHyphens/>
              <w:autoSpaceDN w:val="0"/>
              <w:spacing w:after="160" w:line="254" w:lineRule="auto"/>
              <w:ind w:firstLine="709"/>
              <w:jc w:val="right"/>
              <w:rPr>
                <w:rFonts w:ascii="Times New Roman" w:hAnsi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444218" w:rsidRDefault="00444218" w:rsidP="00444218">
      <w:pPr>
        <w:rPr>
          <w:rFonts w:eastAsia="SimSun"/>
          <w:kern w:val="3"/>
          <w:sz w:val="28"/>
          <w:szCs w:val="28"/>
          <w:lang w:eastAsia="zh-CN" w:bidi="hi-IN"/>
        </w:rPr>
        <w:sectPr w:rsidR="00444218" w:rsidSect="00444218">
          <w:pgSz w:w="11906" w:h="16838"/>
          <w:pgMar w:top="851" w:right="566" w:bottom="238" w:left="1276" w:header="709" w:footer="709" w:gutter="0"/>
          <w:cols w:space="720"/>
        </w:sectPr>
      </w:pPr>
    </w:p>
    <w:p w:rsidR="00444218" w:rsidRDefault="00444218" w:rsidP="00444218">
      <w:pPr>
        <w:keepNext/>
        <w:shd w:val="clear" w:color="auto" w:fill="FFFFFF"/>
        <w:suppressAutoHyphens/>
        <w:autoSpaceDN w:val="0"/>
        <w:ind w:left="6663"/>
        <w:jc w:val="both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lastRenderedPageBreak/>
        <w:t xml:space="preserve">Приложение </w:t>
      </w:r>
    </w:p>
    <w:p w:rsidR="00444218" w:rsidRDefault="00444218" w:rsidP="00444218">
      <w:pPr>
        <w:keepNext/>
        <w:shd w:val="clear" w:color="auto" w:fill="FFFFFF"/>
        <w:suppressAutoHyphens/>
        <w:autoSpaceDN w:val="0"/>
        <w:ind w:left="6663"/>
        <w:jc w:val="both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t xml:space="preserve">к постановлению </w:t>
      </w:r>
    </w:p>
    <w:p w:rsidR="00444218" w:rsidRDefault="00444218" w:rsidP="00444218">
      <w:pPr>
        <w:keepNext/>
        <w:shd w:val="clear" w:color="auto" w:fill="FFFFFF"/>
        <w:suppressAutoHyphens/>
        <w:autoSpaceDN w:val="0"/>
        <w:ind w:left="6663"/>
        <w:jc w:val="both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t>Исполнительного комитета</w:t>
      </w:r>
    </w:p>
    <w:p w:rsidR="00444218" w:rsidRDefault="00444218" w:rsidP="00444218">
      <w:pPr>
        <w:keepNext/>
        <w:shd w:val="clear" w:color="auto" w:fill="FFFFFF"/>
        <w:suppressAutoHyphens/>
        <w:autoSpaceDN w:val="0"/>
        <w:ind w:left="6663"/>
        <w:jc w:val="both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t>Мамадышского муниципального района   Республики Татарстан</w:t>
      </w:r>
    </w:p>
    <w:p w:rsidR="00444218" w:rsidRDefault="00444218" w:rsidP="00444218">
      <w:pPr>
        <w:keepNext/>
        <w:shd w:val="clear" w:color="auto" w:fill="FFFFFF"/>
        <w:suppressAutoHyphens/>
        <w:autoSpaceDN w:val="0"/>
        <w:ind w:left="6663"/>
        <w:jc w:val="both"/>
        <w:rPr>
          <w:rFonts w:eastAsia="SimSun"/>
          <w:kern w:val="3"/>
          <w:sz w:val="24"/>
          <w:szCs w:val="24"/>
          <w:lang w:eastAsia="zh-CN" w:bidi="hi-IN"/>
        </w:rPr>
      </w:pPr>
      <w:r>
        <w:rPr>
          <w:rFonts w:eastAsia="SimSun"/>
          <w:kern w:val="3"/>
          <w:sz w:val="24"/>
          <w:szCs w:val="24"/>
          <w:lang w:eastAsia="zh-CN" w:bidi="hi-IN"/>
        </w:rPr>
        <w:t>от _</w:t>
      </w:r>
      <w:r w:rsidR="00437365">
        <w:rPr>
          <w:rFonts w:eastAsia="SimSun"/>
          <w:kern w:val="3"/>
          <w:sz w:val="24"/>
          <w:szCs w:val="24"/>
          <w:lang w:eastAsia="zh-CN" w:bidi="hi-IN"/>
        </w:rPr>
        <w:t>15.08.2022___</w:t>
      </w:r>
      <w:r>
        <w:rPr>
          <w:rFonts w:eastAsia="SimSun"/>
          <w:kern w:val="3"/>
          <w:sz w:val="24"/>
          <w:szCs w:val="24"/>
          <w:lang w:eastAsia="zh-CN" w:bidi="hi-IN"/>
        </w:rPr>
        <w:t xml:space="preserve"> № </w:t>
      </w:r>
      <w:r w:rsidR="00437365">
        <w:rPr>
          <w:rFonts w:eastAsia="SimSun"/>
          <w:kern w:val="3"/>
          <w:sz w:val="24"/>
          <w:szCs w:val="24"/>
          <w:lang w:eastAsia="zh-CN" w:bidi="hi-IN"/>
        </w:rPr>
        <w:t xml:space="preserve"> 243</w:t>
      </w:r>
      <w:bookmarkStart w:id="0" w:name="_GoBack"/>
      <w:bookmarkEnd w:id="0"/>
      <w:r>
        <w:rPr>
          <w:rFonts w:eastAsia="SimSun"/>
          <w:kern w:val="3"/>
          <w:sz w:val="24"/>
          <w:szCs w:val="24"/>
          <w:lang w:eastAsia="zh-CN" w:bidi="hi-IN"/>
        </w:rPr>
        <w:t>_____</w:t>
      </w:r>
    </w:p>
    <w:p w:rsidR="00444218" w:rsidRDefault="00444218" w:rsidP="00444218">
      <w:pPr>
        <w:keepNext/>
        <w:shd w:val="clear" w:color="auto" w:fill="FFFFFF"/>
        <w:suppressAutoHyphens/>
        <w:autoSpaceDN w:val="0"/>
        <w:ind w:left="4820" w:firstLine="709"/>
        <w:jc w:val="both"/>
        <w:rPr>
          <w:rFonts w:eastAsia="SimSun"/>
          <w:kern w:val="3"/>
          <w:sz w:val="24"/>
          <w:szCs w:val="24"/>
          <w:lang w:eastAsia="zh-CN" w:bidi="hi-IN"/>
        </w:rPr>
      </w:pPr>
    </w:p>
    <w:p w:rsidR="00444218" w:rsidRDefault="00444218" w:rsidP="00444218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444218" w:rsidRDefault="00444218" w:rsidP="00444218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Регламент</w:t>
      </w:r>
    </w:p>
    <w:p w:rsidR="00444218" w:rsidRDefault="00444218" w:rsidP="00444218">
      <w:pPr>
        <w:keepNext/>
        <w:shd w:val="clear" w:color="auto" w:fill="FFFFFF"/>
        <w:suppressAutoHyphens/>
        <w:autoSpaceDE w:val="0"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деятельности органа местного самоуправления Мамадышского муниципального района по механизму сбора и мониторинга </w:t>
      </w:r>
      <w:r>
        <w:rPr>
          <w:rFonts w:eastAsia="Calibri"/>
          <w:b/>
          <w:sz w:val="28"/>
          <w:szCs w:val="28"/>
          <w:lang w:eastAsia="en-US"/>
        </w:rPr>
        <w:t xml:space="preserve">данных, необходимых для расчета подпоказателя «Доля населения в возрасте 15 - 21 года, охваченного образованием», входящего в состав показателя «Уровень образования», </w:t>
      </w:r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декомпозированного на муниципальный уровень, </w:t>
      </w:r>
    </w:p>
    <w:p w:rsidR="00444218" w:rsidRDefault="00444218" w:rsidP="00444218">
      <w:pPr>
        <w:keepNext/>
        <w:shd w:val="clear" w:color="auto" w:fill="FFFFFF"/>
        <w:suppressAutoHyphens/>
        <w:autoSpaceDE w:val="0"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за отчетный период</w:t>
      </w:r>
    </w:p>
    <w:p w:rsidR="00444218" w:rsidRDefault="00444218" w:rsidP="00444218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444218" w:rsidRDefault="00444218" w:rsidP="00444218">
      <w:pPr>
        <w:keepNext/>
        <w:numPr>
          <w:ilvl w:val="0"/>
          <w:numId w:val="24"/>
        </w:numPr>
        <w:shd w:val="clear" w:color="auto" w:fill="FFFFFF"/>
        <w:suppressAutoHyphens/>
        <w:autoSpaceDN w:val="0"/>
        <w:jc w:val="center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Общие положения</w:t>
      </w:r>
    </w:p>
    <w:p w:rsidR="00444218" w:rsidRDefault="00444218" w:rsidP="00444218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444218" w:rsidRDefault="00444218" w:rsidP="00444218">
      <w:pPr>
        <w:suppressAutoHyphens/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1.1. Предмет регулирования регламента.</w:t>
      </w:r>
    </w:p>
    <w:p w:rsidR="00444218" w:rsidRDefault="00444218" w:rsidP="00444218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Настоящий регламент деятельности органа местного самоуправления Мамадышского муниципального района по механизму сбора и мониторинга </w:t>
      </w:r>
      <w:r>
        <w:rPr>
          <w:rFonts w:eastAsia="Calibri"/>
          <w:sz w:val="28"/>
          <w:szCs w:val="28"/>
          <w:lang w:eastAsia="en-US"/>
        </w:rPr>
        <w:t>данных, необходимых для расчета подпоказателя «Доля населения в возрасте 15 - 21 года, охваченного образованием», входящего в состав показателя «Уровень образования»,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SimSun"/>
          <w:kern w:val="3"/>
          <w:sz w:val="28"/>
          <w:szCs w:val="28"/>
          <w:lang w:eastAsia="zh-CN" w:bidi="hi-IN"/>
        </w:rPr>
        <w:t xml:space="preserve">декомпозированного на муниципальный уровень, за отчетный период разработан в соответствии с Указами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</w:t>
      </w:r>
      <w:r>
        <w:rPr>
          <w:rFonts w:eastAsia="Calibri"/>
          <w:sz w:val="28"/>
          <w:szCs w:val="28"/>
          <w:lang w:eastAsia="en-US"/>
        </w:rPr>
        <w:t>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18.04.2022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следующих данных, необходимых для расчета подпоказателя «Доля населения в возрасте 15 - 21 года, охваченного образованием», входящего в состав показателя «Уровень образования», декомпозированного на муниципальный уровень, за отчетный период (далее – декомпозированный показатель):</w:t>
      </w:r>
    </w:p>
    <w:p w:rsidR="00444218" w:rsidRDefault="00444218" w:rsidP="00444218">
      <w:pPr>
        <w:autoSpaceDN w:val="0"/>
        <w:ind w:firstLine="709"/>
        <w:jc w:val="both"/>
        <w:rPr>
          <w:rFonts w:ascii="Times New Roman CYR" w:hAnsi="Times New Roman CYR" w:cs="Times New Roman CYR"/>
          <w:kern w:val="3"/>
          <w:sz w:val="28"/>
          <w:szCs w:val="28"/>
          <w:lang w:bidi="hi-IN"/>
        </w:rPr>
      </w:pPr>
      <w:r>
        <w:rPr>
          <w:rFonts w:ascii="Times New Roman CYR" w:hAnsi="Times New Roman CYR" w:cs="Times New Roman CYR"/>
          <w:kern w:val="3"/>
          <w:sz w:val="28"/>
          <w:szCs w:val="28"/>
          <w:lang w:bidi="hi-IN"/>
        </w:rPr>
        <w:t xml:space="preserve">численность обучающихся в возрасте 15 - 21 года по основным общеобразовательным программам; </w:t>
      </w:r>
    </w:p>
    <w:p w:rsidR="00444218" w:rsidRDefault="00444218" w:rsidP="00444218">
      <w:pPr>
        <w:autoSpaceDN w:val="0"/>
        <w:ind w:firstLine="709"/>
        <w:jc w:val="both"/>
        <w:rPr>
          <w:rFonts w:ascii="Times New Roman CYR" w:hAnsi="Times New Roman CYR" w:cs="Times New Roman CYR"/>
          <w:kern w:val="3"/>
          <w:sz w:val="28"/>
          <w:szCs w:val="28"/>
          <w:lang w:bidi="hi-IN"/>
        </w:rPr>
      </w:pPr>
      <w:r>
        <w:rPr>
          <w:rFonts w:ascii="Times New Roman CYR" w:hAnsi="Times New Roman CYR" w:cs="Times New Roman CYR"/>
          <w:kern w:val="3"/>
          <w:sz w:val="28"/>
          <w:szCs w:val="28"/>
          <w:lang w:bidi="hi-IN"/>
        </w:rPr>
        <w:lastRenderedPageBreak/>
        <w:t xml:space="preserve">численность обучающихся в возрасте 15 - 21 года по основным профессиональным образовательным программам среднего профессионального образования; </w:t>
      </w:r>
    </w:p>
    <w:p w:rsidR="00444218" w:rsidRDefault="00444218" w:rsidP="00444218">
      <w:pPr>
        <w:autoSpaceDN w:val="0"/>
        <w:ind w:firstLine="709"/>
        <w:jc w:val="both"/>
        <w:rPr>
          <w:rFonts w:ascii="Times New Roman CYR" w:hAnsi="Times New Roman CYR" w:cs="Times New Roman CYR"/>
          <w:kern w:val="3"/>
          <w:sz w:val="28"/>
          <w:szCs w:val="28"/>
          <w:lang w:bidi="hi-IN"/>
        </w:rPr>
      </w:pPr>
      <w:r>
        <w:rPr>
          <w:rFonts w:ascii="Times New Roman CYR" w:hAnsi="Times New Roman CYR" w:cs="Times New Roman CYR"/>
          <w:kern w:val="3"/>
          <w:sz w:val="28"/>
          <w:szCs w:val="28"/>
          <w:lang w:bidi="hi-IN"/>
        </w:rPr>
        <w:t>численность обучающихся в возрасте 15 - 21 года по основным профессиональным образовательным программам высшего образования.</w:t>
      </w:r>
    </w:p>
    <w:p w:rsidR="00444218" w:rsidRDefault="00444218" w:rsidP="00444218">
      <w:pPr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Центром ответственности за сбор и мониторинг декомпозированных показателей в Мамадышском муниципальном районе является МКУ «Отдел образования» исполнительного комитета Мамадышского муниципального района (далее – отдел образования).</w:t>
      </w:r>
    </w:p>
    <w:p w:rsidR="00444218" w:rsidRDefault="00444218" w:rsidP="00444218">
      <w:pPr>
        <w:autoSpaceDN w:val="0"/>
        <w:ind w:firstLine="709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1.2. </w:t>
      </w:r>
      <w:r>
        <w:rPr>
          <w:rFonts w:eastAsia="SimSun"/>
          <w:bCs/>
          <w:kern w:val="3"/>
          <w:sz w:val="28"/>
          <w:szCs w:val="28"/>
          <w:lang w:eastAsia="zh-CN" w:bidi="hi-IN"/>
        </w:rPr>
        <w:t>Справочная информация.</w:t>
      </w:r>
    </w:p>
    <w:p w:rsidR="00444218" w:rsidRDefault="00444218" w:rsidP="004442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целей настоящего регламента используются термины, определенные в методике расчета показателей, входящих в оценку </w:t>
      </w:r>
      <w:r>
        <w:rPr>
          <w:rFonts w:eastAsia="Calibri"/>
          <w:sz w:val="28"/>
          <w:szCs w:val="28"/>
          <w:lang w:eastAsia="en-US"/>
        </w:rPr>
        <w:t>подпоказателя «Доля населения в возрасте 15 - 21 года, охваченного образованием», входящего в состав показателя «Уровень образования»,</w:t>
      </w:r>
      <w:r>
        <w:rPr>
          <w:sz w:val="28"/>
          <w:szCs w:val="28"/>
        </w:rPr>
        <w:t xml:space="preserve"> декомпозированного на муниципальный уровень, за отчетный период, введенной 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2019 г. № 915».</w:t>
      </w:r>
    </w:p>
    <w:p w:rsidR="00444218" w:rsidRDefault="00444218" w:rsidP="00444218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bidi="hi-IN"/>
        </w:rPr>
      </w:pPr>
    </w:p>
    <w:p w:rsidR="00444218" w:rsidRDefault="00444218" w:rsidP="00444218">
      <w:pPr>
        <w:keepNext/>
        <w:numPr>
          <w:ilvl w:val="0"/>
          <w:numId w:val="24"/>
        </w:numPr>
        <w:shd w:val="clear" w:color="auto" w:fill="FFFFFF"/>
        <w:suppressAutoHyphens/>
        <w:autoSpaceDN w:val="0"/>
        <w:ind w:left="142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 xml:space="preserve">Стандарт расчета, порядок сбора, </w:t>
      </w:r>
    </w:p>
    <w:p w:rsidR="00444218" w:rsidRDefault="00444218" w:rsidP="00444218">
      <w:pPr>
        <w:suppressAutoHyphens/>
        <w:autoSpaceDN w:val="0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t>и предоставления данных</w:t>
      </w:r>
    </w:p>
    <w:p w:rsidR="00444218" w:rsidRDefault="00444218" w:rsidP="00444218">
      <w:pPr>
        <w:suppressAutoHyphens/>
        <w:autoSpaceDN w:val="0"/>
        <w:ind w:firstLine="567"/>
        <w:jc w:val="both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444218" w:rsidRDefault="00444218" w:rsidP="0044421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расчета декомпозированного подпоказателя используются следующие </w:t>
      </w:r>
      <w:r>
        <w:rPr>
          <w:rFonts w:eastAsia="Calibri"/>
          <w:sz w:val="28"/>
          <w:szCs w:val="28"/>
          <w:lang w:eastAsia="en-US"/>
        </w:rPr>
        <w:t>данные</w:t>
      </w:r>
      <w:r>
        <w:rPr>
          <w:sz w:val="28"/>
          <w:szCs w:val="28"/>
        </w:rPr>
        <w:t>:</w:t>
      </w:r>
    </w:p>
    <w:p w:rsidR="00444218" w:rsidRDefault="00444218" w:rsidP="00444218">
      <w:pPr>
        <w:autoSpaceDN w:val="0"/>
        <w:ind w:firstLine="709"/>
        <w:jc w:val="both"/>
        <w:rPr>
          <w:rFonts w:ascii="Times New Roman CYR" w:hAnsi="Times New Roman CYR" w:cs="Times New Roman CYR"/>
          <w:kern w:val="3"/>
          <w:sz w:val="28"/>
          <w:szCs w:val="28"/>
          <w:lang w:bidi="hi-IN"/>
        </w:rPr>
      </w:pPr>
      <w:r>
        <w:rPr>
          <w:rFonts w:ascii="Times New Roman CYR" w:hAnsi="Times New Roman CYR" w:cs="Times New Roman CYR"/>
          <w:kern w:val="3"/>
          <w:sz w:val="28"/>
          <w:szCs w:val="28"/>
          <w:lang w:bidi="hi-IN"/>
        </w:rPr>
        <w:t xml:space="preserve">численность обучающихся в возрасте 15 - 21 года по основным общеобразовательным программам; </w:t>
      </w:r>
    </w:p>
    <w:p w:rsidR="00444218" w:rsidRDefault="00444218" w:rsidP="00444218">
      <w:pPr>
        <w:autoSpaceDN w:val="0"/>
        <w:ind w:firstLine="709"/>
        <w:jc w:val="both"/>
        <w:rPr>
          <w:rFonts w:ascii="Times New Roman CYR" w:hAnsi="Times New Roman CYR" w:cs="Times New Roman CYR"/>
          <w:kern w:val="3"/>
          <w:sz w:val="28"/>
          <w:szCs w:val="28"/>
          <w:lang w:bidi="hi-IN"/>
        </w:rPr>
      </w:pPr>
      <w:r>
        <w:rPr>
          <w:rFonts w:ascii="Times New Roman CYR" w:hAnsi="Times New Roman CYR" w:cs="Times New Roman CYR"/>
          <w:kern w:val="3"/>
          <w:sz w:val="28"/>
          <w:szCs w:val="28"/>
          <w:lang w:bidi="hi-IN"/>
        </w:rPr>
        <w:t xml:space="preserve">численность обучающихся в возрасте 15 - 21 года по основным профессиональным образовательным программам среднего профессионального образования; </w:t>
      </w:r>
    </w:p>
    <w:p w:rsidR="00444218" w:rsidRDefault="00444218" w:rsidP="00444218">
      <w:pPr>
        <w:autoSpaceDN w:val="0"/>
        <w:ind w:firstLine="709"/>
        <w:jc w:val="both"/>
        <w:rPr>
          <w:rFonts w:ascii="Times New Roman CYR" w:hAnsi="Times New Roman CYR" w:cs="Times New Roman CYR"/>
          <w:kern w:val="3"/>
          <w:sz w:val="28"/>
          <w:szCs w:val="28"/>
          <w:lang w:bidi="hi-IN"/>
        </w:rPr>
      </w:pPr>
      <w:r>
        <w:rPr>
          <w:rFonts w:ascii="Times New Roman CYR" w:hAnsi="Times New Roman CYR" w:cs="Times New Roman CYR"/>
          <w:kern w:val="3"/>
          <w:sz w:val="28"/>
          <w:szCs w:val="28"/>
          <w:lang w:bidi="hi-IN"/>
        </w:rPr>
        <w:t>численность обучающихся в возрасте 15 - 21 года по основным профессиональным образовательным программам высшего образования.</w:t>
      </w:r>
    </w:p>
    <w:p w:rsidR="00444218" w:rsidRDefault="00444218" w:rsidP="00444218">
      <w:pPr>
        <w:widowControl w:val="0"/>
        <w:autoSpaceDE w:val="0"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 xml:space="preserve">Ответственный сотрудник отдела образования осуществляет сбор вышеуказанных данных за отчетный период от организаций, предоставляющих услуги </w:t>
      </w:r>
      <w:r>
        <w:rPr>
          <w:rFonts w:ascii="Times New Roman CYR" w:eastAsia="SimSun" w:hAnsi="Times New Roman CYR" w:cs="Times New Roman CYR"/>
          <w:kern w:val="3"/>
          <w:sz w:val="28"/>
          <w:szCs w:val="28"/>
          <w:lang w:eastAsia="zh-CN" w:bidi="hi-IN"/>
        </w:rPr>
        <w:t>по основным общеобразовательным программам</w:t>
      </w:r>
      <w:r>
        <w:rPr>
          <w:kern w:val="3"/>
          <w:sz w:val="28"/>
          <w:szCs w:val="28"/>
          <w:lang w:bidi="hi-IN"/>
        </w:rPr>
        <w:t xml:space="preserve">, по основным профессиональным образовательным программам среднего профессионального образования, </w:t>
      </w:r>
      <w:r>
        <w:rPr>
          <w:rFonts w:ascii="Times New Roman CYR" w:eastAsia="SimSun" w:hAnsi="Times New Roman CYR" w:cs="Times New Roman CYR"/>
          <w:kern w:val="3"/>
          <w:sz w:val="28"/>
          <w:szCs w:val="28"/>
          <w:lang w:eastAsia="zh-CN" w:bidi="hi-IN"/>
        </w:rPr>
        <w:t>по основным профессиональным образовательным программам высшего образования.</w:t>
      </w:r>
    </w:p>
    <w:p w:rsidR="00444218" w:rsidRDefault="00444218" w:rsidP="00444218">
      <w:pPr>
        <w:keepNext/>
        <w:shd w:val="clear" w:color="auto" w:fill="FFFFFF"/>
        <w:suppressAutoHyphens/>
        <w:autoSpaceDN w:val="0"/>
        <w:ind w:firstLine="709"/>
        <w:jc w:val="both"/>
        <w:rPr>
          <w:kern w:val="3"/>
          <w:sz w:val="28"/>
          <w:szCs w:val="28"/>
          <w:lang w:bidi="hi-IN"/>
        </w:rPr>
      </w:pPr>
      <w:r>
        <w:rPr>
          <w:kern w:val="3"/>
          <w:sz w:val="28"/>
          <w:szCs w:val="28"/>
          <w:lang w:bidi="hi-IN"/>
        </w:rPr>
        <w:t>Сводная информация по Мамадышскому муниципальному району предоставляется в адрес Министерства образования и науки Республики Татарстан официальным письмом в единой межведомственной системе электронного документооборота Республики Татарстан,</w:t>
      </w:r>
    </w:p>
    <w:p w:rsidR="00444218" w:rsidRDefault="00444218" w:rsidP="00444218">
      <w:pPr>
        <w:rPr>
          <w:kern w:val="3"/>
          <w:sz w:val="28"/>
          <w:szCs w:val="28"/>
          <w:lang w:bidi="hi-IN"/>
        </w:rPr>
        <w:sectPr w:rsidR="00444218">
          <w:pgSz w:w="11906" w:h="16838"/>
          <w:pgMar w:top="1134" w:right="567" w:bottom="426" w:left="1134" w:header="709" w:footer="709" w:gutter="0"/>
          <w:cols w:space="720"/>
        </w:sectPr>
      </w:pPr>
    </w:p>
    <w:p w:rsidR="00444218" w:rsidRDefault="00444218" w:rsidP="00444218">
      <w:pPr>
        <w:keepNext/>
        <w:numPr>
          <w:ilvl w:val="0"/>
          <w:numId w:val="24"/>
        </w:numPr>
        <w:shd w:val="clear" w:color="auto" w:fill="FFFFFF"/>
        <w:suppressAutoHyphens/>
        <w:autoSpaceDN w:val="0"/>
        <w:ind w:left="142"/>
        <w:jc w:val="center"/>
        <w:rPr>
          <w:rFonts w:eastAsia="SimSun"/>
          <w:b/>
          <w:kern w:val="3"/>
          <w:sz w:val="28"/>
          <w:szCs w:val="28"/>
          <w:lang w:eastAsia="zh-CN" w:bidi="hi-IN"/>
        </w:rPr>
      </w:pPr>
      <w:r>
        <w:rPr>
          <w:rFonts w:eastAsia="SimSun"/>
          <w:b/>
          <w:kern w:val="3"/>
          <w:sz w:val="28"/>
          <w:szCs w:val="28"/>
          <w:lang w:eastAsia="zh-CN" w:bidi="hi-IN"/>
        </w:rPr>
        <w:lastRenderedPageBreak/>
        <w:t>Состав, срок и форма предоставления данных</w:t>
      </w:r>
    </w:p>
    <w:p w:rsidR="00444218" w:rsidRDefault="00444218" w:rsidP="00444218">
      <w:pPr>
        <w:suppressAutoHyphens/>
        <w:autoSpaceDN w:val="0"/>
        <w:ind w:left="142"/>
        <w:rPr>
          <w:rFonts w:eastAsia="SimSun"/>
          <w:b/>
          <w:kern w:val="3"/>
          <w:sz w:val="28"/>
          <w:szCs w:val="28"/>
          <w:lang w:eastAsia="zh-CN" w:bidi="hi-IN"/>
        </w:rPr>
      </w:pPr>
    </w:p>
    <w:p w:rsidR="00444218" w:rsidRDefault="00444218" w:rsidP="00444218">
      <w:pPr>
        <w:keepNext/>
        <w:numPr>
          <w:ilvl w:val="1"/>
          <w:numId w:val="24"/>
        </w:numPr>
        <w:shd w:val="clear" w:color="auto" w:fill="FFFFFF"/>
        <w:suppressAutoHyphens/>
        <w:autoSpaceDN w:val="0"/>
        <w:ind w:left="1287"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  <w:bookmarkStart w:id="1" w:name="_Hlk106372065"/>
      <w:r>
        <w:rPr>
          <w:rFonts w:eastAsia="SimSun"/>
          <w:kern w:val="3"/>
          <w:sz w:val="28"/>
          <w:szCs w:val="28"/>
          <w:lang w:eastAsia="zh-CN" w:bidi="hi-IN"/>
        </w:rPr>
        <w:t>Форма предоставления данных организациями, предоставляющими услуги по основным общеобразовательным программам</w:t>
      </w:r>
      <w:bookmarkEnd w:id="1"/>
      <w:r>
        <w:rPr>
          <w:rFonts w:eastAsia="SimSun"/>
          <w:kern w:val="3"/>
          <w:sz w:val="28"/>
          <w:szCs w:val="28"/>
          <w:lang w:eastAsia="zh-CN" w:bidi="hi-IN"/>
        </w:rPr>
        <w:t xml:space="preserve"> </w:t>
      </w:r>
      <w:bookmarkStart w:id="2" w:name="_Hlk106372109"/>
      <w:r>
        <w:rPr>
          <w:rFonts w:eastAsia="SimSun"/>
          <w:kern w:val="3"/>
          <w:sz w:val="28"/>
          <w:szCs w:val="28"/>
          <w:lang w:eastAsia="zh-CN" w:bidi="hi-IN"/>
        </w:rPr>
        <w:t>представлена в Таблице 1.</w:t>
      </w:r>
      <w:bookmarkEnd w:id="2"/>
    </w:p>
    <w:p w:rsidR="00444218" w:rsidRDefault="00444218" w:rsidP="00444218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444218" w:rsidRDefault="00444218" w:rsidP="00444218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1.</w:t>
      </w:r>
    </w:p>
    <w:p w:rsidR="00444218" w:rsidRDefault="00444218" w:rsidP="00444218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444218" w:rsidRDefault="00444218" w:rsidP="00444218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Численность обучающихся в возрасте 15 - 21 года по основным общеобразовательным программам</w:t>
      </w:r>
    </w:p>
    <w:p w:rsidR="00444218" w:rsidRDefault="00444218" w:rsidP="00444218">
      <w:pPr>
        <w:suppressAutoHyphens/>
        <w:autoSpaceDN w:val="0"/>
        <w:ind w:firstLine="567"/>
        <w:jc w:val="both"/>
        <w:rPr>
          <w:rFonts w:eastAsia="SimSun"/>
          <w:kern w:val="3"/>
          <w:sz w:val="24"/>
          <w:szCs w:val="24"/>
          <w:lang w:eastAsia="zh-CN" w:bidi="hi-IN"/>
        </w:rPr>
      </w:pPr>
    </w:p>
    <w:tbl>
      <w:tblPr>
        <w:tblStyle w:val="23"/>
        <w:tblW w:w="1517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1560"/>
        <w:gridCol w:w="2694"/>
        <w:gridCol w:w="5529"/>
      </w:tblGrid>
      <w:tr w:rsidR="00444218" w:rsidTr="00444218">
        <w:trPr>
          <w:tblHeader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Наименование организации, предоставляющей услуги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 основным общеобразовательным программам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Единица измерения (чел.)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Срок предоставления информации ежеквартально до 1 числа месяца, следующего </w:t>
            </w:r>
          </w:p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 отчетным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Численность обучающихся в возрасте 15 - 21 года по основным общеобразовательным программам</w:t>
            </w:r>
          </w:p>
        </w:tc>
      </w:tr>
      <w:tr w:rsidR="00444218" w:rsidTr="0044421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444218" w:rsidRDefault="00444218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44218" w:rsidTr="00444218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444218" w:rsidRDefault="00444218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44218" w:rsidRDefault="00444218" w:rsidP="00444218">
      <w:pPr>
        <w:suppressAutoHyphens/>
        <w:autoSpaceDN w:val="0"/>
        <w:jc w:val="both"/>
        <w:rPr>
          <w:rFonts w:eastAsia="SimSun"/>
          <w:kern w:val="3"/>
          <w:sz w:val="24"/>
          <w:szCs w:val="24"/>
          <w:lang w:eastAsia="zh-CN" w:bidi="hi-IN"/>
        </w:rPr>
      </w:pPr>
    </w:p>
    <w:p w:rsidR="00444218" w:rsidRDefault="00444218" w:rsidP="00444218">
      <w:pPr>
        <w:suppressAutoHyphens/>
        <w:autoSpaceDN w:val="0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444218" w:rsidRDefault="00444218" w:rsidP="00444218">
      <w:pPr>
        <w:keepNext/>
        <w:numPr>
          <w:ilvl w:val="1"/>
          <w:numId w:val="24"/>
        </w:numPr>
        <w:shd w:val="clear" w:color="auto" w:fill="FFFFFF"/>
        <w:suppressAutoHyphens/>
        <w:autoSpaceDN w:val="0"/>
        <w:ind w:left="1287"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>Форма предоставления данных организациями, предоставляющими услуги по основным профессиональным образовательным программам среднего профессионального образования представлена в Таблице 2.</w:t>
      </w:r>
    </w:p>
    <w:p w:rsidR="00444218" w:rsidRDefault="00444218" w:rsidP="00444218">
      <w:pPr>
        <w:suppressAutoHyphens/>
        <w:autoSpaceDN w:val="0"/>
        <w:ind w:firstLine="567"/>
        <w:jc w:val="both"/>
        <w:rPr>
          <w:rFonts w:eastAsia="SimSun"/>
          <w:kern w:val="3"/>
          <w:sz w:val="24"/>
          <w:szCs w:val="24"/>
          <w:lang w:eastAsia="zh-CN" w:bidi="hi-IN"/>
        </w:rPr>
      </w:pPr>
    </w:p>
    <w:p w:rsidR="00444218" w:rsidRDefault="00444218" w:rsidP="00444218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444218" w:rsidRDefault="00444218" w:rsidP="00444218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444218" w:rsidRDefault="00444218" w:rsidP="00444218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444218" w:rsidRDefault="00444218" w:rsidP="00444218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</w:p>
    <w:p w:rsidR="00444218" w:rsidRDefault="00444218" w:rsidP="00444218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2.</w:t>
      </w:r>
    </w:p>
    <w:p w:rsidR="00444218" w:rsidRDefault="00444218" w:rsidP="00444218">
      <w:pPr>
        <w:suppressAutoHyphens/>
        <w:autoSpaceDN w:val="0"/>
        <w:ind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</w:p>
    <w:p w:rsidR="00444218" w:rsidRDefault="00444218" w:rsidP="00444218">
      <w:pPr>
        <w:suppressAutoHyphens/>
        <w:autoSpaceDN w:val="0"/>
        <w:ind w:firstLine="567"/>
        <w:jc w:val="both"/>
        <w:rPr>
          <w:rFonts w:ascii="Times New Roman CYR" w:eastAsia="SimSun" w:hAnsi="Times New Roman CYR" w:cs="Times New Roman CYR"/>
          <w:kern w:val="3"/>
          <w:sz w:val="28"/>
          <w:szCs w:val="28"/>
          <w:lang w:eastAsia="zh-CN" w:bidi="hi-IN"/>
        </w:rPr>
      </w:pPr>
      <w:r>
        <w:rPr>
          <w:rFonts w:ascii="Times New Roman CYR" w:eastAsia="SimSun" w:hAnsi="Times New Roman CYR" w:cs="Times New Roman CYR"/>
          <w:kern w:val="3"/>
          <w:sz w:val="28"/>
          <w:szCs w:val="28"/>
          <w:lang w:eastAsia="zh-CN" w:bidi="hi-IN"/>
        </w:rPr>
        <w:t xml:space="preserve"> Численность обучающихся в возрасте 15 - 21 года по основным профессиональным образовательным программам среднего профессионального образования</w:t>
      </w:r>
    </w:p>
    <w:p w:rsidR="00444218" w:rsidRDefault="00444218" w:rsidP="00444218">
      <w:pPr>
        <w:suppressAutoHyphens/>
        <w:autoSpaceDN w:val="0"/>
        <w:ind w:firstLine="567"/>
        <w:jc w:val="both"/>
        <w:rPr>
          <w:rFonts w:eastAsia="SimSun"/>
          <w:kern w:val="3"/>
          <w:sz w:val="24"/>
          <w:szCs w:val="24"/>
          <w:lang w:eastAsia="zh-CN" w:bidi="hi-IN"/>
        </w:rPr>
      </w:pPr>
    </w:p>
    <w:tbl>
      <w:tblPr>
        <w:tblStyle w:val="23"/>
        <w:tblW w:w="15171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92"/>
        <w:gridCol w:w="4822"/>
        <w:gridCol w:w="1559"/>
        <w:gridCol w:w="2552"/>
        <w:gridCol w:w="5246"/>
      </w:tblGrid>
      <w:tr w:rsidR="00444218" w:rsidTr="00444218">
        <w:trPr>
          <w:tblHeader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Наименование организации, предоставляющей услуги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 основным профессиональным образовательным программам среднего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Единица измерения (чел.)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Срок предоставления информации ежеквартально до 1 числа месяца, следующего </w:t>
            </w:r>
          </w:p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 отчетным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Численность обучающихся в возрасте 15 - 21 года по основным профессиональным образовательным программам среднего профессионального образования</w:t>
            </w:r>
          </w:p>
        </w:tc>
      </w:tr>
      <w:tr w:rsidR="00444218" w:rsidTr="00444218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4218" w:rsidRDefault="004442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44218" w:rsidTr="00444218">
        <w:trPr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4218" w:rsidRDefault="004442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44218" w:rsidRDefault="00444218" w:rsidP="00444218">
      <w:pPr>
        <w:rPr>
          <w:rFonts w:eastAsia="SimSun"/>
          <w:kern w:val="3"/>
          <w:sz w:val="24"/>
          <w:szCs w:val="24"/>
          <w:lang w:eastAsia="zh-CN" w:bidi="hi-IN"/>
        </w:rPr>
        <w:sectPr w:rsidR="00444218">
          <w:pgSz w:w="16838" w:h="11906" w:orient="landscape"/>
          <w:pgMar w:top="1701" w:right="709" w:bottom="567" w:left="1134" w:header="709" w:footer="709" w:gutter="0"/>
          <w:cols w:space="720"/>
        </w:sectPr>
      </w:pPr>
    </w:p>
    <w:p w:rsidR="00444218" w:rsidRDefault="00444218" w:rsidP="00444218">
      <w:pPr>
        <w:suppressAutoHyphens/>
        <w:autoSpaceDN w:val="0"/>
        <w:jc w:val="both"/>
        <w:rPr>
          <w:rFonts w:eastAsia="SimSun"/>
          <w:kern w:val="3"/>
          <w:sz w:val="24"/>
          <w:szCs w:val="24"/>
          <w:lang w:eastAsia="zh-CN" w:bidi="hi-IN"/>
        </w:rPr>
      </w:pPr>
    </w:p>
    <w:p w:rsidR="00444218" w:rsidRDefault="00444218" w:rsidP="00444218">
      <w:pPr>
        <w:keepNext/>
        <w:numPr>
          <w:ilvl w:val="1"/>
          <w:numId w:val="24"/>
        </w:numPr>
        <w:shd w:val="clear" w:color="auto" w:fill="FFFFFF"/>
        <w:suppressAutoHyphens/>
        <w:autoSpaceDN w:val="0"/>
        <w:ind w:left="1287" w:firstLine="567"/>
        <w:jc w:val="both"/>
        <w:rPr>
          <w:rFonts w:eastAsia="SimSun"/>
          <w:kern w:val="3"/>
          <w:sz w:val="28"/>
          <w:szCs w:val="28"/>
          <w:lang w:eastAsia="zh-CN" w:bidi="hi-IN"/>
        </w:rPr>
      </w:pPr>
      <w:r>
        <w:rPr>
          <w:rFonts w:eastAsia="SimSun"/>
          <w:kern w:val="3"/>
          <w:sz w:val="28"/>
          <w:szCs w:val="28"/>
          <w:lang w:eastAsia="zh-CN" w:bidi="hi-IN"/>
        </w:rPr>
        <w:t xml:space="preserve">Форма предоставления данных организациями, предоставляющими услуги </w:t>
      </w:r>
      <w:r>
        <w:rPr>
          <w:rFonts w:ascii="Times New Roman CYR" w:eastAsia="SimSun" w:hAnsi="Times New Roman CYR" w:cs="Times New Roman CYR"/>
          <w:kern w:val="3"/>
          <w:sz w:val="28"/>
          <w:szCs w:val="28"/>
          <w:lang w:eastAsia="zh-CN" w:bidi="hi-IN"/>
        </w:rPr>
        <w:t xml:space="preserve">по основным профессиональным образовательным программам высшего образования </w:t>
      </w:r>
      <w:r>
        <w:rPr>
          <w:rFonts w:eastAsia="SimSun"/>
          <w:kern w:val="3"/>
          <w:sz w:val="28"/>
          <w:szCs w:val="28"/>
          <w:lang w:eastAsia="zh-CN" w:bidi="hi-IN"/>
        </w:rPr>
        <w:t>представлена в Таблице 3.</w:t>
      </w:r>
    </w:p>
    <w:p w:rsidR="00444218" w:rsidRDefault="00444218" w:rsidP="00444218">
      <w:pPr>
        <w:widowControl w:val="0"/>
        <w:autoSpaceDE w:val="0"/>
        <w:autoSpaceDN w:val="0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3.</w:t>
      </w:r>
    </w:p>
    <w:p w:rsidR="00444218" w:rsidRDefault="00444218" w:rsidP="00444218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</w:p>
    <w:p w:rsidR="00444218" w:rsidRDefault="00444218" w:rsidP="00444218">
      <w:pPr>
        <w:widowControl w:val="0"/>
        <w:autoSpaceDE w:val="0"/>
        <w:autoSpaceDN w:val="0"/>
        <w:ind w:firstLine="540"/>
        <w:jc w:val="center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Численность обучающихся в возрасте 15 - 21 года по основным профессиональным образовательным программам высшего образования</w:t>
      </w:r>
    </w:p>
    <w:p w:rsidR="00444218" w:rsidRDefault="00444218" w:rsidP="00444218">
      <w:pPr>
        <w:suppressAutoHyphens/>
        <w:autoSpaceDN w:val="0"/>
        <w:ind w:firstLine="567"/>
        <w:jc w:val="both"/>
        <w:rPr>
          <w:rFonts w:eastAsia="SimSun"/>
          <w:kern w:val="3"/>
          <w:sz w:val="24"/>
          <w:szCs w:val="24"/>
          <w:lang w:eastAsia="zh-CN" w:bidi="hi-IN"/>
        </w:rPr>
      </w:pPr>
    </w:p>
    <w:tbl>
      <w:tblPr>
        <w:tblStyle w:val="23"/>
        <w:tblW w:w="1545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5"/>
        <w:gridCol w:w="4679"/>
        <w:gridCol w:w="1843"/>
        <w:gridCol w:w="3544"/>
        <w:gridCol w:w="4679"/>
      </w:tblGrid>
      <w:tr w:rsidR="00444218" w:rsidTr="00444218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Наименование организации, предоставляющей услуги 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 основным профессиональным образовательным программам высшего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Единица измерения (чел.)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Срок предоставления информации ежеквартально до 1 числа месяца, следующего </w:t>
            </w:r>
          </w:p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 отчетным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Численность обучающихся в возрасте 15 - 21 года по основным профессиональным образовательным программам высшего образования</w:t>
            </w:r>
          </w:p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44218" w:rsidTr="0044421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444218" w:rsidRDefault="004442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444218" w:rsidTr="00444218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444218" w:rsidRDefault="00444218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18" w:rsidRDefault="0044421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444218" w:rsidRDefault="00444218" w:rsidP="00444218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B01F8F" w:rsidRPr="00B01F8F" w:rsidRDefault="00B01F8F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B01F8F" w:rsidRPr="00B01F8F" w:rsidSect="00444218">
      <w:pgSz w:w="16838" w:h="11906" w:orient="landscape"/>
      <w:pgMar w:top="567" w:right="567" w:bottom="127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983" w:rsidRDefault="00776983">
      <w:r>
        <w:separator/>
      </w:r>
    </w:p>
  </w:endnote>
  <w:endnote w:type="continuationSeparator" w:id="0">
    <w:p w:rsidR="00776983" w:rsidRDefault="00776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983" w:rsidRDefault="00776983">
      <w:r>
        <w:separator/>
      </w:r>
    </w:p>
  </w:footnote>
  <w:footnote w:type="continuationSeparator" w:id="0">
    <w:p w:rsidR="00776983" w:rsidRDefault="00776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5CB59C0"/>
    <w:multiLevelType w:val="hybridMultilevel"/>
    <w:tmpl w:val="6C962786"/>
    <w:lvl w:ilvl="0" w:tplc="44E204FA">
      <w:start w:val="1"/>
      <w:numFmt w:val="decimal"/>
      <w:lvlText w:val="%1."/>
      <w:lvlJc w:val="left"/>
      <w:pPr>
        <w:ind w:left="21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7"/>
  </w:num>
  <w:num w:numId="3">
    <w:abstractNumId w:val="2"/>
  </w:num>
  <w:num w:numId="4">
    <w:abstractNumId w:val="18"/>
  </w:num>
  <w:num w:numId="5">
    <w:abstractNumId w:val="21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20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2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27979"/>
    <w:rsid w:val="00033900"/>
    <w:rsid w:val="000429F7"/>
    <w:rsid w:val="000430DB"/>
    <w:rsid w:val="000512C5"/>
    <w:rsid w:val="00052EC2"/>
    <w:rsid w:val="0005711A"/>
    <w:rsid w:val="00057EAE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6EC8"/>
    <w:rsid w:val="00107FC2"/>
    <w:rsid w:val="00120C91"/>
    <w:rsid w:val="00124558"/>
    <w:rsid w:val="00131B46"/>
    <w:rsid w:val="00131DA6"/>
    <w:rsid w:val="00134788"/>
    <w:rsid w:val="001529EE"/>
    <w:rsid w:val="00170F56"/>
    <w:rsid w:val="00194AFD"/>
    <w:rsid w:val="001A4321"/>
    <w:rsid w:val="001B0768"/>
    <w:rsid w:val="001B41FB"/>
    <w:rsid w:val="001B4C2F"/>
    <w:rsid w:val="001B52C2"/>
    <w:rsid w:val="001B5F1C"/>
    <w:rsid w:val="001C2529"/>
    <w:rsid w:val="001C5938"/>
    <w:rsid w:val="00200549"/>
    <w:rsid w:val="0020685B"/>
    <w:rsid w:val="00206B4F"/>
    <w:rsid w:val="00210F78"/>
    <w:rsid w:val="00212016"/>
    <w:rsid w:val="00217843"/>
    <w:rsid w:val="00225231"/>
    <w:rsid w:val="002264DB"/>
    <w:rsid w:val="002404B4"/>
    <w:rsid w:val="00244D6D"/>
    <w:rsid w:val="0026535F"/>
    <w:rsid w:val="00266213"/>
    <w:rsid w:val="00272619"/>
    <w:rsid w:val="00275860"/>
    <w:rsid w:val="002767D9"/>
    <w:rsid w:val="00282E1D"/>
    <w:rsid w:val="00293300"/>
    <w:rsid w:val="00293F50"/>
    <w:rsid w:val="002941FC"/>
    <w:rsid w:val="002A1C26"/>
    <w:rsid w:val="002A1FF7"/>
    <w:rsid w:val="002B2B5D"/>
    <w:rsid w:val="002B2D6F"/>
    <w:rsid w:val="002B2DD6"/>
    <w:rsid w:val="002B7E33"/>
    <w:rsid w:val="002D03D5"/>
    <w:rsid w:val="002D267E"/>
    <w:rsid w:val="002D3DCB"/>
    <w:rsid w:val="002F4189"/>
    <w:rsid w:val="00301CE8"/>
    <w:rsid w:val="003045ED"/>
    <w:rsid w:val="003063CB"/>
    <w:rsid w:val="00315DFD"/>
    <w:rsid w:val="00317BA3"/>
    <w:rsid w:val="003207EC"/>
    <w:rsid w:val="003338F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E454B"/>
    <w:rsid w:val="003E7F7E"/>
    <w:rsid w:val="003F4A36"/>
    <w:rsid w:val="003F5565"/>
    <w:rsid w:val="0040588A"/>
    <w:rsid w:val="0041406F"/>
    <w:rsid w:val="00415936"/>
    <w:rsid w:val="00417663"/>
    <w:rsid w:val="00420E8B"/>
    <w:rsid w:val="004248C5"/>
    <w:rsid w:val="004272A4"/>
    <w:rsid w:val="00437365"/>
    <w:rsid w:val="00437B45"/>
    <w:rsid w:val="00440713"/>
    <w:rsid w:val="00442D64"/>
    <w:rsid w:val="00443DCE"/>
    <w:rsid w:val="00444218"/>
    <w:rsid w:val="00444B0D"/>
    <w:rsid w:val="0045012E"/>
    <w:rsid w:val="00450462"/>
    <w:rsid w:val="00460EF2"/>
    <w:rsid w:val="00470088"/>
    <w:rsid w:val="004700CC"/>
    <w:rsid w:val="00474D02"/>
    <w:rsid w:val="004754B0"/>
    <w:rsid w:val="004A232B"/>
    <w:rsid w:val="004A384F"/>
    <w:rsid w:val="004A6BAA"/>
    <w:rsid w:val="004B21BB"/>
    <w:rsid w:val="004C5DBE"/>
    <w:rsid w:val="004C6795"/>
    <w:rsid w:val="004E3219"/>
    <w:rsid w:val="004F191F"/>
    <w:rsid w:val="004F7311"/>
    <w:rsid w:val="00502E17"/>
    <w:rsid w:val="005075F8"/>
    <w:rsid w:val="00510627"/>
    <w:rsid w:val="005140D9"/>
    <w:rsid w:val="005162EE"/>
    <w:rsid w:val="00530A98"/>
    <w:rsid w:val="00532E7B"/>
    <w:rsid w:val="0053423B"/>
    <w:rsid w:val="00563C41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16FA"/>
    <w:rsid w:val="00606A63"/>
    <w:rsid w:val="00611A3A"/>
    <w:rsid w:val="00622E5A"/>
    <w:rsid w:val="00632430"/>
    <w:rsid w:val="0063557B"/>
    <w:rsid w:val="00635D42"/>
    <w:rsid w:val="006407D5"/>
    <w:rsid w:val="006409D1"/>
    <w:rsid w:val="00676AAD"/>
    <w:rsid w:val="00683028"/>
    <w:rsid w:val="00691C1D"/>
    <w:rsid w:val="00692E49"/>
    <w:rsid w:val="00694EED"/>
    <w:rsid w:val="00696A10"/>
    <w:rsid w:val="006C6335"/>
    <w:rsid w:val="006C7F97"/>
    <w:rsid w:val="006D3848"/>
    <w:rsid w:val="006F6AA6"/>
    <w:rsid w:val="007028EE"/>
    <w:rsid w:val="007063DB"/>
    <w:rsid w:val="00710AE1"/>
    <w:rsid w:val="00726388"/>
    <w:rsid w:val="00726BEC"/>
    <w:rsid w:val="007308EE"/>
    <w:rsid w:val="0074186E"/>
    <w:rsid w:val="00744812"/>
    <w:rsid w:val="007458F2"/>
    <w:rsid w:val="00762268"/>
    <w:rsid w:val="00767EAD"/>
    <w:rsid w:val="00772E6A"/>
    <w:rsid w:val="007735B4"/>
    <w:rsid w:val="00776983"/>
    <w:rsid w:val="00780A18"/>
    <w:rsid w:val="00792D23"/>
    <w:rsid w:val="00794779"/>
    <w:rsid w:val="007969EC"/>
    <w:rsid w:val="0079792E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03514"/>
    <w:rsid w:val="00827D69"/>
    <w:rsid w:val="00837AE1"/>
    <w:rsid w:val="00845AF5"/>
    <w:rsid w:val="008508B3"/>
    <w:rsid w:val="00851C33"/>
    <w:rsid w:val="00861A0D"/>
    <w:rsid w:val="00864085"/>
    <w:rsid w:val="00875A81"/>
    <w:rsid w:val="0088299D"/>
    <w:rsid w:val="008835C3"/>
    <w:rsid w:val="008879C2"/>
    <w:rsid w:val="008907F0"/>
    <w:rsid w:val="0089310F"/>
    <w:rsid w:val="008A0D88"/>
    <w:rsid w:val="008A19AB"/>
    <w:rsid w:val="008A4569"/>
    <w:rsid w:val="008B288E"/>
    <w:rsid w:val="008C39F5"/>
    <w:rsid w:val="008D7E9B"/>
    <w:rsid w:val="008E2D1A"/>
    <w:rsid w:val="008E3C06"/>
    <w:rsid w:val="008E457F"/>
    <w:rsid w:val="008E5772"/>
    <w:rsid w:val="008E60FD"/>
    <w:rsid w:val="009006AC"/>
    <w:rsid w:val="0090762D"/>
    <w:rsid w:val="00907CFD"/>
    <w:rsid w:val="00911AA7"/>
    <w:rsid w:val="00914D78"/>
    <w:rsid w:val="00916090"/>
    <w:rsid w:val="009173C1"/>
    <w:rsid w:val="009216A0"/>
    <w:rsid w:val="009257CA"/>
    <w:rsid w:val="0092785D"/>
    <w:rsid w:val="00946541"/>
    <w:rsid w:val="00952368"/>
    <w:rsid w:val="00964002"/>
    <w:rsid w:val="00967F54"/>
    <w:rsid w:val="00971A6D"/>
    <w:rsid w:val="00983709"/>
    <w:rsid w:val="00984A8D"/>
    <w:rsid w:val="009967F3"/>
    <w:rsid w:val="009A35E4"/>
    <w:rsid w:val="009A36DC"/>
    <w:rsid w:val="009A3F10"/>
    <w:rsid w:val="009B70FA"/>
    <w:rsid w:val="009C77A3"/>
    <w:rsid w:val="009D23A7"/>
    <w:rsid w:val="009F6292"/>
    <w:rsid w:val="00A018CD"/>
    <w:rsid w:val="00A07AEE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85BDE"/>
    <w:rsid w:val="00A92A11"/>
    <w:rsid w:val="00AA6D11"/>
    <w:rsid w:val="00AA7818"/>
    <w:rsid w:val="00AB2ABD"/>
    <w:rsid w:val="00AB3B80"/>
    <w:rsid w:val="00AB64AC"/>
    <w:rsid w:val="00AB7279"/>
    <w:rsid w:val="00AC5587"/>
    <w:rsid w:val="00AC7B2A"/>
    <w:rsid w:val="00AE4EA4"/>
    <w:rsid w:val="00AE76F9"/>
    <w:rsid w:val="00AF1B7B"/>
    <w:rsid w:val="00B01F8F"/>
    <w:rsid w:val="00B063AD"/>
    <w:rsid w:val="00B12302"/>
    <w:rsid w:val="00B423DF"/>
    <w:rsid w:val="00B44DA6"/>
    <w:rsid w:val="00B52763"/>
    <w:rsid w:val="00B53AC4"/>
    <w:rsid w:val="00B53DB7"/>
    <w:rsid w:val="00B72CCF"/>
    <w:rsid w:val="00B73701"/>
    <w:rsid w:val="00B84609"/>
    <w:rsid w:val="00B8561D"/>
    <w:rsid w:val="00B859F4"/>
    <w:rsid w:val="00B92167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27B4"/>
    <w:rsid w:val="00C9353A"/>
    <w:rsid w:val="00C95E0A"/>
    <w:rsid w:val="00CB687E"/>
    <w:rsid w:val="00CD226B"/>
    <w:rsid w:val="00CF038D"/>
    <w:rsid w:val="00CF2348"/>
    <w:rsid w:val="00D05FBD"/>
    <w:rsid w:val="00D06DF4"/>
    <w:rsid w:val="00D17CDE"/>
    <w:rsid w:val="00D2444C"/>
    <w:rsid w:val="00D2554F"/>
    <w:rsid w:val="00D33E4E"/>
    <w:rsid w:val="00D42F49"/>
    <w:rsid w:val="00D504AC"/>
    <w:rsid w:val="00D56925"/>
    <w:rsid w:val="00D60017"/>
    <w:rsid w:val="00D61A37"/>
    <w:rsid w:val="00D675D0"/>
    <w:rsid w:val="00D6781B"/>
    <w:rsid w:val="00D7175C"/>
    <w:rsid w:val="00D83558"/>
    <w:rsid w:val="00D93A80"/>
    <w:rsid w:val="00DA02D0"/>
    <w:rsid w:val="00DA258C"/>
    <w:rsid w:val="00DA6155"/>
    <w:rsid w:val="00DB4DCE"/>
    <w:rsid w:val="00DC093E"/>
    <w:rsid w:val="00DD2BBC"/>
    <w:rsid w:val="00E03FB0"/>
    <w:rsid w:val="00E1165E"/>
    <w:rsid w:val="00E12C1E"/>
    <w:rsid w:val="00E1442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65F9"/>
    <w:rsid w:val="00F0125C"/>
    <w:rsid w:val="00F21D82"/>
    <w:rsid w:val="00F22FF3"/>
    <w:rsid w:val="00F65FAC"/>
    <w:rsid w:val="00F82C9C"/>
    <w:rsid w:val="00F8752E"/>
    <w:rsid w:val="00FA0DC6"/>
    <w:rsid w:val="00FB2C89"/>
    <w:rsid w:val="00FC26DC"/>
    <w:rsid w:val="00FC3B8A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D9060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table" w:customStyle="1" w:styleId="23">
    <w:name w:val="Сетка таблицы2"/>
    <w:basedOn w:val="a1"/>
    <w:uiPriority w:val="39"/>
    <w:rsid w:val="00444218"/>
    <w:rPr>
      <w:rFonts w:ascii="Calibri" w:eastAsia="SimSun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rsid w:val="00444218"/>
    <w:rPr>
      <w:rFonts w:ascii="Calibri" w:eastAsia="SimSun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madysh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3C266B4-7290-49F6-9FB9-725B24A4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1563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2022-03-29T13:36:00Z</cp:lastPrinted>
  <dcterms:created xsi:type="dcterms:W3CDTF">2022-08-04T12:40:00Z</dcterms:created>
  <dcterms:modified xsi:type="dcterms:W3CDTF">2022-08-19T15:42:00Z</dcterms:modified>
</cp:coreProperties>
</file>