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F9" w:rsidRPr="00AB47F9" w:rsidRDefault="00AB47F9" w:rsidP="00AB47F9">
      <w:pPr>
        <w:spacing w:line="276" w:lineRule="auto"/>
        <w:ind w:firstLine="708"/>
        <w:jc w:val="both"/>
        <w:rPr>
          <w:rFonts w:eastAsiaTheme="minorHAnsi"/>
          <w:b/>
          <w:snapToGrid/>
          <w:color w:val="000000"/>
          <w:sz w:val="28"/>
          <w:szCs w:val="28"/>
          <w:lang w:eastAsia="en-US"/>
        </w:rPr>
      </w:pPr>
      <w:bookmarkStart w:id="0" w:name="_GoBack"/>
      <w:r w:rsidRPr="00AB47F9">
        <w:rPr>
          <w:rFonts w:eastAsiaTheme="minorHAnsi"/>
          <w:b/>
          <w:snapToGrid/>
          <w:color w:val="000000"/>
          <w:sz w:val="28"/>
          <w:szCs w:val="28"/>
          <w:lang w:eastAsia="en-US"/>
        </w:rPr>
        <w:t>В заполнении платежных документов поможет электронный сервис</w:t>
      </w:r>
    </w:p>
    <w:bookmarkEnd w:id="0"/>
    <w:p w:rsidR="00DC564B" w:rsidRDefault="009F313B" w:rsidP="00AB47F9">
      <w:pPr>
        <w:spacing w:line="276" w:lineRule="auto"/>
        <w:ind w:firstLine="708"/>
        <w:jc w:val="both"/>
        <w:rPr>
          <w:rFonts w:eastAsiaTheme="minorHAnsi"/>
          <w:snapToGrid/>
          <w:color w:val="000000"/>
          <w:sz w:val="28"/>
          <w:szCs w:val="28"/>
          <w:lang w:eastAsia="en-US"/>
        </w:rPr>
      </w:pPr>
      <w:r>
        <w:rPr>
          <w:rFonts w:eastAsiaTheme="minorHAnsi"/>
          <w:snapToGrid/>
          <w:color w:val="000000"/>
          <w:sz w:val="28"/>
          <w:szCs w:val="28"/>
          <w:lang w:eastAsia="en-US"/>
        </w:rPr>
        <w:t>Заполнение платежных документов при уплате госпошлин требует особого внимания</w:t>
      </w:r>
      <w:r w:rsidR="00DC564B">
        <w:rPr>
          <w:rFonts w:eastAsiaTheme="minorHAnsi"/>
          <w:snapToGrid/>
          <w:color w:val="000000"/>
          <w:sz w:val="28"/>
          <w:szCs w:val="28"/>
          <w:lang w:eastAsia="en-US"/>
        </w:rPr>
        <w:t>. В платежном документе необходимо указать свои реквизиты и реквизиты госоргана, который администрирует пошлину, а также КБК и другие данные о платеже.</w:t>
      </w:r>
    </w:p>
    <w:p w:rsidR="00AB47F9" w:rsidRDefault="002145E5" w:rsidP="00AB47F9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eastAsiaTheme="minorHAnsi"/>
          <w:snapToGrid/>
          <w:color w:val="000000"/>
          <w:sz w:val="28"/>
          <w:szCs w:val="28"/>
          <w:lang w:eastAsia="en-US"/>
        </w:rPr>
        <w:t xml:space="preserve">Значительно упростить процесс заполнения платежного документа позволяет электронный сервис </w:t>
      </w:r>
      <w:r>
        <w:rPr>
          <w:color w:val="000000"/>
          <w:sz w:val="28"/>
          <w:szCs w:val="28"/>
        </w:rPr>
        <w:t>н</w:t>
      </w:r>
      <w:r w:rsidRPr="00BD7C2D">
        <w:rPr>
          <w:color w:val="000000"/>
          <w:sz w:val="28"/>
          <w:szCs w:val="28"/>
        </w:rPr>
        <w:t>а официальном сайте ФНС России</w:t>
      </w:r>
      <w:r w:rsidR="00AB47F9">
        <w:rPr>
          <w:color w:val="000000"/>
          <w:sz w:val="28"/>
          <w:szCs w:val="28"/>
        </w:rPr>
        <w:t xml:space="preserve"> </w:t>
      </w:r>
      <w:r w:rsidR="00AB47F9" w:rsidRPr="00D03B90">
        <w:rPr>
          <w:color w:val="000000"/>
          <w:sz w:val="28"/>
          <w:szCs w:val="28"/>
        </w:rPr>
        <w:t>«Уплата госпошлины»</w:t>
      </w:r>
      <w:r w:rsidR="00AB47F9">
        <w:rPr>
          <w:color w:val="000000"/>
          <w:sz w:val="28"/>
          <w:szCs w:val="28"/>
        </w:rPr>
        <w:t xml:space="preserve"> в составе группы </w:t>
      </w:r>
      <w:r w:rsidR="00AB47F9" w:rsidRPr="00BD7C2D">
        <w:rPr>
          <w:color w:val="000000"/>
          <w:sz w:val="28"/>
          <w:szCs w:val="28"/>
        </w:rPr>
        <w:t>сервисов «Уплата налогов и пошлин»</w:t>
      </w:r>
      <w:r>
        <w:rPr>
          <w:color w:val="000000"/>
          <w:sz w:val="28"/>
          <w:szCs w:val="28"/>
        </w:rPr>
        <w:t>.</w:t>
      </w:r>
      <w:r w:rsidR="00AB47F9" w:rsidRPr="00AB47F9">
        <w:rPr>
          <w:color w:val="000000"/>
          <w:sz w:val="28"/>
          <w:szCs w:val="28"/>
        </w:rPr>
        <w:t xml:space="preserve"> </w:t>
      </w:r>
      <w:r w:rsidR="00AB47F9" w:rsidRPr="00C42CAD">
        <w:rPr>
          <w:color w:val="000000"/>
          <w:sz w:val="28"/>
          <w:szCs w:val="28"/>
        </w:rPr>
        <w:t>Сервис максимально автоматизирован</w:t>
      </w:r>
      <w:r w:rsidR="00B64659">
        <w:rPr>
          <w:color w:val="000000"/>
          <w:sz w:val="28"/>
          <w:szCs w:val="28"/>
        </w:rPr>
        <w:t xml:space="preserve"> и</w:t>
      </w:r>
      <w:r w:rsidR="00AB47F9">
        <w:rPr>
          <w:color w:val="000000"/>
          <w:sz w:val="28"/>
          <w:szCs w:val="28"/>
        </w:rPr>
        <w:t xml:space="preserve"> оснащён подсказками</w:t>
      </w:r>
      <w:r w:rsidR="00B64659">
        <w:rPr>
          <w:color w:val="000000"/>
          <w:sz w:val="28"/>
          <w:szCs w:val="28"/>
        </w:rPr>
        <w:t>. С его помощью можно</w:t>
      </w:r>
      <w:r w:rsidR="00AB47F9" w:rsidRPr="00C42CAD">
        <w:rPr>
          <w:color w:val="000000"/>
          <w:sz w:val="28"/>
          <w:szCs w:val="28"/>
        </w:rPr>
        <w:t xml:space="preserve"> сформировать платежный документ на уплату всех видов пошлин</w:t>
      </w:r>
      <w:r w:rsidR="00B64659">
        <w:rPr>
          <w:color w:val="000000"/>
          <w:sz w:val="28"/>
          <w:szCs w:val="28"/>
        </w:rPr>
        <w:t xml:space="preserve">, </w:t>
      </w:r>
      <w:r w:rsidR="00AB47F9">
        <w:rPr>
          <w:color w:val="000000"/>
          <w:sz w:val="28"/>
          <w:szCs w:val="28"/>
        </w:rPr>
        <w:t>админ</w:t>
      </w:r>
      <w:r w:rsidR="00B64659">
        <w:rPr>
          <w:color w:val="000000"/>
          <w:sz w:val="28"/>
          <w:szCs w:val="28"/>
        </w:rPr>
        <w:t>истрируемых налоговыми органами</w:t>
      </w:r>
      <w:r w:rsidR="00AB47F9">
        <w:rPr>
          <w:color w:val="000000"/>
          <w:sz w:val="28"/>
          <w:szCs w:val="28"/>
        </w:rPr>
        <w:t xml:space="preserve">, </w:t>
      </w:r>
      <w:r w:rsidR="00AB47F9" w:rsidRPr="00C42CAD">
        <w:rPr>
          <w:color w:val="000000"/>
          <w:sz w:val="28"/>
          <w:szCs w:val="28"/>
        </w:rPr>
        <w:t>распечатать его или перейти к уплате.</w:t>
      </w:r>
      <w:r w:rsidR="00AB47F9" w:rsidRPr="00BA5232">
        <w:rPr>
          <w:color w:val="000000"/>
          <w:sz w:val="28"/>
          <w:szCs w:val="28"/>
        </w:rPr>
        <w:t xml:space="preserve"> </w:t>
      </w:r>
    </w:p>
    <w:p w:rsidR="002145E5" w:rsidRDefault="00AB47F9" w:rsidP="00AB47F9">
      <w:pPr>
        <w:spacing w:line="276" w:lineRule="auto"/>
        <w:ind w:firstLine="708"/>
        <w:jc w:val="both"/>
        <w:rPr>
          <w:rFonts w:eastAsiaTheme="minorHAnsi"/>
          <w:snapToGrid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Он</w:t>
      </w:r>
      <w:r w:rsidRPr="00BD7C2D">
        <w:rPr>
          <w:color w:val="000000"/>
          <w:sz w:val="28"/>
          <w:szCs w:val="28"/>
        </w:rPr>
        <w:t xml:space="preserve"> ориентирован на конкретную категорию плательщика и </w:t>
      </w:r>
      <w:r>
        <w:rPr>
          <w:color w:val="000000"/>
          <w:sz w:val="28"/>
          <w:szCs w:val="28"/>
        </w:rPr>
        <w:t>расположен в каждом из соответствующих</w:t>
      </w:r>
      <w:r w:rsidRPr="00BD7C2D">
        <w:rPr>
          <w:color w:val="000000"/>
          <w:sz w:val="28"/>
          <w:szCs w:val="28"/>
        </w:rPr>
        <w:t xml:space="preserve"> раздел</w:t>
      </w:r>
      <w:r>
        <w:rPr>
          <w:color w:val="000000"/>
          <w:sz w:val="28"/>
          <w:szCs w:val="28"/>
        </w:rPr>
        <w:t>ов</w:t>
      </w:r>
      <w:r w:rsidRPr="00BD7C2D">
        <w:rPr>
          <w:color w:val="000000"/>
          <w:sz w:val="28"/>
          <w:szCs w:val="28"/>
        </w:rPr>
        <w:t xml:space="preserve">: </w:t>
      </w:r>
      <w:r w:rsidRPr="00D03B90">
        <w:rPr>
          <w:color w:val="000000"/>
          <w:sz w:val="28"/>
          <w:szCs w:val="28"/>
        </w:rPr>
        <w:t>«Физическим</w:t>
      </w:r>
      <w:r w:rsidRPr="00C42CAD">
        <w:rPr>
          <w:color w:val="000000"/>
          <w:sz w:val="28"/>
          <w:szCs w:val="28"/>
        </w:rPr>
        <w:t xml:space="preserve"> лицам», «Индивидуальным предпринимателям» и «Юридическим лицам».</w:t>
      </w:r>
      <w:r>
        <w:rPr>
          <w:color w:val="000000"/>
          <w:sz w:val="28"/>
          <w:szCs w:val="28"/>
        </w:rPr>
        <w:t xml:space="preserve"> В</w:t>
      </w:r>
      <w:r w:rsidRPr="00587720">
        <w:rPr>
          <w:color w:val="000000"/>
          <w:sz w:val="28"/>
          <w:szCs w:val="28"/>
        </w:rPr>
        <w:t xml:space="preserve"> зависимости от выбранного раздела </w:t>
      </w:r>
      <w:r>
        <w:rPr>
          <w:color w:val="000000"/>
          <w:sz w:val="28"/>
          <w:szCs w:val="28"/>
        </w:rPr>
        <w:t>автоматически определяются статус</w:t>
      </w:r>
      <w:r w:rsidRPr="00587720">
        <w:rPr>
          <w:color w:val="000000"/>
          <w:sz w:val="28"/>
          <w:szCs w:val="28"/>
        </w:rPr>
        <w:t xml:space="preserve"> плательщика и </w:t>
      </w:r>
      <w:r>
        <w:rPr>
          <w:color w:val="000000"/>
          <w:sz w:val="28"/>
          <w:szCs w:val="28"/>
        </w:rPr>
        <w:t>виды пошлин,</w:t>
      </w:r>
      <w:r w:rsidRPr="00587720">
        <w:rPr>
          <w:color w:val="000000"/>
          <w:sz w:val="28"/>
          <w:szCs w:val="28"/>
        </w:rPr>
        <w:t xml:space="preserve"> подлежащих уплате.</w:t>
      </w:r>
    </w:p>
    <w:p w:rsidR="00CD705B" w:rsidRPr="00C42CAD" w:rsidRDefault="00CD705B" w:rsidP="00AB47F9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eastAsiaTheme="minorHAnsi"/>
          <w:snapToGrid/>
          <w:color w:val="000000"/>
          <w:sz w:val="28"/>
          <w:szCs w:val="28"/>
          <w:lang w:eastAsia="en-US"/>
        </w:rPr>
        <w:t xml:space="preserve">Порядок заполнения платежных документов при переводе денежных средств </w:t>
      </w:r>
      <w:r w:rsidR="00501D8C">
        <w:rPr>
          <w:rFonts w:eastAsiaTheme="minorHAnsi"/>
          <w:snapToGrid/>
          <w:color w:val="000000"/>
          <w:sz w:val="28"/>
          <w:szCs w:val="28"/>
          <w:lang w:eastAsia="en-US"/>
        </w:rPr>
        <w:t xml:space="preserve">в </w:t>
      </w:r>
      <w:r>
        <w:rPr>
          <w:rFonts w:eastAsiaTheme="minorHAnsi"/>
          <w:snapToGrid/>
          <w:color w:val="000000"/>
          <w:sz w:val="28"/>
          <w:szCs w:val="28"/>
          <w:lang w:eastAsia="en-US"/>
        </w:rPr>
        <w:t>бюджетную систему Российской Федерации установлен приказом Министерства финансов Российской Федерации от 12.11.2013 № 107н «Об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Федерации».</w:t>
      </w:r>
    </w:p>
    <w:sectPr w:rsidR="00CD705B" w:rsidRPr="00C4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36"/>
    <w:rsid w:val="000943FC"/>
    <w:rsid w:val="000D5DFC"/>
    <w:rsid w:val="002145E5"/>
    <w:rsid w:val="002613E1"/>
    <w:rsid w:val="002E25B7"/>
    <w:rsid w:val="00300856"/>
    <w:rsid w:val="004A7FC0"/>
    <w:rsid w:val="00501D8C"/>
    <w:rsid w:val="00587720"/>
    <w:rsid w:val="00617D5E"/>
    <w:rsid w:val="009F313B"/>
    <w:rsid w:val="00AB47F9"/>
    <w:rsid w:val="00B41A2B"/>
    <w:rsid w:val="00B64659"/>
    <w:rsid w:val="00BA5232"/>
    <w:rsid w:val="00BD7C2D"/>
    <w:rsid w:val="00BF34C1"/>
    <w:rsid w:val="00C42CAD"/>
    <w:rsid w:val="00CD3A53"/>
    <w:rsid w:val="00CD705B"/>
    <w:rsid w:val="00D03B90"/>
    <w:rsid w:val="00D64263"/>
    <w:rsid w:val="00DC564B"/>
    <w:rsid w:val="00E2096F"/>
    <w:rsid w:val="00E61D36"/>
    <w:rsid w:val="00F4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DA2EC-7F81-48FD-95CD-F6B3FF35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D5E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6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4659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Марина Евгеньевна</dc:creator>
  <cp:lastModifiedBy>Admin</cp:lastModifiedBy>
  <cp:revision>2</cp:revision>
  <cp:lastPrinted>2022-03-17T13:44:00Z</cp:lastPrinted>
  <dcterms:created xsi:type="dcterms:W3CDTF">2022-04-06T05:36:00Z</dcterms:created>
  <dcterms:modified xsi:type="dcterms:W3CDTF">2022-04-06T05:36:00Z</dcterms:modified>
</cp:coreProperties>
</file>