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D292C" w:rsidP="0090047F">
      <w:pPr>
        <w:pStyle w:val="2"/>
        <w:rPr>
          <w:rFonts w:ascii="Arial" w:hAnsi="Arial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3C5785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C5785" w:rsidRPr="006824F0" w:rsidRDefault="003C5785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C5785" w:rsidRPr="006824F0" w:rsidRDefault="003C5785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C5785" w:rsidRPr="00700B60" w:rsidRDefault="003C5785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3C5785" w:rsidRDefault="003C5785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9275D" w:rsidRDefault="003C5785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3C5785" w:rsidRPr="00CF70C1" w:rsidRDefault="003C5785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C5785" w:rsidRPr="007C4361" w:rsidRDefault="003C5785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3C5785" w:rsidRPr="007C4361" w:rsidRDefault="003C5785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3C5785" w:rsidRDefault="003C5785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C5785" w:rsidRPr="006824F0" w:rsidRDefault="003C5785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C5785" w:rsidRPr="006824F0" w:rsidRDefault="003C5785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C5785" w:rsidRPr="00700B60" w:rsidRDefault="003C5785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3C5785" w:rsidRDefault="003C5785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Pr="00F9275D" w:rsidRDefault="003C5785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3C5785" w:rsidRPr="00CF70C1" w:rsidRDefault="003C5785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C5785" w:rsidRPr="007C4361" w:rsidRDefault="003C5785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3C5785" w:rsidRPr="007C4361" w:rsidRDefault="003C5785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3C5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5785" w:rsidRPr="006824F0" w:rsidRDefault="003C5785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C5785" w:rsidRPr="006824F0" w:rsidRDefault="003C5785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3C5785" w:rsidRPr="00E42D78" w:rsidRDefault="003C5785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>Верхняя Ошма</w:t>
                            </w:r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C5785" w:rsidRPr="000773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3C5785" w:rsidRPr="00077385" w:rsidRDefault="003C5785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C5785" w:rsidRPr="00235748" w:rsidRDefault="003C5785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B5016" w:rsidRDefault="003C5785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B5016" w:rsidRDefault="003C57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C5785" w:rsidRPr="00ED292C" w:rsidRDefault="003C5785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3C5785" w:rsidRDefault="003C57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C5785" w:rsidRPr="006824F0" w:rsidRDefault="003C5785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C5785" w:rsidRPr="006824F0" w:rsidRDefault="003C5785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3C5785" w:rsidRPr="00E42D78" w:rsidRDefault="003C5785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>Верхняя Ошма</w:t>
                      </w:r>
                      <w:r>
                        <w:rPr>
                          <w:lang w:val="be-BY"/>
                        </w:rPr>
                        <w:t>,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3C5785" w:rsidRPr="000773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3C5785" w:rsidRPr="00077385" w:rsidRDefault="003C5785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3C5785" w:rsidRPr="00235748" w:rsidRDefault="003C5785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Pr="00FB5016" w:rsidRDefault="003C5785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C5785" w:rsidRPr="00FB5016" w:rsidRDefault="003C57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C5785" w:rsidRPr="00ED292C" w:rsidRDefault="003C5785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ED29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3C5785" w:rsidRDefault="00ED29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B737EE" w:rsidRDefault="00B737EE" w:rsidP="000D1E0B">
      <w:pPr>
        <w:pStyle w:val="af4"/>
        <w:jc w:val="both"/>
        <w:rPr>
          <w:rFonts w:ascii="Arial" w:hAnsi="Arial" w:cs="Arial"/>
          <w:bCs/>
          <w:sz w:val="24"/>
          <w:szCs w:val="24"/>
        </w:rPr>
      </w:pPr>
    </w:p>
    <w:p w:rsidR="009F09BC" w:rsidRPr="003914B5" w:rsidRDefault="00C46BE1" w:rsidP="00C46BE1">
      <w:pPr>
        <w:tabs>
          <w:tab w:val="left" w:pos="210"/>
          <w:tab w:val="left" w:pos="6675"/>
          <w:tab w:val="right" w:pos="9396"/>
        </w:tabs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3914B5">
        <w:rPr>
          <w:rFonts w:ascii="Arial" w:hAnsi="Arial" w:cs="Arial"/>
          <w:sz w:val="24"/>
          <w:szCs w:val="24"/>
          <w:lang w:val="tt-RU"/>
        </w:rPr>
        <w:tab/>
        <w:t xml:space="preserve">Решение </w:t>
      </w:r>
      <w:r w:rsidRPr="003914B5">
        <w:rPr>
          <w:rFonts w:ascii="Arial" w:hAnsi="Arial" w:cs="Arial"/>
          <w:sz w:val="24"/>
          <w:szCs w:val="24"/>
          <w:lang w:val="tt-RU"/>
        </w:rPr>
        <w:tab/>
        <w:t>Карар</w:t>
      </w:r>
      <w:r w:rsidRPr="003914B5">
        <w:rPr>
          <w:rFonts w:ascii="Arial" w:hAnsi="Arial" w:cs="Arial"/>
          <w:sz w:val="24"/>
          <w:szCs w:val="24"/>
          <w:lang w:val="tt-RU"/>
        </w:rPr>
        <w:tab/>
      </w:r>
      <w:r w:rsidR="009F09BC" w:rsidRPr="003914B5">
        <w:rPr>
          <w:rFonts w:ascii="Arial" w:hAnsi="Arial" w:cs="Arial"/>
          <w:sz w:val="24"/>
          <w:szCs w:val="24"/>
          <w:lang w:val="tt-RU"/>
        </w:rPr>
        <w:t xml:space="preserve">     </w:t>
      </w:r>
    </w:p>
    <w:p w:rsidR="00B26B5B" w:rsidRPr="003914B5" w:rsidRDefault="00C46BE1" w:rsidP="00C46BE1">
      <w:pPr>
        <w:tabs>
          <w:tab w:val="left" w:pos="6675"/>
        </w:tabs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«17» декабря 2021 года</w:t>
      </w:r>
      <w:r w:rsidRPr="003914B5">
        <w:rPr>
          <w:rFonts w:ascii="Arial" w:hAnsi="Arial" w:cs="Arial"/>
          <w:sz w:val="24"/>
          <w:szCs w:val="24"/>
        </w:rPr>
        <w:tab/>
        <w:t>№2-13</w:t>
      </w:r>
    </w:p>
    <w:p w:rsidR="00C46BE1" w:rsidRPr="003914B5" w:rsidRDefault="00C46BE1" w:rsidP="00C46BE1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C46BE1" w:rsidRPr="003914B5" w:rsidRDefault="00C46BE1" w:rsidP="00C46BE1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в решение Совета Верхнеошминского сельского поселения 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Мамадышского муниципального района </w:t>
      </w:r>
    </w:p>
    <w:p w:rsidR="00B26B5B" w:rsidRPr="003914B5" w:rsidRDefault="00A97B9A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от 15.12.2020 года № 1-3</w:t>
      </w:r>
      <w:r w:rsidR="00B26B5B" w:rsidRPr="003914B5">
        <w:rPr>
          <w:rFonts w:ascii="Arial" w:hAnsi="Arial" w:cs="Arial"/>
          <w:sz w:val="24"/>
          <w:szCs w:val="24"/>
        </w:rPr>
        <w:t xml:space="preserve"> «О бюджете Верхнеошминского сельского поселения Мамадышского муниципального района 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Республики Татарстан на 2021 год 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и на плановый период 2022 и 2023 годов»</w:t>
      </w: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          На основании Бюджетного </w:t>
      </w:r>
      <w:hyperlink r:id="rId9" w:history="1">
        <w:r w:rsidRPr="003914B5">
          <w:rPr>
            <w:rFonts w:ascii="Arial" w:hAnsi="Arial" w:cs="Arial"/>
            <w:sz w:val="24"/>
            <w:szCs w:val="24"/>
          </w:rPr>
          <w:t>кодекса</w:t>
        </w:r>
      </w:hyperlink>
      <w:r w:rsidRPr="003914B5">
        <w:rPr>
          <w:rFonts w:ascii="Arial" w:hAnsi="Arial" w:cs="Arial"/>
          <w:sz w:val="24"/>
          <w:szCs w:val="24"/>
        </w:rPr>
        <w:t xml:space="preserve"> Российской Федерации, Бюджетного </w:t>
      </w:r>
      <w:hyperlink r:id="rId10" w:history="1">
        <w:r w:rsidRPr="003914B5">
          <w:rPr>
            <w:rFonts w:ascii="Arial" w:hAnsi="Arial" w:cs="Arial"/>
            <w:sz w:val="24"/>
            <w:szCs w:val="24"/>
          </w:rPr>
          <w:t>кодекса</w:t>
        </w:r>
      </w:hyperlink>
      <w:r w:rsidRPr="003914B5">
        <w:rPr>
          <w:rFonts w:ascii="Arial" w:hAnsi="Arial" w:cs="Arial"/>
          <w:sz w:val="24"/>
          <w:szCs w:val="24"/>
        </w:rPr>
        <w:t xml:space="preserve"> Республики Татарстан, </w:t>
      </w:r>
      <w:hyperlink r:id="rId11" w:history="1">
        <w:r w:rsidRPr="003914B5">
          <w:rPr>
            <w:rFonts w:ascii="Arial" w:hAnsi="Arial" w:cs="Arial"/>
            <w:sz w:val="24"/>
            <w:szCs w:val="24"/>
          </w:rPr>
          <w:t>Устав</w:t>
        </w:r>
      </w:hyperlink>
      <w:r w:rsidRPr="003914B5">
        <w:rPr>
          <w:rFonts w:ascii="Arial" w:hAnsi="Arial" w:cs="Arial"/>
          <w:sz w:val="24"/>
          <w:szCs w:val="24"/>
        </w:rPr>
        <w:t>а Верхнеошминского сельского поселения Мамадышского муниципального района Республики Татарстан, Совет Верхнеошминского сельского поселения Мамадышского муниципального района РЕШИЛ:</w:t>
      </w: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</w:p>
    <w:p w:rsidR="00B26B5B" w:rsidRPr="003914B5" w:rsidRDefault="00B26B5B" w:rsidP="00B26B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1.Внести следующие изменения и дополнения в решение Совета Верхнеошминского сельского поселения Мамадышского  муниципального  района  Республики Та</w:t>
      </w:r>
      <w:r w:rsidR="00A2758F" w:rsidRPr="003914B5">
        <w:rPr>
          <w:rFonts w:ascii="Arial" w:hAnsi="Arial" w:cs="Arial"/>
          <w:sz w:val="24"/>
          <w:szCs w:val="24"/>
        </w:rPr>
        <w:t>тарстан  от  15.12.2020 года № 1-3</w:t>
      </w:r>
      <w:r w:rsidRPr="003914B5">
        <w:rPr>
          <w:rFonts w:ascii="Arial" w:hAnsi="Arial" w:cs="Arial"/>
          <w:sz w:val="24"/>
          <w:szCs w:val="24"/>
        </w:rPr>
        <w:t xml:space="preserve"> «О бюджете Верхнеошминского сельского поселения Мамадышского  муниципального  района Республики Татарстан  на  2021 год и на плановый период 2022 и 2023 годов»: </w:t>
      </w:r>
    </w:p>
    <w:p w:rsidR="00B26B5B" w:rsidRPr="003914B5" w:rsidRDefault="00B26B5B" w:rsidP="00B26B5B">
      <w:pPr>
        <w:jc w:val="both"/>
        <w:rPr>
          <w:rStyle w:val="af5"/>
          <w:rFonts w:ascii="Arial" w:hAnsi="Arial" w:cs="Arial"/>
          <w:b w:val="0"/>
          <w:bCs/>
          <w:sz w:val="24"/>
          <w:szCs w:val="24"/>
        </w:rPr>
      </w:pPr>
      <w:r w:rsidRPr="003914B5">
        <w:rPr>
          <w:rStyle w:val="af5"/>
          <w:rFonts w:ascii="Arial" w:hAnsi="Arial" w:cs="Arial"/>
          <w:sz w:val="24"/>
          <w:szCs w:val="24"/>
        </w:rPr>
        <w:t xml:space="preserve">        </w:t>
      </w:r>
    </w:p>
    <w:p w:rsidR="00B26B5B" w:rsidRPr="003914B5" w:rsidRDefault="00B26B5B" w:rsidP="00B26B5B">
      <w:pPr>
        <w:jc w:val="both"/>
        <w:rPr>
          <w:rFonts w:ascii="Arial" w:hAnsi="Arial" w:cs="Arial"/>
          <w:sz w:val="24"/>
          <w:szCs w:val="24"/>
        </w:rPr>
      </w:pPr>
      <w:r w:rsidRPr="003914B5">
        <w:rPr>
          <w:rStyle w:val="af5"/>
          <w:rFonts w:ascii="Arial" w:hAnsi="Arial" w:cs="Arial"/>
          <w:sz w:val="24"/>
          <w:szCs w:val="24"/>
        </w:rPr>
        <w:t xml:space="preserve">        1.В статье 1п.1пп.1 цифры «2 578,10» заменить цифрами </w:t>
      </w:r>
      <w:bookmarkStart w:id="1" w:name="sub_100"/>
      <w:r w:rsidRPr="003914B5">
        <w:rPr>
          <w:rStyle w:val="af5"/>
          <w:rFonts w:ascii="Arial" w:hAnsi="Arial" w:cs="Arial"/>
          <w:sz w:val="24"/>
          <w:szCs w:val="24"/>
        </w:rPr>
        <w:t>«6 534,27</w:t>
      </w:r>
      <w:r w:rsidRPr="003914B5">
        <w:rPr>
          <w:rFonts w:ascii="Arial" w:hAnsi="Arial" w:cs="Arial"/>
          <w:sz w:val="24"/>
          <w:szCs w:val="24"/>
        </w:rPr>
        <w:t xml:space="preserve">». </w:t>
      </w:r>
    </w:p>
    <w:p w:rsidR="00B26B5B" w:rsidRPr="003914B5" w:rsidRDefault="00B26B5B" w:rsidP="00B26B5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пп.2 цифры «2 578,10» заменить цифрами «6 859,98»</w:t>
      </w:r>
      <w:bookmarkStart w:id="2" w:name="sub_200"/>
      <w:bookmarkEnd w:id="1"/>
      <w:r w:rsidRPr="003914B5">
        <w:rPr>
          <w:rFonts w:ascii="Arial" w:hAnsi="Arial" w:cs="Arial"/>
          <w:sz w:val="24"/>
          <w:szCs w:val="24"/>
        </w:rPr>
        <w:t>.</w:t>
      </w:r>
      <w:bookmarkEnd w:id="2"/>
    </w:p>
    <w:p w:rsidR="00B26B5B" w:rsidRPr="003914B5" w:rsidRDefault="00B26B5B" w:rsidP="00B26B5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пп.3 цифры «0» заменить цифрами «325,71».</w:t>
      </w:r>
    </w:p>
    <w:p w:rsidR="00B26B5B" w:rsidRPr="003914B5" w:rsidRDefault="00B26B5B" w:rsidP="00B26B5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2.В статье 1 п.3 приложение 1 таблицу 1 изложить в следующей редакции:</w:t>
      </w:r>
    </w:p>
    <w:p w:rsidR="00B26B5B" w:rsidRPr="003914B5" w:rsidRDefault="00B26B5B" w:rsidP="00B26B5B">
      <w:pPr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05053F" w:rsidRPr="003914B5" w:rsidRDefault="00C46BE1" w:rsidP="00B26B5B">
      <w:pPr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05053F" w:rsidRPr="003914B5" w:rsidRDefault="0005053F" w:rsidP="00B26B5B">
      <w:pPr>
        <w:rPr>
          <w:rFonts w:ascii="Arial" w:hAnsi="Arial" w:cs="Arial"/>
          <w:sz w:val="24"/>
          <w:szCs w:val="24"/>
        </w:rPr>
      </w:pPr>
    </w:p>
    <w:p w:rsidR="0005053F" w:rsidRPr="003914B5" w:rsidRDefault="0005053F" w:rsidP="00B26B5B">
      <w:pPr>
        <w:rPr>
          <w:rFonts w:ascii="Arial" w:hAnsi="Arial" w:cs="Arial"/>
          <w:sz w:val="24"/>
          <w:szCs w:val="24"/>
        </w:rPr>
      </w:pPr>
    </w:p>
    <w:p w:rsidR="0005053F" w:rsidRPr="003914B5" w:rsidRDefault="0005053F" w:rsidP="00B26B5B">
      <w:pPr>
        <w:rPr>
          <w:rFonts w:ascii="Arial" w:hAnsi="Arial" w:cs="Arial"/>
          <w:sz w:val="24"/>
          <w:szCs w:val="24"/>
        </w:rPr>
      </w:pPr>
    </w:p>
    <w:p w:rsidR="0005053F" w:rsidRPr="003914B5" w:rsidRDefault="0005053F" w:rsidP="00B26B5B">
      <w:pPr>
        <w:rPr>
          <w:rFonts w:ascii="Arial" w:hAnsi="Arial" w:cs="Arial"/>
          <w:sz w:val="24"/>
          <w:szCs w:val="24"/>
        </w:rPr>
      </w:pPr>
    </w:p>
    <w:p w:rsidR="0005053F" w:rsidRPr="003914B5" w:rsidRDefault="0005053F" w:rsidP="00B26B5B">
      <w:pPr>
        <w:rPr>
          <w:rFonts w:ascii="Arial" w:hAnsi="Arial" w:cs="Arial"/>
          <w:sz w:val="24"/>
          <w:szCs w:val="24"/>
        </w:rPr>
      </w:pPr>
    </w:p>
    <w:p w:rsidR="0005053F" w:rsidRPr="003914B5" w:rsidRDefault="0005053F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05053F" w:rsidP="00B26B5B">
      <w:pPr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  <w:r w:rsidR="00C46BE1" w:rsidRPr="003914B5">
        <w:rPr>
          <w:rFonts w:ascii="Arial" w:hAnsi="Arial" w:cs="Arial"/>
          <w:sz w:val="24"/>
          <w:szCs w:val="24"/>
        </w:rPr>
        <w:t xml:space="preserve"> </w:t>
      </w:r>
      <w:r w:rsidR="00B26B5B" w:rsidRPr="003914B5">
        <w:rPr>
          <w:rFonts w:ascii="Arial" w:hAnsi="Arial" w:cs="Arial"/>
          <w:sz w:val="24"/>
          <w:szCs w:val="24"/>
        </w:rPr>
        <w:t xml:space="preserve"> Приложение 1 </w:t>
      </w:r>
      <w:r w:rsidR="00B26B5B" w:rsidRPr="003914B5">
        <w:rPr>
          <w:rFonts w:ascii="Arial" w:hAnsi="Arial" w:cs="Arial"/>
          <w:b/>
          <w:i/>
          <w:color w:val="000000"/>
          <w:sz w:val="24"/>
          <w:szCs w:val="24"/>
        </w:rPr>
        <w:t xml:space="preserve">    </w:t>
      </w:r>
      <w:r w:rsidR="00B26B5B" w:rsidRPr="003914B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Источники  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финансирования дефицита бюджета Верхнеошминского сельского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на 2021 год. 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                                                           Таблица 1                                               </w:t>
      </w:r>
    </w:p>
    <w:p w:rsidR="00B26B5B" w:rsidRPr="003914B5" w:rsidRDefault="00B26B5B" w:rsidP="00B26B5B">
      <w:pPr>
        <w:jc w:val="center"/>
        <w:rPr>
          <w:rFonts w:ascii="Arial" w:hAnsi="Arial" w:cs="Arial"/>
          <w:iCs/>
          <w:sz w:val="24"/>
          <w:szCs w:val="24"/>
        </w:rPr>
      </w:pPr>
      <w:r w:rsidRPr="003914B5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B26B5B" w:rsidRPr="003914B5" w:rsidTr="00650B48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B" w:rsidRPr="003914B5" w:rsidRDefault="00B26B5B" w:rsidP="00650B48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Cs/>
                <w:sz w:val="24"/>
                <w:szCs w:val="24"/>
              </w:rPr>
              <w:t>325,71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3914B5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            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Cs/>
                <w:sz w:val="24"/>
                <w:szCs w:val="24"/>
              </w:rPr>
              <w:t>325,71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21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3914B5">
              <w:rPr>
                <w:rFonts w:ascii="Arial" w:hAnsi="Arial" w:cs="Arial"/>
                <w:bCs/>
                <w:sz w:val="24"/>
                <w:szCs w:val="24"/>
              </w:rPr>
              <w:t>6 534,27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21"/>
              <w:spacing w:line="24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3914B5">
              <w:rPr>
                <w:rFonts w:ascii="Arial" w:hAnsi="Arial" w:cs="Arial"/>
                <w:bCs/>
                <w:sz w:val="24"/>
                <w:szCs w:val="24"/>
              </w:rPr>
              <w:t>6 534,27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21"/>
              <w:spacing w:line="24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3914B5">
              <w:rPr>
                <w:rFonts w:ascii="Arial" w:hAnsi="Arial" w:cs="Arial"/>
                <w:bCs/>
                <w:sz w:val="24"/>
                <w:szCs w:val="24"/>
              </w:rPr>
              <w:t>6 534,27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3914B5">
              <w:rPr>
                <w:rFonts w:ascii="Arial" w:hAnsi="Arial" w:cs="Arial"/>
                <w:bCs/>
                <w:sz w:val="24"/>
                <w:szCs w:val="24"/>
              </w:rPr>
              <w:t>6 534,27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21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6 859,98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21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6 859,98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pStyle w:val="21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6 859,98</w:t>
            </w:r>
          </w:p>
        </w:tc>
      </w:tr>
      <w:tr w:rsidR="00B26B5B" w:rsidRPr="003914B5" w:rsidTr="00650B48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6 859,98</w:t>
            </w:r>
          </w:p>
        </w:tc>
      </w:tr>
    </w:tbl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2F0EED">
      <w:pPr>
        <w:jc w:val="both"/>
        <w:rPr>
          <w:rFonts w:ascii="Arial" w:hAnsi="Arial" w:cs="Arial"/>
          <w:sz w:val="24"/>
          <w:szCs w:val="24"/>
        </w:rPr>
      </w:pPr>
      <w:bookmarkStart w:id="3" w:name="RANGE!A1:C18"/>
      <w:r w:rsidRPr="003914B5">
        <w:rPr>
          <w:rFonts w:ascii="Arial" w:hAnsi="Arial" w:cs="Arial"/>
          <w:sz w:val="24"/>
          <w:szCs w:val="24"/>
        </w:rPr>
        <w:t>3. В приложении № 2 таблицу 1 «Прогнозируемые объемы доходов бюджета Верхнеошминского сельского поселения Мамадышского муниципального района на 2021 год» изложить в следующей редакции:</w:t>
      </w:r>
    </w:p>
    <w:p w:rsidR="00B26B5B" w:rsidRPr="003914B5" w:rsidRDefault="00B26B5B" w:rsidP="00B26B5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Приложение 2</w:t>
      </w:r>
      <w:r w:rsidRPr="003914B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914B5">
        <w:rPr>
          <w:rFonts w:ascii="Arial" w:hAnsi="Arial" w:cs="Arial"/>
          <w:sz w:val="24"/>
          <w:szCs w:val="24"/>
        </w:rPr>
        <w:br/>
        <w:t xml:space="preserve">    Прогнозируемые объемы доходов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бюджета Верхнеошминского сельского поселения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Мамадышского муниципального</w:t>
      </w:r>
    </w:p>
    <w:p w:rsidR="00B26B5B" w:rsidRPr="003914B5" w:rsidRDefault="00B26B5B" w:rsidP="00B26B5B">
      <w:pPr>
        <w:jc w:val="center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района  на 2021 год.                                                                                                                                                       </w:t>
      </w: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Таблица 1                                </w:t>
      </w: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249" w:type="dxa"/>
        <w:tblInd w:w="92" w:type="dxa"/>
        <w:tblLook w:val="0000" w:firstRow="0" w:lastRow="0" w:firstColumn="0" w:lastColumn="0" w:noHBand="0" w:noVBand="0"/>
      </w:tblPr>
      <w:tblGrid>
        <w:gridCol w:w="5800"/>
        <w:gridCol w:w="2721"/>
        <w:gridCol w:w="1728"/>
      </w:tblGrid>
      <w:tr w:rsidR="00B26B5B" w:rsidRPr="003914B5" w:rsidTr="00650B48">
        <w:trPr>
          <w:trHeight w:val="792"/>
          <w:tblHeader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26B5B" w:rsidRPr="003914B5" w:rsidTr="00650B48">
        <w:trPr>
          <w:trHeight w:val="322"/>
          <w:tblHeader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7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721,00</w:t>
            </w:r>
          </w:p>
        </w:tc>
      </w:tr>
      <w:tr w:rsidR="00B26B5B" w:rsidRPr="003914B5" w:rsidTr="00650B48">
        <w:trPr>
          <w:trHeight w:val="33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B26B5B" w:rsidRPr="003914B5" w:rsidTr="00650B48">
        <w:trPr>
          <w:trHeight w:val="33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B26B5B" w:rsidRPr="003914B5" w:rsidTr="00650B48">
        <w:trPr>
          <w:trHeight w:val="10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1 06 00000 00 0000 110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305,0</w:t>
            </w:r>
          </w:p>
        </w:tc>
      </w:tr>
      <w:tr w:rsidR="00B26B5B" w:rsidRPr="003914B5" w:rsidTr="00650B48">
        <w:trPr>
          <w:trHeight w:val="36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B26B5B" w:rsidRPr="003914B5" w:rsidTr="00650B48">
        <w:trPr>
          <w:trHeight w:val="24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270,0</w:t>
            </w:r>
          </w:p>
        </w:tc>
      </w:tr>
      <w:tr w:rsidR="00B26B5B" w:rsidRPr="003914B5" w:rsidTr="00650B48">
        <w:trPr>
          <w:trHeight w:val="24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1 13 00000 00 0000 130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159,0</w:t>
            </w:r>
          </w:p>
        </w:tc>
      </w:tr>
      <w:tr w:rsidR="00B26B5B" w:rsidRPr="003914B5" w:rsidTr="00650B48">
        <w:trPr>
          <w:trHeight w:val="24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159,0</w:t>
            </w:r>
          </w:p>
        </w:tc>
      </w:tr>
      <w:tr w:rsidR="00B26B5B" w:rsidRPr="003914B5" w:rsidTr="00650B48">
        <w:trPr>
          <w:trHeight w:val="107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1 17 00000 00 0000 150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212,00</w:t>
            </w:r>
          </w:p>
        </w:tc>
      </w:tr>
      <w:tr w:rsidR="00B26B5B" w:rsidRPr="003914B5" w:rsidTr="00650B48">
        <w:trPr>
          <w:trHeight w:val="107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212,00</w:t>
            </w:r>
          </w:p>
        </w:tc>
      </w:tr>
      <w:tr w:rsidR="00B26B5B" w:rsidRPr="003914B5" w:rsidTr="00650B48">
        <w:trPr>
          <w:trHeight w:val="397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5 813,27</w:t>
            </w:r>
          </w:p>
        </w:tc>
      </w:tr>
      <w:tr w:rsidR="00B26B5B" w:rsidRPr="003914B5" w:rsidTr="00650B48">
        <w:trPr>
          <w:trHeight w:val="397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2 097,59</w:t>
            </w:r>
          </w:p>
        </w:tc>
      </w:tr>
      <w:tr w:rsidR="00B26B5B" w:rsidRPr="003914B5" w:rsidTr="00650B48">
        <w:trPr>
          <w:trHeight w:val="397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</w:tr>
      <w:tr w:rsidR="00B26B5B" w:rsidRPr="003914B5" w:rsidTr="00650B48">
        <w:trPr>
          <w:trHeight w:val="397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92,70</w:t>
            </w:r>
          </w:p>
        </w:tc>
      </w:tr>
      <w:tr w:rsidR="00B26B5B" w:rsidRPr="003914B5" w:rsidTr="00650B48">
        <w:trPr>
          <w:trHeight w:val="397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1 602,98</w:t>
            </w:r>
          </w:p>
        </w:tc>
      </w:tr>
      <w:tr w:rsidR="00B26B5B" w:rsidRPr="003914B5" w:rsidTr="00650B48">
        <w:trPr>
          <w:trHeight w:val="33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6 534,27</w:t>
            </w:r>
          </w:p>
        </w:tc>
      </w:tr>
    </w:tbl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lastRenderedPageBreak/>
        <w:t xml:space="preserve">4. В приложении № 5 таблицу 1 «Распределение бюджетных ассигнований бюджета </w:t>
      </w:r>
      <w:r w:rsidRPr="003914B5">
        <w:rPr>
          <w:rStyle w:val="af5"/>
          <w:rFonts w:ascii="Arial" w:hAnsi="Arial" w:cs="Arial"/>
          <w:sz w:val="24"/>
          <w:szCs w:val="24"/>
        </w:rPr>
        <w:t>по разделам и подразделам, целевым статьям, (муниципальным программам и непрограммным направлениям деятельности), группам видов расходов классификации расходов бюджета «</w:t>
      </w:r>
      <w:r w:rsidRPr="003914B5">
        <w:rPr>
          <w:rFonts w:ascii="Arial" w:hAnsi="Arial" w:cs="Arial"/>
          <w:sz w:val="24"/>
          <w:szCs w:val="24"/>
        </w:rPr>
        <w:t>Верхнеошминское сельское поселение»  на 2021 год изложить в следующей редакции:</w:t>
      </w:r>
    </w:p>
    <w:p w:rsidR="00B26B5B" w:rsidRPr="003914B5" w:rsidRDefault="00B26B5B" w:rsidP="00B26B5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</w:r>
    </w:p>
    <w:p w:rsidR="00B26B5B" w:rsidRPr="003914B5" w:rsidRDefault="00B26B5B" w:rsidP="00B26B5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tabs>
          <w:tab w:val="left" w:pos="7245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Приложение 5</w:t>
      </w:r>
      <w:bookmarkEnd w:id="3"/>
    </w:p>
    <w:tbl>
      <w:tblPr>
        <w:tblW w:w="10373" w:type="dxa"/>
        <w:tblInd w:w="93" w:type="dxa"/>
        <w:tblLook w:val="04A0" w:firstRow="1" w:lastRow="0" w:firstColumn="1" w:lastColumn="0" w:noHBand="0" w:noVBand="1"/>
      </w:tblPr>
      <w:tblGrid>
        <w:gridCol w:w="5163"/>
        <w:gridCol w:w="633"/>
        <w:gridCol w:w="716"/>
        <w:gridCol w:w="1572"/>
        <w:gridCol w:w="668"/>
        <w:gridCol w:w="1385"/>
        <w:gridCol w:w="227"/>
        <w:gridCol w:w="9"/>
      </w:tblGrid>
      <w:tr w:rsidR="00B26B5B" w:rsidRPr="003914B5" w:rsidTr="00650B48">
        <w:trPr>
          <w:trHeight w:val="315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gridAfter w:val="1"/>
          <w:wAfter w:w="9" w:type="dxa"/>
          <w:trHeight w:val="1005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бюджета по разделам и подразделам, целевым статьям, (муниципальным программам и непроаграммным направлениям деятельности), группам видов расходов классификации расходов бюджета</w:t>
            </w:r>
          </w:p>
        </w:tc>
      </w:tr>
      <w:tr w:rsidR="00B26B5B" w:rsidRPr="003914B5" w:rsidTr="00650B48">
        <w:trPr>
          <w:trHeight w:val="315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"Верхнеошминское сельское поселение"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2021 год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30"/>
        </w:trPr>
        <w:tc>
          <w:tcPr>
            <w:tcW w:w="10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Сумма на 2021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593,89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80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1 216,93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14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696,02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9900002040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696,02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486,10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205,94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3,98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4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520,91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Прочие 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24,86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24,86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46,44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46,44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372,66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11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353,60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19,06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Прочие выплаты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9900092350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76,95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76,85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4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8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110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83,70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4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467,5 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4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467,5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467,5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467,5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3 835,68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1 070,12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1070,12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1070,12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2 765,56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14704L576</w:t>
            </w:r>
            <w:r w:rsidRPr="003914B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2 020,00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14704L576</w:t>
            </w:r>
            <w:r w:rsidRPr="003914B5">
              <w:rPr>
                <w:rFonts w:ascii="Arial" w:hAnsi="Arial" w:cs="Arial"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2 020,00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477,78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477,78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Содержание кладбищ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242,78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242,78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653,28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653,28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9900010990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79,64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 xml:space="preserve">     79,64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573,64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573,64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B5B" w:rsidRPr="003914B5" w:rsidTr="00650B4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6 859,98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6B5B" w:rsidRPr="003914B5" w:rsidRDefault="00B26B5B" w:rsidP="00B26B5B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B26B5B" w:rsidRPr="003914B5" w:rsidRDefault="00B26B5B" w:rsidP="00B26B5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5. В приложении № 6 таблицу 1 «Ведомственная структура расходов бюджета муниципального образования «Верхнеошминское сельское поселение» на 2021 год» изложить в следующей редакции:</w:t>
      </w:r>
    </w:p>
    <w:p w:rsidR="00B26B5B" w:rsidRPr="003914B5" w:rsidRDefault="00B26B5B" w:rsidP="00B26B5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ab/>
      </w:r>
      <w:r w:rsidRPr="003914B5">
        <w:rPr>
          <w:rFonts w:ascii="Arial" w:hAnsi="Arial" w:cs="Arial"/>
          <w:sz w:val="24"/>
          <w:szCs w:val="24"/>
        </w:rPr>
        <w:tab/>
        <w:t>Приложение 6</w:t>
      </w:r>
    </w:p>
    <w:p w:rsidR="00B26B5B" w:rsidRPr="003914B5" w:rsidRDefault="00B26B5B" w:rsidP="00B26B5B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134"/>
        <w:gridCol w:w="549"/>
        <w:gridCol w:w="623"/>
        <w:gridCol w:w="1416"/>
        <w:gridCol w:w="621"/>
        <w:gridCol w:w="1185"/>
      </w:tblGrid>
      <w:tr w:rsidR="00B26B5B" w:rsidRPr="003914B5" w:rsidTr="00650B48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  <w:tr w:rsidR="00B26B5B" w:rsidRPr="003914B5" w:rsidTr="00650B48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Ведомственная структура расходов  бюджета муниципального образования  </w:t>
            </w:r>
          </w:p>
        </w:tc>
      </w:tr>
      <w:tr w:rsidR="00B26B5B" w:rsidRPr="003914B5" w:rsidTr="00650B48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"Верхнеошминское сельское поселение"</w:t>
            </w:r>
          </w:p>
        </w:tc>
      </w:tr>
      <w:tr w:rsidR="00B26B5B" w:rsidRPr="003914B5" w:rsidTr="00650B48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2021 год </w:t>
            </w:r>
          </w:p>
        </w:tc>
      </w:tr>
      <w:tr w:rsidR="00B26B5B" w:rsidRPr="003914B5" w:rsidTr="00650B48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B5B" w:rsidRPr="003914B5" w:rsidRDefault="00B26B5B" w:rsidP="00650B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Сумма на 2021 год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ind w:left="326" w:hanging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6 266,09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1 216,93</w:t>
            </w:r>
          </w:p>
        </w:tc>
      </w:tr>
      <w:tr w:rsidR="00B26B5B" w:rsidRPr="003914B5" w:rsidTr="00650B48">
        <w:trPr>
          <w:trHeight w:val="14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696,02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9900002040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696,02</w:t>
            </w:r>
          </w:p>
        </w:tc>
      </w:tr>
      <w:tr w:rsidR="00B26B5B" w:rsidRPr="003914B5" w:rsidTr="00650B48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486,10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205,94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3,98</w:t>
            </w:r>
          </w:p>
        </w:tc>
      </w:tr>
      <w:tr w:rsidR="00B26B5B" w:rsidRPr="003914B5" w:rsidTr="00650B48">
        <w:trPr>
          <w:trHeight w:val="3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520,91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Прочие 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24,86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24,86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46,44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 xml:space="preserve">    46,44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372,66</w:t>
            </w:r>
          </w:p>
        </w:tc>
      </w:tr>
      <w:tr w:rsidR="00B26B5B" w:rsidRPr="003914B5" w:rsidTr="00650B48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353,60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 xml:space="preserve">    19,06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9900092350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76,95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76,85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92,70</w:t>
            </w:r>
          </w:p>
        </w:tc>
      </w:tr>
      <w:tr w:rsidR="00B26B5B" w:rsidRPr="003914B5" w:rsidTr="00650B48">
        <w:trPr>
          <w:trHeight w:val="4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92,70</w:t>
            </w:r>
          </w:p>
        </w:tc>
      </w:tr>
      <w:tr w:rsidR="00B26B5B" w:rsidRPr="003914B5" w:rsidTr="00650B48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92,70</w:t>
            </w:r>
          </w:p>
        </w:tc>
      </w:tr>
      <w:tr w:rsidR="00B26B5B" w:rsidRPr="003914B5" w:rsidTr="00650B48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83,70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467,50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467,50</w:t>
            </w:r>
          </w:p>
        </w:tc>
      </w:tr>
      <w:tr w:rsidR="00B26B5B" w:rsidRPr="003914B5" w:rsidTr="00650B48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467,50</w:t>
            </w:r>
          </w:p>
        </w:tc>
      </w:tr>
      <w:tr w:rsidR="00B26B5B" w:rsidRPr="003914B5" w:rsidTr="00650B4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467,50</w:t>
            </w:r>
          </w:p>
        </w:tc>
      </w:tr>
      <w:tr w:rsidR="00B26B5B" w:rsidRPr="003914B5" w:rsidTr="00650B48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3 835,68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1 070,12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Прочие мероприятия в области жилищного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9900075050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1 070,12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i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9900075050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1 070,12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i/>
                <w:sz w:val="24"/>
                <w:szCs w:val="24"/>
              </w:rPr>
              <w:t>2 765,56</w:t>
            </w:r>
          </w:p>
        </w:tc>
      </w:tr>
      <w:tr w:rsidR="00B26B5B" w:rsidRPr="003914B5" w:rsidTr="00650B48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ind w:left="-146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14704L576</w:t>
            </w:r>
            <w:r w:rsidRPr="003914B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2 020</w:t>
            </w: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3914B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00</w:t>
            </w:r>
          </w:p>
        </w:tc>
      </w:tr>
      <w:tr w:rsidR="00B26B5B" w:rsidRPr="003914B5" w:rsidTr="00650B48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ind w:left="-146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14704L576</w:t>
            </w:r>
            <w:r w:rsidRPr="003914B5">
              <w:rPr>
                <w:rFonts w:ascii="Arial" w:hAnsi="Arial" w:cs="Arial"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Cs/>
                <w:sz w:val="24"/>
                <w:szCs w:val="24"/>
              </w:rPr>
              <w:t>2 020,00</w:t>
            </w:r>
          </w:p>
        </w:tc>
      </w:tr>
      <w:tr w:rsidR="00B26B5B" w:rsidRPr="003914B5" w:rsidTr="00650B48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477,78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477,78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Содержание кладбищ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B26B5B" w:rsidRPr="003914B5" w:rsidTr="00650B4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242,78</w:t>
            </w:r>
          </w:p>
        </w:tc>
      </w:tr>
      <w:tr w:rsidR="00B26B5B" w:rsidRPr="003914B5" w:rsidTr="00650B48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242,78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653,28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653,28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9900010990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sz w:val="24"/>
                <w:szCs w:val="24"/>
              </w:rPr>
              <w:t>79,64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Обеспечение деятельности клубов и культурно-досуговых центров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i/>
                <w:iCs/>
                <w:sz w:val="24"/>
                <w:szCs w:val="24"/>
              </w:rPr>
              <w:t>573,64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573,64</w:t>
            </w:r>
          </w:p>
        </w:tc>
      </w:tr>
      <w:tr w:rsidR="00B26B5B" w:rsidRPr="003914B5" w:rsidTr="00650B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593,89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</w:tr>
      <w:tr w:rsidR="00B26B5B" w:rsidRPr="003914B5" w:rsidTr="00650B48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</w:tr>
      <w:tr w:rsidR="00B26B5B" w:rsidRPr="003914B5" w:rsidTr="00650B48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593,89</w:t>
            </w:r>
          </w:p>
        </w:tc>
      </w:tr>
      <w:tr w:rsidR="00B26B5B" w:rsidRPr="003914B5" w:rsidTr="00650B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26B5B" w:rsidRPr="003914B5" w:rsidRDefault="00B26B5B" w:rsidP="00650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4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6B5B" w:rsidRPr="003914B5" w:rsidRDefault="00B26B5B" w:rsidP="00650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B5">
              <w:rPr>
                <w:rFonts w:ascii="Arial" w:hAnsi="Arial" w:cs="Arial"/>
                <w:b/>
                <w:bCs/>
                <w:sz w:val="24"/>
                <w:szCs w:val="24"/>
              </w:rPr>
              <w:t>6 859,98</w:t>
            </w:r>
          </w:p>
        </w:tc>
      </w:tr>
    </w:tbl>
    <w:p w:rsidR="00B26B5B" w:rsidRPr="003914B5" w:rsidRDefault="00B26B5B" w:rsidP="00B26B5B">
      <w:pPr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7. Статью 6 изложить в следующей редакции:</w:t>
      </w:r>
    </w:p>
    <w:p w:rsidR="00B26B5B" w:rsidRPr="003914B5" w:rsidRDefault="00B26B5B" w:rsidP="00B26B5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«Учесть в бюджете Верхнеошминского сельского поселения Мамадышского муниципального района получаемые из бюджета Мамадышского муниципального района межбюджетные трансферты  в 2021 году в сумме 5 813,27 тыс. рублей, в 2022 году в сумме 2 390,50тыс. рублей и в 2023  году в сумме 2 424,00 тыс. рублей, в том числе:</w:t>
      </w:r>
    </w:p>
    <w:p w:rsidR="00B26B5B" w:rsidRPr="003914B5" w:rsidRDefault="00B26B5B" w:rsidP="00B26B5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дотации бюджетам сельских поселений на выравнивание бюджетной обеспеченности на 2021 год в сумме 2 097,59тыс. рублей, на 2022 год в сумме 2 294,90 тыс.рублей, на 2023 год в сумме 2 324,40 тыс.рублей;</w:t>
      </w:r>
    </w:p>
    <w:p w:rsidR="00B26B5B" w:rsidRPr="003914B5" w:rsidRDefault="00B26B5B" w:rsidP="00B26B5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комиссариаты, на 2021 год  в сумме  92,70 тыс.рублей, на 2022 год в сумме 95,6 тыс.рублей, на 2023 год в сумме 99,6 тыс.рублей;</w:t>
      </w:r>
    </w:p>
    <w:p w:rsidR="00B26B5B" w:rsidRPr="003914B5" w:rsidRDefault="00B26B5B" w:rsidP="00B26B5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субсидии бюджетам сельских поселений на обеспечение комплексного развития сельских территорий на 2021 год в сумме 2 020,00 тыс. рублей;</w:t>
      </w:r>
    </w:p>
    <w:p w:rsidR="00B26B5B" w:rsidRPr="003914B5" w:rsidRDefault="00B26B5B" w:rsidP="00B26B5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на 2021 год в сумме 1 602,98 тыс. рублей».</w:t>
      </w:r>
    </w:p>
    <w:p w:rsidR="00B26B5B" w:rsidRPr="003914B5" w:rsidRDefault="00B26B5B" w:rsidP="00B26B5B">
      <w:pPr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B26B5B" w:rsidRPr="003914B5" w:rsidRDefault="00B26B5B" w:rsidP="00B26B5B">
      <w:pPr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>Статья 8</w:t>
      </w:r>
    </w:p>
    <w:p w:rsidR="00B26B5B" w:rsidRPr="003914B5" w:rsidRDefault="00B26B5B" w:rsidP="00B26B5B">
      <w:pPr>
        <w:ind w:firstLine="544"/>
        <w:jc w:val="both"/>
        <w:rPr>
          <w:rStyle w:val="af5"/>
          <w:rFonts w:ascii="Arial" w:hAnsi="Arial" w:cs="Arial"/>
          <w:b w:val="0"/>
          <w:bCs/>
          <w:color w:val="auto"/>
          <w:sz w:val="24"/>
          <w:szCs w:val="24"/>
        </w:rPr>
      </w:pPr>
      <w:r w:rsidRPr="003914B5">
        <w:rPr>
          <w:rStyle w:val="af5"/>
          <w:rFonts w:ascii="Arial" w:hAnsi="Arial" w:cs="Arial"/>
          <w:b w:val="0"/>
          <w:color w:val="auto"/>
          <w:sz w:val="24"/>
          <w:szCs w:val="24"/>
        </w:rPr>
        <w:t xml:space="preserve">Опубликовать </w:t>
      </w:r>
      <w:r w:rsidRPr="003914B5">
        <w:rPr>
          <w:rFonts w:ascii="Arial" w:hAnsi="Arial" w:cs="Arial"/>
          <w:sz w:val="24"/>
          <w:szCs w:val="24"/>
        </w:rPr>
        <w:t xml:space="preserve">настоящее решение </w:t>
      </w:r>
      <w:r w:rsidRPr="003914B5">
        <w:rPr>
          <w:rStyle w:val="af5"/>
          <w:rFonts w:ascii="Arial" w:hAnsi="Arial" w:cs="Arial"/>
          <w:b w:val="0"/>
          <w:color w:val="auto"/>
          <w:sz w:val="24"/>
          <w:szCs w:val="24"/>
        </w:rPr>
        <w:t xml:space="preserve">на официальном портале правовой информации Республики Татарстан по веб-адресу:  </w:t>
      </w:r>
      <w:hyperlink r:id="rId12" w:history="1">
        <w:r w:rsidRPr="003914B5">
          <w:rPr>
            <w:rStyle w:val="ad"/>
            <w:rFonts w:ascii="Arial" w:hAnsi="Arial" w:cs="Arial"/>
            <w:color w:val="auto"/>
            <w:sz w:val="24"/>
            <w:szCs w:val="24"/>
          </w:rPr>
          <w:t>http://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pravo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</w:rPr>
          <w:t>.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tatarstan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</w:rPr>
          <w:t>.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3914B5">
        <w:rPr>
          <w:rFonts w:ascii="Arial" w:hAnsi="Arial" w:cs="Arial"/>
          <w:sz w:val="24"/>
          <w:szCs w:val="24"/>
        </w:rPr>
        <w:t xml:space="preserve"> и </w:t>
      </w:r>
      <w:r w:rsidRPr="003914B5">
        <w:rPr>
          <w:rStyle w:val="af5"/>
          <w:rFonts w:ascii="Arial" w:hAnsi="Arial" w:cs="Arial"/>
          <w:b w:val="0"/>
          <w:color w:val="auto"/>
          <w:sz w:val="24"/>
          <w:szCs w:val="24"/>
        </w:rPr>
        <w:t xml:space="preserve">на официальном сайте Мамадышского муниципального района в информационно-телекоммуникационной сети Интернет по веб-адресу: </w:t>
      </w:r>
      <w:hyperlink r:id="rId13" w:history="1">
        <w:r w:rsidRPr="003914B5">
          <w:rPr>
            <w:rStyle w:val="ad"/>
            <w:rFonts w:ascii="Arial" w:hAnsi="Arial" w:cs="Arial"/>
            <w:color w:val="auto"/>
            <w:sz w:val="24"/>
            <w:szCs w:val="24"/>
          </w:rPr>
          <w:t>http://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mamadysh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</w:rPr>
          <w:t>.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tatarstan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</w:rPr>
          <w:t>.</w:t>
        </w:r>
        <w:r w:rsidRPr="003914B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3914B5">
        <w:rPr>
          <w:rStyle w:val="af5"/>
          <w:rFonts w:ascii="Arial" w:hAnsi="Arial" w:cs="Arial"/>
          <w:b w:val="0"/>
          <w:color w:val="auto"/>
          <w:sz w:val="24"/>
          <w:szCs w:val="24"/>
        </w:rPr>
        <w:t>.</w:t>
      </w:r>
    </w:p>
    <w:p w:rsidR="00B26B5B" w:rsidRPr="003914B5" w:rsidRDefault="00B26B5B" w:rsidP="00B26B5B">
      <w:pPr>
        <w:spacing w:line="312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B26B5B" w:rsidRPr="003914B5" w:rsidRDefault="00B26B5B" w:rsidP="00B26B5B">
      <w:pPr>
        <w:ind w:right="57"/>
        <w:jc w:val="both"/>
        <w:rPr>
          <w:rFonts w:ascii="Arial" w:hAnsi="Arial" w:cs="Arial"/>
          <w:sz w:val="24"/>
          <w:szCs w:val="24"/>
        </w:rPr>
      </w:pPr>
      <w:r w:rsidRPr="003914B5">
        <w:rPr>
          <w:rFonts w:ascii="Arial" w:hAnsi="Arial" w:cs="Arial"/>
          <w:sz w:val="24"/>
          <w:szCs w:val="24"/>
        </w:rPr>
        <w:t xml:space="preserve">         Глава Верхнеошминского</w:t>
      </w:r>
    </w:p>
    <w:p w:rsidR="00B26B5B" w:rsidRPr="003914B5" w:rsidRDefault="00B26B5B" w:rsidP="00B26B5B">
      <w:pPr>
        <w:rPr>
          <w:rFonts w:ascii="Arial" w:hAnsi="Arial" w:cs="Arial"/>
          <w:sz w:val="24"/>
          <w:szCs w:val="24"/>
          <w:lang w:val="tt-RU"/>
        </w:rPr>
      </w:pPr>
      <w:r w:rsidRPr="003914B5">
        <w:rPr>
          <w:rFonts w:ascii="Arial" w:hAnsi="Arial" w:cs="Arial"/>
          <w:sz w:val="24"/>
          <w:szCs w:val="24"/>
        </w:rPr>
        <w:t xml:space="preserve">         сельского поселения                                                      И.З. Исмагилов</w:t>
      </w:r>
    </w:p>
    <w:p w:rsidR="00B26B5B" w:rsidRPr="003914B5" w:rsidRDefault="00B26B5B" w:rsidP="00B26B5B">
      <w:pPr>
        <w:rPr>
          <w:rFonts w:ascii="Arial" w:hAnsi="Arial" w:cs="Arial"/>
          <w:sz w:val="24"/>
          <w:szCs w:val="24"/>
          <w:lang w:val="tt-RU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  <w:lang w:val="tt-RU"/>
        </w:rPr>
      </w:pPr>
    </w:p>
    <w:p w:rsidR="002E0B9A" w:rsidRPr="003914B5" w:rsidRDefault="002E0B9A" w:rsidP="00E75637">
      <w:pPr>
        <w:pStyle w:val="1"/>
        <w:jc w:val="center"/>
        <w:rPr>
          <w:rFonts w:ascii="Arial" w:hAnsi="Arial" w:cs="Arial"/>
          <w:sz w:val="24"/>
          <w:szCs w:val="24"/>
          <w:lang w:val="tt-RU"/>
        </w:rPr>
      </w:pPr>
    </w:p>
    <w:p w:rsidR="00B26B5B" w:rsidRPr="003914B5" w:rsidRDefault="00B26B5B" w:rsidP="00B26B5B">
      <w:pPr>
        <w:rPr>
          <w:rFonts w:ascii="Arial" w:hAnsi="Arial" w:cs="Arial"/>
          <w:sz w:val="24"/>
          <w:szCs w:val="24"/>
        </w:rPr>
      </w:pPr>
    </w:p>
    <w:p w:rsidR="002F0EED" w:rsidRPr="003914B5" w:rsidRDefault="002F0EED">
      <w:pPr>
        <w:rPr>
          <w:rFonts w:ascii="Arial" w:hAnsi="Arial" w:cs="Arial"/>
          <w:sz w:val="24"/>
          <w:szCs w:val="24"/>
        </w:rPr>
      </w:pPr>
    </w:p>
    <w:sectPr w:rsidR="002F0EED" w:rsidRPr="003914B5" w:rsidSect="00FE7A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EF" w:rsidRDefault="006633EF">
      <w:r>
        <w:separator/>
      </w:r>
    </w:p>
  </w:endnote>
  <w:endnote w:type="continuationSeparator" w:id="0">
    <w:p w:rsidR="006633EF" w:rsidRDefault="0066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EF" w:rsidRDefault="006633EF">
      <w:r>
        <w:separator/>
      </w:r>
    </w:p>
  </w:footnote>
  <w:footnote w:type="continuationSeparator" w:id="0">
    <w:p w:rsidR="006633EF" w:rsidRDefault="0066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06ED8"/>
    <w:rsid w:val="000110BE"/>
    <w:rsid w:val="000111B5"/>
    <w:rsid w:val="00011C98"/>
    <w:rsid w:val="00022359"/>
    <w:rsid w:val="00023866"/>
    <w:rsid w:val="000429F7"/>
    <w:rsid w:val="00046DC3"/>
    <w:rsid w:val="0005053F"/>
    <w:rsid w:val="00051F8F"/>
    <w:rsid w:val="000539FB"/>
    <w:rsid w:val="0005412E"/>
    <w:rsid w:val="00063605"/>
    <w:rsid w:val="00063630"/>
    <w:rsid w:val="00063FD5"/>
    <w:rsid w:val="00077385"/>
    <w:rsid w:val="00080838"/>
    <w:rsid w:val="00084CB4"/>
    <w:rsid w:val="00086B00"/>
    <w:rsid w:val="00095C15"/>
    <w:rsid w:val="00095CF6"/>
    <w:rsid w:val="000A29A7"/>
    <w:rsid w:val="000B542D"/>
    <w:rsid w:val="000C0B1A"/>
    <w:rsid w:val="000C2386"/>
    <w:rsid w:val="000C3225"/>
    <w:rsid w:val="000C611C"/>
    <w:rsid w:val="000D0521"/>
    <w:rsid w:val="000D1E0B"/>
    <w:rsid w:val="000D39D3"/>
    <w:rsid w:val="000E221D"/>
    <w:rsid w:val="000E3CF9"/>
    <w:rsid w:val="000E47CB"/>
    <w:rsid w:val="00112747"/>
    <w:rsid w:val="001229D9"/>
    <w:rsid w:val="00127621"/>
    <w:rsid w:val="001371C7"/>
    <w:rsid w:val="00143A02"/>
    <w:rsid w:val="00153675"/>
    <w:rsid w:val="001617B6"/>
    <w:rsid w:val="001703CE"/>
    <w:rsid w:val="0017370B"/>
    <w:rsid w:val="00182C29"/>
    <w:rsid w:val="001910AB"/>
    <w:rsid w:val="001A028A"/>
    <w:rsid w:val="001A07D7"/>
    <w:rsid w:val="001B41FB"/>
    <w:rsid w:val="001B5F1C"/>
    <w:rsid w:val="001B7C16"/>
    <w:rsid w:val="001E0E2A"/>
    <w:rsid w:val="001E1AE4"/>
    <w:rsid w:val="001E2E31"/>
    <w:rsid w:val="001F392C"/>
    <w:rsid w:val="00205932"/>
    <w:rsid w:val="0021225A"/>
    <w:rsid w:val="002146EF"/>
    <w:rsid w:val="00217843"/>
    <w:rsid w:val="0022399A"/>
    <w:rsid w:val="002264DB"/>
    <w:rsid w:val="002264EC"/>
    <w:rsid w:val="002304AA"/>
    <w:rsid w:val="00231160"/>
    <w:rsid w:val="0023409E"/>
    <w:rsid w:val="0023418C"/>
    <w:rsid w:val="002345DE"/>
    <w:rsid w:val="00235748"/>
    <w:rsid w:val="002357A3"/>
    <w:rsid w:val="0025114C"/>
    <w:rsid w:val="00253105"/>
    <w:rsid w:val="00266BE5"/>
    <w:rsid w:val="00274BD5"/>
    <w:rsid w:val="00275860"/>
    <w:rsid w:val="002759C0"/>
    <w:rsid w:val="00275CEE"/>
    <w:rsid w:val="00280FDF"/>
    <w:rsid w:val="0028406F"/>
    <w:rsid w:val="00287AF9"/>
    <w:rsid w:val="00290D5C"/>
    <w:rsid w:val="00294F1F"/>
    <w:rsid w:val="00296118"/>
    <w:rsid w:val="002A30E1"/>
    <w:rsid w:val="002A6B72"/>
    <w:rsid w:val="002A726D"/>
    <w:rsid w:val="002B4686"/>
    <w:rsid w:val="002B591D"/>
    <w:rsid w:val="002C3AF1"/>
    <w:rsid w:val="002C782A"/>
    <w:rsid w:val="002D3DCB"/>
    <w:rsid w:val="002D4575"/>
    <w:rsid w:val="002D7FAE"/>
    <w:rsid w:val="002E0B9A"/>
    <w:rsid w:val="002E3719"/>
    <w:rsid w:val="002E47D9"/>
    <w:rsid w:val="002F0EED"/>
    <w:rsid w:val="002F34AC"/>
    <w:rsid w:val="002F3CD7"/>
    <w:rsid w:val="002F6CA0"/>
    <w:rsid w:val="00300AC3"/>
    <w:rsid w:val="00302DDE"/>
    <w:rsid w:val="0030575C"/>
    <w:rsid w:val="00317637"/>
    <w:rsid w:val="003207EC"/>
    <w:rsid w:val="003236A5"/>
    <w:rsid w:val="00345649"/>
    <w:rsid w:val="003507B5"/>
    <w:rsid w:val="00356EFD"/>
    <w:rsid w:val="0036341F"/>
    <w:rsid w:val="00366152"/>
    <w:rsid w:val="0036734A"/>
    <w:rsid w:val="0037655F"/>
    <w:rsid w:val="003914B5"/>
    <w:rsid w:val="0039421D"/>
    <w:rsid w:val="003A2FC9"/>
    <w:rsid w:val="003A6252"/>
    <w:rsid w:val="003C0001"/>
    <w:rsid w:val="003C5785"/>
    <w:rsid w:val="003D750E"/>
    <w:rsid w:val="003D7E81"/>
    <w:rsid w:val="003E4D9C"/>
    <w:rsid w:val="004013E6"/>
    <w:rsid w:val="00407529"/>
    <w:rsid w:val="0041269A"/>
    <w:rsid w:val="00415936"/>
    <w:rsid w:val="00420E8B"/>
    <w:rsid w:val="00422D42"/>
    <w:rsid w:val="00427298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1755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49AA"/>
    <w:rsid w:val="00506CE9"/>
    <w:rsid w:val="00531114"/>
    <w:rsid w:val="00533E08"/>
    <w:rsid w:val="005358A9"/>
    <w:rsid w:val="00541B73"/>
    <w:rsid w:val="00556318"/>
    <w:rsid w:val="00556F28"/>
    <w:rsid w:val="00564C98"/>
    <w:rsid w:val="005723C7"/>
    <w:rsid w:val="00576050"/>
    <w:rsid w:val="00581A67"/>
    <w:rsid w:val="00583071"/>
    <w:rsid w:val="00592C37"/>
    <w:rsid w:val="005A24CB"/>
    <w:rsid w:val="005A4C21"/>
    <w:rsid w:val="005B3515"/>
    <w:rsid w:val="005B5DD6"/>
    <w:rsid w:val="005C0688"/>
    <w:rsid w:val="005C4A7C"/>
    <w:rsid w:val="005C5B6E"/>
    <w:rsid w:val="005C7C67"/>
    <w:rsid w:val="005E6ED8"/>
    <w:rsid w:val="005F7FD6"/>
    <w:rsid w:val="006019B8"/>
    <w:rsid w:val="00620CFF"/>
    <w:rsid w:val="006213AC"/>
    <w:rsid w:val="00621948"/>
    <w:rsid w:val="00646F56"/>
    <w:rsid w:val="00650B48"/>
    <w:rsid w:val="00655B1C"/>
    <w:rsid w:val="006633EF"/>
    <w:rsid w:val="006640A0"/>
    <w:rsid w:val="0066526F"/>
    <w:rsid w:val="0066762D"/>
    <w:rsid w:val="0067489E"/>
    <w:rsid w:val="006749AD"/>
    <w:rsid w:val="006824F0"/>
    <w:rsid w:val="00686961"/>
    <w:rsid w:val="00692EFE"/>
    <w:rsid w:val="006B2D58"/>
    <w:rsid w:val="006C28EF"/>
    <w:rsid w:val="006C75B1"/>
    <w:rsid w:val="006D217A"/>
    <w:rsid w:val="006F2927"/>
    <w:rsid w:val="006F6AA6"/>
    <w:rsid w:val="00700B60"/>
    <w:rsid w:val="00711F09"/>
    <w:rsid w:val="00736D31"/>
    <w:rsid w:val="00744812"/>
    <w:rsid w:val="0075297A"/>
    <w:rsid w:val="007567BF"/>
    <w:rsid w:val="00761212"/>
    <w:rsid w:val="007630DF"/>
    <w:rsid w:val="00767EAD"/>
    <w:rsid w:val="00772790"/>
    <w:rsid w:val="00781DE3"/>
    <w:rsid w:val="00785617"/>
    <w:rsid w:val="007A0636"/>
    <w:rsid w:val="007B0108"/>
    <w:rsid w:val="007C4361"/>
    <w:rsid w:val="007E755F"/>
    <w:rsid w:val="007F0D2F"/>
    <w:rsid w:val="00802BB9"/>
    <w:rsid w:val="0081381A"/>
    <w:rsid w:val="00851C33"/>
    <w:rsid w:val="00855172"/>
    <w:rsid w:val="00864085"/>
    <w:rsid w:val="0086569E"/>
    <w:rsid w:val="0086745B"/>
    <w:rsid w:val="00871B0F"/>
    <w:rsid w:val="00876151"/>
    <w:rsid w:val="00895E04"/>
    <w:rsid w:val="008966FD"/>
    <w:rsid w:val="008B288E"/>
    <w:rsid w:val="008B3E7D"/>
    <w:rsid w:val="008C1F65"/>
    <w:rsid w:val="008C4745"/>
    <w:rsid w:val="008E3C06"/>
    <w:rsid w:val="008E49D5"/>
    <w:rsid w:val="008E6906"/>
    <w:rsid w:val="008F21C3"/>
    <w:rsid w:val="008F3A33"/>
    <w:rsid w:val="008F3E88"/>
    <w:rsid w:val="008F6670"/>
    <w:rsid w:val="0090047F"/>
    <w:rsid w:val="0090244F"/>
    <w:rsid w:val="00903170"/>
    <w:rsid w:val="0090618E"/>
    <w:rsid w:val="009113E9"/>
    <w:rsid w:val="0092137A"/>
    <w:rsid w:val="00922F24"/>
    <w:rsid w:val="00923E98"/>
    <w:rsid w:val="0092490D"/>
    <w:rsid w:val="009257CA"/>
    <w:rsid w:val="009319E5"/>
    <w:rsid w:val="009366B9"/>
    <w:rsid w:val="009454EB"/>
    <w:rsid w:val="00947B86"/>
    <w:rsid w:val="00963166"/>
    <w:rsid w:val="009831EB"/>
    <w:rsid w:val="00991A65"/>
    <w:rsid w:val="009A1ABC"/>
    <w:rsid w:val="009A1B6A"/>
    <w:rsid w:val="009B4E16"/>
    <w:rsid w:val="009B70FA"/>
    <w:rsid w:val="009B7FF8"/>
    <w:rsid w:val="009C518E"/>
    <w:rsid w:val="009C55E1"/>
    <w:rsid w:val="009C72B3"/>
    <w:rsid w:val="009C79C2"/>
    <w:rsid w:val="009D4966"/>
    <w:rsid w:val="009E0E4C"/>
    <w:rsid w:val="009E2826"/>
    <w:rsid w:val="009E3A1C"/>
    <w:rsid w:val="009E3AC9"/>
    <w:rsid w:val="009F09BC"/>
    <w:rsid w:val="009F270D"/>
    <w:rsid w:val="009F2CE7"/>
    <w:rsid w:val="00A05094"/>
    <w:rsid w:val="00A12271"/>
    <w:rsid w:val="00A23472"/>
    <w:rsid w:val="00A2500A"/>
    <w:rsid w:val="00A255B2"/>
    <w:rsid w:val="00A2758F"/>
    <w:rsid w:val="00A3117C"/>
    <w:rsid w:val="00A31A18"/>
    <w:rsid w:val="00A345D2"/>
    <w:rsid w:val="00A35A11"/>
    <w:rsid w:val="00A43554"/>
    <w:rsid w:val="00A4395F"/>
    <w:rsid w:val="00A449DE"/>
    <w:rsid w:val="00A508C7"/>
    <w:rsid w:val="00A5773F"/>
    <w:rsid w:val="00A578B7"/>
    <w:rsid w:val="00A64D9C"/>
    <w:rsid w:val="00A82BBA"/>
    <w:rsid w:val="00A84E14"/>
    <w:rsid w:val="00A85336"/>
    <w:rsid w:val="00A92093"/>
    <w:rsid w:val="00A92A11"/>
    <w:rsid w:val="00A94C79"/>
    <w:rsid w:val="00A97B9A"/>
    <w:rsid w:val="00A97E51"/>
    <w:rsid w:val="00AA1F90"/>
    <w:rsid w:val="00AB52D6"/>
    <w:rsid w:val="00AB64AC"/>
    <w:rsid w:val="00AC26A4"/>
    <w:rsid w:val="00AC42D6"/>
    <w:rsid w:val="00AD2E3E"/>
    <w:rsid w:val="00AD34E5"/>
    <w:rsid w:val="00AD471C"/>
    <w:rsid w:val="00AD5D0A"/>
    <w:rsid w:val="00AE70F8"/>
    <w:rsid w:val="00AF2343"/>
    <w:rsid w:val="00B01F89"/>
    <w:rsid w:val="00B044E0"/>
    <w:rsid w:val="00B232CA"/>
    <w:rsid w:val="00B23C65"/>
    <w:rsid w:val="00B26B5B"/>
    <w:rsid w:val="00B3138A"/>
    <w:rsid w:val="00B34574"/>
    <w:rsid w:val="00B42909"/>
    <w:rsid w:val="00B43010"/>
    <w:rsid w:val="00B47F23"/>
    <w:rsid w:val="00B51EB4"/>
    <w:rsid w:val="00B573BF"/>
    <w:rsid w:val="00B737EE"/>
    <w:rsid w:val="00B73C72"/>
    <w:rsid w:val="00B85D00"/>
    <w:rsid w:val="00B941EC"/>
    <w:rsid w:val="00B94F0C"/>
    <w:rsid w:val="00BA2964"/>
    <w:rsid w:val="00BA42E7"/>
    <w:rsid w:val="00BB15A3"/>
    <w:rsid w:val="00BC4866"/>
    <w:rsid w:val="00BD44F3"/>
    <w:rsid w:val="00BD4725"/>
    <w:rsid w:val="00BE129D"/>
    <w:rsid w:val="00BE1FF4"/>
    <w:rsid w:val="00BF2467"/>
    <w:rsid w:val="00BF2E31"/>
    <w:rsid w:val="00BF3F81"/>
    <w:rsid w:val="00C02746"/>
    <w:rsid w:val="00C0446A"/>
    <w:rsid w:val="00C32166"/>
    <w:rsid w:val="00C33713"/>
    <w:rsid w:val="00C46BE1"/>
    <w:rsid w:val="00C47BE5"/>
    <w:rsid w:val="00C508D2"/>
    <w:rsid w:val="00C517B6"/>
    <w:rsid w:val="00C5259A"/>
    <w:rsid w:val="00C63509"/>
    <w:rsid w:val="00C64607"/>
    <w:rsid w:val="00C66C16"/>
    <w:rsid w:val="00C67C21"/>
    <w:rsid w:val="00C67F28"/>
    <w:rsid w:val="00C830F9"/>
    <w:rsid w:val="00C86259"/>
    <w:rsid w:val="00CB5A5B"/>
    <w:rsid w:val="00CC24AC"/>
    <w:rsid w:val="00CC3489"/>
    <w:rsid w:val="00CD1622"/>
    <w:rsid w:val="00CD226B"/>
    <w:rsid w:val="00CD799A"/>
    <w:rsid w:val="00CE6538"/>
    <w:rsid w:val="00CF2D11"/>
    <w:rsid w:val="00CF70C1"/>
    <w:rsid w:val="00D011E4"/>
    <w:rsid w:val="00D06FA7"/>
    <w:rsid w:val="00D1518A"/>
    <w:rsid w:val="00D2444C"/>
    <w:rsid w:val="00D42DBE"/>
    <w:rsid w:val="00D504AC"/>
    <w:rsid w:val="00D5158D"/>
    <w:rsid w:val="00D55C2D"/>
    <w:rsid w:val="00D56925"/>
    <w:rsid w:val="00D60017"/>
    <w:rsid w:val="00D62CE4"/>
    <w:rsid w:val="00D801A6"/>
    <w:rsid w:val="00D80810"/>
    <w:rsid w:val="00D80A68"/>
    <w:rsid w:val="00D9070C"/>
    <w:rsid w:val="00D96106"/>
    <w:rsid w:val="00DB1A7A"/>
    <w:rsid w:val="00DB39AA"/>
    <w:rsid w:val="00E044B5"/>
    <w:rsid w:val="00E16320"/>
    <w:rsid w:val="00E24B26"/>
    <w:rsid w:val="00E32D76"/>
    <w:rsid w:val="00E334C2"/>
    <w:rsid w:val="00E4025F"/>
    <w:rsid w:val="00E4276C"/>
    <w:rsid w:val="00E42D78"/>
    <w:rsid w:val="00E51B49"/>
    <w:rsid w:val="00E7055B"/>
    <w:rsid w:val="00E71EFF"/>
    <w:rsid w:val="00E75637"/>
    <w:rsid w:val="00EA5C92"/>
    <w:rsid w:val="00EA7058"/>
    <w:rsid w:val="00EB481D"/>
    <w:rsid w:val="00EB530C"/>
    <w:rsid w:val="00EC3DFA"/>
    <w:rsid w:val="00ED292C"/>
    <w:rsid w:val="00ED7AA4"/>
    <w:rsid w:val="00EE519B"/>
    <w:rsid w:val="00EE65F9"/>
    <w:rsid w:val="00EE7C6E"/>
    <w:rsid w:val="00EF473E"/>
    <w:rsid w:val="00EF7469"/>
    <w:rsid w:val="00F36500"/>
    <w:rsid w:val="00F43C66"/>
    <w:rsid w:val="00F62B23"/>
    <w:rsid w:val="00F638F1"/>
    <w:rsid w:val="00F73846"/>
    <w:rsid w:val="00F86CE9"/>
    <w:rsid w:val="00F8752E"/>
    <w:rsid w:val="00F9275D"/>
    <w:rsid w:val="00F94B80"/>
    <w:rsid w:val="00F9581D"/>
    <w:rsid w:val="00FA2C6B"/>
    <w:rsid w:val="00FA493C"/>
    <w:rsid w:val="00FA71BC"/>
    <w:rsid w:val="00FB5016"/>
    <w:rsid w:val="00FC305F"/>
    <w:rsid w:val="00FD162D"/>
    <w:rsid w:val="00FD5C48"/>
    <w:rsid w:val="00FE065B"/>
    <w:rsid w:val="00FE237D"/>
    <w:rsid w:val="00FE48FF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08B3-DF16-4A20-9B20-69B58EB2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022359"/>
    <w:rPr>
      <w:color w:val="0000FF"/>
      <w:u w:val="single"/>
    </w:rPr>
  </w:style>
  <w:style w:type="character" w:styleId="ae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basedOn w:val="a0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basedOn w:val="a0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2A6B72"/>
    <w:rPr>
      <w:b/>
      <w:sz w:val="28"/>
      <w:u w:val="single"/>
    </w:rPr>
  </w:style>
  <w:style w:type="paragraph" w:customStyle="1" w:styleId="ConsPlusNonformat">
    <w:name w:val="ConsPlusNonformat"/>
    <w:rsid w:val="002A6B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B737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737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B737E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26B5B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B26B5B"/>
    <w:rPr>
      <w:rFonts w:ascii="Tatar Peterburg" w:hAnsi="Tatar Peterburg"/>
      <w:caps/>
      <w:noProof/>
      <w:sz w:val="28"/>
    </w:rPr>
  </w:style>
  <w:style w:type="character" w:customStyle="1" w:styleId="consplustitlechar">
    <w:name w:val="consplustitle__char"/>
    <w:basedOn w:val="a0"/>
    <w:rsid w:val="00B26B5B"/>
  </w:style>
  <w:style w:type="character" w:customStyle="1" w:styleId="FontStyle20">
    <w:name w:val="Font Style20"/>
    <w:basedOn w:val="a0"/>
    <w:rsid w:val="00B26B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B26B5B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B26B5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 Знак Знак Знак"/>
    <w:basedOn w:val="a"/>
    <w:rsid w:val="00B26B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basedOn w:val="a0"/>
    <w:rsid w:val="00B26B5B"/>
  </w:style>
  <w:style w:type="paragraph" w:customStyle="1" w:styleId="ConsNonformat">
    <w:name w:val="ConsNonformat"/>
    <w:rsid w:val="00B26B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basedOn w:val="a0"/>
    <w:rsid w:val="00B26B5B"/>
    <w:rPr>
      <w:sz w:val="16"/>
      <w:szCs w:val="16"/>
    </w:rPr>
  </w:style>
  <w:style w:type="paragraph" w:styleId="afe">
    <w:name w:val="annotation text"/>
    <w:basedOn w:val="a"/>
    <w:link w:val="aff"/>
    <w:rsid w:val="00B26B5B"/>
  </w:style>
  <w:style w:type="character" w:customStyle="1" w:styleId="aff">
    <w:name w:val="Текст примечания Знак"/>
    <w:basedOn w:val="a0"/>
    <w:link w:val="afe"/>
    <w:rsid w:val="00B26B5B"/>
  </w:style>
  <w:style w:type="paragraph" w:styleId="aff0">
    <w:name w:val="annotation subject"/>
    <w:basedOn w:val="afe"/>
    <w:next w:val="afe"/>
    <w:link w:val="aff1"/>
    <w:rsid w:val="00B26B5B"/>
    <w:rPr>
      <w:b/>
      <w:bCs/>
    </w:rPr>
  </w:style>
  <w:style w:type="character" w:customStyle="1" w:styleId="aff1">
    <w:name w:val="Тема примечания Знак"/>
    <w:basedOn w:val="aff"/>
    <w:link w:val="aff0"/>
    <w:rsid w:val="00B26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amadysh.tatarsta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tatarstan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906A7924C7CBBF1E13C4F5F1BA067F415092DA4FA3649312858FC6EEB1278eFc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5C906A7924C7CBBF1E122424977FD6CF61F5226AFFA3C1F6B7703A139eEc2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906A7924C7CBBF1E122424977FD6CF61F5226AFFA3C1F6B7703A139eEc2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8BC6-E57A-4524-AAA2-88D4DE8F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17166</CharactersWithSpaces>
  <SharedDoc>false</SharedDoc>
  <HLinks>
    <vt:vector size="30" baseType="variant">
      <vt:variant>
        <vt:i4>5963778</vt:i4>
      </vt:variant>
      <vt:variant>
        <vt:i4>12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6291562</vt:i4>
      </vt:variant>
      <vt:variant>
        <vt:i4>9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7733344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consultantplus://offline/ref=05C906A7924C7CBBF1E13C4F5F1BA067F415092DA4FA3649312858FC6EEB1278eFcEK</vt:lpwstr>
      </vt:variant>
      <vt:variant>
        <vt:lpwstr/>
      </vt:variant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consultantplus://offline/ref=05C906A7924C7CBBF1E122424977FD6CF61F5226AFFA3C1F6B7703A139eEc2K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consultantplus://offline/ref=05C906A7924C7CBBF1E122424977FD6CF61F5226AFFA3C1F6B7703A139eEc2K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3</cp:revision>
  <cp:lastPrinted>2020-12-28T07:05:00Z</cp:lastPrinted>
  <dcterms:created xsi:type="dcterms:W3CDTF">2021-12-20T13:19:00Z</dcterms:created>
  <dcterms:modified xsi:type="dcterms:W3CDTF">2021-12-20T13:19:00Z</dcterms:modified>
</cp:coreProperties>
</file>