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F759F" w:rsidP="00107FC2">
            <w:pPr>
              <w:rPr>
                <w:sz w:val="28"/>
              </w:rPr>
            </w:pPr>
            <w:r>
              <w:rPr>
                <w:sz w:val="28"/>
              </w:rPr>
              <w:t>№ 308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F759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«22»           09    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8E3D04" w:rsidRDefault="008E3D04" w:rsidP="00B765D4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730E9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б утверждении </w:t>
            </w:r>
            <w:r w:rsidR="0015236D">
              <w:rPr>
                <w:bCs/>
                <w:sz w:val="28"/>
                <w:szCs w:val="28"/>
              </w:rPr>
              <w:t>норматива стоимости</w:t>
            </w:r>
          </w:p>
          <w:p w:rsidR="0015236D" w:rsidRPr="0015236D" w:rsidRDefault="0015236D" w:rsidP="008B0BA7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кв. м. общей площади жилья по Мамадышскому муниципальному району на </w:t>
            </w:r>
            <w:r w:rsidR="008B0BA7">
              <w:rPr>
                <w:bCs/>
                <w:sz w:val="28"/>
                <w:szCs w:val="28"/>
              </w:rPr>
              <w:t>4</w:t>
            </w:r>
            <w:r w:rsidR="00801762" w:rsidRPr="00801762">
              <w:rPr>
                <w:bCs/>
                <w:sz w:val="28"/>
                <w:szCs w:val="28"/>
              </w:rPr>
              <w:t xml:space="preserve"> </w:t>
            </w:r>
            <w:r w:rsidR="00801762" w:rsidRPr="0015236D">
              <w:rPr>
                <w:bCs/>
                <w:sz w:val="28"/>
                <w:szCs w:val="28"/>
              </w:rPr>
              <w:t>квартал</w:t>
            </w:r>
            <w:r>
              <w:rPr>
                <w:bCs/>
                <w:sz w:val="28"/>
                <w:szCs w:val="28"/>
              </w:rPr>
              <w:t xml:space="preserve"> 2021 года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C6259" w:rsidRDefault="0015236D" w:rsidP="003C625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 и на основании </w:t>
      </w:r>
      <w:r w:rsidRPr="00C92AB6">
        <w:rPr>
          <w:sz w:val="28"/>
          <w:szCs w:val="28"/>
        </w:rPr>
        <w:t>оценк</w:t>
      </w:r>
      <w:r>
        <w:rPr>
          <w:sz w:val="28"/>
          <w:szCs w:val="28"/>
        </w:rPr>
        <w:t xml:space="preserve">и </w:t>
      </w:r>
      <w:r w:rsidR="004F3805" w:rsidRPr="00C92AB6">
        <w:rPr>
          <w:sz w:val="28"/>
          <w:szCs w:val="28"/>
        </w:rPr>
        <w:t>НП</w:t>
      </w:r>
      <w:r w:rsidR="004F380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Союз оценщиков Республики </w:t>
      </w:r>
      <w:r w:rsidRPr="00C92AB6">
        <w:rPr>
          <w:sz w:val="28"/>
          <w:szCs w:val="28"/>
        </w:rPr>
        <w:t>Татарстан»</w:t>
      </w:r>
      <w:r w:rsidR="004F3805" w:rsidRPr="00C92AB6">
        <w:rPr>
          <w:sz w:val="28"/>
          <w:szCs w:val="28"/>
        </w:rPr>
        <w:t>. «Об определении диапазона цен</w:t>
      </w:r>
      <w:r w:rsidR="004F3805">
        <w:rPr>
          <w:sz w:val="28"/>
          <w:szCs w:val="28"/>
        </w:rPr>
        <w:t xml:space="preserve">» </w:t>
      </w:r>
      <w:r w:rsidR="004F3805" w:rsidRPr="00C92AB6">
        <w:rPr>
          <w:sz w:val="28"/>
          <w:szCs w:val="28"/>
        </w:rPr>
        <w:t xml:space="preserve">№ </w:t>
      </w:r>
      <w:r w:rsidR="004F3805">
        <w:rPr>
          <w:sz w:val="28"/>
          <w:szCs w:val="28"/>
        </w:rPr>
        <w:t>132</w:t>
      </w:r>
      <w:r w:rsidR="004F3805" w:rsidRPr="00C92AB6">
        <w:rPr>
          <w:sz w:val="28"/>
          <w:szCs w:val="28"/>
        </w:rPr>
        <w:t xml:space="preserve"> от </w:t>
      </w:r>
      <w:r w:rsidR="004F3805">
        <w:rPr>
          <w:sz w:val="28"/>
          <w:szCs w:val="28"/>
        </w:rPr>
        <w:t xml:space="preserve">07.04.2021 </w:t>
      </w:r>
      <w:r w:rsidR="004F3805" w:rsidRPr="00C92AB6">
        <w:rPr>
          <w:sz w:val="28"/>
          <w:szCs w:val="28"/>
        </w:rPr>
        <w:t>г</w:t>
      </w:r>
      <w:r w:rsidRPr="00C92AB6">
        <w:rPr>
          <w:sz w:val="28"/>
          <w:szCs w:val="28"/>
        </w:rPr>
        <w:t xml:space="preserve"> цен»</w:t>
      </w:r>
      <w:r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  <w:r w:rsidR="003C6259">
        <w:rPr>
          <w:sz w:val="28"/>
          <w:szCs w:val="28"/>
        </w:rPr>
        <w:t xml:space="preserve">      </w:t>
      </w:r>
    </w:p>
    <w:p w:rsidR="0015236D" w:rsidRDefault="003C6259" w:rsidP="003C625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5236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т</w:t>
      </w:r>
      <w:r w:rsidR="00B765D4">
        <w:rPr>
          <w:sz w:val="28"/>
          <w:szCs w:val="28"/>
        </w:rPr>
        <w:t>:</w:t>
      </w:r>
    </w:p>
    <w:p w:rsidR="00B765D4" w:rsidRDefault="003C6259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65D4">
        <w:rPr>
          <w:sz w:val="28"/>
          <w:szCs w:val="28"/>
        </w:rPr>
        <w:t xml:space="preserve">1. Норматив стоимости 1 кв. м. общей площади жилья по Мамадышскому району на </w:t>
      </w:r>
      <w:r w:rsidR="008B0BA7">
        <w:rPr>
          <w:bCs/>
          <w:sz w:val="28"/>
          <w:szCs w:val="28"/>
        </w:rPr>
        <w:t>4</w:t>
      </w:r>
      <w:r w:rsidR="00B765D4" w:rsidRPr="0015236D">
        <w:rPr>
          <w:bCs/>
          <w:sz w:val="28"/>
          <w:szCs w:val="28"/>
        </w:rPr>
        <w:t xml:space="preserve"> </w:t>
      </w:r>
      <w:r w:rsidR="00B765D4">
        <w:rPr>
          <w:bCs/>
          <w:sz w:val="28"/>
          <w:szCs w:val="28"/>
        </w:rPr>
        <w:t xml:space="preserve">квартал 2021 года принять равным </w:t>
      </w:r>
      <w:r w:rsidR="004F3805">
        <w:rPr>
          <w:sz w:val="28"/>
          <w:szCs w:val="28"/>
        </w:rPr>
        <w:t xml:space="preserve">24 863 </w:t>
      </w:r>
      <w:r w:rsidR="00B765D4">
        <w:rPr>
          <w:bCs/>
          <w:sz w:val="28"/>
          <w:szCs w:val="28"/>
        </w:rPr>
        <w:t>рублям.</w:t>
      </w:r>
    </w:p>
    <w:p w:rsidR="00B765D4" w:rsidRDefault="003C6259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B765D4">
        <w:rPr>
          <w:bCs/>
          <w:sz w:val="28"/>
          <w:szCs w:val="28"/>
        </w:rPr>
        <w:t>2</w:t>
      </w:r>
      <w:r w:rsidR="00B765D4" w:rsidRPr="00AA789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="00B765D4" w:rsidRPr="00AA7890">
        <w:rPr>
          <w:sz w:val="28"/>
          <w:szCs w:val="28"/>
          <w:u w:val="single"/>
        </w:rPr>
        <w:t xml:space="preserve"> </w:t>
      </w:r>
      <w:r w:rsidR="00B765D4" w:rsidRPr="00AA7890">
        <w:rPr>
          <w:sz w:val="28"/>
          <w:szCs w:val="28"/>
        </w:rPr>
        <w:t xml:space="preserve">                                  в течение трех рабочих дней </w:t>
      </w:r>
      <w:r w:rsidR="00B765D4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</w:t>
      </w:r>
      <w:r>
        <w:rPr>
          <w:sz w:val="28"/>
          <w:szCs w:val="28"/>
        </w:rPr>
        <w:t>ан (http:pravo.tatarstan.ru) и</w:t>
      </w:r>
      <w:r w:rsidR="00B765D4">
        <w:rPr>
          <w:sz w:val="28"/>
          <w:szCs w:val="28"/>
        </w:rPr>
        <w:t xml:space="preserve"> на официальном сайте Мамадышского муниципального района.</w:t>
      </w:r>
    </w:p>
    <w:p w:rsidR="00B765D4" w:rsidRPr="00B765D4" w:rsidRDefault="003C6259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B765D4">
        <w:rPr>
          <w:bCs/>
          <w:sz w:val="28"/>
          <w:szCs w:val="28"/>
        </w:rPr>
        <w:t>3</w:t>
      </w:r>
      <w:r w:rsidR="00B765D4" w:rsidRPr="00AA7890">
        <w:rPr>
          <w:sz w:val="28"/>
          <w:szCs w:val="28"/>
        </w:rPr>
        <w:t>. Контроль за исполнением настоящего постановления возложить на заместителя руководителя</w:t>
      </w:r>
      <w:r>
        <w:rPr>
          <w:sz w:val="28"/>
          <w:szCs w:val="28"/>
        </w:rPr>
        <w:t xml:space="preserve"> И</w:t>
      </w:r>
      <w:r w:rsidR="00B765D4" w:rsidRPr="00AA7890">
        <w:rPr>
          <w:sz w:val="28"/>
          <w:szCs w:val="28"/>
        </w:rPr>
        <w:t>сполнительного комитета Мамадышского муниципального района</w:t>
      </w:r>
      <w:r>
        <w:rPr>
          <w:sz w:val="28"/>
          <w:szCs w:val="28"/>
        </w:rPr>
        <w:t xml:space="preserve">  Республики  Татарстан </w:t>
      </w:r>
      <w:r w:rsidR="00B765D4" w:rsidRPr="00AA7890">
        <w:rPr>
          <w:sz w:val="28"/>
          <w:szCs w:val="28"/>
        </w:rPr>
        <w:t xml:space="preserve"> </w:t>
      </w:r>
      <w:r w:rsidR="00B765D4">
        <w:rPr>
          <w:sz w:val="28"/>
          <w:szCs w:val="28"/>
        </w:rPr>
        <w:t>Никифорова Р.М.</w:t>
      </w:r>
    </w:p>
    <w:p w:rsidR="00B765D4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01F8" w:rsidRPr="00730E9D" w:rsidRDefault="00B201F8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5236D" w:rsidRPr="00730E9D" w:rsidRDefault="00B765D4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И.М. Дарземанов</w:t>
      </w:r>
    </w:p>
    <w:sectPr w:rsidR="0015236D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9CF" w:rsidRDefault="00E139CF">
      <w:r>
        <w:separator/>
      </w:r>
    </w:p>
  </w:endnote>
  <w:endnote w:type="continuationSeparator" w:id="0">
    <w:p w:rsidR="00E139CF" w:rsidRDefault="00E1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9CF" w:rsidRDefault="00E139CF">
      <w:r>
        <w:separator/>
      </w:r>
    </w:p>
  </w:footnote>
  <w:footnote w:type="continuationSeparator" w:id="0">
    <w:p w:rsidR="00E139CF" w:rsidRDefault="00E13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0F759F"/>
    <w:rsid w:val="001047D9"/>
    <w:rsid w:val="00107FC2"/>
    <w:rsid w:val="00120C91"/>
    <w:rsid w:val="00131B46"/>
    <w:rsid w:val="00131DA6"/>
    <w:rsid w:val="00134788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C625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544B7"/>
    <w:rsid w:val="0056628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01762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201F8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C093E"/>
    <w:rsid w:val="00DC7353"/>
    <w:rsid w:val="00E03FB0"/>
    <w:rsid w:val="00E12C1E"/>
    <w:rsid w:val="00E139CF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CD41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F5AF87-3620-4C5B-8D8A-0172D34C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2021-09-21T12:02:00Z</cp:lastPrinted>
  <dcterms:created xsi:type="dcterms:W3CDTF">2021-09-10T08:15:00Z</dcterms:created>
  <dcterms:modified xsi:type="dcterms:W3CDTF">2021-09-22T08:19:00Z</dcterms:modified>
</cp:coreProperties>
</file>