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921" w:rsidRPr="009967F3" w:rsidRDefault="006A592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A5921" w:rsidRPr="009967F3" w:rsidRDefault="006A592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452B55">
              <w:rPr>
                <w:sz w:val="28"/>
              </w:rPr>
              <w:t xml:space="preserve"> 293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452B5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    09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A5921" w:rsidRDefault="006A5921" w:rsidP="006A5921">
      <w:pPr>
        <w:ind w:left="5670" w:right="-1"/>
        <w:rPr>
          <w:sz w:val="24"/>
          <w:szCs w:val="24"/>
        </w:rPr>
      </w:pPr>
    </w:p>
    <w:tbl>
      <w:tblPr>
        <w:tblW w:w="100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97"/>
        <w:gridCol w:w="4538"/>
      </w:tblGrid>
      <w:tr w:rsidR="006A5921" w:rsidRPr="000B6B23" w:rsidTr="006A5921">
        <w:tc>
          <w:tcPr>
            <w:tcW w:w="5497" w:type="dxa"/>
          </w:tcPr>
          <w:p w:rsidR="00332EDA" w:rsidRDefault="006A5921" w:rsidP="006A5921">
            <w:pPr>
              <w:widowControl w:val="0"/>
              <w:rPr>
                <w:sz w:val="28"/>
                <w:szCs w:val="28"/>
              </w:rPr>
            </w:pPr>
            <w:r w:rsidRPr="000B6B23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  <w:proofErr w:type="gramStart"/>
            <w:r w:rsidRPr="000B6B23">
              <w:rPr>
                <w:sz w:val="28"/>
                <w:szCs w:val="28"/>
              </w:rPr>
              <w:t xml:space="preserve">предоставления </w:t>
            </w:r>
            <w:r w:rsidR="00332EDA">
              <w:rPr>
                <w:sz w:val="28"/>
                <w:szCs w:val="28"/>
              </w:rPr>
              <w:t xml:space="preserve"> </w:t>
            </w:r>
            <w:r w:rsidRPr="000B6B23">
              <w:rPr>
                <w:sz w:val="28"/>
                <w:szCs w:val="28"/>
              </w:rPr>
              <w:t>муниципальной</w:t>
            </w:r>
            <w:proofErr w:type="gramEnd"/>
            <w:r w:rsidRPr="000B6B23">
              <w:rPr>
                <w:sz w:val="28"/>
                <w:szCs w:val="28"/>
              </w:rPr>
              <w:t xml:space="preserve"> услуги по </w:t>
            </w:r>
          </w:p>
          <w:p w:rsidR="006A5921" w:rsidRPr="00332EDA" w:rsidRDefault="006A5921" w:rsidP="006A5921">
            <w:pPr>
              <w:widowControl w:val="0"/>
              <w:rPr>
                <w:sz w:val="28"/>
                <w:szCs w:val="28"/>
              </w:rPr>
            </w:pPr>
            <w:r w:rsidRPr="000B6B23">
              <w:rPr>
                <w:sz w:val="28"/>
                <w:szCs w:val="28"/>
              </w:rPr>
              <w:t>согласованию</w:t>
            </w:r>
            <w:r w:rsidR="00332EDA">
              <w:rPr>
                <w:sz w:val="28"/>
                <w:szCs w:val="28"/>
              </w:rPr>
              <w:t xml:space="preserve"> </w:t>
            </w:r>
            <w:r w:rsidRPr="000B6B23">
              <w:rPr>
                <w:sz w:val="28"/>
                <w:szCs w:val="28"/>
              </w:rPr>
              <w:t xml:space="preserve">проектной документации, проекта производства работ и инженерно-топографического плана </w:t>
            </w:r>
          </w:p>
          <w:p w:rsidR="006A5921" w:rsidRPr="000B6B23" w:rsidRDefault="006A5921" w:rsidP="006A5921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</w:tcPr>
          <w:p w:rsidR="006A5921" w:rsidRPr="000B6B23" w:rsidRDefault="006A5921" w:rsidP="006A5921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6A5921" w:rsidRDefault="006A5921" w:rsidP="006A592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0B6B23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Мамадышского муниципального района Республики Татарстан  </w:t>
      </w:r>
    </w:p>
    <w:p w:rsidR="006A5921" w:rsidRPr="000B6B23" w:rsidRDefault="006A5921" w:rsidP="006A592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0B6B23">
        <w:rPr>
          <w:sz w:val="28"/>
          <w:szCs w:val="28"/>
        </w:rPr>
        <w:t xml:space="preserve">п о с </w:t>
      </w:r>
      <w:proofErr w:type="gramStart"/>
      <w:r w:rsidRPr="000B6B23">
        <w:rPr>
          <w:sz w:val="28"/>
          <w:szCs w:val="28"/>
        </w:rPr>
        <w:t>т</w:t>
      </w:r>
      <w:proofErr w:type="gramEnd"/>
      <w:r w:rsidRPr="000B6B23">
        <w:rPr>
          <w:sz w:val="28"/>
          <w:szCs w:val="28"/>
        </w:rPr>
        <w:t xml:space="preserve"> а н о в л я е т:</w:t>
      </w:r>
    </w:p>
    <w:p w:rsidR="006A5921" w:rsidRPr="000B6B23" w:rsidRDefault="006A5921" w:rsidP="006A592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0B6B23">
        <w:rPr>
          <w:sz w:val="28"/>
          <w:szCs w:val="28"/>
        </w:rPr>
        <w:t>Утвердить:</w:t>
      </w:r>
    </w:p>
    <w:p w:rsidR="006A5921" w:rsidRPr="000B6B23" w:rsidRDefault="006A5921" w:rsidP="006A5921">
      <w:pPr>
        <w:widowControl w:val="0"/>
        <w:ind w:firstLine="708"/>
        <w:jc w:val="both"/>
        <w:rPr>
          <w:sz w:val="28"/>
          <w:szCs w:val="28"/>
        </w:rPr>
      </w:pPr>
      <w:r w:rsidRPr="000B6B23">
        <w:rPr>
          <w:sz w:val="28"/>
          <w:szCs w:val="28"/>
        </w:rPr>
        <w:t>1. Административный регламент предоставления муниципальной услуги по согласованию проектной документации, проекта производства работ и инженерно-топографического плана (Приложение №1).</w:t>
      </w:r>
    </w:p>
    <w:p w:rsidR="006A5921" w:rsidRPr="000B6B23" w:rsidRDefault="006A5921" w:rsidP="006A5921">
      <w:pPr>
        <w:widowControl w:val="0"/>
        <w:ind w:firstLine="709"/>
        <w:jc w:val="both"/>
        <w:rPr>
          <w:sz w:val="28"/>
          <w:szCs w:val="28"/>
        </w:rPr>
      </w:pPr>
      <w:r w:rsidRPr="000B6B23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</w:rPr>
        <w:t xml:space="preserve"> </w:t>
      </w:r>
      <w:r w:rsidRPr="000B6B23">
        <w:rPr>
          <w:sz w:val="28"/>
          <w:szCs w:val="28"/>
        </w:rPr>
        <w:t xml:space="preserve">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0B6B23">
          <w:rPr>
            <w:color w:val="0563C1"/>
            <w:sz w:val="28"/>
            <w:szCs w:val="28"/>
            <w:u w:val="single"/>
            <w:lang w:val="en-US"/>
          </w:rPr>
          <w:t>www</w:t>
        </w:r>
        <w:r w:rsidRPr="000B6B23">
          <w:rPr>
            <w:color w:val="0563C1"/>
            <w:sz w:val="28"/>
            <w:szCs w:val="28"/>
            <w:u w:val="single"/>
          </w:rPr>
          <w:t>.</w:t>
        </w:r>
        <w:proofErr w:type="spellStart"/>
        <w:r w:rsidRPr="000B6B23">
          <w:rPr>
            <w:color w:val="0563C1"/>
            <w:sz w:val="28"/>
            <w:szCs w:val="28"/>
            <w:u w:val="single"/>
            <w:lang w:val="en-US"/>
          </w:rPr>
          <w:t>mamadysh</w:t>
        </w:r>
        <w:proofErr w:type="spellEnd"/>
        <w:r w:rsidRPr="000B6B23">
          <w:rPr>
            <w:color w:val="0563C1"/>
            <w:sz w:val="28"/>
            <w:szCs w:val="28"/>
            <w:u w:val="single"/>
          </w:rPr>
          <w:t>.</w:t>
        </w:r>
        <w:proofErr w:type="spellStart"/>
        <w:r w:rsidRPr="000B6B23">
          <w:rPr>
            <w:color w:val="0563C1"/>
            <w:sz w:val="28"/>
            <w:szCs w:val="28"/>
            <w:u w:val="single"/>
            <w:lang w:val="en-US"/>
          </w:rPr>
          <w:t>tatarstan</w:t>
        </w:r>
        <w:proofErr w:type="spellEnd"/>
        <w:r w:rsidRPr="000B6B23">
          <w:rPr>
            <w:color w:val="0563C1"/>
            <w:sz w:val="28"/>
            <w:szCs w:val="28"/>
            <w:u w:val="single"/>
          </w:rPr>
          <w:t>.</w:t>
        </w:r>
        <w:proofErr w:type="spellStart"/>
        <w:r w:rsidRPr="000B6B23">
          <w:rPr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B6B23">
        <w:rPr>
          <w:sz w:val="28"/>
          <w:szCs w:val="28"/>
        </w:rPr>
        <w:t>.</w:t>
      </w:r>
    </w:p>
    <w:p w:rsidR="006A5921" w:rsidRPr="000B6B23" w:rsidRDefault="006A5921" w:rsidP="006A592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0B6B23">
        <w:rPr>
          <w:sz w:val="28"/>
          <w:szCs w:val="28"/>
        </w:rPr>
        <w:t>3. Контроль за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0B6B23">
        <w:rPr>
          <w:sz w:val="28"/>
          <w:szCs w:val="28"/>
        </w:rPr>
        <w:t>сполнительного комитета Мамадышского муниципального района Никифорова Р.М.</w:t>
      </w:r>
    </w:p>
    <w:p w:rsidR="006A5921" w:rsidRPr="000B6B23" w:rsidRDefault="006A5921" w:rsidP="006A5921"/>
    <w:p w:rsidR="006A5921" w:rsidRPr="000B6B23" w:rsidRDefault="006A5921" w:rsidP="006A5921"/>
    <w:p w:rsidR="006A5921" w:rsidRPr="000B6B23" w:rsidRDefault="006A5921" w:rsidP="006A5921"/>
    <w:p w:rsidR="006A5921" w:rsidRPr="000B6B23" w:rsidRDefault="006A5921" w:rsidP="006A5921">
      <w:r w:rsidRPr="000B6B23">
        <w:rPr>
          <w:sz w:val="28"/>
          <w:szCs w:val="28"/>
        </w:rPr>
        <w:t xml:space="preserve">Руководитель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B6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И.М.</w:t>
      </w:r>
      <w:r w:rsidRPr="000B6B23">
        <w:rPr>
          <w:sz w:val="28"/>
          <w:szCs w:val="28"/>
        </w:rPr>
        <w:t>Дарземанов</w:t>
      </w:r>
      <w:proofErr w:type="spellEnd"/>
    </w:p>
    <w:p w:rsidR="006A5921" w:rsidRDefault="006A5921" w:rsidP="006A5921">
      <w:pPr>
        <w:ind w:left="5670" w:right="-1"/>
        <w:rPr>
          <w:sz w:val="24"/>
          <w:szCs w:val="24"/>
        </w:rPr>
      </w:pPr>
    </w:p>
    <w:p w:rsidR="006A5921" w:rsidRPr="005A7931" w:rsidRDefault="006A5921" w:rsidP="006A5921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Приложение </w:t>
      </w:r>
    </w:p>
    <w:p w:rsidR="006A5921" w:rsidRDefault="006A5921" w:rsidP="006A5921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к постановлению Исполнительного комитета </w:t>
      </w:r>
      <w:r>
        <w:rPr>
          <w:sz w:val="24"/>
          <w:szCs w:val="24"/>
        </w:rPr>
        <w:t>Мамадышского</w:t>
      </w:r>
      <w:r w:rsidRPr="005A7931">
        <w:rPr>
          <w:sz w:val="24"/>
          <w:szCs w:val="24"/>
        </w:rPr>
        <w:t xml:space="preserve"> муниципального района </w:t>
      </w:r>
    </w:p>
    <w:p w:rsidR="006A5921" w:rsidRPr="005A7931" w:rsidRDefault="006A5921" w:rsidP="006A5921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Республики Татарстан </w:t>
      </w:r>
    </w:p>
    <w:p w:rsidR="006A5921" w:rsidRDefault="00452B55" w:rsidP="006A5921">
      <w:pPr>
        <w:ind w:left="5670" w:right="-1"/>
        <w:rPr>
          <w:sz w:val="24"/>
          <w:szCs w:val="24"/>
        </w:rPr>
      </w:pPr>
      <w:r>
        <w:rPr>
          <w:sz w:val="24"/>
          <w:szCs w:val="24"/>
        </w:rPr>
        <w:t>от «</w:t>
      </w:r>
      <w:proofErr w:type="gramStart"/>
      <w:r>
        <w:rPr>
          <w:sz w:val="24"/>
          <w:szCs w:val="24"/>
        </w:rPr>
        <w:t xml:space="preserve">07»   </w:t>
      </w:r>
      <w:proofErr w:type="gramEnd"/>
      <w:r>
        <w:rPr>
          <w:sz w:val="24"/>
          <w:szCs w:val="24"/>
        </w:rPr>
        <w:t xml:space="preserve">        09       </w:t>
      </w:r>
      <w:r w:rsidR="006A5921" w:rsidRPr="005A7931">
        <w:rPr>
          <w:sz w:val="24"/>
          <w:szCs w:val="24"/>
        </w:rPr>
        <w:t>202</w:t>
      </w:r>
      <w:r w:rsidR="006A5921">
        <w:rPr>
          <w:sz w:val="24"/>
          <w:szCs w:val="24"/>
        </w:rPr>
        <w:t>1</w:t>
      </w:r>
      <w:r>
        <w:rPr>
          <w:sz w:val="24"/>
          <w:szCs w:val="24"/>
        </w:rPr>
        <w:t xml:space="preserve"> г. № 293</w:t>
      </w:r>
      <w:bookmarkStart w:id="0" w:name="_GoBack"/>
      <w:bookmarkEnd w:id="0"/>
    </w:p>
    <w:p w:rsidR="006A5921" w:rsidRDefault="006A5921" w:rsidP="006A5921">
      <w:pPr>
        <w:jc w:val="center"/>
        <w:rPr>
          <w:b/>
          <w:sz w:val="28"/>
          <w:szCs w:val="28"/>
        </w:rPr>
      </w:pPr>
    </w:p>
    <w:p w:rsidR="006A5921" w:rsidRDefault="006A5921" w:rsidP="006A5921">
      <w:pPr>
        <w:jc w:val="center"/>
        <w:rPr>
          <w:b/>
          <w:sz w:val="28"/>
          <w:szCs w:val="28"/>
        </w:rPr>
      </w:pPr>
    </w:p>
    <w:p w:rsidR="006A5921" w:rsidRPr="00C127CA" w:rsidRDefault="006A5921" w:rsidP="006A5921">
      <w:pPr>
        <w:jc w:val="center"/>
        <w:rPr>
          <w:b/>
          <w:sz w:val="28"/>
          <w:szCs w:val="28"/>
        </w:rPr>
      </w:pPr>
    </w:p>
    <w:p w:rsidR="006A5921" w:rsidRPr="00C127CA" w:rsidRDefault="006A5921" w:rsidP="006A5921">
      <w:pPr>
        <w:jc w:val="center"/>
        <w:rPr>
          <w:b/>
          <w:sz w:val="28"/>
          <w:szCs w:val="28"/>
        </w:rPr>
      </w:pPr>
      <w:r w:rsidRPr="00C127CA">
        <w:rPr>
          <w:b/>
          <w:sz w:val="28"/>
          <w:szCs w:val="28"/>
        </w:rPr>
        <w:t>Административный регламент</w:t>
      </w:r>
    </w:p>
    <w:p w:rsidR="006A5921" w:rsidRPr="00C127CA" w:rsidRDefault="006A5921" w:rsidP="006A5921">
      <w:pPr>
        <w:jc w:val="center"/>
        <w:rPr>
          <w:b/>
          <w:sz w:val="28"/>
          <w:szCs w:val="28"/>
        </w:rPr>
      </w:pPr>
      <w:r w:rsidRPr="00C127CA">
        <w:rPr>
          <w:b/>
          <w:sz w:val="28"/>
          <w:szCs w:val="28"/>
        </w:rPr>
        <w:t>предоставления муниципальной услуги по</w:t>
      </w:r>
      <w:r w:rsidRPr="00C13C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согласованию</w:t>
      </w:r>
      <w:r w:rsidRPr="00734DB4">
        <w:rPr>
          <w:b/>
          <w:sz w:val="28"/>
          <w:szCs w:val="28"/>
        </w:rPr>
        <w:t xml:space="preserve"> проектной документации, проекта производства работ и инженерно-топографического плана</w:t>
      </w:r>
    </w:p>
    <w:p w:rsidR="006A5921" w:rsidRDefault="006A5921" w:rsidP="006A5921">
      <w:pPr>
        <w:rPr>
          <w:sz w:val="28"/>
          <w:szCs w:val="28"/>
        </w:rPr>
      </w:pPr>
    </w:p>
    <w:p w:rsidR="006A5921" w:rsidRPr="00C127CA" w:rsidRDefault="006A5921" w:rsidP="006A5921">
      <w:pPr>
        <w:rPr>
          <w:sz w:val="28"/>
          <w:szCs w:val="28"/>
        </w:rPr>
      </w:pPr>
    </w:p>
    <w:p w:rsidR="006A5921" w:rsidRPr="00C127CA" w:rsidRDefault="006A5921" w:rsidP="006A5921">
      <w:pPr>
        <w:jc w:val="center"/>
        <w:rPr>
          <w:sz w:val="28"/>
          <w:szCs w:val="28"/>
        </w:rPr>
      </w:pPr>
      <w:r w:rsidRPr="00C127CA">
        <w:rPr>
          <w:sz w:val="28"/>
          <w:szCs w:val="28"/>
        </w:rPr>
        <w:t>1. Общие положения</w:t>
      </w:r>
    </w:p>
    <w:p w:rsidR="006A5921" w:rsidRPr="00C127CA" w:rsidRDefault="006A5921" w:rsidP="006A5921">
      <w:pPr>
        <w:rPr>
          <w:sz w:val="28"/>
          <w:szCs w:val="28"/>
        </w:rPr>
      </w:pPr>
    </w:p>
    <w:p w:rsidR="006A5921" w:rsidRPr="00C127CA" w:rsidRDefault="006A5921" w:rsidP="006A5921">
      <w:pPr>
        <w:ind w:firstLine="709"/>
        <w:jc w:val="both"/>
        <w:rPr>
          <w:sz w:val="28"/>
          <w:szCs w:val="28"/>
        </w:rPr>
      </w:pPr>
      <w:r w:rsidRPr="00C127CA"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C13C1F">
        <w:rPr>
          <w:sz w:val="28"/>
          <w:szCs w:val="28"/>
        </w:rPr>
        <w:t xml:space="preserve">по </w:t>
      </w:r>
      <w:r>
        <w:rPr>
          <w:sz w:val="28"/>
          <w:szCs w:val="28"/>
        </w:rPr>
        <w:t>согласованию</w:t>
      </w:r>
      <w:r w:rsidRPr="00734DB4">
        <w:rPr>
          <w:sz w:val="28"/>
          <w:szCs w:val="28"/>
        </w:rPr>
        <w:t xml:space="preserve"> проектной документации, проекта производства работ и инженерно-топографического плана </w:t>
      </w:r>
      <w:r w:rsidRPr="00C127CA">
        <w:rPr>
          <w:sz w:val="28"/>
          <w:szCs w:val="28"/>
        </w:rPr>
        <w:t xml:space="preserve">(далее – муниципальная услуга). </w:t>
      </w:r>
    </w:p>
    <w:p w:rsidR="006A5921" w:rsidRPr="0010230A" w:rsidRDefault="006A5921" w:rsidP="006A5921">
      <w:pPr>
        <w:ind w:firstLine="709"/>
        <w:jc w:val="both"/>
        <w:rPr>
          <w:sz w:val="28"/>
          <w:szCs w:val="28"/>
        </w:rPr>
      </w:pPr>
      <w:r w:rsidRPr="00C127CA">
        <w:rPr>
          <w:sz w:val="28"/>
          <w:szCs w:val="28"/>
        </w:rPr>
        <w:t xml:space="preserve">1.2. Получатели муниципальной услуги: </w:t>
      </w:r>
      <w:r>
        <w:rPr>
          <w:sz w:val="28"/>
          <w:szCs w:val="28"/>
        </w:rPr>
        <w:t xml:space="preserve">физические и юридические лица </w:t>
      </w:r>
      <w:r w:rsidRPr="0010230A">
        <w:rPr>
          <w:sz w:val="28"/>
          <w:szCs w:val="28"/>
        </w:rPr>
        <w:t>(далее – заявитель).</w:t>
      </w:r>
    </w:p>
    <w:p w:rsidR="006A5921" w:rsidRPr="0010230A" w:rsidRDefault="006A5921" w:rsidP="006A5921">
      <w:pPr>
        <w:ind w:firstLine="709"/>
        <w:jc w:val="both"/>
        <w:rPr>
          <w:sz w:val="28"/>
          <w:szCs w:val="28"/>
        </w:rPr>
      </w:pPr>
      <w:r w:rsidRPr="0010230A">
        <w:rPr>
          <w:sz w:val="28"/>
          <w:szCs w:val="28"/>
        </w:rPr>
        <w:t>Заявление подается собственником,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строительства, реконструкции, объектов капитального строительства, работ по благоустройству и иных земляных работ</w:t>
      </w:r>
      <w:r>
        <w:rPr>
          <w:sz w:val="28"/>
          <w:szCs w:val="28"/>
        </w:rPr>
        <w:t xml:space="preserve"> (представитель – заявителя)</w:t>
      </w:r>
      <w:r w:rsidRPr="0010230A">
        <w:rPr>
          <w:sz w:val="28"/>
          <w:szCs w:val="28"/>
        </w:rPr>
        <w:t>.</w:t>
      </w:r>
    </w:p>
    <w:p w:rsidR="006A5921" w:rsidRPr="0010230A" w:rsidRDefault="006A5921" w:rsidP="006A5921">
      <w:pPr>
        <w:pStyle w:val="af"/>
        <w:tabs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6A5921" w:rsidRPr="00867884" w:rsidRDefault="006A5921" w:rsidP="006A5921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EC7BA3">
        <w:rPr>
          <w:spacing w:val="1"/>
          <w:sz w:val="28"/>
          <w:szCs w:val="28"/>
        </w:rPr>
        <w:t xml:space="preserve">2) на официальном сайте </w:t>
      </w:r>
      <w:r>
        <w:rPr>
          <w:spacing w:val="1"/>
          <w:sz w:val="28"/>
          <w:szCs w:val="28"/>
        </w:rPr>
        <w:t xml:space="preserve">Мамадышского </w:t>
      </w:r>
      <w:r w:rsidRPr="00EC7BA3">
        <w:rPr>
          <w:spacing w:val="1"/>
          <w:sz w:val="28"/>
          <w:szCs w:val="28"/>
        </w:rPr>
        <w:t xml:space="preserve">муниципального района в информационно-телекоммуникационной сети «Интернет» </w:t>
      </w:r>
      <w:r w:rsidRPr="00867884">
        <w:rPr>
          <w:spacing w:val="1"/>
          <w:sz w:val="28"/>
          <w:szCs w:val="28"/>
        </w:rPr>
        <w:t>(</w:t>
      </w:r>
      <w:proofErr w:type="spellStart"/>
      <w:r w:rsidRPr="00867884">
        <w:rPr>
          <w:spacing w:val="1"/>
          <w:sz w:val="28"/>
          <w:szCs w:val="28"/>
        </w:rPr>
        <w:t>http</w:t>
      </w:r>
      <w:proofErr w:type="spellEnd"/>
      <w:r w:rsidRPr="00867884">
        <w:rPr>
          <w:spacing w:val="1"/>
          <w:sz w:val="28"/>
          <w:szCs w:val="28"/>
          <w:lang w:val="en-US"/>
        </w:rPr>
        <w:t>s</w:t>
      </w:r>
      <w:r w:rsidRPr="00867884">
        <w:rPr>
          <w:spacing w:val="1"/>
          <w:sz w:val="28"/>
          <w:szCs w:val="28"/>
        </w:rPr>
        <w:t>://</w:t>
      </w:r>
      <w:r w:rsidRPr="00867884">
        <w:t xml:space="preserve"> </w:t>
      </w:r>
      <w:hyperlink r:id="rId11" w:history="1">
        <w:r w:rsidRPr="00867884">
          <w:rPr>
            <w:rStyle w:val="ad"/>
            <w:szCs w:val="28"/>
            <w:lang w:val="en-US"/>
          </w:rPr>
          <w:t>www</w:t>
        </w:r>
        <w:r w:rsidRPr="00867884">
          <w:rPr>
            <w:rStyle w:val="ad"/>
            <w:szCs w:val="28"/>
          </w:rPr>
          <w:t>.</w:t>
        </w:r>
        <w:proofErr w:type="spellStart"/>
        <w:r w:rsidRPr="00867884">
          <w:rPr>
            <w:rStyle w:val="ad"/>
            <w:szCs w:val="28"/>
            <w:lang w:val="en-US"/>
          </w:rPr>
          <w:t>mamadysh</w:t>
        </w:r>
        <w:proofErr w:type="spellEnd"/>
        <w:r w:rsidRPr="00867884">
          <w:rPr>
            <w:rStyle w:val="ad"/>
            <w:szCs w:val="28"/>
          </w:rPr>
          <w:t>.</w:t>
        </w:r>
        <w:proofErr w:type="spellStart"/>
        <w:r w:rsidRPr="00867884">
          <w:rPr>
            <w:rStyle w:val="ad"/>
            <w:szCs w:val="28"/>
            <w:lang w:val="en-US"/>
          </w:rPr>
          <w:t>tatarstan</w:t>
        </w:r>
        <w:proofErr w:type="spellEnd"/>
        <w:r w:rsidRPr="00867884">
          <w:rPr>
            <w:rStyle w:val="ad"/>
            <w:szCs w:val="28"/>
          </w:rPr>
          <w:t>.</w:t>
        </w:r>
        <w:proofErr w:type="spellStart"/>
        <w:r w:rsidRPr="00867884">
          <w:rPr>
            <w:rStyle w:val="ad"/>
            <w:szCs w:val="28"/>
            <w:lang w:val="en-US"/>
          </w:rPr>
          <w:t>ru</w:t>
        </w:r>
        <w:proofErr w:type="spellEnd"/>
      </w:hyperlink>
      <w:r w:rsidRPr="00867884">
        <w:rPr>
          <w:spacing w:val="1"/>
          <w:sz w:val="28"/>
          <w:szCs w:val="28"/>
        </w:rPr>
        <w:t>);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Портале государственных и муниципальных услуг Республики Татарстан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</w:t>
      </w:r>
      <w:proofErr w:type="spellStart"/>
      <w:r w:rsidRPr="005A7931">
        <w:rPr>
          <w:spacing w:val="1"/>
          <w:sz w:val="28"/>
          <w:szCs w:val="28"/>
        </w:rPr>
        <w:t>uslugi.tatarsta</w:t>
      </w:r>
      <w:proofErr w:type="spellEnd"/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>.</w:t>
      </w:r>
      <w:proofErr w:type="spellStart"/>
      <w:r w:rsidRPr="005A7931">
        <w:rPr>
          <w:spacing w:val="1"/>
          <w:sz w:val="28"/>
          <w:szCs w:val="28"/>
        </w:rPr>
        <w:t>ru</w:t>
      </w:r>
      <w:proofErr w:type="spellEnd"/>
      <w:r w:rsidRPr="005A7931">
        <w:rPr>
          <w:spacing w:val="1"/>
          <w:sz w:val="28"/>
          <w:szCs w:val="28"/>
        </w:rPr>
        <w:t xml:space="preserve">/) (далее – Республиканский портал); 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5)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интерактивной форме Республиканского портала;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AD363D">
        <w:rPr>
          <w:i/>
          <w:spacing w:val="1"/>
          <w:sz w:val="28"/>
          <w:szCs w:val="28"/>
        </w:rPr>
        <w:t xml:space="preserve">в Исполнительном комитете </w:t>
      </w:r>
      <w:r>
        <w:rPr>
          <w:i/>
          <w:spacing w:val="1"/>
          <w:sz w:val="28"/>
          <w:szCs w:val="28"/>
        </w:rPr>
        <w:t xml:space="preserve">Мамадышского </w:t>
      </w:r>
      <w:r w:rsidRPr="00AD363D">
        <w:rPr>
          <w:i/>
          <w:spacing w:val="1"/>
          <w:sz w:val="28"/>
          <w:szCs w:val="28"/>
        </w:rPr>
        <w:t>муниципального района</w:t>
      </w:r>
      <w:r w:rsidRPr="005A7931">
        <w:rPr>
          <w:spacing w:val="1"/>
          <w:sz w:val="28"/>
          <w:szCs w:val="28"/>
        </w:rPr>
        <w:t xml:space="preserve"> (далее – </w:t>
      </w:r>
      <w:r w:rsidRPr="00AD363D">
        <w:rPr>
          <w:i/>
          <w:spacing w:val="1"/>
          <w:sz w:val="28"/>
          <w:szCs w:val="28"/>
        </w:rPr>
        <w:t>Исполком</w:t>
      </w:r>
      <w:r w:rsidRPr="005A7931">
        <w:rPr>
          <w:spacing w:val="1"/>
          <w:sz w:val="28"/>
          <w:szCs w:val="28"/>
        </w:rPr>
        <w:t>):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.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spacing w:val="1"/>
          <w:sz w:val="28"/>
          <w:szCs w:val="28"/>
        </w:rPr>
        <w:t>трех</w:t>
      </w:r>
      <w:r w:rsidRPr="005A7931">
        <w:rPr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1.3.5.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</w:t>
      </w:r>
      <w:r>
        <w:rPr>
          <w:spacing w:val="1"/>
          <w:sz w:val="28"/>
          <w:szCs w:val="28"/>
        </w:rPr>
        <w:t xml:space="preserve">Мамадышского </w:t>
      </w:r>
      <w:r w:rsidRPr="005A7931">
        <w:rPr>
          <w:spacing w:val="1"/>
          <w:sz w:val="28"/>
          <w:szCs w:val="28"/>
        </w:rPr>
        <w:t xml:space="preserve">муниципального района и на информационных стендах в помещениях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6A5921" w:rsidRPr="005A793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6A5921" w:rsidRPr="00F400DD" w:rsidRDefault="006A5921" w:rsidP="006A592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F400DD">
        <w:rPr>
          <w:sz w:val="28"/>
          <w:szCs w:val="28"/>
        </w:rPr>
        <w:t>В Регламенте используются следующие термины и определения:</w:t>
      </w:r>
    </w:p>
    <w:p w:rsidR="006A5921" w:rsidRDefault="006A5921" w:rsidP="006A5921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pacing w:val="1"/>
          <w:sz w:val="28"/>
          <w:szCs w:val="28"/>
        </w:rPr>
      </w:pPr>
      <w:bookmarkStart w:id="1" w:name="_Hlk40972604"/>
      <w:r>
        <w:rPr>
          <w:sz w:val="28"/>
          <w:szCs w:val="28"/>
        </w:rPr>
        <w:t xml:space="preserve">соглашение о взаимодействии – соглашение о взаимодействии при рассмотрении проектов инженерных коммуникаций заключается балансодержателями охранных зон инженерных коммуникаций и других зон с особыми условиями использования территории с Исполкомом в целях рассмотрения указанных проектов в рамках «одного окна» в порядке и сроки, установленные соглашением о взаимодействии. Перечень организаций, заключивших соглашение о взаимодействии, размещается </w:t>
      </w:r>
      <w:r w:rsidRPr="00EC7BA3">
        <w:rPr>
          <w:spacing w:val="1"/>
          <w:sz w:val="28"/>
          <w:szCs w:val="28"/>
        </w:rPr>
        <w:t>на официальном сайте муниципального района</w:t>
      </w:r>
      <w:r>
        <w:rPr>
          <w:spacing w:val="1"/>
          <w:sz w:val="28"/>
          <w:szCs w:val="28"/>
        </w:rPr>
        <w:t xml:space="preserve"> </w:t>
      </w:r>
      <w:r w:rsidRPr="00EC7BA3">
        <w:rPr>
          <w:spacing w:val="1"/>
          <w:sz w:val="28"/>
          <w:szCs w:val="28"/>
        </w:rPr>
        <w:t>в информационно-телек</w:t>
      </w:r>
      <w:r>
        <w:rPr>
          <w:spacing w:val="1"/>
          <w:sz w:val="28"/>
          <w:szCs w:val="28"/>
        </w:rPr>
        <w:t>оммуникационной сети «Интернет»;</w:t>
      </w:r>
    </w:p>
    <w:p w:rsidR="006A5921" w:rsidRDefault="006A5921" w:rsidP="006A5921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ГИСОГД – государственная информационная система обеспечения градостроительной деятельности;</w:t>
      </w:r>
    </w:p>
    <w:p w:rsidR="006A5921" w:rsidRPr="00F400DD" w:rsidRDefault="006A5921" w:rsidP="006A5921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 w:rsidRPr="00F400D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6A5921" w:rsidRDefault="006A5921" w:rsidP="006A5921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6A592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lastRenderedPageBreak/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6A5921" w:rsidRPr="005A793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6A5921" w:rsidRPr="005A793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6A5921" w:rsidRPr="005A793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6A5921" w:rsidRDefault="006A5921" w:rsidP="006A5921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6A5921" w:rsidRPr="00143599" w:rsidRDefault="006A5921" w:rsidP="006A5921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t xml:space="preserve">2. Стандарт </w:t>
      </w:r>
      <w:r>
        <w:rPr>
          <w:b/>
          <w:sz w:val="28"/>
          <w:szCs w:val="24"/>
        </w:rPr>
        <w:t xml:space="preserve">предоставления </w:t>
      </w:r>
      <w:r w:rsidRPr="00143599">
        <w:rPr>
          <w:b/>
          <w:sz w:val="28"/>
          <w:szCs w:val="24"/>
        </w:rPr>
        <w:t>муниципальной услуги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261AF5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2.1. Наименование муниципальной услуги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F400DD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С</w:t>
      </w:r>
      <w:r w:rsidRPr="00734DB4">
        <w:rPr>
          <w:rFonts w:cs="Courier New"/>
          <w:sz w:val="28"/>
        </w:rPr>
        <w:t>огласование проектной документации, проекта производства работ и инженерно-топографического плана</w:t>
      </w:r>
      <w:r>
        <w:rPr>
          <w:rFonts w:cs="Courier New"/>
          <w:sz w:val="28"/>
        </w:rPr>
        <w:t>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261AF5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F400DD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F400DD">
        <w:rPr>
          <w:rFonts w:cs="Courier New"/>
          <w:sz w:val="28"/>
        </w:rPr>
        <w:t xml:space="preserve">Исполнительный комитет </w:t>
      </w:r>
      <w:r>
        <w:rPr>
          <w:rFonts w:cs="Courier New"/>
          <w:sz w:val="28"/>
        </w:rPr>
        <w:t>Мамадышского</w:t>
      </w:r>
      <w:r w:rsidRPr="00F400DD">
        <w:rPr>
          <w:rFonts w:cs="Courier New"/>
          <w:sz w:val="28"/>
        </w:rPr>
        <w:t xml:space="preserve"> муниципального района</w:t>
      </w:r>
      <w:r>
        <w:rPr>
          <w:rFonts w:cs="Courier New"/>
          <w:sz w:val="28"/>
        </w:rPr>
        <w:t xml:space="preserve"> </w:t>
      </w:r>
      <w:r w:rsidRPr="00F400DD">
        <w:rPr>
          <w:rFonts w:cs="Courier New"/>
          <w:sz w:val="28"/>
        </w:rPr>
        <w:t>Республики Татарстан</w:t>
      </w:r>
      <w:r>
        <w:rPr>
          <w:rFonts w:cs="Courier New"/>
          <w:sz w:val="28"/>
        </w:rPr>
        <w:t>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261AF5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2.3. Описание результата предоставления муниципальной услуги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961AE7" w:rsidRDefault="006A5921" w:rsidP="006A5921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2.3.1. Результатом предоставления муниципальной услуги является:</w:t>
      </w:r>
    </w:p>
    <w:p w:rsidR="006A5921" w:rsidRPr="00291390" w:rsidRDefault="006A5921" w:rsidP="006A5921">
      <w:pPr>
        <w:ind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уведомление о нанесении </w:t>
      </w:r>
      <w:r w:rsidRPr="00680557">
        <w:rPr>
          <w:sz w:val="28"/>
          <w:szCs w:val="28"/>
        </w:rPr>
        <w:t xml:space="preserve">исполнительной схемы трасс инженерных сетей </w:t>
      </w:r>
      <w:r w:rsidRPr="00620CE2">
        <w:rPr>
          <w:sz w:val="28"/>
          <w:szCs w:val="28"/>
        </w:rPr>
        <w:t>и коммуникаций на топографический план (приложение № 1);</w:t>
      </w:r>
    </w:p>
    <w:p w:rsidR="006A5921" w:rsidRPr="00620CE2" w:rsidRDefault="006A5921" w:rsidP="006A5921">
      <w:pPr>
        <w:ind w:firstLine="709"/>
        <w:jc w:val="both"/>
        <w:rPr>
          <w:sz w:val="28"/>
          <w:szCs w:val="28"/>
        </w:rPr>
      </w:pPr>
      <w:r w:rsidRPr="00620CE2">
        <w:rPr>
          <w:sz w:val="28"/>
          <w:szCs w:val="28"/>
        </w:rPr>
        <w:t>2) решение об отказе в предоставлении муниципальной услуги (приложение № 2).</w:t>
      </w:r>
    </w:p>
    <w:p w:rsidR="006A5921" w:rsidRPr="00961AE7" w:rsidRDefault="006A5921" w:rsidP="006A5921">
      <w:pPr>
        <w:ind w:firstLine="709"/>
        <w:jc w:val="both"/>
        <w:rPr>
          <w:sz w:val="28"/>
          <w:szCs w:val="28"/>
        </w:rPr>
      </w:pPr>
      <w:r w:rsidRPr="00620CE2">
        <w:rPr>
          <w:sz w:val="28"/>
          <w:szCs w:val="28"/>
        </w:rPr>
        <w:t>2.3.2. Результат предоставления муниципальной услуги направляется</w:t>
      </w:r>
      <w:r w:rsidRPr="00961AE7">
        <w:rPr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</w:t>
      </w:r>
      <w:r w:rsidRPr="00961AE7">
        <w:rPr>
          <w:sz w:val="28"/>
          <w:szCs w:val="28"/>
        </w:rPr>
        <w:lastRenderedPageBreak/>
        <w:t>электронной подписи» (далее – Федеральный закон № 63-ФЗ) в личный кабинет Республиканского портала.</w:t>
      </w:r>
    </w:p>
    <w:p w:rsidR="006A5921" w:rsidRPr="00961AE7" w:rsidRDefault="006A5921" w:rsidP="006A5921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Pr="00961AE7">
        <w:rPr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6A5921" w:rsidRPr="00961AE7" w:rsidRDefault="006A5921" w:rsidP="006A5921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4</w:t>
      </w:r>
      <w:r w:rsidRPr="00961AE7">
        <w:rPr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261AF5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4E5250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2.4.1. Срок предоставления муниципальной услуги</w:t>
      </w:r>
      <w:r>
        <w:rPr>
          <w:rFonts w:cs="Courier New"/>
          <w:sz w:val="28"/>
        </w:rPr>
        <w:t xml:space="preserve"> </w:t>
      </w:r>
      <w:r w:rsidRPr="004E5250">
        <w:rPr>
          <w:rFonts w:cs="Courier New"/>
          <w:sz w:val="28"/>
        </w:rPr>
        <w:t xml:space="preserve">– </w:t>
      </w:r>
      <w:r>
        <w:rPr>
          <w:rFonts w:cs="Courier New"/>
          <w:sz w:val="28"/>
        </w:rPr>
        <w:t>не более 12</w:t>
      </w:r>
      <w:r w:rsidRPr="004E5250">
        <w:rPr>
          <w:rFonts w:cs="Courier New"/>
          <w:sz w:val="28"/>
        </w:rPr>
        <w:t xml:space="preserve"> рабочих дней.</w:t>
      </w:r>
    </w:p>
    <w:p w:rsidR="006A5921" w:rsidRPr="004E5250" w:rsidRDefault="006A5921" w:rsidP="006A5921">
      <w:pPr>
        <w:ind w:right="-1" w:firstLine="709"/>
        <w:jc w:val="both"/>
        <w:rPr>
          <w:sz w:val="28"/>
          <w:szCs w:val="28"/>
        </w:rPr>
      </w:pPr>
      <w:r w:rsidRPr="004E5250">
        <w:rPr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4E5250">
        <w:rPr>
          <w:i/>
          <w:sz w:val="28"/>
          <w:szCs w:val="28"/>
        </w:rPr>
        <w:t>.</w:t>
      </w:r>
    </w:p>
    <w:p w:rsidR="006A5921" w:rsidRPr="004E5250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2.4.2. Приостановление срока предоставления муниципальной услуги не предусмотрено.</w:t>
      </w:r>
    </w:p>
    <w:p w:rsidR="006A5921" w:rsidRPr="006F47A5" w:rsidRDefault="006A5921" w:rsidP="006A5921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5250">
        <w:rPr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4E5250">
        <w:rPr>
          <w:color w:val="000000"/>
          <w:sz w:val="28"/>
          <w:szCs w:val="28"/>
        </w:rPr>
        <w:t xml:space="preserve"> в форме электронного документа</w:t>
      </w:r>
      <w:r w:rsidRPr="004E5250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F03070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F03070">
        <w:rPr>
          <w:rFonts w:cs="Courier New"/>
          <w:sz w:val="28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2.5.1. </w:t>
      </w:r>
      <w:r w:rsidRPr="00A11145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6A5921" w:rsidRPr="00A11145" w:rsidRDefault="006A5921" w:rsidP="006A5921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1) документ, удостоверяющий личность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(предоставляется при обращении в МФЦ</w:t>
      </w:r>
      <w:r>
        <w:rPr>
          <w:sz w:val="28"/>
          <w:szCs w:val="28"/>
        </w:rPr>
        <w:t>)</w:t>
      </w:r>
      <w:r w:rsidRPr="00A11145">
        <w:rPr>
          <w:sz w:val="28"/>
          <w:szCs w:val="28"/>
        </w:rPr>
        <w:t>;</w:t>
      </w:r>
    </w:p>
    <w:p w:rsidR="006A5921" w:rsidRPr="00676B0A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6B0A">
        <w:rPr>
          <w:sz w:val="28"/>
          <w:szCs w:val="28"/>
        </w:rPr>
        <w:t>) заявление:</w:t>
      </w:r>
    </w:p>
    <w:p w:rsidR="006A5921" w:rsidRPr="00676B0A" w:rsidRDefault="006A5921" w:rsidP="006A5921">
      <w:pPr>
        <w:ind w:right="-1"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>- в форме документа на бумажном носителе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при обращении в МФЦ</w:t>
      </w:r>
      <w:r w:rsidRPr="00676B0A">
        <w:rPr>
          <w:sz w:val="28"/>
          <w:szCs w:val="28"/>
        </w:rPr>
        <w:t xml:space="preserve"> </w:t>
      </w:r>
      <w:r w:rsidRPr="00620CE2">
        <w:rPr>
          <w:sz w:val="28"/>
          <w:szCs w:val="28"/>
        </w:rPr>
        <w:t>(приложение № 3);</w:t>
      </w:r>
    </w:p>
    <w:p w:rsidR="006A5921" w:rsidRDefault="006A5921" w:rsidP="006A5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 w:rsidRPr="001E416F">
        <w:rPr>
          <w:sz w:val="28"/>
          <w:szCs w:val="28"/>
        </w:rPr>
        <w:t>требованиями пункта 2.5.3. Регламента, при обращении посредством</w:t>
      </w:r>
      <w:r w:rsidRPr="00A11145">
        <w:rPr>
          <w:sz w:val="28"/>
          <w:szCs w:val="28"/>
        </w:rPr>
        <w:t xml:space="preserve"> Республиканского портала</w:t>
      </w:r>
      <w:r>
        <w:rPr>
          <w:sz w:val="28"/>
          <w:szCs w:val="28"/>
        </w:rPr>
        <w:t>.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11145">
        <w:rPr>
          <w:sz w:val="28"/>
          <w:szCs w:val="28"/>
        </w:rPr>
        <w:t>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>
        <w:rPr>
          <w:sz w:val="28"/>
          <w:szCs w:val="28"/>
        </w:rPr>
        <w:t xml:space="preserve"> представителей физических лиц);</w:t>
      </w:r>
    </w:p>
    <w:p w:rsidR="006A5921" w:rsidRPr="00CF2728" w:rsidRDefault="006A5921" w:rsidP="006A5921">
      <w:pPr>
        <w:pStyle w:val="ConsPlusTitle"/>
        <w:tabs>
          <w:tab w:val="left" w:pos="1560"/>
        </w:tabs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4) </w:t>
      </w:r>
      <w:r w:rsidRPr="00CF2728">
        <w:rPr>
          <w:rFonts w:ascii="Times New Roman" w:hAnsi="Times New Roman"/>
          <w:b w:val="0"/>
          <w:sz w:val="28"/>
          <w:szCs w:val="28"/>
        </w:rPr>
        <w:t xml:space="preserve">документы, подтверждающие право собственности, владения или пользования земельным участком, на котором </w:t>
      </w:r>
      <w:r>
        <w:rPr>
          <w:rFonts w:ascii="Times New Roman" w:hAnsi="Times New Roman"/>
          <w:b w:val="0"/>
          <w:sz w:val="28"/>
          <w:szCs w:val="28"/>
        </w:rPr>
        <w:t>планируется производство работ</w:t>
      </w:r>
      <w:r w:rsidRPr="00CF2728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 xml:space="preserve">не требуются </w:t>
      </w:r>
      <w:r w:rsidRPr="00CF2728">
        <w:rPr>
          <w:rFonts w:ascii="Times New Roman" w:hAnsi="Times New Roman"/>
          <w:b w:val="0"/>
          <w:sz w:val="28"/>
          <w:szCs w:val="28"/>
        </w:rPr>
        <w:t>в случае, если право на земельный участок зарегистрировано в Едином государственном реестре недвижимости или в случае, если земельный участок предоставлен во владение и (или) пользование Исполнительным комитетом муниципального района или городского округа);</w:t>
      </w:r>
    </w:p>
    <w:p w:rsidR="006A5921" w:rsidRPr="00A11817" w:rsidRDefault="006A5921" w:rsidP="006A5921">
      <w:pPr>
        <w:tabs>
          <w:tab w:val="left" w:pos="15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1817">
        <w:rPr>
          <w:sz w:val="28"/>
          <w:szCs w:val="28"/>
        </w:rPr>
        <w:t>) проектная документация на проведение работ, выполненная на основе инженерно-топографического плана земельного участка в масштабе 1:500, изготовленного не ранее, чем за 30 календарных дней до момента обращения в уполномоченный орган, включающая:</w:t>
      </w:r>
    </w:p>
    <w:p w:rsidR="006A5921" w:rsidRPr="00A11817" w:rsidRDefault="006A5921" w:rsidP="006A5921">
      <w:pPr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A11817">
        <w:rPr>
          <w:sz w:val="28"/>
          <w:szCs w:val="28"/>
        </w:rPr>
        <w:t>а) пояснительную записку, ситуационный план, с указанием границ места прокладки схемы трасс(ы), и исполнительную схему трасс(ы) инженерных сетей и коммуникаций с указанием координат на углах поворота;</w:t>
      </w:r>
    </w:p>
    <w:p w:rsidR="006A5921" w:rsidRPr="00A11817" w:rsidRDefault="006A5921" w:rsidP="006A5921">
      <w:pPr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A11817">
        <w:rPr>
          <w:sz w:val="28"/>
          <w:szCs w:val="28"/>
        </w:rPr>
        <w:t>б)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года;</w:t>
      </w:r>
    </w:p>
    <w:p w:rsidR="006A5921" w:rsidRPr="00A11817" w:rsidRDefault="006A5921" w:rsidP="006A5921">
      <w:pPr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A11817">
        <w:rPr>
          <w:sz w:val="28"/>
          <w:szCs w:val="28"/>
        </w:rPr>
        <w:t>в) топографическую съемку (масштаб 1:500) с обозначением инженерных сетей, красных линий, мест установки объектов (временных или постоянных заборов и ограждений, строительных лесов и стационарных вышек, элементов городской инфраструктуры), складирования любых видов материалов, конструкций, оборудования;</w:t>
      </w:r>
    </w:p>
    <w:p w:rsidR="006A5921" w:rsidRPr="00A11817" w:rsidRDefault="006A5921" w:rsidP="006A5921">
      <w:pPr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A11817">
        <w:rPr>
          <w:sz w:val="28"/>
          <w:szCs w:val="28"/>
        </w:rPr>
        <w:t>г) схему организации дорожного движения транспортных средств и пешеходов в случае проведения работ на проезжей части улиц и магистралей, пешеходных тротуаров;</w:t>
      </w:r>
    </w:p>
    <w:p w:rsidR="006A5921" w:rsidRDefault="006A5921" w:rsidP="006A5921">
      <w:pPr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A11817">
        <w:rPr>
          <w:sz w:val="28"/>
          <w:szCs w:val="28"/>
        </w:rPr>
        <w:t>д) согласование со службами, отвечающими за эксплуатацию инженерных коммуникаций, эксплуатацию автомобильных дорог, балансодержателями охранных зон, на которых</w:t>
      </w:r>
      <w:r>
        <w:rPr>
          <w:sz w:val="28"/>
          <w:szCs w:val="28"/>
        </w:rPr>
        <w:t xml:space="preserve"> планируется проведение работ (не требуется согласование с организациями, заключившими соглашение о взаимодействии);</w:t>
      </w:r>
    </w:p>
    <w:p w:rsidR="006A5921" w:rsidRDefault="006A5921" w:rsidP="006A5921">
      <w:pPr>
        <w:tabs>
          <w:tab w:val="left" w:pos="15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7E7F09">
        <w:rPr>
          <w:sz w:val="28"/>
          <w:szCs w:val="28"/>
        </w:rPr>
        <w:t>действующи</w:t>
      </w:r>
      <w:r>
        <w:rPr>
          <w:sz w:val="28"/>
          <w:szCs w:val="28"/>
        </w:rPr>
        <w:t>е</w:t>
      </w:r>
      <w:r w:rsidRPr="007E7F09">
        <w:rPr>
          <w:sz w:val="28"/>
          <w:szCs w:val="28"/>
        </w:rPr>
        <w:t xml:space="preserve"> технически</w:t>
      </w:r>
      <w:r>
        <w:rPr>
          <w:sz w:val="28"/>
          <w:szCs w:val="28"/>
        </w:rPr>
        <w:t>е</w:t>
      </w:r>
      <w:r w:rsidRPr="007E7F09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7E7F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>
        <w:rPr>
          <w:sz w:val="28"/>
          <w:szCs w:val="28"/>
        </w:rPr>
        <w:t xml:space="preserve"> организации</w:t>
      </w:r>
      <w:r w:rsidRPr="007E7F09">
        <w:rPr>
          <w:sz w:val="28"/>
          <w:szCs w:val="28"/>
        </w:rPr>
        <w:t xml:space="preserve"> для каждой коммуникации, указанной в проектной документации</w:t>
      </w:r>
      <w:r>
        <w:rPr>
          <w:sz w:val="28"/>
          <w:szCs w:val="28"/>
        </w:rPr>
        <w:t xml:space="preserve"> (в случае, если градостроительный план земельного участка не предоставлялся либо истек срок его действия).</w:t>
      </w:r>
    </w:p>
    <w:p w:rsidR="006A5921" w:rsidRPr="006F47A5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6F47A5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6A5921" w:rsidRPr="006F47A5" w:rsidRDefault="006A5921" w:rsidP="006A592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ч</w:t>
      </w:r>
      <w:r w:rsidRPr="006F47A5">
        <w:rPr>
          <w:sz w:val="28"/>
          <w:szCs w:val="28"/>
        </w:rPr>
        <w:t>ерез</w:t>
      </w:r>
      <w:r>
        <w:rPr>
          <w:sz w:val="28"/>
          <w:szCs w:val="28"/>
        </w:rPr>
        <w:t xml:space="preserve"> </w:t>
      </w:r>
      <w:r w:rsidRPr="006F47A5">
        <w:rPr>
          <w:sz w:val="28"/>
          <w:szCs w:val="28"/>
        </w:rPr>
        <w:t xml:space="preserve">МФЦ на бумажных носителях и в виде электронных документов, </w:t>
      </w:r>
      <w:r w:rsidRPr="001E416F">
        <w:rPr>
          <w:sz w:val="28"/>
          <w:szCs w:val="28"/>
        </w:rPr>
        <w:t>подписанных (заверенных) в соответствии с требованиями пункта 2.5.3. Регламента;</w:t>
      </w:r>
    </w:p>
    <w:p w:rsidR="006A5921" w:rsidRDefault="006A5921" w:rsidP="006A592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F47A5">
        <w:rPr>
          <w:sz w:val="28"/>
          <w:szCs w:val="28"/>
        </w:rPr>
        <w:t xml:space="preserve">через Республиканский портал в электронной форме. 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lastRenderedPageBreak/>
        <w:t>2.5.</w:t>
      </w:r>
      <w:r>
        <w:rPr>
          <w:sz w:val="28"/>
          <w:szCs w:val="28"/>
        </w:rPr>
        <w:t>3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6A5921" w:rsidRPr="006410D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подаче документов, указанных в подпункт</w:t>
      </w:r>
      <w:r>
        <w:rPr>
          <w:sz w:val="28"/>
          <w:szCs w:val="28"/>
        </w:rPr>
        <w:t>ах</w:t>
      </w:r>
      <w:r w:rsidRPr="00644F0F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– 5</w:t>
      </w:r>
      <w:r w:rsidRPr="00644F0F">
        <w:rPr>
          <w:sz w:val="28"/>
          <w:szCs w:val="28"/>
        </w:rPr>
        <w:t xml:space="preserve"> пункта 2.5.1 </w:t>
      </w:r>
      <w:r w:rsidRPr="006410D5">
        <w:rPr>
          <w:sz w:val="28"/>
          <w:szCs w:val="28"/>
        </w:rPr>
        <w:t>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10D5"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 w:rsidRPr="006410D5">
        <w:rPr>
          <w:sz w:val="28"/>
          <w:szCs w:val="28"/>
        </w:rPr>
        <w:t>. Запрещается требовать от заявителя: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lastRenderedPageBreak/>
        <w:t>г)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6A5921" w:rsidRPr="006F47A5" w:rsidRDefault="006A5921" w:rsidP="006A5921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A5921" w:rsidRPr="00121E0A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121E0A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121E0A">
        <w:rPr>
          <w:rFonts w:cs="Courier New"/>
          <w:sz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A5921" w:rsidRPr="00121E0A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2.6.1</w:t>
      </w:r>
      <w:r w:rsidRPr="00AC38E3">
        <w:rPr>
          <w:rFonts w:cs="Courier New"/>
          <w:sz w:val="28"/>
        </w:rPr>
        <w:t>.</w:t>
      </w:r>
      <w:r>
        <w:rPr>
          <w:rFonts w:cs="Courier New"/>
          <w:sz w:val="28"/>
          <w:lang w:val="en-US"/>
        </w:rPr>
        <w:t> </w:t>
      </w:r>
      <w:r w:rsidRPr="00F400DD">
        <w:rPr>
          <w:rFonts w:cs="Courier New"/>
          <w:sz w:val="28"/>
        </w:rPr>
        <w:t>Получаются в рамках межведомственного взаимодействия:</w:t>
      </w:r>
    </w:p>
    <w:p w:rsidR="006A5921" w:rsidRPr="00390F9C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90F9C">
        <w:rPr>
          <w:rFonts w:cs="Courier New"/>
          <w:sz w:val="28"/>
          <w:szCs w:val="20"/>
        </w:rPr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6A5921" w:rsidRPr="00390F9C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90F9C">
        <w:rPr>
          <w:rFonts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6A5921" w:rsidRPr="00390F9C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cs="Courier New"/>
          <w:sz w:val="28"/>
          <w:szCs w:val="20"/>
        </w:rPr>
      </w:pPr>
      <w:r w:rsidRPr="00390F9C">
        <w:rPr>
          <w:rFonts w:cs="Courier New"/>
          <w:sz w:val="28"/>
          <w:szCs w:val="20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</w:t>
      </w:r>
      <w:proofErr w:type="spellStart"/>
      <w:r w:rsidRPr="00390F9C">
        <w:rPr>
          <w:rFonts w:cs="Courier New"/>
          <w:sz w:val="28"/>
          <w:szCs w:val="20"/>
        </w:rPr>
        <w:t>Росреестр</w:t>
      </w:r>
      <w:proofErr w:type="spellEnd"/>
      <w:r w:rsidRPr="00390F9C">
        <w:rPr>
          <w:rFonts w:cs="Courier New"/>
          <w:sz w:val="28"/>
          <w:szCs w:val="20"/>
        </w:rPr>
        <w:t>);</w:t>
      </w:r>
    </w:p>
    <w:p w:rsidR="006A5921" w:rsidRPr="00390F9C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сведения о договоре на предоставление муниципального имущества, земельного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Исполком;</w:t>
      </w:r>
    </w:p>
    <w:p w:rsidR="006A5921" w:rsidRPr="00390F9C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 – Исполком;</w:t>
      </w:r>
    </w:p>
    <w:p w:rsidR="006A5921" w:rsidRPr="00390F9C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разрешение на строительство (в случаях, установленных Градостроительным кодексом Российской Федерации) – Исполком;</w:t>
      </w:r>
    </w:p>
    <w:p w:rsidR="006A5921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90F9C">
        <w:rPr>
          <w:rFonts w:cs="Courier New"/>
          <w:sz w:val="28"/>
          <w:szCs w:val="20"/>
        </w:rPr>
        <w:lastRenderedPageBreak/>
        <w:t>документ, подтверждающий полномочия законного представителя заявителя, в случае подачи заявления законным представителем (в части</w:t>
      </w:r>
      <w:r w:rsidRPr="006258EA">
        <w:rPr>
          <w:rFonts w:cs="Courier New"/>
          <w:sz w:val="28"/>
          <w:szCs w:val="20"/>
        </w:rPr>
        <w:t xml:space="preserve">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>
        <w:rPr>
          <w:rFonts w:cs="Courier New"/>
          <w:sz w:val="28"/>
          <w:szCs w:val="20"/>
        </w:rPr>
        <w:t xml:space="preserve"> – </w:t>
      </w:r>
      <w:r w:rsidRPr="000C53EE">
        <w:rPr>
          <w:rFonts w:cs="Courier New"/>
          <w:sz w:val="28"/>
          <w:szCs w:val="20"/>
        </w:rPr>
        <w:t>Един</w:t>
      </w:r>
      <w:r>
        <w:rPr>
          <w:rFonts w:cs="Courier New"/>
          <w:sz w:val="28"/>
          <w:szCs w:val="20"/>
        </w:rPr>
        <w:t>ый</w:t>
      </w:r>
      <w:r w:rsidRPr="000C53EE">
        <w:rPr>
          <w:rFonts w:cs="Courier New"/>
          <w:sz w:val="28"/>
          <w:szCs w:val="20"/>
        </w:rPr>
        <w:t xml:space="preserve"> государственн</w:t>
      </w:r>
      <w:r>
        <w:rPr>
          <w:rFonts w:cs="Courier New"/>
          <w:sz w:val="28"/>
          <w:szCs w:val="20"/>
        </w:rPr>
        <w:t>ый</w:t>
      </w:r>
      <w:r w:rsidRPr="000C53EE">
        <w:rPr>
          <w:rFonts w:cs="Courier New"/>
          <w:sz w:val="28"/>
          <w:szCs w:val="20"/>
        </w:rPr>
        <w:t xml:space="preserve"> реестр записей актов гражданского состояния</w:t>
      </w:r>
      <w:r w:rsidRPr="00043F44">
        <w:rPr>
          <w:rFonts w:cs="Courier New"/>
          <w:sz w:val="28"/>
          <w:szCs w:val="20"/>
        </w:rPr>
        <w:t xml:space="preserve"> </w:t>
      </w:r>
      <w:r>
        <w:rPr>
          <w:rFonts w:cs="Courier New"/>
          <w:sz w:val="28"/>
          <w:szCs w:val="20"/>
        </w:rPr>
        <w:t>либо</w:t>
      </w:r>
      <w:r w:rsidRPr="00043F44">
        <w:rPr>
          <w:rFonts w:cs="Courier New"/>
          <w:sz w:val="28"/>
          <w:szCs w:val="20"/>
        </w:rPr>
        <w:t xml:space="preserve"> Единая государственная информационная система </w:t>
      </w:r>
      <w:r>
        <w:rPr>
          <w:rFonts w:cs="Courier New"/>
          <w:sz w:val="28"/>
          <w:szCs w:val="20"/>
        </w:rPr>
        <w:t>социального</w:t>
      </w:r>
      <w:r w:rsidRPr="00043F44">
        <w:rPr>
          <w:rFonts w:cs="Courier New"/>
          <w:sz w:val="28"/>
          <w:szCs w:val="20"/>
        </w:rPr>
        <w:t xml:space="preserve"> обеспечения</w:t>
      </w:r>
      <w:r>
        <w:rPr>
          <w:rFonts w:cs="Courier New"/>
          <w:sz w:val="28"/>
          <w:szCs w:val="20"/>
        </w:rPr>
        <w:t>;</w:t>
      </w:r>
    </w:p>
    <w:p w:rsidR="006A5921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сведения</w:t>
      </w:r>
      <w:r w:rsidRPr="00916F7B">
        <w:rPr>
          <w:rFonts w:cs="Courier New"/>
          <w:sz w:val="28"/>
          <w:szCs w:val="20"/>
        </w:rPr>
        <w:t xml:space="preserve"> о наличии или об отсутствии ограничений для </w:t>
      </w:r>
      <w:r>
        <w:rPr>
          <w:rFonts w:cs="Courier New"/>
          <w:sz w:val="28"/>
          <w:szCs w:val="20"/>
        </w:rPr>
        <w:t>проведения работ</w:t>
      </w:r>
      <w:r w:rsidRPr="00916F7B">
        <w:rPr>
          <w:rFonts w:cs="Courier New"/>
          <w:sz w:val="28"/>
          <w:szCs w:val="20"/>
        </w:rPr>
        <w:t xml:space="preserve"> (в том числе о территориальной зоне, границах красных линий, наличии зон с особыми усло</w:t>
      </w:r>
      <w:r>
        <w:rPr>
          <w:rFonts w:cs="Courier New"/>
          <w:sz w:val="28"/>
          <w:szCs w:val="20"/>
        </w:rPr>
        <w:t>виями использования территории</w:t>
      </w:r>
      <w:r w:rsidRPr="00916F7B">
        <w:rPr>
          <w:rFonts w:cs="Courier New"/>
          <w:sz w:val="28"/>
          <w:szCs w:val="20"/>
        </w:rPr>
        <w:t>) Управления (МКУ, Отдела) по архитектуре и градостроительству Исполкома</w:t>
      </w:r>
      <w:r>
        <w:rPr>
          <w:rFonts w:cs="Courier New"/>
          <w:sz w:val="28"/>
          <w:szCs w:val="20"/>
        </w:rPr>
        <w:t>;</w:t>
      </w:r>
    </w:p>
    <w:p w:rsidR="006A5921" w:rsidRPr="00043F44" w:rsidRDefault="006A5921" w:rsidP="006A5921">
      <w:pPr>
        <w:pStyle w:val="af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6A5921" w:rsidRDefault="006A5921" w:rsidP="006A592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2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Заявитель вправе предоставить документы (сведения), </w:t>
      </w:r>
      <w:r>
        <w:rPr>
          <w:sz w:val="28"/>
          <w:szCs w:val="28"/>
        </w:rPr>
        <w:t xml:space="preserve">указанные в </w:t>
      </w:r>
      <w:r w:rsidRPr="00644F0F">
        <w:rPr>
          <w:sz w:val="28"/>
          <w:szCs w:val="28"/>
        </w:rPr>
        <w:t xml:space="preserve">подпунктах 1 – </w:t>
      </w:r>
      <w:r>
        <w:rPr>
          <w:sz w:val="28"/>
          <w:szCs w:val="28"/>
        </w:rPr>
        <w:t>7</w:t>
      </w:r>
      <w:r w:rsidRPr="00644F0F">
        <w:rPr>
          <w:sz w:val="28"/>
          <w:szCs w:val="28"/>
        </w:rPr>
        <w:t xml:space="preserve"> пункта 2.6.1 Регламента в форме электронных документов,</w:t>
      </w:r>
      <w:r w:rsidRPr="006F47A5">
        <w:rPr>
          <w:sz w:val="28"/>
          <w:szCs w:val="28"/>
        </w:rPr>
        <w:t xml:space="preserve"> </w:t>
      </w:r>
      <w:r w:rsidRPr="00D22833">
        <w:rPr>
          <w:sz w:val="28"/>
          <w:szCs w:val="28"/>
        </w:rPr>
        <w:t>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D22833">
        <w:rPr>
          <w:sz w:val="28"/>
          <w:szCs w:val="28"/>
        </w:rPr>
        <w:t>Непредставление (несвоевременное представление) указанными</w:t>
      </w:r>
      <w:r w:rsidRPr="006F47A5">
        <w:rPr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A5921" w:rsidRPr="006F47A5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A5921" w:rsidRPr="00DE1B62" w:rsidRDefault="006A5921" w:rsidP="006A5921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sz w:val="28"/>
          <w:szCs w:val="28"/>
        </w:rPr>
        <w:t>заявителю в предоставлении муниципальной услуги.</w:t>
      </w:r>
    </w:p>
    <w:p w:rsidR="006A5921" w:rsidRPr="00DE1B6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6A5921" w:rsidRPr="00DE1B62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>
        <w:rPr>
          <w:sz w:val="28"/>
          <w:szCs w:val="28"/>
        </w:rPr>
        <w:t>(возврата документов без рассмотрения по существу)</w:t>
      </w:r>
    </w:p>
    <w:p w:rsidR="006A5921" w:rsidRPr="00DE1B6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6A5921" w:rsidRPr="00644F0F" w:rsidRDefault="006A5921" w:rsidP="006A5921">
      <w:pPr>
        <w:pStyle w:val="af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644F0F">
        <w:rPr>
          <w:rFonts w:cs="Courier New"/>
          <w:sz w:val="28"/>
          <w:szCs w:val="20"/>
        </w:rPr>
        <w:lastRenderedPageBreak/>
        <w:t xml:space="preserve">непредставление документов, которые в соответствии </w:t>
      </w:r>
      <w:r>
        <w:rPr>
          <w:rFonts w:cs="Courier New"/>
          <w:sz w:val="28"/>
          <w:szCs w:val="20"/>
        </w:rPr>
        <w:t>с пункто</w:t>
      </w:r>
      <w:r w:rsidRPr="00644F0F">
        <w:rPr>
          <w:rFonts w:cs="Courier New"/>
          <w:sz w:val="28"/>
          <w:szCs w:val="20"/>
        </w:rPr>
        <w:t>м 2.5.1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6A5921" w:rsidRPr="007218B6" w:rsidRDefault="006A5921" w:rsidP="006A5921">
      <w:pPr>
        <w:pStyle w:val="af"/>
        <w:numPr>
          <w:ilvl w:val="0"/>
          <w:numId w:val="33"/>
        </w:numPr>
        <w:tabs>
          <w:tab w:val="left" w:pos="1134"/>
          <w:tab w:val="left" w:pos="1276"/>
        </w:tabs>
        <w:ind w:left="0" w:right="-1" w:firstLine="709"/>
        <w:contextualSpacing/>
        <w:jc w:val="both"/>
        <w:rPr>
          <w:sz w:val="28"/>
          <w:szCs w:val="28"/>
        </w:rPr>
      </w:pPr>
      <w:proofErr w:type="spellStart"/>
      <w:r>
        <w:rPr>
          <w:rFonts w:cs="Courier New"/>
          <w:sz w:val="28"/>
          <w:szCs w:val="20"/>
        </w:rPr>
        <w:t>неподтверждение</w:t>
      </w:r>
      <w:proofErr w:type="spellEnd"/>
      <w:r w:rsidRPr="006374D4">
        <w:rPr>
          <w:rFonts w:cs="Courier New"/>
          <w:sz w:val="28"/>
          <w:szCs w:val="20"/>
        </w:rPr>
        <w:t xml:space="preserve"> сведений о законных представителях, запрошенных в рамках межведомственного</w:t>
      </w:r>
      <w:r>
        <w:rPr>
          <w:rFonts w:cs="Courier New"/>
          <w:sz w:val="28"/>
          <w:szCs w:val="20"/>
        </w:rPr>
        <w:t xml:space="preserve"> информационного взаимодействия,</w:t>
      </w:r>
      <w:r w:rsidRPr="00395223">
        <w:rPr>
          <w:sz w:val="28"/>
          <w:szCs w:val="28"/>
        </w:rPr>
        <w:t xml:space="preserve"> </w:t>
      </w:r>
      <w:r w:rsidRPr="007218B6">
        <w:rPr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6A5921" w:rsidRPr="006374D4" w:rsidRDefault="006A5921" w:rsidP="006A5921">
      <w:pPr>
        <w:pStyle w:val="af"/>
        <w:numPr>
          <w:ilvl w:val="0"/>
          <w:numId w:val="33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6374D4">
        <w:rPr>
          <w:rFonts w:cs="Courier New"/>
          <w:sz w:val="28"/>
          <w:szCs w:val="20"/>
        </w:rPr>
        <w:t>представление документов в ненадлежащий орган;</w:t>
      </w:r>
    </w:p>
    <w:p w:rsidR="006A5921" w:rsidRPr="007218B6" w:rsidRDefault="006A5921" w:rsidP="006A5921">
      <w:pPr>
        <w:pStyle w:val="af"/>
        <w:numPr>
          <w:ilvl w:val="0"/>
          <w:numId w:val="33"/>
        </w:numPr>
        <w:tabs>
          <w:tab w:val="left" w:pos="1134"/>
          <w:tab w:val="left" w:pos="1276"/>
        </w:tabs>
        <w:ind w:left="0" w:right="-1" w:firstLine="709"/>
        <w:contextualSpacing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</w:t>
      </w:r>
      <w:r>
        <w:rPr>
          <w:sz w:val="28"/>
          <w:szCs w:val="28"/>
        </w:rPr>
        <w:t xml:space="preserve">, </w:t>
      </w:r>
      <w:r w:rsidRPr="007218B6">
        <w:rPr>
          <w:sz w:val="28"/>
          <w:szCs w:val="28"/>
        </w:rPr>
        <w:t>документов, утративших силу;</w:t>
      </w:r>
    </w:p>
    <w:p w:rsidR="006A5921" w:rsidRPr="006374D4" w:rsidRDefault="006A5921" w:rsidP="006A5921">
      <w:pPr>
        <w:pStyle w:val="af"/>
        <w:numPr>
          <w:ilvl w:val="0"/>
          <w:numId w:val="33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6A5921" w:rsidRPr="005D35B4" w:rsidRDefault="006A5921" w:rsidP="006A5921">
      <w:pPr>
        <w:pStyle w:val="af"/>
        <w:numPr>
          <w:ilvl w:val="0"/>
          <w:numId w:val="33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5D35B4">
        <w:rPr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6A5921" w:rsidRPr="006374D4" w:rsidRDefault="006A5921" w:rsidP="006A5921">
      <w:pPr>
        <w:pStyle w:val="af"/>
        <w:numPr>
          <w:ilvl w:val="0"/>
          <w:numId w:val="33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6A5921" w:rsidRDefault="006A5921" w:rsidP="006A5921">
      <w:pPr>
        <w:pStyle w:val="af"/>
        <w:numPr>
          <w:ilvl w:val="0"/>
          <w:numId w:val="33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6374D4">
        <w:rPr>
          <w:sz w:val="28"/>
          <w:szCs w:val="28"/>
        </w:rPr>
        <w:t>электронные документы не соответствуют требованиям к форматам их пре</w:t>
      </w:r>
      <w:r>
        <w:rPr>
          <w:sz w:val="28"/>
          <w:szCs w:val="28"/>
        </w:rPr>
        <w:t>доставления и (или) не читаются.</w:t>
      </w:r>
    </w:p>
    <w:p w:rsidR="006A5921" w:rsidRPr="006F47A5" w:rsidRDefault="006A5921" w:rsidP="006A592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6A5921" w:rsidRPr="006F47A5" w:rsidRDefault="006A5921" w:rsidP="006A592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>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6A5921" w:rsidRPr="00291390" w:rsidRDefault="006A5921" w:rsidP="006A592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Pr="00291390">
        <w:rPr>
          <w:rFonts w:ascii="Times New Roman" w:hAnsi="Times New Roman" w:cs="Times New Roman"/>
          <w:sz w:val="28"/>
          <w:szCs w:val="28"/>
        </w:rPr>
        <w:t xml:space="preserve">муниципальной услуги, с указанием причин отказа, оформляется в соответствии с </w:t>
      </w:r>
      <w:r w:rsidRPr="00620CE2">
        <w:rPr>
          <w:rFonts w:ascii="Times New Roman" w:hAnsi="Times New Roman" w:cs="Times New Roman"/>
          <w:sz w:val="28"/>
          <w:szCs w:val="28"/>
        </w:rPr>
        <w:t>формой, установленной в приложении № 4 к Регламенту, подписывается</w:t>
      </w:r>
      <w:r w:rsidRPr="00291390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6A5921" w:rsidRPr="00291390" w:rsidRDefault="006A5921" w:rsidP="006A592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6A5921" w:rsidRPr="00291390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291390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91390">
        <w:rPr>
          <w:rFonts w:cs="Courier New"/>
          <w:sz w:val="28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6A5921" w:rsidRPr="00291390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291390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lastRenderedPageBreak/>
        <w:t>2.8.1. Основания для приостановления предоставления муниципальной услуги не предусмотрены.</w:t>
      </w:r>
    </w:p>
    <w:p w:rsidR="006A5921" w:rsidRPr="00291390" w:rsidRDefault="006A5921" w:rsidP="006A592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2.8.2. Перечень оснований для отказа в предоставлении муниципальной услуги:</w:t>
      </w:r>
    </w:p>
    <w:p w:rsidR="006A5921" w:rsidRPr="00544F82" w:rsidRDefault="006A5921" w:rsidP="006A5921">
      <w:pPr>
        <w:pStyle w:val="af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544F82">
        <w:rPr>
          <w:rFonts w:cs="Courier New"/>
          <w:sz w:val="28"/>
          <w:szCs w:val="20"/>
        </w:rPr>
        <w:t>размещение проектируемых инженерных коммуникаций не соответствует документации по планировке территории;</w:t>
      </w:r>
    </w:p>
    <w:p w:rsidR="006A5921" w:rsidRPr="00544F82" w:rsidRDefault="006A5921" w:rsidP="006A5921">
      <w:pPr>
        <w:pStyle w:val="af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544F82">
        <w:rPr>
          <w:rFonts w:cs="Courier New"/>
          <w:sz w:val="28"/>
          <w:szCs w:val="20"/>
        </w:rPr>
        <w:t>несоответствие проект</w:t>
      </w:r>
      <w:r>
        <w:rPr>
          <w:rFonts w:cs="Courier New"/>
          <w:sz w:val="28"/>
          <w:szCs w:val="20"/>
        </w:rPr>
        <w:t>ной документации</w:t>
      </w:r>
      <w:r w:rsidRPr="00544F82">
        <w:rPr>
          <w:rFonts w:cs="Courier New"/>
          <w:sz w:val="28"/>
          <w:szCs w:val="20"/>
        </w:rPr>
        <w:t xml:space="preserve"> Градостроительно</w:t>
      </w:r>
      <w:r>
        <w:rPr>
          <w:rFonts w:cs="Courier New"/>
          <w:sz w:val="28"/>
          <w:szCs w:val="20"/>
        </w:rPr>
        <w:t>му</w:t>
      </w:r>
      <w:r w:rsidRPr="00544F82">
        <w:rPr>
          <w:rFonts w:cs="Courier New"/>
          <w:sz w:val="28"/>
          <w:szCs w:val="20"/>
        </w:rPr>
        <w:t xml:space="preserve"> кодекс</w:t>
      </w:r>
      <w:r>
        <w:rPr>
          <w:rFonts w:cs="Courier New"/>
          <w:sz w:val="28"/>
          <w:szCs w:val="20"/>
        </w:rPr>
        <w:t>у</w:t>
      </w:r>
      <w:r w:rsidRPr="00544F82">
        <w:rPr>
          <w:rFonts w:cs="Courier New"/>
          <w:sz w:val="28"/>
          <w:szCs w:val="20"/>
        </w:rPr>
        <w:t xml:space="preserve"> Российской Федерации, СП 42.13330.2016, СНиП 2.07.01-89;</w:t>
      </w:r>
    </w:p>
    <w:p w:rsidR="006A5921" w:rsidRPr="00544F82" w:rsidRDefault="006A5921" w:rsidP="006A5921">
      <w:pPr>
        <w:pStyle w:val="af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в</w:t>
      </w:r>
      <w:r w:rsidRPr="00544F82">
        <w:rPr>
          <w:rFonts w:cs="Courier New"/>
          <w:sz w:val="28"/>
          <w:szCs w:val="20"/>
        </w:rPr>
        <w:t xml:space="preserve"> проектной документации не показан вынос существующих инженерных коммуникац</w:t>
      </w:r>
      <w:r>
        <w:rPr>
          <w:rFonts w:cs="Courier New"/>
          <w:sz w:val="28"/>
          <w:szCs w:val="20"/>
        </w:rPr>
        <w:t>ий, попадающих в зону застройки;</w:t>
      </w:r>
    </w:p>
    <w:p w:rsidR="006A5921" w:rsidRPr="00544F82" w:rsidRDefault="006A5921" w:rsidP="006A5921">
      <w:pPr>
        <w:pStyle w:val="af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п</w:t>
      </w:r>
      <w:r w:rsidRPr="00544F82">
        <w:rPr>
          <w:rFonts w:cs="Courier New"/>
          <w:sz w:val="28"/>
          <w:szCs w:val="20"/>
        </w:rPr>
        <w:t>роектирование ведется по территориям, на которые не разработана проектная документация по планировке территории, за исключением случаев, когда в соответствии с законодательством разработка документации по пла</w:t>
      </w:r>
      <w:r>
        <w:rPr>
          <w:rFonts w:cs="Courier New"/>
          <w:sz w:val="28"/>
          <w:szCs w:val="20"/>
        </w:rPr>
        <w:t>нировке территории не требуется;</w:t>
      </w:r>
    </w:p>
    <w:p w:rsidR="006A5921" w:rsidRPr="00544F82" w:rsidRDefault="006A5921" w:rsidP="006A5921">
      <w:pPr>
        <w:pStyle w:val="af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размещение инженерных коммуникаций</w:t>
      </w:r>
      <w:r w:rsidRPr="00544F82">
        <w:rPr>
          <w:rFonts w:cs="Courier New"/>
          <w:sz w:val="28"/>
          <w:szCs w:val="20"/>
        </w:rPr>
        <w:t xml:space="preserve"> </w:t>
      </w:r>
      <w:r>
        <w:rPr>
          <w:rFonts w:cs="Courier New"/>
          <w:sz w:val="28"/>
          <w:szCs w:val="20"/>
        </w:rPr>
        <w:t>проектируется на</w:t>
      </w:r>
      <w:r w:rsidRPr="00544F82">
        <w:rPr>
          <w:rFonts w:cs="Courier New"/>
          <w:sz w:val="28"/>
          <w:szCs w:val="20"/>
        </w:rPr>
        <w:t xml:space="preserve"> земельны</w:t>
      </w:r>
      <w:r>
        <w:rPr>
          <w:rFonts w:cs="Courier New"/>
          <w:sz w:val="28"/>
          <w:szCs w:val="20"/>
        </w:rPr>
        <w:t>х</w:t>
      </w:r>
      <w:r w:rsidRPr="00544F82">
        <w:rPr>
          <w:rFonts w:cs="Courier New"/>
          <w:sz w:val="28"/>
          <w:szCs w:val="20"/>
        </w:rPr>
        <w:t xml:space="preserve"> участка</w:t>
      </w:r>
      <w:r>
        <w:rPr>
          <w:rFonts w:cs="Courier New"/>
          <w:sz w:val="28"/>
          <w:szCs w:val="20"/>
        </w:rPr>
        <w:t>х</w:t>
      </w:r>
      <w:r w:rsidRPr="00544F82">
        <w:rPr>
          <w:rFonts w:cs="Courier New"/>
          <w:sz w:val="28"/>
          <w:szCs w:val="20"/>
        </w:rPr>
        <w:t>, формируемы</w:t>
      </w:r>
      <w:r>
        <w:rPr>
          <w:rFonts w:cs="Courier New"/>
          <w:sz w:val="28"/>
          <w:szCs w:val="20"/>
        </w:rPr>
        <w:t>х</w:t>
      </w:r>
      <w:r w:rsidRPr="00544F82">
        <w:rPr>
          <w:rFonts w:cs="Courier New"/>
          <w:sz w:val="28"/>
          <w:szCs w:val="20"/>
        </w:rPr>
        <w:t xml:space="preserve"> </w:t>
      </w:r>
      <w:r>
        <w:rPr>
          <w:rFonts w:cs="Courier New"/>
          <w:sz w:val="28"/>
          <w:szCs w:val="20"/>
        </w:rPr>
        <w:t>Исполкомом</w:t>
      </w:r>
      <w:r w:rsidRPr="00544F82">
        <w:rPr>
          <w:rFonts w:cs="Courier New"/>
          <w:sz w:val="28"/>
          <w:szCs w:val="20"/>
        </w:rPr>
        <w:t>, что препятствует или существенно ухудшает возможность их использования под строительство, благоустр</w:t>
      </w:r>
      <w:r>
        <w:rPr>
          <w:rFonts w:cs="Courier New"/>
          <w:sz w:val="28"/>
          <w:szCs w:val="20"/>
        </w:rPr>
        <w:t>ойство и иные виды деятельности;</w:t>
      </w:r>
    </w:p>
    <w:p w:rsidR="006A5921" w:rsidRPr="00544F82" w:rsidRDefault="006A5921" w:rsidP="006A5921">
      <w:pPr>
        <w:pStyle w:val="af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проектируемые инженерные коммуникации</w:t>
      </w:r>
      <w:r w:rsidRPr="00544F82">
        <w:rPr>
          <w:rFonts w:cs="Courier New"/>
          <w:sz w:val="28"/>
          <w:szCs w:val="20"/>
        </w:rPr>
        <w:t xml:space="preserve"> не доведе</w:t>
      </w:r>
      <w:r>
        <w:rPr>
          <w:rFonts w:cs="Courier New"/>
          <w:sz w:val="28"/>
          <w:szCs w:val="20"/>
        </w:rPr>
        <w:t>ны</w:t>
      </w:r>
      <w:r w:rsidRPr="00544F82">
        <w:rPr>
          <w:rFonts w:cs="Courier New"/>
          <w:sz w:val="28"/>
          <w:szCs w:val="20"/>
        </w:rPr>
        <w:t xml:space="preserve"> до объекта, подключение которого предусмотрено проектной документацией</w:t>
      </w:r>
      <w:r>
        <w:rPr>
          <w:rFonts w:cs="Courier New"/>
          <w:sz w:val="28"/>
          <w:szCs w:val="20"/>
        </w:rPr>
        <w:t>;</w:t>
      </w:r>
    </w:p>
    <w:p w:rsidR="006A5921" w:rsidRPr="00544F82" w:rsidRDefault="006A5921" w:rsidP="006A5921">
      <w:pPr>
        <w:pStyle w:val="af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544F82">
        <w:rPr>
          <w:rFonts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6A5921" w:rsidRPr="00291390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rFonts w:cs="Courier New"/>
          <w:sz w:val="28"/>
        </w:rPr>
        <w:t>2.8.3.</w:t>
      </w:r>
      <w:r w:rsidRPr="00291390">
        <w:rPr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6A5921" w:rsidRPr="00EC7BA3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620CE2">
        <w:rPr>
          <w:sz w:val="28"/>
          <w:szCs w:val="28"/>
        </w:rPr>
        <w:t>приложении № 2 к Регламенту, подписывается усиленной квалифицированной</w:t>
      </w:r>
      <w:r w:rsidRPr="00291390">
        <w:rPr>
          <w:sz w:val="28"/>
          <w:szCs w:val="28"/>
        </w:rPr>
        <w:t xml:space="preserve"> электронной подписью в установленном порядке уполномоченным</w:t>
      </w:r>
      <w:r w:rsidRPr="00EC7BA3">
        <w:rPr>
          <w:sz w:val="28"/>
          <w:szCs w:val="28"/>
        </w:rPr>
        <w:t xml:space="preserve">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6A5921" w:rsidRPr="00DE1B62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</w:t>
      </w:r>
      <w:r w:rsidRPr="00EC7BA3">
        <w:rPr>
          <w:sz w:val="28"/>
          <w:szCs w:val="28"/>
        </w:rPr>
        <w:t xml:space="preserve">. Запрещается отказывать в предоставлении муниципальной услуги в </w:t>
      </w:r>
      <w:r w:rsidRPr="00DE1B62">
        <w:rPr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DE1B6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DE1B62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A5921" w:rsidRPr="00DE1B6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5A7931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Муниципальная услуга предоставляется на безвозмездной основе.</w:t>
      </w:r>
    </w:p>
    <w:p w:rsidR="006A5921" w:rsidRPr="006374D4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6A5921" w:rsidRPr="006374D4" w:rsidRDefault="006A5921" w:rsidP="006A5921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Pr="006374D4" w:rsidRDefault="006A5921" w:rsidP="006A5921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Pr="006374D4" w:rsidRDefault="006A5921" w:rsidP="006A592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A5921" w:rsidRPr="006374D4" w:rsidRDefault="006A5921" w:rsidP="006A5921">
      <w:pPr>
        <w:ind w:right="-1" w:firstLine="427"/>
        <w:jc w:val="both"/>
        <w:rPr>
          <w:sz w:val="28"/>
          <w:szCs w:val="28"/>
        </w:rPr>
      </w:pPr>
    </w:p>
    <w:p w:rsidR="006A5921" w:rsidRPr="006374D4" w:rsidRDefault="006A5921" w:rsidP="006A5921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6A5921" w:rsidRPr="006374D4" w:rsidRDefault="006A5921" w:rsidP="006A5921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Pr="006374D4" w:rsidRDefault="006A5921" w:rsidP="006A592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A5921" w:rsidRPr="006374D4" w:rsidRDefault="006A5921" w:rsidP="006A5921">
      <w:pPr>
        <w:ind w:right="-1" w:firstLine="427"/>
        <w:jc w:val="both"/>
        <w:rPr>
          <w:sz w:val="28"/>
          <w:szCs w:val="28"/>
        </w:rPr>
      </w:pPr>
    </w:p>
    <w:p w:rsidR="006A5921" w:rsidRPr="006374D4" w:rsidRDefault="006A5921" w:rsidP="006A5921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6A5921" w:rsidRPr="006374D4" w:rsidRDefault="006A5921" w:rsidP="006A5921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Pr="006374D4" w:rsidRDefault="006A5921" w:rsidP="006A592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6A5921" w:rsidRPr="006374D4" w:rsidRDefault="006A5921" w:rsidP="006A5921">
      <w:pPr>
        <w:ind w:right="-1" w:firstLine="427"/>
        <w:jc w:val="both"/>
        <w:rPr>
          <w:sz w:val="28"/>
          <w:szCs w:val="28"/>
        </w:rPr>
      </w:pPr>
    </w:p>
    <w:p w:rsidR="006A5921" w:rsidRPr="006374D4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A5921" w:rsidRPr="006374D4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необходимой мебелью для оформления </w:t>
      </w:r>
      <w:r w:rsidRPr="006374D4">
        <w:rPr>
          <w:rFonts w:ascii="Times New Roman" w:hAnsi="Times New Roman" w:cs="Times New Roman"/>
          <w:sz w:val="28"/>
          <w:szCs w:val="28"/>
        </w:rPr>
        <w:lastRenderedPageBreak/>
        <w:t>документов, информационными стендами.</w:t>
      </w:r>
    </w:p>
    <w:p w:rsidR="006A5921" w:rsidRPr="006374D4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5) допуск </w:t>
      </w:r>
      <w:proofErr w:type="spellStart"/>
      <w:r w:rsidRPr="006374D4">
        <w:rPr>
          <w:sz w:val="28"/>
          <w:szCs w:val="28"/>
        </w:rPr>
        <w:t>сурдопереводчика</w:t>
      </w:r>
      <w:proofErr w:type="spellEnd"/>
      <w:r w:rsidRPr="006374D4">
        <w:rPr>
          <w:sz w:val="28"/>
          <w:szCs w:val="28"/>
        </w:rPr>
        <w:t xml:space="preserve"> и </w:t>
      </w:r>
      <w:proofErr w:type="spellStart"/>
      <w:r w:rsidRPr="006374D4">
        <w:rPr>
          <w:sz w:val="28"/>
          <w:szCs w:val="28"/>
        </w:rPr>
        <w:t>тифлосурдопереводчика</w:t>
      </w:r>
      <w:proofErr w:type="spellEnd"/>
      <w:r w:rsidRPr="006374D4">
        <w:rPr>
          <w:sz w:val="28"/>
          <w:szCs w:val="28"/>
        </w:rPr>
        <w:t>;</w:t>
      </w:r>
    </w:p>
    <w:p w:rsidR="006A5921" w:rsidRPr="006374D4" w:rsidRDefault="006A5921" w:rsidP="006A592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A5921" w:rsidRPr="006374D4" w:rsidRDefault="006A5921" w:rsidP="006A5921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</w:t>
      </w:r>
      <w:r>
        <w:rPr>
          <w:sz w:val="28"/>
          <w:szCs w:val="28"/>
        </w:rPr>
        <w:t>а</w:t>
      </w:r>
      <w:r w:rsidRPr="006374D4">
        <w:rPr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6A5921" w:rsidRPr="006374D4" w:rsidRDefault="006A5921" w:rsidP="006A592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</w:t>
      </w:r>
      <w:r w:rsidRPr="006374D4">
        <w:rPr>
          <w:sz w:val="28"/>
          <w:szCs w:val="28"/>
        </w:rPr>
        <w:lastRenderedPageBreak/>
        <w:t>предоставления государственных и муниципальных услуг, предусмотренного статьей 15.1 Федерального закона №</w:t>
      </w:r>
      <w:r>
        <w:rPr>
          <w:sz w:val="28"/>
          <w:szCs w:val="28"/>
        </w:rPr>
        <w:t xml:space="preserve"> </w:t>
      </w:r>
      <w:r w:rsidRPr="006374D4">
        <w:rPr>
          <w:sz w:val="28"/>
          <w:szCs w:val="28"/>
        </w:rPr>
        <w:t>210-ФЗ (комплексный запрос)</w:t>
      </w:r>
    </w:p>
    <w:p w:rsidR="006A5921" w:rsidRPr="006374D4" w:rsidRDefault="006A5921" w:rsidP="006A5921">
      <w:pPr>
        <w:ind w:right="-1" w:firstLine="427"/>
        <w:jc w:val="both"/>
        <w:rPr>
          <w:sz w:val="28"/>
          <w:szCs w:val="28"/>
        </w:rPr>
      </w:pPr>
    </w:p>
    <w:p w:rsidR="006A5921" w:rsidRPr="006374D4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6A5921" w:rsidRPr="004C6EEC" w:rsidRDefault="006A5921" w:rsidP="006A5921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A5921" w:rsidRPr="004C6EEC" w:rsidRDefault="006A5921" w:rsidP="006A5921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A5921" w:rsidRPr="004C6EEC" w:rsidRDefault="006A5921" w:rsidP="006A5921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A5921" w:rsidRPr="004C6EEC" w:rsidRDefault="006A5921" w:rsidP="006A5921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6A592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2.15.2.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6A592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6A592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6A592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6A5921" w:rsidRPr="00D63E8B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6A5921" w:rsidRPr="00D63E8B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6A5921" w:rsidRPr="00D63E8B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4.2)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6A5921" w:rsidRPr="00D63E8B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A5921" w:rsidRPr="005A793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A5921" w:rsidRPr="005A793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A5921" w:rsidRDefault="006A5921" w:rsidP="006A592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A5921" w:rsidRPr="006374D4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</w:t>
      </w:r>
      <w:r w:rsidRPr="006374D4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74D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6374D4">
        <w:rPr>
          <w:sz w:val="28"/>
          <w:szCs w:val="28"/>
        </w:rPr>
        <w:t xml:space="preserve"> в составе комплексного запроса.</w:t>
      </w:r>
    </w:p>
    <w:p w:rsidR="006A5921" w:rsidRPr="006374D4" w:rsidRDefault="006A5921" w:rsidP="006A592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Pr="006374D4" w:rsidRDefault="006A5921" w:rsidP="006A592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2.16.</w:t>
      </w:r>
      <w:r w:rsidRPr="006374D4">
        <w:rPr>
          <w:sz w:val="28"/>
          <w:szCs w:val="28"/>
          <w:lang w:val="en-US"/>
        </w:rPr>
        <w:t> </w:t>
      </w:r>
      <w:r w:rsidRPr="006374D4">
        <w:rPr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</w:t>
      </w:r>
      <w:r w:rsidRPr="006374D4">
        <w:rPr>
          <w:sz w:val="28"/>
          <w:szCs w:val="28"/>
        </w:rPr>
        <w:lastRenderedPageBreak/>
        <w:t>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A5921" w:rsidRPr="006374D4" w:rsidRDefault="006A5921" w:rsidP="006A5921">
      <w:pPr>
        <w:ind w:right="-1" w:firstLine="427"/>
        <w:jc w:val="both"/>
        <w:rPr>
          <w:sz w:val="28"/>
          <w:szCs w:val="28"/>
        </w:rPr>
      </w:pPr>
    </w:p>
    <w:p w:rsidR="006A5921" w:rsidRPr="006374D4" w:rsidRDefault="006A5921" w:rsidP="006A592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6A5921" w:rsidRPr="005A7931" w:rsidRDefault="006A5921" w:rsidP="006A592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6A5921" w:rsidRPr="006F47A5" w:rsidRDefault="006A5921" w:rsidP="006A592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 подать заявление о предоставлении муниципальной услуги</w:t>
      </w:r>
      <w:r>
        <w:rPr>
          <w:sz w:val="28"/>
          <w:szCs w:val="28"/>
        </w:rPr>
        <w:t>,</w:t>
      </w:r>
      <w:r w:rsidRPr="006F47A5">
        <w:rPr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6A5921" w:rsidRPr="005A7931" w:rsidRDefault="006A5921" w:rsidP="006A592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6A5921" w:rsidRPr="005A7931" w:rsidRDefault="006A5921" w:rsidP="006A592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осуществить оценку качества предоставления муниципальной услуги посредством Республиканского портала;</w:t>
      </w:r>
    </w:p>
    <w:p w:rsidR="006A5921" w:rsidRPr="005A7931" w:rsidRDefault="006A5921" w:rsidP="006A592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A5921" w:rsidRPr="006F47A5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</w:t>
      </w:r>
      <w:r w:rsidRPr="005A7931">
        <w:rPr>
          <w:sz w:val="28"/>
          <w:szCs w:val="28"/>
        </w:rPr>
        <w:t>Запись заявителей на прием</w:t>
      </w:r>
      <w:r>
        <w:rPr>
          <w:sz w:val="28"/>
          <w:szCs w:val="28"/>
        </w:rPr>
        <w:t xml:space="preserve"> в МФЦ</w:t>
      </w:r>
      <w:r w:rsidRPr="005A7931">
        <w:rPr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A5921" w:rsidRPr="005A7931" w:rsidRDefault="006A5921" w:rsidP="006A592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6A5921" w:rsidRPr="005A7931" w:rsidRDefault="006A5921" w:rsidP="006A5921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6A5921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6A5921" w:rsidRPr="005A7931" w:rsidRDefault="006A5921" w:rsidP="006A5921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A5921" w:rsidRPr="0040170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3.1.1. Предоставление муниципальной услуги</w:t>
      </w:r>
      <w:r w:rsidRPr="00401702">
        <w:t xml:space="preserve"> </w:t>
      </w:r>
      <w:r w:rsidRPr="00401702">
        <w:rPr>
          <w:sz w:val="28"/>
          <w:szCs w:val="28"/>
        </w:rPr>
        <w:t>включает в себя следующие процедуры:</w:t>
      </w: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1)</w:t>
      </w:r>
      <w:r>
        <w:rPr>
          <w:sz w:val="28"/>
          <w:szCs w:val="28"/>
        </w:rPr>
        <w:t> оказание консультаций заявителю</w:t>
      </w:r>
      <w:r w:rsidRPr="00401702">
        <w:rPr>
          <w:sz w:val="28"/>
          <w:szCs w:val="28"/>
        </w:rPr>
        <w:t>;</w:t>
      </w: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 xml:space="preserve">принятие и </w:t>
      </w:r>
      <w:r>
        <w:rPr>
          <w:sz w:val="28"/>
          <w:szCs w:val="28"/>
        </w:rPr>
        <w:t>рассмотрение комплекта документов, представленных заявителем</w:t>
      </w:r>
      <w:r w:rsidRPr="00401702">
        <w:rPr>
          <w:sz w:val="28"/>
          <w:szCs w:val="28"/>
        </w:rPr>
        <w:t>;</w:t>
      </w:r>
    </w:p>
    <w:p w:rsidR="006A5921" w:rsidRPr="00125F62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н</w:t>
      </w:r>
      <w:r w:rsidRPr="003155CA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sz w:val="28"/>
          <w:szCs w:val="28"/>
        </w:rPr>
        <w:t>;</w:t>
      </w: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>подготовка результата муниципальной услуги;</w:t>
      </w: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 w:rsidRPr="00401702">
        <w:rPr>
          <w:sz w:val="28"/>
          <w:szCs w:val="28"/>
        </w:rPr>
        <w:t>заявителю результата муниципальной услуги.</w:t>
      </w:r>
    </w:p>
    <w:p w:rsidR="006A5921" w:rsidRPr="00401702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3.2. Оказание консультаций заявителю</w:t>
      </w:r>
    </w:p>
    <w:p w:rsidR="006A5921" w:rsidRPr="005A7931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отдела инфраструктурного развития </w:t>
      </w:r>
      <w:r w:rsidRPr="005A7931">
        <w:rPr>
          <w:sz w:val="28"/>
          <w:szCs w:val="28"/>
        </w:rPr>
        <w:t>(далее - должностное лицо, ответственное за консультирование).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3.2.2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02D18">
        <w:rPr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>
        <w:rPr>
          <w:sz w:val="28"/>
          <w:szCs w:val="28"/>
        </w:rPr>
        <w:t>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</w:t>
      </w:r>
      <w:proofErr w:type="spellStart"/>
      <w:r w:rsidRPr="005A7931"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 w:rsidRPr="005A7931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 Республиканском портале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сайте Исполкома о порядке и сроках </w:t>
      </w:r>
      <w:r w:rsidRPr="00E02D18">
        <w:rPr>
          <w:sz w:val="28"/>
          <w:szCs w:val="28"/>
        </w:rPr>
        <w:t>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</w:t>
      </w:r>
      <w:r w:rsidRPr="00E02D18">
        <w:rPr>
          <w:sz w:val="28"/>
          <w:szCs w:val="28"/>
        </w:rPr>
        <w:t>в течение трех рабочих дней со дня поступления обращения.</w:t>
      </w:r>
    </w:p>
    <w:p w:rsidR="006A5921" w:rsidRPr="005A7931" w:rsidRDefault="006A5921" w:rsidP="006A5921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6A5921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(</w:t>
      </w:r>
      <w:r>
        <w:rPr>
          <w:sz w:val="28"/>
          <w:szCs w:val="28"/>
        </w:rPr>
        <w:t>представитель заявителя</w:t>
      </w:r>
      <w:r w:rsidRPr="005A7931">
        <w:rPr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Работник МФЦ, ведущий прием заявлений: </w:t>
      </w:r>
    </w:p>
    <w:p w:rsidR="006A592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заявителя;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6A592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6A5921" w:rsidRPr="00AF4CFF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6A5921" w:rsidRPr="00AF4CFF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6A5921" w:rsidRPr="00AF4CFF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A592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готовое к отправке заявление и пакет документов. 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 на Республиканском портале;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электронное заявление подписывается в соответствии с требованиями пункта 2.5.6 Регламента;</w:t>
      </w:r>
      <w:r w:rsidRPr="005A7931">
        <w:rPr>
          <w:sz w:val="28"/>
          <w:szCs w:val="28"/>
        </w:rPr>
        <w:t xml:space="preserve"> 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электронное дело, направленное в Исполком,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 Рассмотрение комплекта документов Исполкомом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3.3.3.1.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специалист отдела инфраструктурного </w:t>
      </w:r>
      <w:r w:rsidRPr="005A7931">
        <w:rPr>
          <w:sz w:val="28"/>
          <w:szCs w:val="28"/>
        </w:rPr>
        <w:t>далее - должностное лицо, ответственное за прием документов):</w:t>
      </w:r>
    </w:p>
    <w:p w:rsidR="006A592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6A5921" w:rsidRPr="00670150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6A5921" w:rsidRPr="00670150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6A5921" w:rsidRPr="00670150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6A592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наличии оснований, предусмотренных пунктом 2.7.1 Регламента,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 проект </w:t>
      </w:r>
      <w:r w:rsidRPr="005A793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6A5921" w:rsidRPr="00EB3AAC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6A5921" w:rsidRPr="00AC05F0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5A7931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Pr="0038621B">
        <w:rPr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Pr="00620CE2">
        <w:rPr>
          <w:sz w:val="28"/>
          <w:szCs w:val="28"/>
        </w:rPr>
        <w:t>согласно приложению № 4 к Регламенту, направляется на согласование в</w:t>
      </w:r>
      <w:r w:rsidRPr="00AC05F0">
        <w:rPr>
          <w:sz w:val="28"/>
          <w:szCs w:val="28"/>
        </w:rPr>
        <w:t xml:space="preserve"> установленном порядке посредством системы электронного</w:t>
      </w:r>
      <w:r>
        <w:rPr>
          <w:sz w:val="28"/>
          <w:szCs w:val="28"/>
        </w:rPr>
        <w:t xml:space="preserve"> документооборота</w:t>
      </w:r>
      <w:r w:rsidRPr="00AC05F0">
        <w:rPr>
          <w:sz w:val="28"/>
          <w:szCs w:val="28"/>
        </w:rPr>
        <w:t>.</w:t>
      </w:r>
    </w:p>
    <w:p w:rsidR="006A5921" w:rsidRPr="00EB3AAC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AC05F0">
        <w:rPr>
          <w:sz w:val="28"/>
          <w:szCs w:val="28"/>
        </w:rPr>
        <w:t xml:space="preserve">Согласование проекта решения </w:t>
      </w:r>
      <w:r w:rsidRPr="005A7931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AC05F0">
        <w:rPr>
          <w:sz w:val="28"/>
          <w:szCs w:val="28"/>
        </w:rPr>
        <w:t xml:space="preserve"> осуществляется в порядке, </w:t>
      </w:r>
      <w:r w:rsidRPr="00644F0F">
        <w:rPr>
          <w:sz w:val="28"/>
          <w:szCs w:val="28"/>
        </w:rPr>
        <w:t>предусмотренном пунктом 3.5.3 Регламента.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644F0F">
        <w:rPr>
          <w:sz w:val="28"/>
          <w:szCs w:val="28"/>
        </w:rPr>
        <w:t>предусмотренных пунктом 2.7.1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3.3.3.2. </w:t>
      </w:r>
      <w:r w:rsidRPr="007B7010">
        <w:rPr>
          <w:sz w:val="28"/>
          <w:szCs w:val="28"/>
        </w:rPr>
        <w:t xml:space="preserve">Исполнение процедур, указанных в </w:t>
      </w:r>
      <w:r>
        <w:rPr>
          <w:sz w:val="28"/>
          <w:szCs w:val="28"/>
        </w:rPr>
        <w:t>пункте</w:t>
      </w:r>
      <w:r w:rsidRPr="007B7010">
        <w:rPr>
          <w:sz w:val="28"/>
          <w:szCs w:val="28"/>
        </w:rPr>
        <w:t xml:space="preserve"> 3.3.3</w:t>
      </w:r>
      <w:r>
        <w:rPr>
          <w:sz w:val="28"/>
          <w:szCs w:val="28"/>
        </w:rPr>
        <w:t>.1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8"/>
          <w:szCs w:val="28"/>
        </w:rPr>
        <w:t xml:space="preserve"> 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3.3.3.3. Процедуры, устанавливаемые</w:t>
      </w:r>
      <w:r w:rsidRPr="005A7931"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3.3.3 Регламента</w:t>
      </w:r>
      <w:r w:rsidRPr="005A7931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одного</w:t>
      </w:r>
      <w:r w:rsidRPr="005A7931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A793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 на рассмотрение.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</w:t>
      </w:r>
      <w:r>
        <w:rPr>
          <w:sz w:val="28"/>
          <w:szCs w:val="28"/>
        </w:rPr>
        <w:t>ый</w:t>
      </w:r>
      <w:r w:rsidRPr="005A7931">
        <w:rPr>
          <w:sz w:val="28"/>
          <w:szCs w:val="28"/>
        </w:rPr>
        <w:t xml:space="preserve"> на рассмотрение </w:t>
      </w:r>
      <w:r>
        <w:rPr>
          <w:sz w:val="28"/>
          <w:szCs w:val="28"/>
        </w:rPr>
        <w:t>комплект документов</w:t>
      </w:r>
      <w:r w:rsidRPr="005A793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проект решения </w:t>
      </w:r>
      <w:r w:rsidRPr="005A7931">
        <w:rPr>
          <w:sz w:val="28"/>
          <w:szCs w:val="28"/>
        </w:rPr>
        <w:t>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6A5921" w:rsidRDefault="006A5921" w:rsidP="006A592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tabs>
          <w:tab w:val="left" w:pos="8610"/>
        </w:tabs>
        <w:ind w:right="-1"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5A7931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sz w:val="28"/>
          <w:szCs w:val="28"/>
        </w:rPr>
        <w:t>специалист отдела инфраструктурного развития</w:t>
      </w:r>
      <w:r w:rsidRPr="005A7931">
        <w:rPr>
          <w:sz w:val="28"/>
          <w:szCs w:val="28"/>
        </w:rPr>
        <w:t xml:space="preserve"> (далее - долж</w:t>
      </w:r>
      <w:r>
        <w:rPr>
          <w:sz w:val="28"/>
          <w:szCs w:val="28"/>
        </w:rPr>
        <w:t xml:space="preserve">ностное лицо, ответственное за </w:t>
      </w:r>
      <w:r w:rsidRPr="005A7931">
        <w:rPr>
          <w:sz w:val="28"/>
          <w:szCs w:val="28"/>
        </w:rPr>
        <w:t>направление межведомственных запросов).</w:t>
      </w:r>
    </w:p>
    <w:p w:rsidR="006A5921" w:rsidRDefault="006A5921" w:rsidP="006A5921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644F0F">
        <w:rPr>
          <w:bCs/>
          <w:iCs/>
          <w:sz w:val="28"/>
          <w:szCs w:val="28"/>
        </w:rPr>
        <w:t>сведений, предусмотренных пунктом 2.6.1 Регламента.</w:t>
      </w:r>
    </w:p>
    <w:p w:rsidR="006A5921" w:rsidRPr="005A7931" w:rsidRDefault="006A5921" w:rsidP="006A5921">
      <w:pPr>
        <w:ind w:right="-1"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4F0F">
        <w:rPr>
          <w:sz w:val="28"/>
          <w:szCs w:val="28"/>
        </w:rPr>
        <w:t xml:space="preserve"> случае, если заявителем представлены документы, указанные в </w:t>
      </w:r>
      <w:r w:rsidRPr="00F04B4B">
        <w:rPr>
          <w:sz w:val="28"/>
          <w:szCs w:val="28"/>
        </w:rPr>
        <w:t>подпунктах 1 – 6 пункта 2.6.1 Регламента, направление соответствующих</w:t>
      </w:r>
      <w:r>
        <w:rPr>
          <w:sz w:val="28"/>
          <w:szCs w:val="28"/>
        </w:rPr>
        <w:t xml:space="preserve"> </w:t>
      </w:r>
      <w:r w:rsidRPr="00644F0F">
        <w:rPr>
          <w:sz w:val="28"/>
          <w:szCs w:val="28"/>
        </w:rPr>
        <w:t>межведомственных запросов не осуществляется.</w:t>
      </w:r>
    </w:p>
    <w:p w:rsidR="006A5921" w:rsidRPr="005A7931" w:rsidRDefault="006A5921" w:rsidP="006A5921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</w:t>
      </w:r>
      <w:r>
        <w:rPr>
          <w:rFonts w:eastAsia="Times"/>
          <w:sz w:val="28"/>
          <w:szCs w:val="28"/>
        </w:rPr>
        <w:t>3</w:t>
      </w:r>
      <w:r w:rsidRPr="005A7931">
        <w:rPr>
          <w:rFonts w:eastAsia="Times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следующие сроки: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sz w:val="28"/>
          <w:szCs w:val="28"/>
        </w:rPr>
        <w:t>Росреестра</w:t>
      </w:r>
      <w:proofErr w:type="spellEnd"/>
      <w:r w:rsidRPr="005A7931">
        <w:rPr>
          <w:sz w:val="28"/>
          <w:szCs w:val="28"/>
        </w:rPr>
        <w:t>, не более трех рабочих дней;</w:t>
      </w:r>
    </w:p>
    <w:p w:rsidR="006A5921" w:rsidRPr="00071695" w:rsidRDefault="006A5921" w:rsidP="006A5921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071695">
        <w:rPr>
          <w:sz w:val="28"/>
          <w:szCs w:val="28"/>
        </w:rPr>
        <w:lastRenderedPageBreak/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sz w:val="28"/>
          <w:szCs w:val="28"/>
        </w:rPr>
        <w:t>федеральными законами нормативными правовыми актами Республики Татарстан.</w:t>
      </w:r>
    </w:p>
    <w:p w:rsidR="006A5921" w:rsidRPr="005A7931" w:rsidRDefault="006A5921" w:rsidP="006A5921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6A5921" w:rsidRDefault="006A5921" w:rsidP="006A5921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>
        <w:rPr>
          <w:rFonts w:eastAsia="Times"/>
          <w:sz w:val="28"/>
          <w:szCs w:val="28"/>
        </w:rPr>
        <w:t xml:space="preserve">находящиеся в распоряжении </w:t>
      </w:r>
      <w:proofErr w:type="spellStart"/>
      <w:r>
        <w:rPr>
          <w:rFonts w:eastAsia="Times"/>
          <w:sz w:val="28"/>
          <w:szCs w:val="28"/>
        </w:rPr>
        <w:t>Росреестра</w:t>
      </w:r>
      <w:proofErr w:type="spellEnd"/>
      <w:r>
        <w:rPr>
          <w:rFonts w:eastAsia="Times"/>
          <w:sz w:val="28"/>
          <w:szCs w:val="28"/>
        </w:rPr>
        <w:t>, Исполкома</w:t>
      </w:r>
      <w:r w:rsidRPr="005A7931">
        <w:rPr>
          <w:rFonts w:eastAsia="Times"/>
          <w:sz w:val="28"/>
          <w:szCs w:val="28"/>
        </w:rPr>
        <w:t xml:space="preserve">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отсутствии документа и (или) </w:t>
      </w:r>
      <w:r>
        <w:rPr>
          <w:rFonts w:eastAsia="Times"/>
          <w:sz w:val="28"/>
          <w:szCs w:val="28"/>
        </w:rPr>
        <w:t>информации;</w:t>
      </w:r>
    </w:p>
    <w:p w:rsidR="006A5921" w:rsidRPr="00461A9E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 xml:space="preserve">при наличии оснований, предусмотренных пунктом 2.7.1. Регламента, </w:t>
      </w:r>
      <w:r>
        <w:rPr>
          <w:sz w:val="28"/>
          <w:szCs w:val="28"/>
        </w:rPr>
        <w:t xml:space="preserve">не позднее трех рабочих дней со дня направления межведомственных запросов </w:t>
      </w:r>
      <w:r w:rsidRPr="00461A9E">
        <w:rPr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6A592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 xml:space="preserve">оформляется по форме </w:t>
      </w:r>
      <w:r w:rsidRPr="00620CE2">
        <w:rPr>
          <w:sz w:val="28"/>
          <w:szCs w:val="28"/>
        </w:rPr>
        <w:t>согласно приложению № 4 к Регламенту, направляется на согласование в</w:t>
      </w:r>
      <w:r w:rsidRPr="00CE1C17">
        <w:rPr>
          <w:sz w:val="28"/>
          <w:szCs w:val="28"/>
        </w:rPr>
        <w:t xml:space="preserve">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6A5921" w:rsidRDefault="006A5921" w:rsidP="006A5921">
      <w:pPr>
        <w:ind w:right="-1" w:firstLine="720"/>
        <w:jc w:val="both"/>
        <w:rPr>
          <w:sz w:val="28"/>
          <w:szCs w:val="28"/>
        </w:rPr>
      </w:pPr>
      <w:r w:rsidRPr="00703EC6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DB5B31">
        <w:rPr>
          <w:sz w:val="28"/>
          <w:szCs w:val="28"/>
        </w:rPr>
        <w:t>предусмотренном пунктом 3.5.3 Регламента;</w:t>
      </w:r>
    </w:p>
    <w:p w:rsidR="006A5921" w:rsidRDefault="006A5921" w:rsidP="006A5921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сформированный комплект документов посредством системы электронного документооборота, ГИСОГД на согласование в органы местного самоуправления, участвующие в предоставлении муниципальной услуги, в порядке межведомственного информационного взаимодействия, в организации, заключившие соглашение о взаимодействии, в порядке, предусмотренном соглашением о взаимодействии.</w:t>
      </w:r>
    </w:p>
    <w:p w:rsidR="006A5921" w:rsidRDefault="006A5921" w:rsidP="006A5921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проектной документации указанными организациями осуществляется в срок, установленный соглашением о взаимодействии.</w:t>
      </w:r>
    </w:p>
    <w:p w:rsidR="006A5921" w:rsidRDefault="006A5921" w:rsidP="006A5921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комплект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ов, направленных на согласование.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3.4.5.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 xml:space="preserve">2, 3.4.4 </w:t>
      </w:r>
      <w:r w:rsidRPr="007B7010">
        <w:rPr>
          <w:sz w:val="28"/>
          <w:szCs w:val="28"/>
        </w:rPr>
        <w:t xml:space="preserve">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3.4.6. 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восемь</w:t>
      </w:r>
      <w:r w:rsidRPr="000C2C8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0C2C81">
        <w:rPr>
          <w:sz w:val="28"/>
          <w:szCs w:val="28"/>
        </w:rPr>
        <w:t>.</w:t>
      </w:r>
    </w:p>
    <w:p w:rsidR="006A5921" w:rsidRDefault="006A5921" w:rsidP="006A592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Default="006A5921" w:rsidP="006A592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6A5921" w:rsidRDefault="006A5921" w:rsidP="006A5921">
      <w:pPr>
        <w:ind w:right="-1" w:firstLine="709"/>
        <w:jc w:val="center"/>
        <w:rPr>
          <w:sz w:val="28"/>
          <w:szCs w:val="28"/>
        </w:rPr>
      </w:pPr>
    </w:p>
    <w:p w:rsidR="006A5921" w:rsidRPr="00762619" w:rsidRDefault="006A5921" w:rsidP="006A5921">
      <w:pPr>
        <w:ind w:right="-1"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62619">
        <w:rPr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>специалист отдела инфраструктурного развития</w:t>
      </w:r>
      <w:r w:rsidRPr="005A7931">
        <w:rPr>
          <w:sz w:val="28"/>
          <w:szCs w:val="28"/>
        </w:rPr>
        <w:t xml:space="preserve"> (далее - должностное лицо, ответственное за </w:t>
      </w:r>
      <w:r>
        <w:rPr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sz w:val="28"/>
          <w:szCs w:val="28"/>
        </w:rPr>
        <w:t>).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услуги:</w:t>
      </w:r>
    </w:p>
    <w:p w:rsidR="006A5921" w:rsidRPr="00620CE2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</w:t>
      </w:r>
      <w:r w:rsidRPr="00620CE2">
        <w:rPr>
          <w:rFonts w:ascii="Times New Roman" w:hAnsi="Times New Roman"/>
          <w:sz w:val="28"/>
          <w:szCs w:val="28"/>
        </w:rPr>
        <w:t xml:space="preserve">обобщение замечаний и информации, поступившей </w:t>
      </w:r>
      <w:r>
        <w:rPr>
          <w:rFonts w:ascii="Times New Roman" w:hAnsi="Times New Roman"/>
          <w:sz w:val="28"/>
          <w:szCs w:val="28"/>
        </w:rPr>
        <w:t>в ходе согласования проектной документации</w:t>
      </w:r>
      <w:r w:rsidRPr="00620CE2">
        <w:rPr>
          <w:rFonts w:ascii="Times New Roman" w:hAnsi="Times New Roman"/>
          <w:sz w:val="28"/>
          <w:szCs w:val="28"/>
        </w:rPr>
        <w:t>;</w:t>
      </w:r>
    </w:p>
    <w:p w:rsidR="006A5921" w:rsidRPr="00620CE2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</w:t>
      </w:r>
      <w:r w:rsidRPr="00620CE2">
        <w:rPr>
          <w:rFonts w:ascii="Times New Roman" w:hAnsi="Times New Roman"/>
          <w:sz w:val="28"/>
          <w:szCs w:val="28"/>
        </w:rPr>
        <w:t>проверку градостроительных документов и нормативов в отношении трасс инженерных коммуникаций;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обеспечивает </w:t>
      </w:r>
      <w:r w:rsidRPr="00620CE2">
        <w:rPr>
          <w:rFonts w:ascii="Times New Roman" w:hAnsi="Times New Roman"/>
          <w:sz w:val="28"/>
          <w:szCs w:val="28"/>
        </w:rPr>
        <w:t>сбор необходимых сведений по перспективным инженерным коммуникациям согласно Генеральному плану и проектам планировок;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просматривает</w:t>
      </w:r>
      <w:r w:rsidRPr="00620CE2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ю</w:t>
      </w:r>
      <w:r w:rsidRPr="00620C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620CE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том числе в ГИМОГД) </w:t>
      </w:r>
      <w:r w:rsidRPr="00620CE2">
        <w:rPr>
          <w:rFonts w:ascii="Times New Roman" w:hAnsi="Times New Roman"/>
          <w:sz w:val="28"/>
          <w:szCs w:val="28"/>
        </w:rPr>
        <w:t>на предмет ранее запроектированных сетей, отводов земельных участков, градостроительных регламентов, наличия охранных зон, красных линий, уточнения актуальности топографической съемки;</w:t>
      </w:r>
    </w:p>
    <w:p w:rsidR="006A5921" w:rsidRPr="002818D3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6A5921" w:rsidRPr="002818D3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Регламента:</w:t>
      </w:r>
    </w:p>
    <w:p w:rsidR="006A5921" w:rsidRPr="00620CE2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наносит</w:t>
      </w:r>
      <w:r w:rsidRPr="00620CE2">
        <w:rPr>
          <w:rFonts w:ascii="Times New Roman" w:hAnsi="Times New Roman"/>
          <w:sz w:val="28"/>
          <w:szCs w:val="28"/>
        </w:rPr>
        <w:t xml:space="preserve"> представленн</w:t>
      </w:r>
      <w:r>
        <w:rPr>
          <w:rFonts w:ascii="Times New Roman" w:hAnsi="Times New Roman"/>
          <w:sz w:val="28"/>
          <w:szCs w:val="28"/>
        </w:rPr>
        <w:t>ую</w:t>
      </w:r>
      <w:r w:rsidRPr="00620CE2">
        <w:rPr>
          <w:rFonts w:ascii="Times New Roman" w:hAnsi="Times New Roman"/>
          <w:sz w:val="28"/>
          <w:szCs w:val="28"/>
        </w:rPr>
        <w:t xml:space="preserve"> на рассмотрение трасс</w:t>
      </w:r>
      <w:r>
        <w:rPr>
          <w:rFonts w:ascii="Times New Roman" w:hAnsi="Times New Roman"/>
          <w:sz w:val="28"/>
          <w:szCs w:val="28"/>
        </w:rPr>
        <w:t>у инженерных коммуникаций</w:t>
      </w:r>
      <w:r w:rsidRPr="00620CE2">
        <w:rPr>
          <w:rFonts w:ascii="Times New Roman" w:hAnsi="Times New Roman"/>
          <w:sz w:val="28"/>
          <w:szCs w:val="28"/>
        </w:rPr>
        <w:t xml:space="preserve"> в базу проектных сетей в электронном виде с информацией о ней (заказчик, проектировщик, наименование коммуникации, наименование объекта, номер и дата заключения, отметка о согласовании: положительном, промежуточном, отрицательном и т.д.) в </w:t>
      </w:r>
      <w:r>
        <w:rPr>
          <w:rFonts w:ascii="Times New Roman" w:hAnsi="Times New Roman"/>
          <w:sz w:val="28"/>
          <w:szCs w:val="28"/>
        </w:rPr>
        <w:t>ГИСОГД</w:t>
      </w:r>
      <w:r w:rsidRPr="00620CE2">
        <w:rPr>
          <w:rFonts w:ascii="Times New Roman" w:hAnsi="Times New Roman"/>
          <w:sz w:val="28"/>
          <w:szCs w:val="28"/>
        </w:rPr>
        <w:t>;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697525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я</w:t>
      </w:r>
      <w:r w:rsidRPr="00697525">
        <w:rPr>
          <w:rFonts w:ascii="Times New Roman" w:hAnsi="Times New Roman"/>
          <w:sz w:val="28"/>
          <w:szCs w:val="28"/>
        </w:rPr>
        <w:t xml:space="preserve"> о нанесении исполнительной схемы трасс инженерных сетей и коммуникаций на топографический план</w:t>
      </w:r>
      <w:r>
        <w:rPr>
          <w:rFonts w:ascii="Times New Roman" w:hAnsi="Times New Roman"/>
          <w:sz w:val="28"/>
          <w:szCs w:val="28"/>
        </w:rPr>
        <w:t xml:space="preserve"> и при необходимости л</w:t>
      </w:r>
      <w:r w:rsidRPr="00697525">
        <w:rPr>
          <w:rFonts w:ascii="Times New Roman" w:hAnsi="Times New Roman"/>
          <w:sz w:val="28"/>
          <w:szCs w:val="28"/>
        </w:rPr>
        <w:t>ист согласования проекта инженерных коммуникаций</w:t>
      </w:r>
      <w:r>
        <w:rPr>
          <w:rFonts w:ascii="Times New Roman" w:hAnsi="Times New Roman"/>
          <w:sz w:val="28"/>
          <w:szCs w:val="28"/>
        </w:rPr>
        <w:t xml:space="preserve"> с перечнем балансодержателей охранных зон, согласование которых не было получено;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7525">
        <w:rPr>
          <w:rFonts w:ascii="Times New Roman" w:hAnsi="Times New Roman"/>
          <w:sz w:val="28"/>
          <w:szCs w:val="28"/>
        </w:rPr>
        <w:t xml:space="preserve">направляет подготовленный проект результата предоставления муниципальной </w:t>
      </w:r>
      <w:r w:rsidRPr="00697525">
        <w:rPr>
          <w:rFonts w:ascii="Times New Roman" w:hAnsi="Times New Roman"/>
          <w:sz w:val="28"/>
          <w:szCs w:val="28"/>
        </w:rPr>
        <w:lastRenderedPageBreak/>
        <w:t>услуги на согласование в установленном порядке посредством системы электронного документооборота.</w:t>
      </w:r>
    </w:p>
    <w:p w:rsidR="006A5921" w:rsidRPr="00DB5B31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B5B31">
        <w:rPr>
          <w:rFonts w:ascii="Times New Roman" w:hAnsi="Times New Roman"/>
          <w:sz w:val="28"/>
          <w:szCs w:val="28"/>
        </w:rPr>
        <w:t>Административные процед</w:t>
      </w:r>
      <w:r>
        <w:rPr>
          <w:rFonts w:ascii="Times New Roman" w:hAnsi="Times New Roman"/>
          <w:sz w:val="28"/>
          <w:szCs w:val="28"/>
        </w:rPr>
        <w:t>уры выполняются в течение двух</w:t>
      </w:r>
      <w:r w:rsidRPr="00DB5B31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их</w:t>
      </w:r>
      <w:r w:rsidRPr="00DB5B31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ей</w:t>
      </w:r>
      <w:r w:rsidRPr="00DB5B31">
        <w:rPr>
          <w:rFonts w:ascii="Times New Roman" w:hAnsi="Times New Roman"/>
          <w:sz w:val="28"/>
          <w:szCs w:val="28"/>
        </w:rPr>
        <w:t>.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B5B31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DB5B31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я</w:t>
      </w:r>
      <w:r w:rsidRPr="00DB5B31">
        <w:rPr>
          <w:rFonts w:ascii="Times New Roman" w:hAnsi="Times New Roman"/>
          <w:sz w:val="28"/>
          <w:szCs w:val="28"/>
        </w:rPr>
        <w:t xml:space="preserve"> </w:t>
      </w:r>
      <w:r w:rsidRPr="00697525">
        <w:rPr>
          <w:rFonts w:ascii="Times New Roman" w:hAnsi="Times New Roman"/>
          <w:sz w:val="28"/>
          <w:szCs w:val="28"/>
        </w:rPr>
        <w:t>о нанесении исполнительной схемы трасс инженерных сетей и коммуникаций на топографический план</w:t>
      </w:r>
      <w:r w:rsidRPr="00DB5B31">
        <w:rPr>
          <w:rFonts w:ascii="Times New Roman" w:hAnsi="Times New Roman"/>
          <w:sz w:val="28"/>
          <w:szCs w:val="28"/>
        </w:rPr>
        <w:t>.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 (далее – проекты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ководителем Исполкома.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6A5921" w:rsidRPr="00B519CF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проектов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согласований уполномоченных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 в системе электронного документооборота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6A5921" w:rsidRDefault="006A5921" w:rsidP="006A592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6A5921" w:rsidRDefault="006A5921" w:rsidP="006A5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F23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>
        <w:rPr>
          <w:bCs/>
          <w:iCs/>
          <w:sz w:val="28"/>
          <w:szCs w:val="28"/>
          <w:shd w:val="clear" w:color="auto" w:fill="FFFFFF"/>
        </w:rPr>
        <w:t>решение</w:t>
      </w:r>
      <w:r w:rsidRPr="0038621B">
        <w:rPr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A47F23">
        <w:rPr>
          <w:sz w:val="28"/>
          <w:szCs w:val="28"/>
        </w:rPr>
        <w:t xml:space="preserve">, </w:t>
      </w:r>
      <w:r>
        <w:rPr>
          <w:bCs/>
          <w:iCs/>
          <w:sz w:val="28"/>
          <w:szCs w:val="28"/>
          <w:shd w:val="clear" w:color="auto" w:fill="FFFFFF"/>
        </w:rPr>
        <w:t>уведомление</w:t>
      </w:r>
      <w:r w:rsidRPr="00DB5B31">
        <w:rPr>
          <w:bCs/>
          <w:iCs/>
          <w:sz w:val="28"/>
          <w:szCs w:val="28"/>
          <w:shd w:val="clear" w:color="auto" w:fill="FFFFFF"/>
        </w:rPr>
        <w:t xml:space="preserve"> о нанесении исполнительной схемы трасс инженерных сетей и коммуникаций на топографический план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:rsidR="006A5921" w:rsidRPr="005A7931" w:rsidRDefault="006A5921" w:rsidP="006A592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 3.5.2, 3.5.3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3.5.5. </w:t>
      </w:r>
      <w:r w:rsidRPr="000C2C81">
        <w:rPr>
          <w:sz w:val="28"/>
          <w:szCs w:val="28"/>
        </w:rPr>
        <w:t xml:space="preserve">Максимальный срок выполнения административных </w:t>
      </w:r>
      <w:r>
        <w:rPr>
          <w:sz w:val="28"/>
          <w:szCs w:val="28"/>
        </w:rPr>
        <w:t>процедур, указанных в пункте 3.5</w:t>
      </w:r>
      <w:r w:rsidRPr="000C2C81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– три рабочих дня.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>
        <w:rPr>
          <w:sz w:val="28"/>
          <w:szCs w:val="28"/>
        </w:rPr>
        <w:t xml:space="preserve">(отказ в предоставлении) </w:t>
      </w:r>
      <w:r w:rsidRPr="005A7931">
        <w:rPr>
          <w:sz w:val="28"/>
          <w:szCs w:val="28"/>
        </w:rPr>
        <w:t>муниципальной услуги.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>специалист отдела инфраструктурного развития</w:t>
      </w:r>
      <w:r w:rsidRPr="005A7931">
        <w:rPr>
          <w:sz w:val="28"/>
          <w:szCs w:val="28"/>
        </w:rPr>
        <w:t xml:space="preserve"> (далее - должностное лицо, ответственное за выдачу (направление) документов).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>,</w:t>
      </w:r>
      <w:r w:rsidRPr="00EF4069">
        <w:rPr>
          <w:sz w:val="28"/>
          <w:szCs w:val="28"/>
        </w:rPr>
        <w:t xml:space="preserve"> </w:t>
      </w:r>
      <w:r>
        <w:rPr>
          <w:sz w:val="28"/>
          <w:szCs w:val="28"/>
        </w:rPr>
        <w:t>ГИСОГД;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6A592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7931">
        <w:rPr>
          <w:sz w:val="28"/>
          <w:szCs w:val="28"/>
        </w:rPr>
        <w:t>.2.1.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.2.2.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направление (предоставление) с использованием Республиканского портала заявителю документа, </w:t>
      </w:r>
      <w:r w:rsidRPr="005A7931">
        <w:rPr>
          <w:sz w:val="28"/>
          <w:szCs w:val="28"/>
        </w:rPr>
        <w:lastRenderedPageBreak/>
        <w:t>подтверждающего предоставление муниципальной услуги (в том числе отказ в предоставлении муниципальной услуги).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</w:p>
    <w:p w:rsidR="006A5921" w:rsidRDefault="006A5921" w:rsidP="006A5921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Исправление технических ошибок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620CE2">
        <w:rPr>
          <w:sz w:val="28"/>
          <w:szCs w:val="28"/>
        </w:rPr>
        <w:t>заявление об исправлении технической ошибки (приложение № 5);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одного рабочего дня с даты регистрации заявления. 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sz w:val="28"/>
          <w:szCs w:val="28"/>
        </w:rPr>
        <w:t>уры, предусмотренные пунктом 3.5</w:t>
      </w:r>
      <w:r w:rsidRPr="005A7931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6A5921" w:rsidRPr="005A7931" w:rsidRDefault="006A5921" w:rsidP="006A592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выданный (направленный) заявителю документ.</w:t>
      </w:r>
    </w:p>
    <w:p w:rsidR="006A5921" w:rsidRDefault="006A5921" w:rsidP="006A5921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921" w:rsidRPr="00401702" w:rsidRDefault="006A5921" w:rsidP="006A5921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6A5921" w:rsidRPr="00401702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Регламента и иных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6A592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A592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A592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6A5921" w:rsidRPr="005A7931" w:rsidRDefault="006A5921" w:rsidP="006A592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A5921" w:rsidRPr="005A7931" w:rsidRDefault="006A5921" w:rsidP="006A592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A5921" w:rsidRPr="0040170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401702" w:rsidRDefault="006A5921" w:rsidP="006A592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401702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>
        <w:rPr>
          <w:b/>
          <w:sz w:val="28"/>
          <w:szCs w:val="28"/>
        </w:rPr>
        <w:t xml:space="preserve"> от 27.07.2010 №210-ФЗ</w:t>
      </w:r>
      <w:r w:rsidRPr="00401702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6A5921" w:rsidRPr="0040170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</w:t>
      </w:r>
      <w:r w:rsidRPr="00450CB6">
        <w:rPr>
          <w:sz w:val="28"/>
          <w:szCs w:val="28"/>
        </w:rPr>
        <w:lastRenderedPageBreak/>
        <w:t>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</w:t>
      </w:r>
      <w:r w:rsidRPr="00450CB6">
        <w:rPr>
          <w:sz w:val="28"/>
          <w:szCs w:val="28"/>
        </w:rPr>
        <w:lastRenderedPageBreak/>
        <w:t>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5.3. Жалоба должна содержать: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lastRenderedPageBreak/>
        <w:t>5.4. Поступившая жалоба подлежит регистрации в срок не позднее рабочего дня, следующего за днем поступления.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в удовлетворении жалобы отказывается.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A5921" w:rsidRPr="00450CB6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A5921" w:rsidRPr="00401702" w:rsidRDefault="006A5921" w:rsidP="006A592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5921" w:rsidRPr="00401702" w:rsidRDefault="006A5921" w:rsidP="006A5921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  <w:sectPr w:rsidR="006A5921" w:rsidRPr="00401702" w:rsidSect="006A5921">
          <w:headerReference w:type="even" r:id="rId12"/>
          <w:headerReference w:type="default" r:id="rId13"/>
          <w:headerReference w:type="first" r:id="rId14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6A5921" w:rsidRDefault="006A5921" w:rsidP="006A592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6A5921" w:rsidRDefault="006A5921" w:rsidP="006A5921">
      <w:pPr>
        <w:pStyle w:val="af0"/>
        <w:tabs>
          <w:tab w:val="left" w:pos="1377"/>
        </w:tabs>
        <w:rPr>
          <w:b w:val="0"/>
        </w:rPr>
      </w:pPr>
    </w:p>
    <w:p w:rsidR="006A5921" w:rsidRDefault="006A5921" w:rsidP="006A5921">
      <w:pPr>
        <w:pStyle w:val="af0"/>
        <w:tabs>
          <w:tab w:val="left" w:pos="1377"/>
        </w:tabs>
        <w:rPr>
          <w:b w:val="0"/>
        </w:rPr>
      </w:pPr>
    </w:p>
    <w:p w:rsidR="006A5921" w:rsidRDefault="006A5921" w:rsidP="006A5921">
      <w:pPr>
        <w:pStyle w:val="af0"/>
        <w:tabs>
          <w:tab w:val="left" w:pos="1377"/>
        </w:tabs>
        <w:rPr>
          <w:b w:val="0"/>
        </w:rPr>
      </w:pPr>
    </w:p>
    <w:p w:rsidR="006A5921" w:rsidRDefault="006A5921" w:rsidP="006A5921">
      <w:pPr>
        <w:pStyle w:val="af0"/>
        <w:tabs>
          <w:tab w:val="left" w:pos="1377"/>
        </w:tabs>
        <w:rPr>
          <w:b w:val="0"/>
        </w:rPr>
      </w:pPr>
      <w:r w:rsidRPr="00686F4F">
        <w:rPr>
          <w:b w:val="0"/>
        </w:rPr>
        <w:t xml:space="preserve">УВЕДОМЛЕНИЕ </w:t>
      </w:r>
    </w:p>
    <w:p w:rsidR="006A5921" w:rsidRDefault="006A5921" w:rsidP="006A5921">
      <w:pPr>
        <w:pStyle w:val="af0"/>
        <w:tabs>
          <w:tab w:val="left" w:pos="1377"/>
        </w:tabs>
        <w:rPr>
          <w:b w:val="0"/>
        </w:rPr>
      </w:pPr>
      <w:r w:rsidRPr="00686F4F">
        <w:rPr>
          <w:b w:val="0"/>
        </w:rPr>
        <w:t>о нанесении исполнительной схемы трасс инженерных сетей и коммуникаций на топографический план</w:t>
      </w:r>
    </w:p>
    <w:p w:rsidR="006A5921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</w:p>
    <w:p w:rsidR="006A5921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</w:p>
    <w:p w:rsidR="006A5921" w:rsidRPr="00686F4F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>В связи с обращением</w:t>
      </w:r>
    </w:p>
    <w:p w:rsidR="006A5921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 xml:space="preserve"> ___________________________________________________________________________</w:t>
      </w:r>
    </w:p>
    <w:p w:rsidR="006A5921" w:rsidRPr="00686F4F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 xml:space="preserve">(ФИО физического лица, наименование юридического лица-заявителя) </w:t>
      </w:r>
    </w:p>
    <w:p w:rsidR="006A5921" w:rsidRPr="00686F4F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 xml:space="preserve"> </w:t>
      </w:r>
    </w:p>
    <w:p w:rsidR="006A5921" w:rsidRPr="00686F4F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 xml:space="preserve">о </w:t>
      </w:r>
      <w:r>
        <w:rPr>
          <w:b w:val="0"/>
          <w:sz w:val="26"/>
          <w:szCs w:val="26"/>
        </w:rPr>
        <w:t xml:space="preserve">рассмотрении </w:t>
      </w:r>
      <w:r w:rsidRPr="00350DAD">
        <w:rPr>
          <w:b w:val="0"/>
          <w:sz w:val="26"/>
          <w:szCs w:val="26"/>
        </w:rPr>
        <w:t>проектной документации, проекта производства работ и инженерно-топографического плана</w:t>
      </w:r>
      <w:r w:rsidRPr="00686F4F">
        <w:rPr>
          <w:b w:val="0"/>
          <w:sz w:val="26"/>
          <w:szCs w:val="26"/>
        </w:rPr>
        <w:t xml:space="preserve"> №____</w:t>
      </w:r>
      <w:r>
        <w:rPr>
          <w:b w:val="0"/>
          <w:sz w:val="26"/>
          <w:szCs w:val="26"/>
        </w:rPr>
        <w:t>_________</w:t>
      </w:r>
      <w:r w:rsidRPr="00686F4F">
        <w:rPr>
          <w:b w:val="0"/>
          <w:sz w:val="26"/>
          <w:szCs w:val="26"/>
        </w:rPr>
        <w:t>_____, наименование проекта___________________________________________________________________________________________________________________________________________________________________________________________________________________________, выполненный________________________________</w:t>
      </w:r>
      <w:r>
        <w:rPr>
          <w:b w:val="0"/>
          <w:sz w:val="26"/>
          <w:szCs w:val="26"/>
        </w:rPr>
        <w:t>_______________________________</w:t>
      </w:r>
      <w:r w:rsidRPr="00686F4F">
        <w:rPr>
          <w:b w:val="0"/>
          <w:sz w:val="26"/>
          <w:szCs w:val="26"/>
        </w:rPr>
        <w:t>, на основании задания на проектирование №_____________________________________ от_________________.</w:t>
      </w:r>
    </w:p>
    <w:p w:rsidR="006A5921" w:rsidRPr="00686F4F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>Кадастровый номер испрашиваемого участка: _________________________________</w:t>
      </w:r>
    </w:p>
    <w:p w:rsidR="006A5921" w:rsidRPr="00686F4F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>Или кадастровый номер кадастрового квартала, в котором находится земельный участок: _____________________________________________________</w:t>
      </w:r>
    </w:p>
    <w:p w:rsidR="006A5921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 w:rsidRPr="00686F4F">
        <w:rPr>
          <w:b w:val="0"/>
          <w:sz w:val="26"/>
          <w:szCs w:val="26"/>
        </w:rPr>
        <w:t>Сообщаем, что по результатам рассмотрения представленных документов принято решение</w:t>
      </w:r>
      <w:r w:rsidRPr="00686F4F">
        <w:t xml:space="preserve"> </w:t>
      </w:r>
      <w:r w:rsidRPr="00686F4F">
        <w:rPr>
          <w:b w:val="0"/>
          <w:sz w:val="26"/>
          <w:szCs w:val="26"/>
        </w:rPr>
        <w:t>о нанесении исполнительной схемы трасс инженерных сетей и коммуникаций на топографический план.</w:t>
      </w:r>
    </w:p>
    <w:p w:rsidR="006A5921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</w:p>
    <w:p w:rsidR="006A5921" w:rsidRPr="00686F4F" w:rsidRDefault="006A5921" w:rsidP="006A5921">
      <w:pPr>
        <w:pStyle w:val="af0"/>
        <w:tabs>
          <w:tab w:val="left" w:pos="1377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Приложение: перечень заинтересованных лиц</w:t>
      </w:r>
      <w:r w:rsidRPr="00350DAD">
        <w:rPr>
          <w:b w:val="0"/>
          <w:sz w:val="26"/>
          <w:szCs w:val="26"/>
        </w:rPr>
        <w:t>, чьи права и законные интересы могут быть затронуты в процессе проектирования и при производстве земляных работ</w:t>
      </w:r>
      <w:r>
        <w:rPr>
          <w:b w:val="0"/>
          <w:sz w:val="26"/>
          <w:szCs w:val="26"/>
        </w:rPr>
        <w:t xml:space="preserve"> на 1 л. в 1 экз.</w:t>
      </w:r>
    </w:p>
    <w:p w:rsidR="006A5921" w:rsidRPr="00291390" w:rsidRDefault="006A5921" w:rsidP="006A5921">
      <w:pPr>
        <w:jc w:val="both"/>
        <w:rPr>
          <w:sz w:val="26"/>
          <w:szCs w:val="26"/>
        </w:rPr>
      </w:pPr>
    </w:p>
    <w:p w:rsidR="006A5921" w:rsidRPr="00291390" w:rsidRDefault="006A5921" w:rsidP="006A5921">
      <w:pPr>
        <w:jc w:val="both"/>
        <w:rPr>
          <w:sz w:val="26"/>
          <w:szCs w:val="26"/>
        </w:rPr>
      </w:pPr>
    </w:p>
    <w:p w:rsidR="006A5921" w:rsidRPr="00291390" w:rsidRDefault="006A5921" w:rsidP="006A5921">
      <w:pPr>
        <w:tabs>
          <w:tab w:val="left" w:pos="1690"/>
        </w:tabs>
        <w:rPr>
          <w:sz w:val="26"/>
          <w:szCs w:val="26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91390">
        <w:rPr>
          <w:sz w:val="26"/>
          <w:szCs w:val="26"/>
        </w:rPr>
        <w:t>Руководитель</w:t>
      </w:r>
    </w:p>
    <w:p w:rsidR="006A5921" w:rsidRPr="00291390" w:rsidRDefault="006A5921" w:rsidP="006A5921">
      <w:pPr>
        <w:rPr>
          <w:sz w:val="26"/>
          <w:szCs w:val="26"/>
        </w:rPr>
      </w:pPr>
      <w:r w:rsidRPr="00291390">
        <w:rPr>
          <w:sz w:val="26"/>
          <w:szCs w:val="26"/>
        </w:rPr>
        <w:t>ис</w:t>
      </w:r>
      <w:r>
        <w:rPr>
          <w:sz w:val="26"/>
          <w:szCs w:val="26"/>
        </w:rPr>
        <w:t>полнительного комитета</w:t>
      </w:r>
      <w:r>
        <w:rPr>
          <w:sz w:val="26"/>
          <w:szCs w:val="26"/>
        </w:rPr>
        <w:tab/>
      </w:r>
      <w:r w:rsidRPr="00291390">
        <w:rPr>
          <w:sz w:val="26"/>
          <w:szCs w:val="26"/>
        </w:rPr>
        <w:t xml:space="preserve">                                                 _____</w:t>
      </w:r>
      <w:r>
        <w:rPr>
          <w:sz w:val="26"/>
          <w:szCs w:val="26"/>
        </w:rPr>
        <w:t>_______</w:t>
      </w:r>
      <w:r w:rsidRPr="00291390">
        <w:rPr>
          <w:sz w:val="26"/>
          <w:szCs w:val="26"/>
        </w:rPr>
        <w:t>________</w:t>
      </w:r>
    </w:p>
    <w:p w:rsidR="006A5921" w:rsidRPr="00E553EF" w:rsidRDefault="006A5921" w:rsidP="006A5921">
      <w:pPr>
        <w:jc w:val="right"/>
        <w:rPr>
          <w:sz w:val="28"/>
          <w:szCs w:val="28"/>
        </w:rPr>
      </w:pPr>
      <w:r w:rsidRPr="00291390">
        <w:rPr>
          <w:sz w:val="26"/>
          <w:szCs w:val="26"/>
        </w:rPr>
        <w:br w:type="page"/>
      </w:r>
      <w:r w:rsidRPr="00E553EF">
        <w:rPr>
          <w:sz w:val="28"/>
          <w:szCs w:val="28"/>
        </w:rPr>
        <w:lastRenderedPageBreak/>
        <w:t>Приложение</w:t>
      </w:r>
    </w:p>
    <w:p w:rsidR="006A5921" w:rsidRDefault="006A5921" w:rsidP="006A592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E553EF">
        <w:rPr>
          <w:sz w:val="28"/>
          <w:szCs w:val="28"/>
        </w:rPr>
        <w:t xml:space="preserve"> Уведомлению</w:t>
      </w:r>
    </w:p>
    <w:p w:rsidR="006A5921" w:rsidRPr="00E553EF" w:rsidRDefault="006A5921" w:rsidP="006A5921">
      <w:pPr>
        <w:jc w:val="right"/>
        <w:rPr>
          <w:sz w:val="28"/>
          <w:szCs w:val="28"/>
        </w:rPr>
      </w:pPr>
    </w:p>
    <w:p w:rsidR="006A5921" w:rsidRDefault="006A5921" w:rsidP="006A5921">
      <w:pPr>
        <w:jc w:val="center"/>
        <w:rPr>
          <w:sz w:val="28"/>
          <w:szCs w:val="28"/>
        </w:rPr>
      </w:pPr>
      <w:r w:rsidRPr="00E553EF">
        <w:rPr>
          <w:sz w:val="28"/>
          <w:szCs w:val="28"/>
        </w:rPr>
        <w:t>Лист согласования проекта</w:t>
      </w:r>
      <w:r>
        <w:rPr>
          <w:sz w:val="28"/>
          <w:szCs w:val="28"/>
        </w:rPr>
        <w:t xml:space="preserve"> инженерных коммуникаций</w:t>
      </w:r>
    </w:p>
    <w:p w:rsidR="006A5921" w:rsidRPr="00E553EF" w:rsidRDefault="006A5921" w:rsidP="006A5921">
      <w:pPr>
        <w:jc w:val="both"/>
        <w:rPr>
          <w:sz w:val="28"/>
          <w:szCs w:val="28"/>
        </w:rPr>
      </w:pPr>
      <w:r w:rsidRPr="00E553EF">
        <w:rPr>
          <w:sz w:val="28"/>
          <w:szCs w:val="28"/>
        </w:rPr>
        <w:t>_____________________________________________________________________________________________________________</w:t>
      </w:r>
      <w:r>
        <w:rPr>
          <w:sz w:val="28"/>
          <w:szCs w:val="28"/>
        </w:rPr>
        <w:t>_________</w:t>
      </w:r>
      <w:r w:rsidRPr="00E553EF">
        <w:rPr>
          <w:sz w:val="28"/>
          <w:szCs w:val="28"/>
        </w:rPr>
        <w:t>______________________,</w:t>
      </w:r>
    </w:p>
    <w:p w:rsidR="006A5921" w:rsidRPr="00E553EF" w:rsidRDefault="006A5921" w:rsidP="006A5921">
      <w:pPr>
        <w:jc w:val="both"/>
        <w:rPr>
          <w:sz w:val="28"/>
          <w:szCs w:val="28"/>
        </w:rPr>
      </w:pPr>
      <w:r w:rsidRPr="00E553EF">
        <w:rPr>
          <w:sz w:val="28"/>
          <w:szCs w:val="28"/>
        </w:rPr>
        <w:t>выполненной________________________________________</w:t>
      </w:r>
      <w:r>
        <w:rPr>
          <w:sz w:val="28"/>
          <w:szCs w:val="28"/>
        </w:rPr>
        <w:t>____</w:t>
      </w:r>
      <w:r w:rsidRPr="00E553EF">
        <w:rPr>
          <w:sz w:val="28"/>
          <w:szCs w:val="28"/>
        </w:rPr>
        <w:t>______________,</w:t>
      </w:r>
    </w:p>
    <w:p w:rsidR="006A5921" w:rsidRPr="00E553EF" w:rsidRDefault="006A5921" w:rsidP="006A5921">
      <w:pPr>
        <w:jc w:val="both"/>
        <w:rPr>
          <w:sz w:val="28"/>
          <w:szCs w:val="28"/>
        </w:rPr>
      </w:pPr>
      <w:r w:rsidRPr="00E553EF">
        <w:rPr>
          <w:sz w:val="28"/>
          <w:szCs w:val="28"/>
        </w:rPr>
        <w:t>на основании задания на проектирование №____________</w:t>
      </w:r>
      <w:r>
        <w:rPr>
          <w:sz w:val="28"/>
          <w:szCs w:val="28"/>
        </w:rPr>
        <w:t>_________________</w:t>
      </w:r>
      <w:r w:rsidRPr="00E553EF">
        <w:rPr>
          <w:sz w:val="28"/>
          <w:szCs w:val="28"/>
        </w:rPr>
        <w:t>___, от___________, заказчика_________________________________________________________.</w:t>
      </w:r>
    </w:p>
    <w:p w:rsidR="006A5921" w:rsidRPr="00E553EF" w:rsidRDefault="006A5921" w:rsidP="006A5921">
      <w:pPr>
        <w:jc w:val="both"/>
        <w:rPr>
          <w:sz w:val="28"/>
          <w:szCs w:val="28"/>
        </w:rPr>
      </w:pPr>
      <w:r w:rsidRPr="00E553EF">
        <w:rPr>
          <w:sz w:val="28"/>
          <w:szCs w:val="28"/>
        </w:rPr>
        <w:t xml:space="preserve">кадастровый номер земельного </w:t>
      </w:r>
      <w:proofErr w:type="gramStart"/>
      <w:r w:rsidRPr="00E553EF">
        <w:rPr>
          <w:sz w:val="28"/>
          <w:szCs w:val="28"/>
        </w:rPr>
        <w:t>участка:_</w:t>
      </w:r>
      <w:proofErr w:type="gramEnd"/>
      <w:r w:rsidRPr="00E553EF">
        <w:rPr>
          <w:sz w:val="28"/>
          <w:szCs w:val="28"/>
        </w:rPr>
        <w:t>_______________________________</w:t>
      </w:r>
    </w:p>
    <w:p w:rsidR="006A5921" w:rsidRDefault="006A5921" w:rsidP="006A5921">
      <w:pPr>
        <w:jc w:val="both"/>
        <w:rPr>
          <w:sz w:val="28"/>
          <w:szCs w:val="28"/>
        </w:rPr>
      </w:pPr>
      <w:r w:rsidRPr="00E553EF">
        <w:rPr>
          <w:sz w:val="28"/>
          <w:szCs w:val="28"/>
        </w:rPr>
        <w:t xml:space="preserve">или кадастровый </w:t>
      </w:r>
      <w:proofErr w:type="spellStart"/>
      <w:r w:rsidRPr="00E553EF">
        <w:rPr>
          <w:sz w:val="28"/>
          <w:szCs w:val="28"/>
        </w:rPr>
        <w:t>кадастровый</w:t>
      </w:r>
      <w:proofErr w:type="spellEnd"/>
      <w:r w:rsidRPr="00E553EF">
        <w:rPr>
          <w:sz w:val="28"/>
          <w:szCs w:val="28"/>
        </w:rPr>
        <w:t xml:space="preserve"> номер кадастрового квартала, в котором находится земельный </w:t>
      </w:r>
      <w:proofErr w:type="gramStart"/>
      <w:r w:rsidRPr="00E553EF">
        <w:rPr>
          <w:sz w:val="28"/>
          <w:szCs w:val="28"/>
        </w:rPr>
        <w:t>участок:_</w:t>
      </w:r>
      <w:proofErr w:type="gramEnd"/>
      <w:r w:rsidRPr="00E553EF">
        <w:rPr>
          <w:sz w:val="28"/>
          <w:szCs w:val="28"/>
        </w:rPr>
        <w:t>______________________________________</w:t>
      </w:r>
    </w:p>
    <w:p w:rsidR="006A5921" w:rsidRPr="00E553EF" w:rsidRDefault="006A5921" w:rsidP="006A5921">
      <w:pPr>
        <w:rPr>
          <w:sz w:val="28"/>
          <w:szCs w:val="28"/>
        </w:rPr>
      </w:pPr>
    </w:p>
    <w:tbl>
      <w:tblPr>
        <w:tblW w:w="99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844"/>
        <w:gridCol w:w="1842"/>
        <w:gridCol w:w="1701"/>
        <w:gridCol w:w="1843"/>
      </w:tblGrid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Согласующее лицо</w:t>
            </w: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печать</w:t>
            </w: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комментарии</w:t>
            </w: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  <w:tr w:rsidR="006A5921" w:rsidTr="006A5921">
        <w:tc>
          <w:tcPr>
            <w:tcW w:w="2694" w:type="dxa"/>
          </w:tcPr>
          <w:p w:rsidR="006A5921" w:rsidRDefault="006A5921" w:rsidP="006A5921">
            <w:pPr>
              <w:jc w:val="center"/>
            </w:pPr>
          </w:p>
        </w:tc>
        <w:tc>
          <w:tcPr>
            <w:tcW w:w="1844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921" w:rsidRDefault="006A5921" w:rsidP="006A59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5921" w:rsidRDefault="006A5921" w:rsidP="006A5921">
      <w:pPr>
        <w:jc w:val="center"/>
        <w:rPr>
          <w:sz w:val="24"/>
          <w:szCs w:val="24"/>
        </w:rPr>
      </w:pPr>
    </w:p>
    <w:p w:rsidR="006A5921" w:rsidRPr="00620CE2" w:rsidRDefault="006A5921" w:rsidP="006A5921">
      <w:pPr>
        <w:rPr>
          <w:sz w:val="24"/>
          <w:szCs w:val="24"/>
        </w:rPr>
      </w:pPr>
      <w:r w:rsidRPr="00620CE2">
        <w:rPr>
          <w:sz w:val="24"/>
          <w:szCs w:val="24"/>
        </w:rPr>
        <w:t>* указаны организации</w:t>
      </w:r>
      <w:r>
        <w:rPr>
          <w:sz w:val="24"/>
          <w:szCs w:val="24"/>
        </w:rPr>
        <w:t>, чьё согласование обязательно</w:t>
      </w:r>
    </w:p>
    <w:p w:rsidR="006A5921" w:rsidRPr="00291390" w:rsidRDefault="006A5921" w:rsidP="006A5921">
      <w:pPr>
        <w:rPr>
          <w:sz w:val="26"/>
          <w:szCs w:val="26"/>
        </w:rPr>
      </w:pPr>
    </w:p>
    <w:p w:rsidR="006A5921" w:rsidRDefault="006A5921" w:rsidP="006A59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5921" w:rsidRPr="00F96C23" w:rsidRDefault="006A5921" w:rsidP="006A5921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6A5921" w:rsidRDefault="006A5921" w:rsidP="006A5921">
      <w:pPr>
        <w:jc w:val="right"/>
        <w:rPr>
          <w:sz w:val="28"/>
          <w:szCs w:val="28"/>
        </w:rPr>
      </w:pPr>
    </w:p>
    <w:p w:rsidR="006A5921" w:rsidRDefault="006A5921" w:rsidP="006A5921">
      <w:pPr>
        <w:ind w:right="-1"/>
        <w:jc w:val="center"/>
        <w:rPr>
          <w:sz w:val="28"/>
          <w:szCs w:val="28"/>
        </w:rPr>
      </w:pPr>
    </w:p>
    <w:p w:rsidR="006A5921" w:rsidRDefault="006A5921" w:rsidP="006A5921">
      <w:pPr>
        <w:ind w:right="-1"/>
        <w:jc w:val="center"/>
        <w:rPr>
          <w:sz w:val="28"/>
          <w:szCs w:val="28"/>
        </w:rPr>
      </w:pPr>
    </w:p>
    <w:p w:rsidR="006A5921" w:rsidRPr="006E6834" w:rsidRDefault="006A5921" w:rsidP="006A592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6A5921" w:rsidRPr="006E6834" w:rsidRDefault="006A5921" w:rsidP="006A592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предоставлени</w:t>
      </w:r>
      <w:r>
        <w:rPr>
          <w:sz w:val="28"/>
          <w:szCs w:val="28"/>
        </w:rPr>
        <w:t>и</w:t>
      </w:r>
      <w:r w:rsidRPr="006E6834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по</w:t>
      </w:r>
      <w:r>
        <w:rPr>
          <w:sz w:val="28"/>
          <w:szCs w:val="28"/>
        </w:rPr>
        <w:br/>
      </w:r>
      <w:r w:rsidRPr="00DA07C3">
        <w:rPr>
          <w:sz w:val="28"/>
          <w:szCs w:val="28"/>
        </w:rPr>
        <w:t>согласованию проектной документации, проекта производства работ и инженерно-топографического плана</w:t>
      </w:r>
      <w:r w:rsidRPr="006E6834">
        <w:rPr>
          <w:sz w:val="28"/>
          <w:szCs w:val="28"/>
        </w:rPr>
        <w:br/>
      </w:r>
    </w:p>
    <w:p w:rsidR="006A5921" w:rsidRDefault="006A5921" w:rsidP="006A5921">
      <w:pPr>
        <w:ind w:right="-1"/>
        <w:jc w:val="center"/>
        <w:rPr>
          <w:sz w:val="26"/>
          <w:szCs w:val="26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6A5921" w:rsidRDefault="006A5921" w:rsidP="006A5921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о ______________________________________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6A5921" w:rsidRDefault="006A5921" w:rsidP="006A5921">
      <w:pPr>
        <w:pBdr>
          <w:top w:val="single" w:sz="4" w:space="1" w:color="000000"/>
        </w:pBdr>
        <w:ind w:left="1560" w:right="-1"/>
        <w:jc w:val="center"/>
      </w:pPr>
    </w:p>
    <w:p w:rsidR="006A5921" w:rsidRDefault="006A5921" w:rsidP="006A5921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6A5921" w:rsidRDefault="006A5921" w:rsidP="006A5921">
      <w:pPr>
        <w:pBdr>
          <w:top w:val="single" w:sz="4" w:space="1" w:color="000000"/>
        </w:pBdr>
        <w:ind w:right="-1"/>
        <w:jc w:val="center"/>
      </w:pPr>
    </w:p>
    <w:p w:rsidR="006A5921" w:rsidRDefault="006A5921" w:rsidP="006A5921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предоставлении</w:t>
      </w:r>
      <w:r w:rsidRPr="00543F9C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A5921" w:rsidRDefault="006A5921" w:rsidP="006A5921">
      <w:pPr>
        <w:ind w:right="-1"/>
        <w:jc w:val="both"/>
        <w:rPr>
          <w:sz w:val="24"/>
          <w:szCs w:val="24"/>
        </w:rPr>
      </w:pPr>
    </w:p>
    <w:p w:rsidR="006A5921" w:rsidRDefault="006A5921" w:rsidP="006A5921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6A5921" w:rsidRDefault="006A5921" w:rsidP="006A5921">
      <w:pPr>
        <w:ind w:right="-1"/>
      </w:pP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6A5921" w:rsidRDefault="006A5921" w:rsidP="006A5921">
      <w:pPr>
        <w:pBdr>
          <w:top w:val="single" w:sz="4" w:space="9" w:color="000000"/>
        </w:pBdr>
        <w:ind w:left="5670" w:right="-1"/>
        <w:jc w:val="center"/>
      </w:pPr>
    </w:p>
    <w:p w:rsidR="006A5921" w:rsidRDefault="006A5921" w:rsidP="006A5921">
      <w:pPr>
        <w:pBdr>
          <w:top w:val="single" w:sz="4" w:space="9" w:color="000000"/>
        </w:pBdr>
        <w:ind w:left="5670" w:right="-1"/>
        <w:jc w:val="center"/>
      </w:pPr>
      <w:r>
        <w:t>(подпись должностного лица органа, осуществляющего подписание)</w:t>
      </w:r>
    </w:p>
    <w:p w:rsidR="006A5921" w:rsidRDefault="006A5921" w:rsidP="006A5921">
      <w:pPr>
        <w:ind w:right="-1"/>
      </w:pPr>
    </w:p>
    <w:p w:rsidR="006A5921" w:rsidRDefault="006A5921" w:rsidP="006A5921">
      <w:pPr>
        <w:ind w:right="-1"/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6A5921" w:rsidRDefault="006A5921" w:rsidP="006A5921">
      <w:pPr>
        <w:ind w:right="-1"/>
      </w:pPr>
      <w:r>
        <w:t>______________________________</w:t>
      </w:r>
    </w:p>
    <w:p w:rsidR="006A5921" w:rsidRDefault="006A5921" w:rsidP="006A5921">
      <w:pPr>
        <w:ind w:right="-1"/>
        <w:rPr>
          <w:sz w:val="24"/>
          <w:szCs w:val="24"/>
        </w:rPr>
      </w:pPr>
      <w:r>
        <w:t>(контакты исполнителя)</w:t>
      </w:r>
    </w:p>
    <w:p w:rsidR="006A5921" w:rsidRDefault="006A5921" w:rsidP="006A59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5921" w:rsidRDefault="006A5921" w:rsidP="006A592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6A5921" w:rsidRPr="00FA3A09" w:rsidRDefault="006A5921" w:rsidP="006A5921">
      <w:pPr>
        <w:autoSpaceDE w:val="0"/>
        <w:autoSpaceDN w:val="0"/>
      </w:pPr>
    </w:p>
    <w:p w:rsidR="006A5921" w:rsidRPr="0065618F" w:rsidRDefault="006A5921" w:rsidP="006A5921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 xml:space="preserve">В </w:t>
            </w:r>
          </w:p>
          <w:p w:rsidR="006A5921" w:rsidRPr="0065618F" w:rsidRDefault="006A5921" w:rsidP="006A5921">
            <w:pPr>
              <w:autoSpaceDE w:val="0"/>
              <w:autoSpaceDN w:val="0"/>
            </w:pPr>
            <w:r w:rsidRPr="0065618F">
              <w:t>(наименование органа местного самоуправления)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(полное наименование организации и</w:t>
            </w:r>
          </w:p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в лице: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(ФИО руководителя или иного</w:t>
            </w:r>
          </w:p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уполномоченного лица)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</w:t>
            </w:r>
          </w:p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заявителя: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Сведения о государственной регистрации</w:t>
            </w:r>
          </w:p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юридического лица: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ОГРН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ИНН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Место нахождения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6A5921" w:rsidRPr="0065618F" w:rsidTr="006A592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6A5921" w:rsidRPr="0065618F" w:rsidRDefault="006A5921" w:rsidP="006A5921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Для физических лиц и индивидуальных</w:t>
      </w:r>
    </w:p>
    <w:p w:rsidR="006A5921" w:rsidRPr="0065618F" w:rsidRDefault="006A5921" w:rsidP="006A5921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ОРГНИП (для ИП)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6A5921" w:rsidRPr="0065618F" w:rsidTr="006A592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6A5921" w:rsidRPr="0065618F" w:rsidTr="006A5921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6A5921" w:rsidRDefault="006A5921" w:rsidP="006A5921">
      <w:pPr>
        <w:spacing w:after="1" w:line="280" w:lineRule="atLeast"/>
        <w:jc w:val="center"/>
        <w:rPr>
          <w:b/>
          <w:sz w:val="26"/>
          <w:szCs w:val="26"/>
        </w:rPr>
      </w:pPr>
    </w:p>
    <w:p w:rsidR="006A5921" w:rsidRDefault="006A5921" w:rsidP="006A5921">
      <w:pPr>
        <w:spacing w:after="1" w:line="280" w:lineRule="atLeast"/>
        <w:jc w:val="center"/>
        <w:rPr>
          <w:b/>
          <w:sz w:val="26"/>
          <w:szCs w:val="26"/>
        </w:rPr>
      </w:pPr>
    </w:p>
    <w:p w:rsidR="006A5921" w:rsidRPr="00620CE2" w:rsidRDefault="006A5921" w:rsidP="006A5921">
      <w:pPr>
        <w:spacing w:after="1" w:line="280" w:lineRule="atLeast"/>
        <w:jc w:val="center"/>
        <w:rPr>
          <w:sz w:val="26"/>
          <w:szCs w:val="26"/>
        </w:rPr>
      </w:pPr>
      <w:r w:rsidRPr="00620CE2">
        <w:rPr>
          <w:sz w:val="26"/>
          <w:szCs w:val="26"/>
        </w:rPr>
        <w:t>ЗАЯВЛЕНИЕ</w:t>
      </w:r>
    </w:p>
    <w:p w:rsidR="006A5921" w:rsidRDefault="006A5921" w:rsidP="006A5921">
      <w:pPr>
        <w:spacing w:after="1" w:line="280" w:lineRule="atLeast"/>
        <w:jc w:val="both"/>
        <w:rPr>
          <w:sz w:val="26"/>
          <w:szCs w:val="26"/>
        </w:rPr>
      </w:pPr>
    </w:p>
    <w:p w:rsidR="006A5921" w:rsidRPr="00953FE8" w:rsidRDefault="006A5921" w:rsidP="006A5921">
      <w:pPr>
        <w:jc w:val="both"/>
        <w:rPr>
          <w:sz w:val="26"/>
          <w:szCs w:val="26"/>
        </w:rPr>
      </w:pPr>
      <w:r w:rsidRPr="00953FE8">
        <w:rPr>
          <w:sz w:val="26"/>
          <w:szCs w:val="26"/>
        </w:rPr>
        <w:t xml:space="preserve">Прошу Вас </w:t>
      </w:r>
      <w:r w:rsidRPr="00350DAD">
        <w:rPr>
          <w:sz w:val="26"/>
          <w:szCs w:val="26"/>
        </w:rPr>
        <w:t>ра</w:t>
      </w:r>
      <w:r>
        <w:rPr>
          <w:sz w:val="26"/>
          <w:szCs w:val="26"/>
        </w:rPr>
        <w:t>ссмотреть проектную документацию, проект</w:t>
      </w:r>
      <w:r w:rsidRPr="00350DAD">
        <w:rPr>
          <w:sz w:val="26"/>
          <w:szCs w:val="26"/>
        </w:rPr>
        <w:t xml:space="preserve"> производства ра</w:t>
      </w:r>
      <w:r>
        <w:rPr>
          <w:sz w:val="26"/>
          <w:szCs w:val="26"/>
        </w:rPr>
        <w:t>бот и инженерно-топографический план для объекта</w:t>
      </w:r>
    </w:p>
    <w:p w:rsidR="006A5921" w:rsidRPr="00953FE8" w:rsidRDefault="006A5921" w:rsidP="006A592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_________________,</w:t>
      </w:r>
    </w:p>
    <w:p w:rsidR="006A5921" w:rsidRPr="00811462" w:rsidRDefault="006A5921" w:rsidP="006A5921">
      <w:pPr>
        <w:jc w:val="center"/>
      </w:pPr>
      <w:r>
        <w:t>(наименование</w:t>
      </w:r>
      <w:r w:rsidRPr="00811462">
        <w:t>)</w:t>
      </w:r>
    </w:p>
    <w:p w:rsidR="006A5921" w:rsidRPr="00953FE8" w:rsidRDefault="006A5921" w:rsidP="006A5921">
      <w:pPr>
        <w:rPr>
          <w:sz w:val="26"/>
          <w:szCs w:val="26"/>
        </w:rPr>
      </w:pPr>
      <w:r>
        <w:rPr>
          <w:sz w:val="26"/>
          <w:szCs w:val="26"/>
        </w:rPr>
        <w:t>по адресу:</w:t>
      </w:r>
    </w:p>
    <w:p w:rsidR="006A5921" w:rsidRPr="00953FE8" w:rsidRDefault="006A5921" w:rsidP="006A592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________________,</w:t>
      </w:r>
    </w:p>
    <w:p w:rsidR="006A5921" w:rsidRPr="00811462" w:rsidRDefault="006A5921" w:rsidP="006A5921">
      <w:pPr>
        <w:jc w:val="center"/>
      </w:pPr>
      <w:r w:rsidRPr="00811462">
        <w:t xml:space="preserve">(адрес месторасположения </w:t>
      </w:r>
      <w:r>
        <w:t>объекта</w:t>
      </w:r>
      <w:r w:rsidRPr="00811462">
        <w:t>)</w:t>
      </w:r>
    </w:p>
    <w:p w:rsidR="006A5921" w:rsidRPr="00E553EF" w:rsidRDefault="006A5921" w:rsidP="006A5921">
      <w:pPr>
        <w:jc w:val="both"/>
        <w:rPr>
          <w:sz w:val="28"/>
          <w:szCs w:val="28"/>
        </w:rPr>
      </w:pPr>
      <w:r w:rsidRPr="00E553EF">
        <w:rPr>
          <w:sz w:val="28"/>
          <w:szCs w:val="28"/>
        </w:rPr>
        <w:t>выполненн</w:t>
      </w:r>
      <w:r>
        <w:rPr>
          <w:sz w:val="28"/>
          <w:szCs w:val="28"/>
        </w:rPr>
        <w:t>ый</w:t>
      </w:r>
      <w:r w:rsidRPr="00E553E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</w:t>
      </w:r>
      <w:r w:rsidRPr="00E553EF">
        <w:rPr>
          <w:sz w:val="28"/>
          <w:szCs w:val="28"/>
        </w:rPr>
        <w:t>______________,</w:t>
      </w:r>
    </w:p>
    <w:p w:rsidR="006A5921" w:rsidRPr="00E553EF" w:rsidRDefault="006A5921" w:rsidP="006A5921">
      <w:pPr>
        <w:jc w:val="both"/>
        <w:rPr>
          <w:sz w:val="28"/>
          <w:szCs w:val="28"/>
        </w:rPr>
      </w:pPr>
      <w:r w:rsidRPr="00E553EF">
        <w:rPr>
          <w:sz w:val="28"/>
          <w:szCs w:val="28"/>
        </w:rPr>
        <w:t>на основании задания на проектирование №____________</w:t>
      </w:r>
      <w:r>
        <w:rPr>
          <w:sz w:val="28"/>
          <w:szCs w:val="28"/>
        </w:rPr>
        <w:t>_________________</w:t>
      </w:r>
      <w:r w:rsidRPr="00E553EF">
        <w:rPr>
          <w:sz w:val="28"/>
          <w:szCs w:val="28"/>
        </w:rPr>
        <w:t>___, от___________, заказчика_____________________</w:t>
      </w:r>
      <w:r>
        <w:rPr>
          <w:sz w:val="28"/>
          <w:szCs w:val="28"/>
        </w:rPr>
        <w:t>_</w:t>
      </w:r>
      <w:r w:rsidRPr="00E553EF">
        <w:rPr>
          <w:sz w:val="28"/>
          <w:szCs w:val="28"/>
        </w:rPr>
        <w:t>__________________________.</w:t>
      </w:r>
    </w:p>
    <w:p w:rsidR="006A5921" w:rsidRDefault="006A5921" w:rsidP="006A5921">
      <w:pPr>
        <w:rPr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6A5921" w:rsidRPr="0065618F" w:rsidTr="006A5921">
        <w:trPr>
          <w:trHeight w:val="573"/>
        </w:trPr>
        <w:tc>
          <w:tcPr>
            <w:tcW w:w="10206" w:type="dxa"/>
          </w:tcPr>
          <w:p w:rsidR="006A5921" w:rsidRPr="0065618F" w:rsidRDefault="006A5921" w:rsidP="006A592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A5921" w:rsidRPr="0065618F" w:rsidTr="006A5921">
        <w:tc>
          <w:tcPr>
            <w:tcW w:w="10206" w:type="dxa"/>
          </w:tcPr>
          <w:p w:rsidR="006A5921" w:rsidRPr="0065618F" w:rsidRDefault="006A5921" w:rsidP="006A592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299B09F1" wp14:editId="3BD92071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6A5921" w:rsidRPr="0065618F" w:rsidRDefault="006A5921" w:rsidP="006A592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</w:p>
          <w:p w:rsidR="006A5921" w:rsidRPr="0065618F" w:rsidRDefault="006A5921" w:rsidP="006A592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13BE6A3E" wp14:editId="0AFE822D">
                  <wp:extent cx="200025" cy="2667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МФЦ</w:t>
            </w:r>
          </w:p>
        </w:tc>
      </w:tr>
    </w:tbl>
    <w:p w:rsidR="006A5921" w:rsidRPr="00953FE8" w:rsidRDefault="006A5921" w:rsidP="006A5921">
      <w:pPr>
        <w:rPr>
          <w:sz w:val="26"/>
          <w:szCs w:val="26"/>
        </w:rPr>
      </w:pPr>
    </w:p>
    <w:p w:rsidR="006A5921" w:rsidRDefault="006A5921" w:rsidP="006A5921">
      <w:pPr>
        <w:rPr>
          <w:sz w:val="26"/>
          <w:szCs w:val="26"/>
        </w:rPr>
      </w:pPr>
    </w:p>
    <w:p w:rsidR="006A5921" w:rsidRPr="00953FE8" w:rsidRDefault="006A5921" w:rsidP="006A5921">
      <w:pPr>
        <w:rPr>
          <w:sz w:val="26"/>
          <w:szCs w:val="26"/>
        </w:rPr>
      </w:pPr>
      <w:r w:rsidRPr="00953FE8">
        <w:rPr>
          <w:sz w:val="26"/>
          <w:szCs w:val="26"/>
        </w:rPr>
        <w:t>Приложения:</w:t>
      </w:r>
    </w:p>
    <w:p w:rsidR="006A5921" w:rsidRPr="00953FE8" w:rsidRDefault="006A5921" w:rsidP="006A5921">
      <w:pPr>
        <w:rPr>
          <w:sz w:val="26"/>
          <w:szCs w:val="26"/>
        </w:rPr>
      </w:pPr>
      <w:r w:rsidRPr="00953FE8">
        <w:rPr>
          <w:sz w:val="26"/>
          <w:szCs w:val="26"/>
        </w:rPr>
        <w:t>1. 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_____________</w:t>
      </w:r>
    </w:p>
    <w:p w:rsidR="006A5921" w:rsidRPr="00953FE8" w:rsidRDefault="006A5921" w:rsidP="006A5921">
      <w:pPr>
        <w:rPr>
          <w:sz w:val="26"/>
          <w:szCs w:val="26"/>
        </w:rPr>
      </w:pPr>
      <w:r w:rsidRPr="00953FE8">
        <w:rPr>
          <w:sz w:val="26"/>
          <w:szCs w:val="26"/>
        </w:rPr>
        <w:t>2. _____________________________________________________________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</w:t>
      </w:r>
    </w:p>
    <w:p w:rsidR="006A5921" w:rsidRPr="00953FE8" w:rsidRDefault="006A5921" w:rsidP="006A5921">
      <w:pPr>
        <w:rPr>
          <w:sz w:val="26"/>
          <w:szCs w:val="26"/>
        </w:rPr>
      </w:pPr>
      <w:r w:rsidRPr="00953FE8">
        <w:rPr>
          <w:sz w:val="26"/>
          <w:szCs w:val="26"/>
        </w:rPr>
        <w:t>3. _______________________________________________________________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</w:t>
      </w:r>
    </w:p>
    <w:p w:rsidR="006A5921" w:rsidRPr="00953FE8" w:rsidRDefault="006A5921" w:rsidP="006A5921">
      <w:pPr>
        <w:rPr>
          <w:sz w:val="26"/>
          <w:szCs w:val="26"/>
        </w:rPr>
      </w:pPr>
    </w:p>
    <w:p w:rsidR="006A5921" w:rsidRDefault="006A5921" w:rsidP="006A5921">
      <w:pPr>
        <w:rPr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6A5921" w:rsidRPr="0065618F" w:rsidTr="006A5921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6A5921" w:rsidRPr="0065618F" w:rsidTr="006A5921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5921" w:rsidRPr="0065618F" w:rsidRDefault="006A5921" w:rsidP="006A592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6A5921" w:rsidRPr="0065618F" w:rsidTr="006A5921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921" w:rsidRPr="0065618F" w:rsidRDefault="006A5921" w:rsidP="006A592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6A5921" w:rsidRDefault="006A5921" w:rsidP="006A5921">
      <w:pPr>
        <w:rPr>
          <w:sz w:val="26"/>
          <w:szCs w:val="26"/>
        </w:rPr>
      </w:pPr>
    </w:p>
    <w:p w:rsidR="006A5921" w:rsidRDefault="006A5921" w:rsidP="006A5921">
      <w:pPr>
        <w:rPr>
          <w:sz w:val="26"/>
          <w:szCs w:val="26"/>
        </w:rPr>
      </w:pPr>
    </w:p>
    <w:p w:rsidR="006A5921" w:rsidRDefault="006A5921" w:rsidP="006A5921">
      <w:pPr>
        <w:rPr>
          <w:sz w:val="26"/>
          <w:szCs w:val="26"/>
        </w:rPr>
      </w:pPr>
    </w:p>
    <w:p w:rsidR="006A5921" w:rsidRDefault="006A5921" w:rsidP="006A5921">
      <w:pPr>
        <w:rPr>
          <w:sz w:val="26"/>
          <w:szCs w:val="26"/>
        </w:rPr>
      </w:pPr>
    </w:p>
    <w:p w:rsidR="006A5921" w:rsidRDefault="006A5921" w:rsidP="006A592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A5921" w:rsidRPr="00F96C23" w:rsidRDefault="006A5921" w:rsidP="006A5921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(Бланк органа, предоставляющего муниципальную услугу)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Pr="006E6834" w:rsidRDefault="006A5921" w:rsidP="006A5921">
      <w:pPr>
        <w:ind w:right="-1"/>
        <w:rPr>
          <w:sz w:val="28"/>
          <w:szCs w:val="28"/>
        </w:rPr>
      </w:pPr>
    </w:p>
    <w:p w:rsidR="006A5921" w:rsidRPr="006E6834" w:rsidRDefault="006A5921" w:rsidP="006A592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6A5921" w:rsidRDefault="006A5921" w:rsidP="006A592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приеме документов, необходимых</w:t>
      </w:r>
      <w:r>
        <w:rPr>
          <w:sz w:val="28"/>
          <w:szCs w:val="28"/>
        </w:rPr>
        <w:t xml:space="preserve"> </w:t>
      </w:r>
      <w:r w:rsidRPr="006E683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br/>
      </w:r>
      <w:r w:rsidRPr="006E683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A7121A">
        <w:rPr>
          <w:sz w:val="28"/>
          <w:szCs w:val="28"/>
        </w:rPr>
        <w:t xml:space="preserve">по </w:t>
      </w:r>
      <w:r w:rsidRPr="00350DAD">
        <w:rPr>
          <w:sz w:val="28"/>
          <w:szCs w:val="28"/>
        </w:rPr>
        <w:t>согласованию проектной документации, проекта производства работ и инженерно-топографического плана</w:t>
      </w:r>
    </w:p>
    <w:p w:rsidR="006A5921" w:rsidRPr="006E6834" w:rsidRDefault="006A5921" w:rsidP="006A5921">
      <w:pPr>
        <w:ind w:right="-1"/>
        <w:jc w:val="center"/>
        <w:rPr>
          <w:sz w:val="28"/>
          <w:szCs w:val="28"/>
        </w:rPr>
      </w:pPr>
    </w:p>
    <w:p w:rsidR="006A5921" w:rsidRDefault="006A5921" w:rsidP="006A5921">
      <w:pPr>
        <w:ind w:right="-1"/>
        <w:jc w:val="center"/>
        <w:rPr>
          <w:sz w:val="26"/>
          <w:szCs w:val="26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6A5921" w:rsidRDefault="006A5921" w:rsidP="006A5921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о ______________________________________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6A5921" w:rsidRDefault="006A5921" w:rsidP="006A5921">
      <w:pPr>
        <w:pBdr>
          <w:top w:val="single" w:sz="4" w:space="1" w:color="000000"/>
        </w:pBdr>
        <w:ind w:left="1560" w:right="-1"/>
        <w:jc w:val="center"/>
      </w:pPr>
    </w:p>
    <w:p w:rsidR="006A5921" w:rsidRDefault="006A5921" w:rsidP="006A5921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6A5921" w:rsidRDefault="006A5921" w:rsidP="006A5921">
      <w:pPr>
        <w:pBdr>
          <w:top w:val="single" w:sz="4" w:space="1" w:color="000000"/>
        </w:pBdr>
        <w:ind w:right="-1"/>
        <w:jc w:val="center"/>
      </w:pPr>
    </w:p>
    <w:p w:rsidR="006A5921" w:rsidRDefault="006A5921" w:rsidP="006A5921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Pr="00543F9C">
        <w:rPr>
          <w:sz w:val="24"/>
          <w:szCs w:val="24"/>
        </w:rPr>
        <w:t>для предоставления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A5921" w:rsidRDefault="006A5921" w:rsidP="006A5921">
      <w:pPr>
        <w:ind w:right="-1"/>
        <w:jc w:val="both"/>
        <w:rPr>
          <w:sz w:val="24"/>
          <w:szCs w:val="24"/>
        </w:rPr>
      </w:pPr>
    </w:p>
    <w:p w:rsidR="006A5921" w:rsidRDefault="006A5921" w:rsidP="006A5921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6A5921" w:rsidRDefault="006A5921" w:rsidP="006A5921">
      <w:pPr>
        <w:ind w:right="-1"/>
      </w:pP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6A5921" w:rsidRDefault="006A5921" w:rsidP="006A5921">
      <w:pPr>
        <w:pBdr>
          <w:top w:val="single" w:sz="4" w:space="9" w:color="000000"/>
        </w:pBdr>
        <w:ind w:left="5670" w:right="-1"/>
        <w:jc w:val="center"/>
      </w:pPr>
    </w:p>
    <w:p w:rsidR="006A5921" w:rsidRDefault="006A5921" w:rsidP="006A5921">
      <w:pPr>
        <w:pBdr>
          <w:top w:val="single" w:sz="4" w:space="9" w:color="000000"/>
        </w:pBdr>
        <w:ind w:left="5670" w:right="-1"/>
        <w:jc w:val="center"/>
      </w:pPr>
      <w:r>
        <w:t>(подпись должностного лица органа, осуществляющего подписание)</w:t>
      </w:r>
    </w:p>
    <w:p w:rsidR="006A5921" w:rsidRDefault="006A5921" w:rsidP="006A5921">
      <w:pPr>
        <w:ind w:right="-1"/>
        <w:rPr>
          <w:sz w:val="24"/>
          <w:szCs w:val="24"/>
        </w:rPr>
      </w:pPr>
    </w:p>
    <w:p w:rsidR="006A5921" w:rsidRDefault="006A5921" w:rsidP="006A5921">
      <w:pPr>
        <w:ind w:right="-1"/>
      </w:pPr>
    </w:p>
    <w:p w:rsidR="006A5921" w:rsidRDefault="006A5921" w:rsidP="006A5921">
      <w:pPr>
        <w:ind w:right="-1"/>
      </w:pPr>
    </w:p>
    <w:p w:rsidR="006A5921" w:rsidRDefault="006A5921" w:rsidP="006A5921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6A5921" w:rsidRDefault="006A5921" w:rsidP="006A5921">
      <w:pPr>
        <w:ind w:right="-1"/>
      </w:pPr>
      <w:bookmarkStart w:id="14" w:name="_heading=h.gjdgxs" w:colFirst="0" w:colLast="0"/>
      <w:bookmarkEnd w:id="14"/>
      <w:r>
        <w:t>______________________________</w:t>
      </w:r>
    </w:p>
    <w:p w:rsidR="006A5921" w:rsidRDefault="006A5921" w:rsidP="006A5921">
      <w:pPr>
        <w:ind w:right="-1"/>
        <w:rPr>
          <w:sz w:val="24"/>
          <w:szCs w:val="24"/>
        </w:rPr>
      </w:pPr>
      <w:r>
        <w:t>(контакты исполнителя)</w:t>
      </w:r>
    </w:p>
    <w:p w:rsidR="006A5921" w:rsidRDefault="006A5921" w:rsidP="006A5921">
      <w:pPr>
        <w:autoSpaceDE w:val="0"/>
        <w:ind w:left="5670" w:right="-1" w:hanging="150"/>
        <w:jc w:val="right"/>
        <w:rPr>
          <w:sz w:val="24"/>
          <w:szCs w:val="24"/>
        </w:rPr>
      </w:pPr>
      <w:r>
        <w:rPr>
          <w:spacing w:val="-6"/>
          <w:sz w:val="28"/>
          <w:szCs w:val="28"/>
        </w:rPr>
        <w:br w:type="page"/>
      </w:r>
    </w:p>
    <w:p w:rsidR="006A5921" w:rsidRPr="004E0E5C" w:rsidRDefault="006A5921" w:rsidP="006A5921">
      <w:pPr>
        <w:autoSpaceDE w:val="0"/>
        <w:ind w:left="5670" w:right="-1" w:hanging="150"/>
        <w:jc w:val="right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5</w:t>
      </w:r>
    </w:p>
    <w:p w:rsidR="006A5921" w:rsidRPr="004E0E5C" w:rsidRDefault="006A5921" w:rsidP="006A5921">
      <w:pPr>
        <w:ind w:right="-1"/>
        <w:jc w:val="right"/>
        <w:rPr>
          <w:color w:val="000000"/>
          <w:spacing w:val="-6"/>
          <w:sz w:val="28"/>
          <w:szCs w:val="28"/>
        </w:rPr>
      </w:pPr>
    </w:p>
    <w:p w:rsidR="006A5921" w:rsidRPr="004E0E5C" w:rsidRDefault="006A5921" w:rsidP="006A5921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Руководителю </w:t>
      </w:r>
    </w:p>
    <w:p w:rsidR="006A5921" w:rsidRPr="004E0E5C" w:rsidRDefault="006A5921" w:rsidP="006A5921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>Исполнительного комитета ______</w:t>
      </w:r>
      <w:r w:rsidRPr="004E0E5C">
        <w:rPr>
          <w:b/>
          <w:sz w:val="28"/>
          <w:szCs w:val="28"/>
        </w:rPr>
        <w:t xml:space="preserve">________ </w:t>
      </w:r>
      <w:r w:rsidRPr="004E0E5C">
        <w:rPr>
          <w:sz w:val="28"/>
          <w:szCs w:val="28"/>
        </w:rPr>
        <w:t>муниципального района Республики Татарстан</w:t>
      </w:r>
    </w:p>
    <w:p w:rsidR="006A5921" w:rsidRPr="004E0E5C" w:rsidRDefault="006A5921" w:rsidP="006A5921">
      <w:pPr>
        <w:ind w:left="5812" w:right="-1"/>
        <w:rPr>
          <w:b/>
          <w:sz w:val="28"/>
          <w:szCs w:val="28"/>
        </w:rPr>
      </w:pPr>
      <w:proofErr w:type="gramStart"/>
      <w:r w:rsidRPr="004E0E5C">
        <w:rPr>
          <w:sz w:val="28"/>
          <w:szCs w:val="28"/>
        </w:rPr>
        <w:t>От:</w:t>
      </w:r>
      <w:r w:rsidRPr="004E0E5C">
        <w:rPr>
          <w:b/>
          <w:sz w:val="28"/>
          <w:szCs w:val="28"/>
        </w:rPr>
        <w:t>_</w:t>
      </w:r>
      <w:proofErr w:type="gramEnd"/>
      <w:r w:rsidRPr="004E0E5C">
        <w:rPr>
          <w:b/>
          <w:sz w:val="28"/>
          <w:szCs w:val="28"/>
        </w:rPr>
        <w:t>_________________________</w:t>
      </w:r>
    </w:p>
    <w:p w:rsidR="006A5921" w:rsidRPr="004E0E5C" w:rsidRDefault="006A5921" w:rsidP="006A5921">
      <w:pPr>
        <w:ind w:right="-1" w:firstLine="709"/>
        <w:jc w:val="center"/>
        <w:rPr>
          <w:b/>
          <w:sz w:val="28"/>
          <w:szCs w:val="28"/>
        </w:rPr>
      </w:pPr>
    </w:p>
    <w:p w:rsidR="006A5921" w:rsidRPr="004E0E5C" w:rsidRDefault="006A5921" w:rsidP="006A5921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Заявление</w:t>
      </w:r>
    </w:p>
    <w:p w:rsidR="006A5921" w:rsidRPr="004E0E5C" w:rsidRDefault="006A5921" w:rsidP="006A5921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об исправлении технической ошибки</w:t>
      </w:r>
    </w:p>
    <w:p w:rsidR="006A5921" w:rsidRPr="004E0E5C" w:rsidRDefault="006A5921" w:rsidP="006A5921">
      <w:pPr>
        <w:ind w:right="-1" w:firstLine="709"/>
        <w:jc w:val="center"/>
        <w:rPr>
          <w:b/>
          <w:sz w:val="28"/>
          <w:szCs w:val="28"/>
        </w:rPr>
      </w:pPr>
    </w:p>
    <w:p w:rsidR="006A5921" w:rsidRPr="004E0E5C" w:rsidRDefault="006A5921" w:rsidP="006A5921">
      <w:pPr>
        <w:ind w:right="-1" w:firstLine="709"/>
        <w:jc w:val="both"/>
        <w:rPr>
          <w:b/>
          <w:sz w:val="28"/>
          <w:szCs w:val="28"/>
        </w:rPr>
      </w:pPr>
      <w:r w:rsidRPr="004E0E5C">
        <w:rPr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b/>
          <w:sz w:val="28"/>
          <w:szCs w:val="28"/>
        </w:rPr>
        <w:t>____________________________________________________________________</w:t>
      </w:r>
    </w:p>
    <w:p w:rsidR="006A5921" w:rsidRPr="004E0E5C" w:rsidRDefault="006A5921" w:rsidP="006A5921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4E0E5C">
        <w:rPr>
          <w:sz w:val="28"/>
          <w:szCs w:val="28"/>
        </w:rPr>
        <w:t>(наименование услуги)</w:t>
      </w:r>
    </w:p>
    <w:p w:rsidR="006A5921" w:rsidRPr="004E0E5C" w:rsidRDefault="006A5921" w:rsidP="006A5921">
      <w:pPr>
        <w:ind w:right="-1" w:firstLine="709"/>
        <w:jc w:val="both"/>
        <w:rPr>
          <w:sz w:val="28"/>
          <w:szCs w:val="28"/>
        </w:rPr>
      </w:pPr>
      <w:proofErr w:type="gramStart"/>
      <w:r w:rsidRPr="004E0E5C">
        <w:rPr>
          <w:sz w:val="28"/>
          <w:szCs w:val="28"/>
        </w:rPr>
        <w:t>Записано:_</w:t>
      </w:r>
      <w:proofErr w:type="gramEnd"/>
      <w:r w:rsidRPr="004E0E5C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6A5921" w:rsidRPr="004E0E5C" w:rsidRDefault="006A5921" w:rsidP="006A5921">
      <w:pPr>
        <w:ind w:right="-1" w:firstLine="709"/>
        <w:rPr>
          <w:sz w:val="28"/>
          <w:szCs w:val="28"/>
        </w:rPr>
      </w:pPr>
      <w:r w:rsidRPr="004E0E5C">
        <w:rPr>
          <w:sz w:val="28"/>
          <w:szCs w:val="28"/>
        </w:rPr>
        <w:t xml:space="preserve">Правильные </w:t>
      </w:r>
      <w:proofErr w:type="gramStart"/>
      <w:r w:rsidRPr="004E0E5C">
        <w:rPr>
          <w:sz w:val="28"/>
          <w:szCs w:val="28"/>
        </w:rPr>
        <w:t>сведения:_</w:t>
      </w:r>
      <w:proofErr w:type="gramEnd"/>
      <w:r w:rsidRPr="004E0E5C">
        <w:rPr>
          <w:sz w:val="28"/>
          <w:szCs w:val="28"/>
        </w:rPr>
        <w:t>______________________________________________</w:t>
      </w:r>
    </w:p>
    <w:p w:rsidR="006A5921" w:rsidRPr="004E0E5C" w:rsidRDefault="006A5921" w:rsidP="006A5921">
      <w:pPr>
        <w:ind w:right="-1"/>
        <w:rPr>
          <w:sz w:val="28"/>
          <w:szCs w:val="28"/>
        </w:rPr>
      </w:pPr>
      <w:r w:rsidRPr="004E0E5C">
        <w:rPr>
          <w:sz w:val="28"/>
          <w:szCs w:val="28"/>
        </w:rPr>
        <w:t>______________________________________________________________________</w:t>
      </w:r>
    </w:p>
    <w:p w:rsidR="006A5921" w:rsidRPr="004E0E5C" w:rsidRDefault="006A5921" w:rsidP="006A592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A5921" w:rsidRPr="004E0E5C" w:rsidRDefault="006A5921" w:rsidP="006A592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Прилагаю следующие документы:</w:t>
      </w:r>
    </w:p>
    <w:p w:rsidR="006A5921" w:rsidRPr="004E0E5C" w:rsidRDefault="006A5921" w:rsidP="006A592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1.</w:t>
      </w:r>
    </w:p>
    <w:p w:rsidR="006A5921" w:rsidRPr="004E0E5C" w:rsidRDefault="006A5921" w:rsidP="006A592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2.</w:t>
      </w:r>
    </w:p>
    <w:p w:rsidR="006A5921" w:rsidRPr="004E0E5C" w:rsidRDefault="006A5921" w:rsidP="006A592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3.</w:t>
      </w:r>
    </w:p>
    <w:p w:rsidR="006A5921" w:rsidRPr="004E0E5C" w:rsidRDefault="006A5921" w:rsidP="006A592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A5921" w:rsidRPr="004E0E5C" w:rsidRDefault="006A5921" w:rsidP="006A592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4E0E5C">
        <w:rPr>
          <w:sz w:val="28"/>
          <w:szCs w:val="28"/>
        </w:rPr>
        <w:t>E-</w:t>
      </w:r>
      <w:proofErr w:type="spellStart"/>
      <w:r w:rsidRPr="004E0E5C">
        <w:rPr>
          <w:sz w:val="28"/>
          <w:szCs w:val="28"/>
        </w:rPr>
        <w:t>mail</w:t>
      </w:r>
      <w:proofErr w:type="spellEnd"/>
      <w:r w:rsidRPr="004E0E5C">
        <w:rPr>
          <w:sz w:val="28"/>
          <w:szCs w:val="28"/>
        </w:rPr>
        <w:t>:_</w:t>
      </w:r>
      <w:proofErr w:type="gramEnd"/>
      <w:r w:rsidRPr="004E0E5C">
        <w:rPr>
          <w:sz w:val="28"/>
          <w:szCs w:val="28"/>
        </w:rPr>
        <w:t>______;</w:t>
      </w:r>
    </w:p>
    <w:p w:rsidR="006A5921" w:rsidRPr="004E0E5C" w:rsidRDefault="006A5921" w:rsidP="006A592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A5921" w:rsidRPr="004E0E5C" w:rsidRDefault="006A5921" w:rsidP="006A5921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A5921" w:rsidRPr="004E0E5C" w:rsidRDefault="006A5921" w:rsidP="006A5921">
      <w:pPr>
        <w:ind w:right="-1"/>
        <w:jc w:val="center"/>
        <w:rPr>
          <w:sz w:val="28"/>
          <w:szCs w:val="28"/>
        </w:rPr>
      </w:pPr>
    </w:p>
    <w:p w:rsidR="006A5921" w:rsidRPr="004E0E5C" w:rsidRDefault="006A5921" w:rsidP="006A5921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______________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_________________ ( ________________)</w:t>
      </w:r>
    </w:p>
    <w:p w:rsidR="006A5921" w:rsidRPr="00143599" w:rsidRDefault="006A5921" w:rsidP="006A5921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ab/>
        <w:t>(дата)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(подпись)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(Ф.И.О.)</w:t>
      </w:r>
    </w:p>
    <w:p w:rsidR="00EE36E9" w:rsidRDefault="00EE36E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EE36E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D9" w:rsidRDefault="00E570D9">
      <w:r>
        <w:separator/>
      </w:r>
    </w:p>
  </w:endnote>
  <w:endnote w:type="continuationSeparator" w:id="0">
    <w:p w:rsidR="00E570D9" w:rsidRDefault="00E5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D9" w:rsidRDefault="00E570D9">
      <w:r>
        <w:separator/>
      </w:r>
    </w:p>
  </w:footnote>
  <w:footnote w:type="continuationSeparator" w:id="0">
    <w:p w:rsidR="00E570D9" w:rsidRDefault="00E5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21" w:rsidRDefault="006A592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6A5921" w:rsidRDefault="006A59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149496"/>
      <w:docPartObj>
        <w:docPartGallery w:val="Page Numbers (Top of Page)"/>
        <w:docPartUnique/>
      </w:docPartObj>
    </w:sdtPr>
    <w:sdtEndPr/>
    <w:sdtContent>
      <w:p w:rsidR="006A5921" w:rsidRDefault="006A5921" w:rsidP="006A59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5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307155"/>
      <w:docPartObj>
        <w:docPartGallery w:val="Page Numbers (Top of Page)"/>
        <w:docPartUnique/>
      </w:docPartObj>
    </w:sdtPr>
    <w:sdtEndPr/>
    <w:sdtContent>
      <w:p w:rsidR="006A5921" w:rsidRDefault="00E570D9">
        <w:pPr>
          <w:pStyle w:val="a7"/>
          <w:jc w:val="center"/>
        </w:pPr>
      </w:p>
    </w:sdtContent>
  </w:sdt>
  <w:p w:rsidR="006A5921" w:rsidRDefault="006A59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2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4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82073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8"/>
  </w:num>
  <w:num w:numId="3">
    <w:abstractNumId w:val="4"/>
  </w:num>
  <w:num w:numId="4">
    <w:abstractNumId w:val="39"/>
  </w:num>
  <w:num w:numId="5">
    <w:abstractNumId w:val="44"/>
  </w:num>
  <w:num w:numId="6">
    <w:abstractNumId w:val="36"/>
  </w:num>
  <w:num w:numId="7">
    <w:abstractNumId w:val="5"/>
  </w:num>
  <w:num w:numId="8">
    <w:abstractNumId w:val="33"/>
  </w:num>
  <w:num w:numId="9">
    <w:abstractNumId w:val="7"/>
  </w:num>
  <w:num w:numId="10">
    <w:abstractNumId w:val="25"/>
  </w:num>
  <w:num w:numId="11">
    <w:abstractNumId w:val="1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2"/>
  </w:num>
  <w:num w:numId="18">
    <w:abstractNumId w:val="3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5"/>
  </w:num>
  <w:num w:numId="22">
    <w:abstractNumId w:val="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  <w:num w:numId="26">
    <w:abstractNumId w:val="37"/>
  </w:num>
  <w:num w:numId="27">
    <w:abstractNumId w:val="28"/>
  </w:num>
  <w:num w:numId="28">
    <w:abstractNumId w:val="23"/>
  </w:num>
  <w:num w:numId="29">
    <w:abstractNumId w:val="3"/>
  </w:num>
  <w:num w:numId="30">
    <w:abstractNumId w:val="12"/>
  </w:num>
  <w:num w:numId="31">
    <w:abstractNumId w:val="21"/>
  </w:num>
  <w:num w:numId="32">
    <w:abstractNumId w:val="19"/>
  </w:num>
  <w:num w:numId="33">
    <w:abstractNumId w:val="17"/>
  </w:num>
  <w:num w:numId="34">
    <w:abstractNumId w:val="8"/>
  </w:num>
  <w:num w:numId="35">
    <w:abstractNumId w:val="18"/>
  </w:num>
  <w:num w:numId="36">
    <w:abstractNumId w:val="14"/>
  </w:num>
  <w:num w:numId="37">
    <w:abstractNumId w:val="15"/>
  </w:num>
  <w:num w:numId="38">
    <w:abstractNumId w:val="20"/>
  </w:num>
  <w:num w:numId="39">
    <w:abstractNumId w:val="29"/>
  </w:num>
  <w:num w:numId="40">
    <w:abstractNumId w:val="43"/>
  </w:num>
  <w:num w:numId="41">
    <w:abstractNumId w:val="32"/>
  </w:num>
  <w:num w:numId="42">
    <w:abstractNumId w:val="35"/>
  </w:num>
  <w:num w:numId="43">
    <w:abstractNumId w:val="40"/>
  </w:num>
  <w:num w:numId="44">
    <w:abstractNumId w:val="10"/>
  </w:num>
  <w:num w:numId="45">
    <w:abstractNumId w:val="34"/>
  </w:num>
  <w:num w:numId="46">
    <w:abstractNumId w:val="27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2EDA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2B55"/>
    <w:rsid w:val="00460EF2"/>
    <w:rsid w:val="004700CC"/>
    <w:rsid w:val="00474D02"/>
    <w:rsid w:val="004754B0"/>
    <w:rsid w:val="0049051D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A5921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570D9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66CB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5921"/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qFormat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styleId="af3">
    <w:name w:val="page number"/>
    <w:basedOn w:val="a0"/>
    <w:rsid w:val="006A5921"/>
  </w:style>
  <w:style w:type="character" w:customStyle="1" w:styleId="af4">
    <w:name w:val="Текст сноски Знак"/>
    <w:basedOn w:val="a0"/>
    <w:link w:val="af5"/>
    <w:semiHidden/>
    <w:rsid w:val="006A5921"/>
    <w:rPr>
      <w:lang w:val="x-none" w:eastAsia="x-none"/>
    </w:rPr>
  </w:style>
  <w:style w:type="paragraph" w:styleId="af5">
    <w:name w:val="footnote text"/>
    <w:basedOn w:val="a"/>
    <w:link w:val="af4"/>
    <w:semiHidden/>
    <w:rsid w:val="006A5921"/>
    <w:rPr>
      <w:lang w:val="x-none" w:eastAsia="x-none"/>
    </w:rPr>
  </w:style>
  <w:style w:type="paragraph" w:styleId="af6">
    <w:name w:val="Normal (Web)"/>
    <w:basedOn w:val="a"/>
    <w:unhideWhenUsed/>
    <w:rsid w:val="006A5921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6A5921"/>
    <w:rPr>
      <w:b/>
      <w:bCs/>
    </w:rPr>
  </w:style>
  <w:style w:type="paragraph" w:customStyle="1" w:styleId="ConsPlusNonformat">
    <w:name w:val="ConsPlusNonformat"/>
    <w:rsid w:val="006A59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6A5921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A5921"/>
    <w:rPr>
      <w:sz w:val="24"/>
      <w:szCs w:val="24"/>
      <w:lang w:val="x-none" w:eastAsia="x-none"/>
    </w:rPr>
  </w:style>
  <w:style w:type="paragraph" w:customStyle="1" w:styleId="headdoc">
    <w:name w:val="headdoc"/>
    <w:basedOn w:val="a"/>
    <w:rsid w:val="006A59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6A5921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6A5921"/>
    <w:rPr>
      <w:sz w:val="28"/>
    </w:rPr>
  </w:style>
  <w:style w:type="paragraph" w:customStyle="1" w:styleId="af8">
    <w:name w:val="Знак Знак Знак Знак Знак Знак Знак"/>
    <w:basedOn w:val="a"/>
    <w:rsid w:val="006A592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6A592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DocList">
    <w:name w:val="ConsPlusDocList"/>
    <w:rsid w:val="006A59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A592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A592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A592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6A5921"/>
    <w:rPr>
      <w:rFonts w:ascii="Calibri" w:hAnsi="Calibri"/>
      <w:sz w:val="22"/>
      <w:szCs w:val="22"/>
    </w:rPr>
  </w:style>
  <w:style w:type="paragraph" w:styleId="26">
    <w:name w:val="Body Text 2"/>
    <w:basedOn w:val="a"/>
    <w:link w:val="25"/>
    <w:uiPriority w:val="99"/>
    <w:semiHidden/>
    <w:unhideWhenUsed/>
    <w:rsid w:val="006A5921"/>
    <w:pPr>
      <w:spacing w:after="120" w:line="48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59888F-1164-4475-A0EF-6FD529B4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13747</Words>
  <Characters>78360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2021-09-07T07:02:00Z</cp:lastPrinted>
  <dcterms:created xsi:type="dcterms:W3CDTF">2021-09-07T07:03:00Z</dcterms:created>
  <dcterms:modified xsi:type="dcterms:W3CDTF">2021-09-07T12:34:00Z</dcterms:modified>
</cp:coreProperties>
</file>