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5556B5" w:rsidRDefault="00B800A5">
      <w:pPr>
        <w:jc w:val="center"/>
        <w:rPr>
          <w:sz w:val="28"/>
          <w:szCs w:val="28"/>
          <w:lang w:val="en-US"/>
        </w:rPr>
      </w:pPr>
      <w:bookmarkStart w:id="0" w:name="_GoBack"/>
      <w:bookmarkEnd w:id="0"/>
      <w:r w:rsidRPr="005556B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794385"/>
                <wp:effectExtent l="0" t="0" r="0" b="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794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17370B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ГЛАВА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67F28" w:rsidRPr="00077385" w:rsidRDefault="0067489E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B800A5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-20.65pt;margin-top:-35.05pt;width:241.15pt;height:62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17370B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ГЛАВА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67F28" w:rsidRPr="00077385" w:rsidRDefault="0067489E" w:rsidP="00C67F28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B800A5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556B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847725"/>
                <wp:effectExtent l="0" t="0" r="0" b="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17370B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БАШЛЫГЫ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4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4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72.25pt;margin-top:-35.05pt;width:220.25pt;height:6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17370B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БАШЛЫГЫ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4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4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556B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2165" cy="105283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165" cy="105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B288E" w:rsidRDefault="00B800A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95pt;height:82.9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" filled="f" stroked="f" strokeweight="0">
                <v:textbox style="mso-fit-shape-to-text:t" inset="0,0,0,0">
                  <w:txbxContent>
                    <w:p w:rsidR="008B288E" w:rsidRDefault="00B800A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5556B5">
        <w:rPr>
          <w:sz w:val="28"/>
          <w:szCs w:val="28"/>
          <w:lang w:val="en-US"/>
        </w:rPr>
        <w:t>,</w:t>
      </w:r>
    </w:p>
    <w:p w:rsidR="008B288E" w:rsidRPr="005556B5" w:rsidRDefault="008B288E">
      <w:pPr>
        <w:jc w:val="center"/>
        <w:rPr>
          <w:sz w:val="28"/>
          <w:szCs w:val="28"/>
          <w:lang w:val="en-US"/>
        </w:rPr>
      </w:pPr>
    </w:p>
    <w:p w:rsidR="0067489E" w:rsidRPr="005556B5" w:rsidRDefault="0067489E" w:rsidP="00411BEE">
      <w:pPr>
        <w:pBdr>
          <w:bottom w:val="single" w:sz="18" w:space="0" w:color="auto"/>
        </w:pBdr>
        <w:ind w:firstLine="142"/>
        <w:rPr>
          <w:sz w:val="28"/>
          <w:szCs w:val="28"/>
        </w:rPr>
      </w:pPr>
    </w:p>
    <w:p w:rsidR="0067489E" w:rsidRPr="005556B5" w:rsidRDefault="0067489E" w:rsidP="00095CF6">
      <w:pPr>
        <w:spacing w:line="288" w:lineRule="auto"/>
        <w:rPr>
          <w:b/>
          <w:sz w:val="28"/>
          <w:szCs w:val="28"/>
          <w:lang w:val="tt-RU"/>
        </w:rPr>
      </w:pPr>
    </w:p>
    <w:p w:rsidR="004841A8" w:rsidRPr="005556B5" w:rsidRDefault="00140299" w:rsidP="004841A8">
      <w:pPr>
        <w:jc w:val="both"/>
        <w:rPr>
          <w:b/>
          <w:sz w:val="28"/>
          <w:szCs w:val="28"/>
          <w:lang w:val="be-BY"/>
        </w:rPr>
      </w:pPr>
      <w:r w:rsidRPr="005556B5">
        <w:rPr>
          <w:b/>
          <w:sz w:val="28"/>
          <w:szCs w:val="28"/>
          <w:lang w:val="be-BY"/>
        </w:rPr>
        <w:t xml:space="preserve">    </w:t>
      </w:r>
      <w:r w:rsidR="004841A8" w:rsidRPr="005556B5">
        <w:rPr>
          <w:b/>
          <w:sz w:val="28"/>
          <w:szCs w:val="28"/>
          <w:lang w:val="be-BY"/>
        </w:rPr>
        <w:t>Карар                                                                       Постановление</w:t>
      </w:r>
    </w:p>
    <w:p w:rsidR="00411BEE" w:rsidRPr="005556B5" w:rsidRDefault="00411BEE" w:rsidP="004841A8">
      <w:pPr>
        <w:spacing w:line="360" w:lineRule="auto"/>
        <w:rPr>
          <w:sz w:val="28"/>
          <w:szCs w:val="28"/>
        </w:rPr>
      </w:pPr>
    </w:p>
    <w:p w:rsidR="004841A8" w:rsidRPr="00E14E5E" w:rsidRDefault="004841A8" w:rsidP="004841A8">
      <w:pPr>
        <w:spacing w:line="360" w:lineRule="auto"/>
        <w:rPr>
          <w:rFonts w:ascii="Arial" w:hAnsi="Arial" w:cs="Arial"/>
          <w:sz w:val="24"/>
          <w:szCs w:val="24"/>
        </w:rPr>
      </w:pPr>
      <w:r w:rsidRPr="00E14E5E">
        <w:rPr>
          <w:rFonts w:ascii="Arial" w:hAnsi="Arial" w:cs="Arial"/>
          <w:sz w:val="24"/>
          <w:szCs w:val="24"/>
        </w:rPr>
        <w:t xml:space="preserve">     №</w:t>
      </w:r>
      <w:r w:rsidR="00460050" w:rsidRPr="00E14E5E">
        <w:rPr>
          <w:rFonts w:ascii="Arial" w:hAnsi="Arial" w:cs="Arial"/>
          <w:sz w:val="24"/>
          <w:szCs w:val="24"/>
        </w:rPr>
        <w:t xml:space="preserve"> </w:t>
      </w:r>
      <w:r w:rsidR="008518A8">
        <w:rPr>
          <w:rFonts w:ascii="Arial" w:hAnsi="Arial" w:cs="Arial"/>
          <w:sz w:val="24"/>
          <w:szCs w:val="24"/>
        </w:rPr>
        <w:t>129</w:t>
      </w:r>
      <w:r w:rsidRPr="00E14E5E">
        <w:rPr>
          <w:rFonts w:ascii="Arial" w:hAnsi="Arial" w:cs="Arial"/>
          <w:sz w:val="24"/>
          <w:szCs w:val="24"/>
        </w:rPr>
        <w:t xml:space="preserve">                                                                 от «_</w:t>
      </w:r>
      <w:r w:rsidR="008518A8">
        <w:rPr>
          <w:rFonts w:ascii="Arial" w:hAnsi="Arial" w:cs="Arial"/>
          <w:sz w:val="24"/>
          <w:szCs w:val="24"/>
        </w:rPr>
        <w:t>15</w:t>
      </w:r>
      <w:r w:rsidR="0055503A">
        <w:rPr>
          <w:rFonts w:ascii="Arial" w:hAnsi="Arial" w:cs="Arial"/>
          <w:sz w:val="24"/>
          <w:szCs w:val="24"/>
        </w:rPr>
        <w:t>_</w:t>
      </w:r>
      <w:r w:rsidRPr="00E14E5E">
        <w:rPr>
          <w:rFonts w:ascii="Arial" w:hAnsi="Arial" w:cs="Arial"/>
          <w:sz w:val="24"/>
          <w:szCs w:val="24"/>
        </w:rPr>
        <w:t>» _____</w:t>
      </w:r>
      <w:r w:rsidR="0055503A">
        <w:rPr>
          <w:rFonts w:ascii="Arial" w:hAnsi="Arial" w:cs="Arial"/>
          <w:sz w:val="24"/>
          <w:szCs w:val="24"/>
        </w:rPr>
        <w:t>0</w:t>
      </w:r>
      <w:r w:rsidR="008518A8">
        <w:rPr>
          <w:rFonts w:ascii="Arial" w:hAnsi="Arial" w:cs="Arial"/>
          <w:sz w:val="24"/>
          <w:szCs w:val="24"/>
        </w:rPr>
        <w:t>6</w:t>
      </w:r>
      <w:r w:rsidR="003E74C5" w:rsidRPr="00E14E5E">
        <w:rPr>
          <w:rFonts w:ascii="Arial" w:hAnsi="Arial" w:cs="Arial"/>
          <w:sz w:val="24"/>
          <w:szCs w:val="24"/>
        </w:rPr>
        <w:t>____20</w:t>
      </w:r>
      <w:r w:rsidR="00930E83" w:rsidRPr="00E14E5E">
        <w:rPr>
          <w:rFonts w:ascii="Arial" w:hAnsi="Arial" w:cs="Arial"/>
          <w:sz w:val="24"/>
          <w:szCs w:val="24"/>
        </w:rPr>
        <w:t>2</w:t>
      </w:r>
      <w:r w:rsidR="0055503A">
        <w:rPr>
          <w:rFonts w:ascii="Arial" w:hAnsi="Arial" w:cs="Arial"/>
          <w:sz w:val="24"/>
          <w:szCs w:val="24"/>
        </w:rPr>
        <w:t>1</w:t>
      </w:r>
      <w:r w:rsidRPr="00E14E5E">
        <w:rPr>
          <w:rFonts w:ascii="Arial" w:hAnsi="Arial" w:cs="Arial"/>
          <w:sz w:val="24"/>
          <w:szCs w:val="24"/>
        </w:rPr>
        <w:t xml:space="preserve"> г.</w:t>
      </w:r>
    </w:p>
    <w:p w:rsidR="00516600" w:rsidRPr="0055503A" w:rsidRDefault="00516600" w:rsidP="00D373A8">
      <w:pPr>
        <w:pStyle w:val="ConsPlusTitle"/>
        <w:widowControl/>
        <w:jc w:val="center"/>
        <w:outlineLvl w:val="0"/>
        <w:rPr>
          <w:rFonts w:ascii="Arial" w:hAnsi="Arial" w:cs="Arial"/>
        </w:rPr>
      </w:pPr>
    </w:p>
    <w:p w:rsidR="008518A8" w:rsidRPr="008518A8" w:rsidRDefault="008518A8" w:rsidP="008518A8">
      <w:pPr>
        <w:pStyle w:val="af0"/>
        <w:ind w:right="5811"/>
        <w:jc w:val="both"/>
        <w:rPr>
          <w:rFonts w:ascii="Arial" w:hAnsi="Arial" w:cs="Arial"/>
          <w:b w:val="0"/>
          <w:sz w:val="24"/>
          <w:szCs w:val="24"/>
        </w:rPr>
      </w:pPr>
      <w:r w:rsidRPr="008518A8">
        <w:rPr>
          <w:rFonts w:ascii="Arial" w:hAnsi="Arial" w:cs="Arial"/>
          <w:b w:val="0"/>
          <w:sz w:val="24"/>
          <w:szCs w:val="24"/>
        </w:rPr>
        <w:t>Об образовании Комиссии по подготовке и проведению сельскохозяйственной микропереписи 2021 года на территории Мамадышского муниципального района Республики Татарстан</w:t>
      </w:r>
    </w:p>
    <w:p w:rsidR="008518A8" w:rsidRPr="008518A8" w:rsidRDefault="008518A8" w:rsidP="008518A8">
      <w:pPr>
        <w:pStyle w:val="af"/>
        <w:ind w:firstLine="375"/>
        <w:jc w:val="both"/>
        <w:rPr>
          <w:rFonts w:ascii="Arial" w:hAnsi="Arial" w:cs="Arial"/>
          <w:sz w:val="24"/>
          <w:szCs w:val="24"/>
        </w:rPr>
      </w:pP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>В соответствии с Федеральным законом от 21 июля 2005 года № 108-ФЗ «О Всероссийской сельскохозяйственной переписи», постановлением Правительства Российской Федерации от 29 августа 2020 года № 1315 «Об организации сельскохозяйственной микропереписи 2021 года», постановлением Кабинета Министров Республики Татарстан от 30 декабря 2020 года №1265 «Об организации подготовки и проведения сельскохозяйственной микропереписи 2021 года на территории Республики Татарстан» и в целях координации и обеспечения согласованных действий органов местного самоуправления по подготовке и проведению сельскохозяйственной микропереписи 2021 года на территории Мамадышского муниципального района ПОСТАНОВЛЯЮ:</w:t>
      </w: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>1. Образовать (по согласованию) Комиссию по подготовке и проведению сельскохозяйственной микропереписи 2021 года в Мамадышском муниципальном районе (Приложение № 2).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2. Утвердить прилагаемое «Положение о Комиссии по подготовке и проведению сельскохозяйственной микропереписи 2021 года в Мамадышском муниципальном районе» (Приложение № 1).</w:t>
      </w:r>
    </w:p>
    <w:p w:rsidR="008518A8" w:rsidRPr="008518A8" w:rsidRDefault="008518A8" w:rsidP="008518A8">
      <w:pPr>
        <w:pStyle w:val="a3"/>
        <w:tabs>
          <w:tab w:val="left" w:pos="8789"/>
        </w:tabs>
        <w:ind w:firstLine="709"/>
        <w:rPr>
          <w:rFonts w:ascii="Arial" w:hAnsi="Arial" w:cs="Arial"/>
          <w:color w:val="000000"/>
          <w:sz w:val="24"/>
          <w:szCs w:val="24"/>
        </w:rPr>
      </w:pPr>
      <w:r w:rsidRPr="008518A8">
        <w:rPr>
          <w:rFonts w:ascii="Arial" w:hAnsi="Arial" w:cs="Arial"/>
          <w:color w:val="000000"/>
          <w:sz w:val="24"/>
          <w:szCs w:val="24"/>
        </w:rPr>
        <w:t>3. Предложить   органам местного самоуправления города Мамадыш и сельских поселений Мамадышского муниципального района:</w:t>
      </w: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>обеспечить в установленные сроки представление в Территориальный орган Федеральной службы государственной статистики по Республике Татарстан сведений о землепользователях, проживающих на территориях соответствующих муниципальных образований, с указанием площади земли, закрепленной за ними, и поголовья скота, актуализированных по состоянию на 1 января 2021 года на основании данных учета личных подсобных хозяйств;</w:t>
      </w: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 xml:space="preserve"> оказывать содействие Территориальному органу Федеральной службы государственной статистики по Республике Татарстан  в привлечении граждан Российской Федерации, проживающих на территориях соответствующих муниципальных образований, к сбору сведений об объектах сельскохозяйственной микропереписи, а также в подборе помещений, пригодных для обучения и работы лиц, осуществляющих сбор сведений об объектах сельскохозяйственной микропереписи, хранения переписных листов и иных документов сельскохозяйственной микропереписи;</w:t>
      </w:r>
    </w:p>
    <w:p w:rsidR="008518A8" w:rsidRPr="008518A8" w:rsidRDefault="008518A8" w:rsidP="008518A8">
      <w:pPr>
        <w:pStyle w:val="a3"/>
        <w:tabs>
          <w:tab w:val="left" w:pos="8789"/>
        </w:tabs>
        <w:ind w:firstLine="709"/>
        <w:rPr>
          <w:rFonts w:ascii="Arial" w:hAnsi="Arial" w:cs="Arial"/>
          <w:color w:val="000000"/>
          <w:sz w:val="24"/>
          <w:szCs w:val="24"/>
        </w:rPr>
      </w:pPr>
      <w:r w:rsidRPr="008518A8">
        <w:rPr>
          <w:rFonts w:ascii="Arial" w:hAnsi="Arial" w:cs="Arial"/>
          <w:color w:val="000000"/>
          <w:sz w:val="24"/>
          <w:szCs w:val="24"/>
        </w:rPr>
        <w:lastRenderedPageBreak/>
        <w:t>не осуществлять в 2021 году преобразования административно-территориальных и муниципальных образований, а также переименования географических объектов.</w:t>
      </w:r>
    </w:p>
    <w:p w:rsidR="008518A8" w:rsidRPr="008518A8" w:rsidRDefault="008518A8" w:rsidP="008518A8">
      <w:pPr>
        <w:pStyle w:val="a3"/>
        <w:tabs>
          <w:tab w:val="left" w:pos="8789"/>
        </w:tabs>
        <w:ind w:firstLine="709"/>
        <w:rPr>
          <w:rFonts w:ascii="Arial" w:hAnsi="Arial" w:cs="Arial"/>
          <w:color w:val="000000"/>
          <w:sz w:val="24"/>
          <w:szCs w:val="24"/>
        </w:rPr>
      </w:pPr>
      <w:r w:rsidRPr="008518A8">
        <w:rPr>
          <w:rFonts w:ascii="Arial" w:hAnsi="Arial" w:cs="Arial"/>
          <w:color w:val="000000"/>
          <w:sz w:val="24"/>
          <w:szCs w:val="24"/>
        </w:rPr>
        <w:t>4. Предложить средствам массовой информации, работающим на территории Мамадышского муниципального района Республики Татарстан, осуществлять информационное освещение подготовки и проведения сельскохозяйственной микропереписи, информационно-разъяснительную работу по вопросам подготовки и проведения сельскохозяйственной микропереписи 2021 года.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5.</w:t>
      </w:r>
      <w:r w:rsidRPr="008518A8">
        <w:rPr>
          <w:rFonts w:ascii="Arial" w:hAnsi="Arial" w:cs="Arial"/>
          <w:color w:val="000000"/>
          <w:lang w:val="tt-RU"/>
        </w:rPr>
        <w:t> </w:t>
      </w:r>
      <w:r w:rsidRPr="008518A8">
        <w:rPr>
          <w:rFonts w:ascii="Arial" w:hAnsi="Arial" w:cs="Arial"/>
          <w:color w:val="000000"/>
        </w:rPr>
        <w:t>Контроль за исполнением настоящего постановления оставляю за собой.</w:t>
      </w:r>
    </w:p>
    <w:p w:rsidR="008518A8" w:rsidRPr="008518A8" w:rsidRDefault="008518A8" w:rsidP="008518A8">
      <w:pPr>
        <w:pStyle w:val="ae"/>
        <w:jc w:val="both"/>
        <w:rPr>
          <w:rFonts w:ascii="Arial" w:hAnsi="Arial" w:cs="Arial"/>
          <w:color w:val="000000"/>
          <w:lang w:val="tt-RU"/>
        </w:rPr>
      </w:pPr>
    </w:p>
    <w:p w:rsidR="008518A8" w:rsidRPr="008518A8" w:rsidRDefault="008518A8" w:rsidP="008518A8">
      <w:pPr>
        <w:pStyle w:val="ae"/>
        <w:jc w:val="both"/>
        <w:rPr>
          <w:rFonts w:ascii="Arial" w:hAnsi="Arial" w:cs="Arial"/>
          <w:color w:val="000000"/>
          <w:lang w:val="tt-RU"/>
        </w:rPr>
      </w:pPr>
    </w:p>
    <w:p w:rsidR="008518A8" w:rsidRPr="008518A8" w:rsidRDefault="008518A8" w:rsidP="008518A8">
      <w:pPr>
        <w:pStyle w:val="ae"/>
        <w:jc w:val="both"/>
        <w:rPr>
          <w:rFonts w:ascii="Arial" w:hAnsi="Arial" w:cs="Arial"/>
          <w:color w:val="000000"/>
          <w:lang w:val="tt-RU"/>
        </w:rPr>
      </w:pPr>
    </w:p>
    <w:p w:rsidR="008518A8" w:rsidRPr="008518A8" w:rsidRDefault="008518A8" w:rsidP="008518A8">
      <w:pPr>
        <w:pStyle w:val="ae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 xml:space="preserve">Глава </w:t>
      </w:r>
    </w:p>
    <w:p w:rsidR="008518A8" w:rsidRPr="008518A8" w:rsidRDefault="008518A8" w:rsidP="008518A8">
      <w:pPr>
        <w:pStyle w:val="ae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муниципального района                                                                         А.П. Иванов</w:t>
      </w:r>
    </w:p>
    <w:p w:rsidR="008518A8" w:rsidRPr="004A31D1" w:rsidRDefault="008518A8" w:rsidP="008518A8">
      <w:pPr>
        <w:pStyle w:val="ae"/>
        <w:jc w:val="both"/>
        <w:rPr>
          <w:rFonts w:ascii="Arial" w:hAnsi="Arial" w:cs="Arial"/>
        </w:rPr>
      </w:pP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left="6946" w:right="-1"/>
        <w:jc w:val="both"/>
        <w:rPr>
          <w:rFonts w:ascii="Arial" w:hAnsi="Arial" w:cs="Arial"/>
          <w:color w:val="000000"/>
        </w:rPr>
      </w:pPr>
    </w:p>
    <w:p w:rsidR="008518A8" w:rsidRPr="004A31D1" w:rsidRDefault="008518A8" w:rsidP="008518A8">
      <w:pPr>
        <w:pStyle w:val="ae"/>
        <w:rPr>
          <w:rFonts w:ascii="Arial" w:hAnsi="Arial" w:cs="Arial"/>
        </w:rPr>
      </w:pPr>
      <w:r w:rsidRPr="004A31D1">
        <w:rPr>
          <w:rFonts w:ascii="Arial" w:hAnsi="Arial" w:cs="Arial"/>
        </w:rPr>
        <w:lastRenderedPageBreak/>
        <w:t xml:space="preserve">                                                                                          Приложение № 1</w:t>
      </w:r>
    </w:p>
    <w:p w:rsidR="008518A8" w:rsidRDefault="008518A8" w:rsidP="008518A8">
      <w:pPr>
        <w:pStyle w:val="ae"/>
        <w:rPr>
          <w:rFonts w:ascii="Arial" w:hAnsi="Arial" w:cs="Arial"/>
        </w:rPr>
      </w:pPr>
      <w:r w:rsidRPr="004A31D1">
        <w:rPr>
          <w:rFonts w:ascii="Arial" w:hAnsi="Arial" w:cs="Arial"/>
        </w:rPr>
        <w:t xml:space="preserve">                                                                                          к постановлению Главы </w:t>
      </w:r>
    </w:p>
    <w:p w:rsidR="008518A8" w:rsidRPr="004A31D1" w:rsidRDefault="008518A8" w:rsidP="008518A8">
      <w:pPr>
        <w:pStyle w:val="ae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</w:t>
      </w:r>
      <w:r w:rsidRPr="004A31D1">
        <w:rPr>
          <w:rFonts w:ascii="Arial" w:hAnsi="Arial" w:cs="Arial"/>
        </w:rPr>
        <w:t>Мамадышского</w:t>
      </w:r>
    </w:p>
    <w:p w:rsidR="008518A8" w:rsidRPr="004A31D1" w:rsidRDefault="008518A8" w:rsidP="008518A8">
      <w:pPr>
        <w:pStyle w:val="ae"/>
        <w:rPr>
          <w:rFonts w:ascii="Arial" w:hAnsi="Arial" w:cs="Arial"/>
        </w:rPr>
      </w:pPr>
      <w:r w:rsidRPr="004A31D1">
        <w:rPr>
          <w:rFonts w:ascii="Arial" w:hAnsi="Arial" w:cs="Arial"/>
        </w:rPr>
        <w:t xml:space="preserve">                                                                                          муниицпального района</w:t>
      </w:r>
    </w:p>
    <w:p w:rsidR="008518A8" w:rsidRDefault="008518A8" w:rsidP="008518A8">
      <w:pPr>
        <w:pStyle w:val="ae"/>
        <w:rPr>
          <w:rFonts w:ascii="Arial" w:hAnsi="Arial" w:cs="Arial"/>
        </w:rPr>
      </w:pPr>
      <w:r w:rsidRPr="004A31D1">
        <w:rPr>
          <w:rFonts w:ascii="Arial" w:hAnsi="Arial" w:cs="Arial"/>
        </w:rPr>
        <w:t xml:space="preserve">                                                                                          от «_</w:t>
      </w:r>
      <w:r>
        <w:rPr>
          <w:rFonts w:ascii="Arial" w:hAnsi="Arial" w:cs="Arial"/>
        </w:rPr>
        <w:t>15</w:t>
      </w:r>
      <w:r w:rsidRPr="004A31D1">
        <w:rPr>
          <w:rFonts w:ascii="Arial" w:hAnsi="Arial" w:cs="Arial"/>
        </w:rPr>
        <w:t>__» ____</w:t>
      </w:r>
      <w:r>
        <w:rPr>
          <w:rFonts w:ascii="Arial" w:hAnsi="Arial" w:cs="Arial"/>
        </w:rPr>
        <w:t>06</w:t>
      </w:r>
      <w:r w:rsidRPr="004A31D1">
        <w:rPr>
          <w:rFonts w:ascii="Arial" w:hAnsi="Arial" w:cs="Arial"/>
        </w:rPr>
        <w:t xml:space="preserve">___2021г. </w:t>
      </w:r>
      <w:r>
        <w:rPr>
          <w:rFonts w:ascii="Arial" w:hAnsi="Arial" w:cs="Arial"/>
        </w:rPr>
        <w:t xml:space="preserve">                </w:t>
      </w:r>
    </w:p>
    <w:p w:rsidR="008518A8" w:rsidRPr="004A31D1" w:rsidRDefault="008518A8" w:rsidP="008518A8">
      <w:pPr>
        <w:pStyle w:val="ae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</w:t>
      </w:r>
      <w:r w:rsidRPr="004A31D1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 129</w:t>
      </w:r>
    </w:p>
    <w:p w:rsidR="008518A8" w:rsidRPr="004A31D1" w:rsidRDefault="008518A8" w:rsidP="008518A8">
      <w:pPr>
        <w:pStyle w:val="ae"/>
        <w:spacing w:line="360" w:lineRule="auto"/>
        <w:ind w:firstLine="708"/>
        <w:rPr>
          <w:rFonts w:ascii="Arial" w:hAnsi="Arial" w:cs="Arial"/>
        </w:rPr>
      </w:pPr>
    </w:p>
    <w:p w:rsidR="008518A8" w:rsidRPr="004A31D1" w:rsidRDefault="008518A8" w:rsidP="008518A8">
      <w:pPr>
        <w:pStyle w:val="ae"/>
        <w:ind w:firstLine="709"/>
        <w:jc w:val="center"/>
        <w:rPr>
          <w:rFonts w:ascii="Arial" w:hAnsi="Arial" w:cs="Arial"/>
          <w:b/>
        </w:rPr>
      </w:pPr>
      <w:r w:rsidRPr="004A31D1">
        <w:rPr>
          <w:rFonts w:ascii="Arial" w:hAnsi="Arial" w:cs="Arial"/>
          <w:b/>
        </w:rPr>
        <w:t>ПОЛОЖЕНИЕ</w:t>
      </w:r>
    </w:p>
    <w:p w:rsidR="008518A8" w:rsidRPr="004A31D1" w:rsidRDefault="008518A8" w:rsidP="008518A8">
      <w:pPr>
        <w:pStyle w:val="ae"/>
        <w:ind w:firstLine="709"/>
        <w:jc w:val="center"/>
        <w:rPr>
          <w:rFonts w:ascii="Arial" w:hAnsi="Arial" w:cs="Arial"/>
          <w:b/>
        </w:rPr>
      </w:pPr>
    </w:p>
    <w:p w:rsidR="008518A8" w:rsidRPr="008518A8" w:rsidRDefault="008518A8" w:rsidP="008518A8">
      <w:pPr>
        <w:pStyle w:val="ae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О</w:t>
      </w:r>
      <w:r w:rsidRPr="004A31D1">
        <w:rPr>
          <w:rFonts w:ascii="Arial" w:hAnsi="Arial" w:cs="Arial"/>
        </w:rPr>
        <w:t xml:space="preserve"> Комиссии </w:t>
      </w:r>
      <w:r w:rsidRPr="008518A8">
        <w:rPr>
          <w:rFonts w:ascii="Arial" w:hAnsi="Arial" w:cs="Arial"/>
          <w:color w:val="000000"/>
        </w:rPr>
        <w:t xml:space="preserve">по подготовке и проведению сельскохозяйственной </w:t>
      </w:r>
    </w:p>
    <w:p w:rsidR="008518A8" w:rsidRPr="008518A8" w:rsidRDefault="008518A8" w:rsidP="008518A8">
      <w:pPr>
        <w:pStyle w:val="ae"/>
        <w:ind w:firstLine="709"/>
        <w:jc w:val="center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микропереписи 2021 года в Мамадышском муниципальном районе.</w:t>
      </w:r>
    </w:p>
    <w:p w:rsidR="008518A8" w:rsidRPr="004A31D1" w:rsidRDefault="008518A8" w:rsidP="008518A8">
      <w:pPr>
        <w:pStyle w:val="af"/>
        <w:jc w:val="center"/>
        <w:rPr>
          <w:rFonts w:ascii="Arial" w:hAnsi="Arial" w:cs="Arial"/>
          <w:color w:val="FF0000"/>
          <w:sz w:val="24"/>
          <w:szCs w:val="24"/>
        </w:rPr>
      </w:pP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1. Комиссия по подготовке и проведению сельскохозяйственной микропереписи 2021 года в Мамадышском муниципальном районе (далее - Комиссия) образована для координации и обеспечения согласованных действий органов местного самоуправления и оперативного решения вопросов подготовки и проведения сельскохозяйственной микропереписи 2021 года на территории Мамадышского муниципального района.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2. Комиссия в своей деятельности руководствуется Конституцией Российской Федерации и Конституцией Республики Татарстан, Федеральным законом от 21 июля 2005 года № 108-ФЗ «О Всероссийской сельскохозяйственной переписи», постановлением Правительства Российской Федерации от 29 августа 2020 г. № 1315 «Об организации сельскохозяйственной микропереписи 2021 года», постановлением Кабинета Министров Республики Татарстан от 30 декабря 2020 года №1265 «Об организации подготовки и проведения сельскохозяйственной микропереписи 2021 года на территории Республики Татарстан», федеральными законами, законами Республики Татарстан, указами и распоряжениями Президента Российской Федерации и Республики Татарстан, постановлениями и распоряжениями Правительства Российской Федерации и Кабинета Министров Республики Татарстан, нормативно-правовыми актами Мамадышского муниципального района, Положением о Комиссии по подготовке и проведению сельскохозяйственной микропереписи 2021 года на территории Республики Татарстан, а также настоящим Положением.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3. Основными задачами Комиссии являются: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обеспечение согласованных действий органов местного самоуправления по подготовке и проведению сельскохозяйственной микропереписи 2021 года на территории Мамадышского муниципального района;</w:t>
      </w:r>
    </w:p>
    <w:p w:rsidR="008518A8" w:rsidRPr="008518A8" w:rsidRDefault="008518A8" w:rsidP="006C4E2C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 xml:space="preserve">оперативное решение вопросов, связанных с подготовкой и проведением сельскохозяйственной микропереписи 2021 года в Мамадышском муниципальном районе;осуществление информационно-разъяснительной работы среди населения Мамадышского муниципального района Республики Татарстан о проведении сельскохозяйственной микропереписи. </w:t>
      </w:r>
    </w:p>
    <w:p w:rsidR="008518A8" w:rsidRPr="008518A8" w:rsidRDefault="008518A8" w:rsidP="008518A8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8518A8" w:rsidRPr="008518A8" w:rsidRDefault="008518A8" w:rsidP="006C4E2C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4. Комиссия для осуществления возложенных на нее задач:</w:t>
      </w:r>
    </w:p>
    <w:p w:rsidR="008518A8" w:rsidRPr="008518A8" w:rsidRDefault="008518A8" w:rsidP="006C4E2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8518A8">
        <w:rPr>
          <w:rFonts w:ascii="Arial" w:hAnsi="Arial" w:cs="Arial"/>
          <w:color w:val="000000"/>
          <w:sz w:val="24"/>
          <w:szCs w:val="24"/>
        </w:rPr>
        <w:t>осуществляет контроль за ходом подготовки и проведения сельскохозяйственной микропереписи, обработки ее материалов и официального опубликования итогов сельскохозяйственной микропереписи;</w:t>
      </w:r>
      <w:r w:rsidR="006C4E2C">
        <w:rPr>
          <w:rFonts w:ascii="Arial" w:hAnsi="Arial" w:cs="Arial"/>
          <w:color w:val="000000"/>
          <w:sz w:val="24"/>
          <w:szCs w:val="24"/>
        </w:rPr>
        <w:t xml:space="preserve"> </w:t>
      </w:r>
      <w:r w:rsidRPr="008518A8">
        <w:rPr>
          <w:rFonts w:ascii="Arial" w:hAnsi="Arial" w:cs="Arial"/>
          <w:color w:val="000000"/>
          <w:sz w:val="24"/>
          <w:szCs w:val="24"/>
        </w:rPr>
        <w:t>рассматривает предложения по вопросам:</w:t>
      </w:r>
    </w:p>
    <w:p w:rsidR="008518A8" w:rsidRPr="008518A8" w:rsidRDefault="008518A8" w:rsidP="006C4E2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8518A8">
        <w:rPr>
          <w:rFonts w:ascii="Arial" w:hAnsi="Arial" w:cs="Arial"/>
          <w:color w:val="000000"/>
          <w:sz w:val="24"/>
          <w:szCs w:val="24"/>
        </w:rPr>
        <w:t>привлечения организаций различных организационно-правовых форм к работе по проведению сельскохозяйственной микропереписи 2021 года в Мамадышском муниципальном районе.</w:t>
      </w:r>
    </w:p>
    <w:p w:rsidR="008518A8" w:rsidRPr="008518A8" w:rsidRDefault="008518A8" w:rsidP="008518A8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lastRenderedPageBreak/>
        <w:t>5. Комиссия имеет право: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заслушивать на своих заседаниях информацию представителей территориальных органов федеральных органов исполнительной власти по Мамадышскому муниципальному району, органов местного самоуправления на территории Мамадышского муниципального района о ходе подготовки и проведения сельскохозяйственной микропереписи 2021 года;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привлекать в установленном порядке к работе Комиссии представителей территориальных органов федеральных органов исполнительной власти по Мамадышскому муниципальному району, органов местного самоуправления, представителей научных, общественных объединений и религиозных организаций, а также средств массовой информации;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создавать рабочие группы для проработки предложений по вопросам, связанным с решением возложенных на Комиссию задач.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6. Комиссия состоит из председателя Комиссии, заместителя председателя, членов Комиссии и секретаря.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Председатель Комиссии руководит деятельностью Комиссии, утверждает ежегодные планы заседаний Комиссии и вносит предложения об обновлении состава Комиссии, ведет ее заседания.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Во время отсутствия председателя Комиссии или по его поручению обязанности председателя исполняет заместитель председателя Комиссии.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>7. Заседания Комиссии проводятся по мере необходимости, но не реже одного раза в полугодие. Проведение заседаний Комиссии возможно в режиме аудио- и видеоконференций с записью на соответствующие носители.</w:t>
      </w: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>Председатель Комиссии (в его отсутствие заместитель) определяет порядок рассмотрения вопросов, утверждает повестку дня заседаний Комиссии, вносит предложения об изменении состава Комиссии.</w:t>
      </w: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 xml:space="preserve">Повестка заседаний Комиссии формируется на основании предложений Территориального органа Федеральной службы государственной статистики по Республике Татарстан в соответствии с планом работ по проведению сельскохозяйственной микропереписи. </w:t>
      </w: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 xml:space="preserve">Члены Комиссии лично участвуют в заседаниях Комиссии и обладают равными правами при обсуждении вопросов, рассматриваемых на заседании Комиссии. </w:t>
      </w: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>Заседание Комиссии считается правомочным, если на нем присутствует не менее половины ее членов.</w:t>
      </w: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t>Члены Комиссии и приглашенные могут выступать с докладами и содокладами, в прениях, вносить предложения, давать справки по существу обсуждаемых вопросов.</w:t>
      </w: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8. 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 (в его отсутствие заместителя).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  <w:r w:rsidRPr="008518A8">
        <w:rPr>
          <w:rFonts w:ascii="Arial" w:hAnsi="Arial" w:cs="Arial"/>
          <w:color w:val="000000"/>
        </w:rPr>
        <w:t>По вопросам, требующим решения Главы Мамадышского муниципального района, Комиссия в установленном порядке вносит соответствующие предложения.</w:t>
      </w:r>
    </w:p>
    <w:p w:rsidR="008518A8" w:rsidRPr="008518A8" w:rsidRDefault="008518A8" w:rsidP="008518A8">
      <w:pPr>
        <w:pStyle w:val="ae"/>
        <w:ind w:firstLine="709"/>
        <w:jc w:val="both"/>
        <w:rPr>
          <w:rFonts w:ascii="Arial" w:hAnsi="Arial" w:cs="Arial"/>
          <w:color w:val="000000"/>
        </w:rPr>
      </w:pPr>
    </w:p>
    <w:p w:rsidR="008518A8" w:rsidRPr="008518A8" w:rsidRDefault="008518A8" w:rsidP="008518A8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8518A8">
        <w:rPr>
          <w:rFonts w:ascii="Arial" w:hAnsi="Arial" w:cs="Arial"/>
          <w:sz w:val="24"/>
          <w:szCs w:val="24"/>
        </w:rPr>
        <w:lastRenderedPageBreak/>
        <w:t>9. Организационно-техническое обеспечение деятельности Комиссии осуществляется специалистами органов государственной статистики в Мамадышском муниципальном районе.</w:t>
      </w:r>
    </w:p>
    <w:p w:rsidR="008518A8" w:rsidRPr="004A31D1" w:rsidRDefault="008518A8" w:rsidP="008518A8">
      <w:pPr>
        <w:pStyle w:val="af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8518A8" w:rsidRPr="004A31D1" w:rsidRDefault="008518A8" w:rsidP="008518A8">
      <w:pPr>
        <w:pStyle w:val="ae"/>
        <w:ind w:left="6096" w:right="-1"/>
        <w:jc w:val="both"/>
        <w:rPr>
          <w:rFonts w:ascii="Arial" w:hAnsi="Arial" w:cs="Arial"/>
          <w:color w:val="FF0000"/>
        </w:rPr>
        <w:sectPr w:rsidR="008518A8" w:rsidRPr="004A31D1" w:rsidSect="009B319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851" w:bottom="1134" w:left="1418" w:header="567" w:footer="567" w:gutter="0"/>
          <w:pgNumType w:start="1"/>
          <w:cols w:space="708"/>
          <w:titlePg/>
          <w:docGrid w:linePitch="381"/>
        </w:sectPr>
      </w:pPr>
    </w:p>
    <w:p w:rsidR="008518A8" w:rsidRPr="004A31D1" w:rsidRDefault="008518A8" w:rsidP="008518A8">
      <w:pPr>
        <w:pStyle w:val="ae"/>
        <w:jc w:val="center"/>
        <w:rPr>
          <w:rFonts w:ascii="Arial" w:hAnsi="Arial" w:cs="Arial"/>
        </w:rPr>
      </w:pPr>
      <w:r w:rsidRPr="004A31D1">
        <w:rPr>
          <w:rFonts w:ascii="Arial" w:hAnsi="Arial" w:cs="Arial"/>
        </w:rPr>
        <w:lastRenderedPageBreak/>
        <w:t xml:space="preserve">                                                 </w:t>
      </w:r>
      <w:r>
        <w:rPr>
          <w:rFonts w:ascii="Arial" w:hAnsi="Arial" w:cs="Arial"/>
        </w:rPr>
        <w:t xml:space="preserve">               </w:t>
      </w:r>
      <w:r w:rsidR="006C4E2C">
        <w:rPr>
          <w:rFonts w:ascii="Arial" w:hAnsi="Arial" w:cs="Arial"/>
        </w:rPr>
        <w:t xml:space="preserve">  </w:t>
      </w:r>
      <w:r w:rsidRPr="004A31D1">
        <w:rPr>
          <w:rFonts w:ascii="Arial" w:hAnsi="Arial" w:cs="Arial"/>
        </w:rPr>
        <w:t>Приложение № 2</w:t>
      </w:r>
    </w:p>
    <w:p w:rsidR="008518A8" w:rsidRDefault="008518A8" w:rsidP="008518A8">
      <w:pPr>
        <w:pStyle w:val="ae"/>
        <w:rPr>
          <w:rFonts w:ascii="Arial" w:hAnsi="Arial" w:cs="Arial"/>
        </w:rPr>
      </w:pPr>
      <w:r w:rsidRPr="004A31D1">
        <w:rPr>
          <w:rFonts w:ascii="Arial" w:hAnsi="Arial" w:cs="Arial"/>
        </w:rPr>
        <w:t xml:space="preserve">                                                                                          к постановлению Главы </w:t>
      </w:r>
    </w:p>
    <w:p w:rsidR="008518A8" w:rsidRPr="004A31D1" w:rsidRDefault="008518A8" w:rsidP="008518A8">
      <w:pPr>
        <w:pStyle w:val="ae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</w:t>
      </w:r>
      <w:r w:rsidRPr="004A31D1">
        <w:rPr>
          <w:rFonts w:ascii="Arial" w:hAnsi="Arial" w:cs="Arial"/>
        </w:rPr>
        <w:t>Мамадышского</w:t>
      </w:r>
    </w:p>
    <w:p w:rsidR="008518A8" w:rsidRPr="004A31D1" w:rsidRDefault="008518A8" w:rsidP="008518A8">
      <w:pPr>
        <w:pStyle w:val="ae"/>
        <w:rPr>
          <w:rFonts w:ascii="Arial" w:hAnsi="Arial" w:cs="Arial"/>
        </w:rPr>
      </w:pPr>
      <w:r w:rsidRPr="004A31D1">
        <w:rPr>
          <w:rFonts w:ascii="Arial" w:hAnsi="Arial" w:cs="Arial"/>
        </w:rPr>
        <w:t xml:space="preserve">                                                                                          муниципального района</w:t>
      </w:r>
    </w:p>
    <w:p w:rsidR="008518A8" w:rsidRDefault="008518A8" w:rsidP="008518A8">
      <w:pPr>
        <w:pStyle w:val="ae"/>
        <w:rPr>
          <w:rFonts w:ascii="Arial" w:hAnsi="Arial" w:cs="Arial"/>
        </w:rPr>
      </w:pPr>
      <w:r w:rsidRPr="004A31D1">
        <w:rPr>
          <w:rFonts w:ascii="Arial" w:hAnsi="Arial" w:cs="Arial"/>
        </w:rPr>
        <w:t xml:space="preserve">                                                                                          от «</w:t>
      </w:r>
      <w:r>
        <w:rPr>
          <w:rFonts w:ascii="Arial" w:hAnsi="Arial" w:cs="Arial"/>
        </w:rPr>
        <w:t>15</w:t>
      </w:r>
      <w:r w:rsidRPr="004A31D1">
        <w:rPr>
          <w:rFonts w:ascii="Arial" w:hAnsi="Arial" w:cs="Arial"/>
        </w:rPr>
        <w:t>» _</w:t>
      </w:r>
      <w:r>
        <w:rPr>
          <w:rFonts w:ascii="Arial" w:hAnsi="Arial" w:cs="Arial"/>
        </w:rPr>
        <w:t>06</w:t>
      </w:r>
      <w:r w:rsidRPr="004A31D1">
        <w:rPr>
          <w:rFonts w:ascii="Arial" w:hAnsi="Arial" w:cs="Arial"/>
        </w:rPr>
        <w:t xml:space="preserve">_2021г. </w:t>
      </w:r>
      <w:r>
        <w:rPr>
          <w:rFonts w:ascii="Arial" w:hAnsi="Arial" w:cs="Arial"/>
        </w:rPr>
        <w:t xml:space="preserve">   № 129               </w:t>
      </w:r>
    </w:p>
    <w:p w:rsidR="002C7881" w:rsidRDefault="002C7881" w:rsidP="008518A8">
      <w:pPr>
        <w:pStyle w:val="ae"/>
        <w:ind w:firstLine="709"/>
        <w:jc w:val="center"/>
        <w:rPr>
          <w:rFonts w:ascii="Arial" w:hAnsi="Arial" w:cs="Arial"/>
          <w:b/>
        </w:rPr>
      </w:pPr>
    </w:p>
    <w:p w:rsidR="008518A8" w:rsidRPr="004A31D1" w:rsidRDefault="008518A8" w:rsidP="008518A8">
      <w:pPr>
        <w:pStyle w:val="ae"/>
        <w:ind w:firstLine="709"/>
        <w:jc w:val="center"/>
        <w:rPr>
          <w:rFonts w:ascii="Arial" w:hAnsi="Arial" w:cs="Arial"/>
          <w:b/>
        </w:rPr>
      </w:pPr>
      <w:r w:rsidRPr="004A31D1">
        <w:rPr>
          <w:rFonts w:ascii="Arial" w:hAnsi="Arial" w:cs="Arial"/>
          <w:b/>
        </w:rPr>
        <w:t>СОСТАВ</w:t>
      </w:r>
    </w:p>
    <w:p w:rsidR="008518A8" w:rsidRPr="004A31D1" w:rsidRDefault="008518A8" w:rsidP="008518A8">
      <w:pPr>
        <w:pStyle w:val="ae"/>
        <w:ind w:firstLine="709"/>
        <w:jc w:val="center"/>
        <w:rPr>
          <w:rFonts w:ascii="Arial" w:hAnsi="Arial" w:cs="Arial"/>
          <w:b/>
        </w:rPr>
      </w:pPr>
    </w:p>
    <w:p w:rsidR="008518A8" w:rsidRDefault="008518A8" w:rsidP="008518A8">
      <w:pPr>
        <w:pStyle w:val="ae"/>
        <w:ind w:firstLine="709"/>
        <w:jc w:val="center"/>
        <w:rPr>
          <w:rFonts w:ascii="Arial" w:hAnsi="Arial" w:cs="Arial"/>
        </w:rPr>
      </w:pPr>
      <w:r w:rsidRPr="004A31D1">
        <w:rPr>
          <w:rFonts w:ascii="Arial" w:hAnsi="Arial" w:cs="Arial"/>
        </w:rPr>
        <w:t>Комиссии по подготовке и проведению сельскохозяйственной микропереписи 2021 года в Мамадышском муниципальном районе</w:t>
      </w:r>
    </w:p>
    <w:p w:rsidR="008518A8" w:rsidRDefault="008518A8" w:rsidP="008518A8">
      <w:pPr>
        <w:pStyle w:val="ae"/>
        <w:ind w:firstLine="709"/>
        <w:jc w:val="center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294"/>
      </w:tblGrid>
      <w:tr w:rsidR="00424572" w:rsidRPr="009B3192" w:rsidTr="009B3192">
        <w:trPr>
          <w:trHeight w:val="778"/>
        </w:trPr>
        <w:tc>
          <w:tcPr>
            <w:tcW w:w="4503" w:type="dxa"/>
            <w:shd w:val="clear" w:color="auto" w:fill="auto"/>
          </w:tcPr>
          <w:p w:rsidR="008518A8" w:rsidRPr="009B3192" w:rsidRDefault="008518A8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Иванов Анатолий Петрович</w:t>
            </w:r>
          </w:p>
        </w:tc>
        <w:tc>
          <w:tcPr>
            <w:tcW w:w="5294" w:type="dxa"/>
            <w:shd w:val="clear" w:color="auto" w:fill="auto"/>
          </w:tcPr>
          <w:p w:rsidR="008518A8" w:rsidRPr="009B3192" w:rsidRDefault="008518A8" w:rsidP="009B3192">
            <w:pPr>
              <w:pStyle w:val="ae"/>
              <w:tabs>
                <w:tab w:val="left" w:pos="5670"/>
              </w:tabs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глава Мамадышского       муниципального района</w:t>
            </w:r>
            <w:r w:rsidR="002C7881" w:rsidRPr="009B3192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9B3192">
              <w:rPr>
                <w:rFonts w:ascii="Arial" w:eastAsia="Calibri" w:hAnsi="Arial" w:cs="Arial"/>
                <w:lang w:eastAsia="en-US"/>
              </w:rPr>
              <w:t>-     председатель комиссии</w:t>
            </w: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8518A8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Гаптрахимов Ильяс Габдулхаевич</w:t>
            </w:r>
          </w:p>
        </w:tc>
        <w:tc>
          <w:tcPr>
            <w:tcW w:w="5294" w:type="dxa"/>
            <w:shd w:val="clear" w:color="auto" w:fill="auto"/>
          </w:tcPr>
          <w:p w:rsidR="00424572" w:rsidRPr="009B3192" w:rsidRDefault="00424572" w:rsidP="00424572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начальник управления сельского</w:t>
            </w:r>
          </w:p>
          <w:p w:rsidR="00424572" w:rsidRPr="009B3192" w:rsidRDefault="00424572" w:rsidP="00424572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хозяйства и продовольствия Мамадышского муниципального   района, заместитель                                                                    председателя  комиссии</w:t>
            </w:r>
          </w:p>
          <w:p w:rsidR="008518A8" w:rsidRPr="009B3192" w:rsidRDefault="008518A8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8518A8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Хабибуллина Фазиля Гаязовна</w:t>
            </w:r>
          </w:p>
        </w:tc>
        <w:tc>
          <w:tcPr>
            <w:tcW w:w="5294" w:type="dxa"/>
            <w:shd w:val="clear" w:color="auto" w:fill="auto"/>
          </w:tcPr>
          <w:p w:rsidR="00424572" w:rsidRPr="009B3192" w:rsidRDefault="00424572" w:rsidP="009B3192">
            <w:pPr>
              <w:pStyle w:val="ae"/>
              <w:tabs>
                <w:tab w:val="left" w:pos="5670"/>
              </w:tabs>
              <w:jc w:val="both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ведущий специалист-эксперт отдела государственной   статистики в г. Елабуг</w:t>
            </w:r>
            <w:r w:rsidR="00927A4E">
              <w:rPr>
                <w:rFonts w:ascii="Arial" w:eastAsia="Calibri" w:hAnsi="Arial" w:cs="Arial"/>
                <w:lang w:eastAsia="en-US"/>
              </w:rPr>
              <w:t>а</w:t>
            </w:r>
          </w:p>
          <w:p w:rsidR="00424572" w:rsidRPr="009B3192" w:rsidRDefault="00424572" w:rsidP="009B3192">
            <w:pPr>
              <w:pStyle w:val="ae"/>
              <w:tabs>
                <w:tab w:val="left" w:pos="5670"/>
              </w:tabs>
              <w:jc w:val="both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(г. Мамадыш)-секретарь комиссии</w:t>
            </w:r>
          </w:p>
          <w:p w:rsidR="008518A8" w:rsidRPr="009B3192" w:rsidRDefault="008518A8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424572" w:rsidRPr="009B3192" w:rsidRDefault="00424572" w:rsidP="009B3192">
            <w:pPr>
              <w:pStyle w:val="ae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Члены комиссии:</w:t>
            </w:r>
          </w:p>
          <w:p w:rsidR="008518A8" w:rsidRPr="009B3192" w:rsidRDefault="008518A8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294" w:type="dxa"/>
            <w:shd w:val="clear" w:color="auto" w:fill="auto"/>
          </w:tcPr>
          <w:p w:rsidR="008518A8" w:rsidRPr="009B3192" w:rsidRDefault="008518A8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8518A8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color w:val="000000"/>
                <w:lang w:eastAsia="en-US"/>
              </w:rPr>
              <w:t>Самигуллин Ришат Робертович</w:t>
            </w:r>
          </w:p>
        </w:tc>
        <w:tc>
          <w:tcPr>
            <w:tcW w:w="5294" w:type="dxa"/>
            <w:shd w:val="clear" w:color="auto" w:fill="auto"/>
          </w:tcPr>
          <w:p w:rsidR="008518A8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заместитель Главы Мамадышского муниципального района</w:t>
            </w: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8518A8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Дарземанов Ильшат Миннасхатович</w:t>
            </w:r>
          </w:p>
        </w:tc>
        <w:tc>
          <w:tcPr>
            <w:tcW w:w="5294" w:type="dxa"/>
            <w:shd w:val="clear" w:color="auto" w:fill="auto"/>
          </w:tcPr>
          <w:p w:rsidR="008518A8" w:rsidRPr="009B3192" w:rsidRDefault="00424572" w:rsidP="002C7881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руководитель Исполнительного комитета муниципального района</w:t>
            </w: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8518A8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Никитин Вадим Ильич</w:t>
            </w:r>
          </w:p>
        </w:tc>
        <w:tc>
          <w:tcPr>
            <w:tcW w:w="5294" w:type="dxa"/>
            <w:shd w:val="clear" w:color="auto" w:fill="auto"/>
          </w:tcPr>
          <w:p w:rsidR="008518A8" w:rsidRPr="009B3192" w:rsidRDefault="002C7881" w:rsidP="002C7881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первый заместитель руководителя Исполнительного комитета муниципального района</w:t>
            </w: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8518A8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Усачев Леонид Борисович</w:t>
            </w:r>
          </w:p>
        </w:tc>
        <w:tc>
          <w:tcPr>
            <w:tcW w:w="5294" w:type="dxa"/>
            <w:shd w:val="clear" w:color="auto" w:fill="auto"/>
          </w:tcPr>
          <w:p w:rsidR="008518A8" w:rsidRPr="009B3192" w:rsidRDefault="002C7881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начальник отдела МВД России по  Мамадышскому району</w:t>
            </w: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424572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Хадиуллин Ленар Халимович</w:t>
            </w:r>
          </w:p>
        </w:tc>
        <w:tc>
          <w:tcPr>
            <w:tcW w:w="5294" w:type="dxa"/>
            <w:shd w:val="clear" w:color="auto" w:fill="auto"/>
          </w:tcPr>
          <w:p w:rsidR="00424572" w:rsidRPr="009B3192" w:rsidRDefault="002C7881" w:rsidP="009B3192">
            <w:pPr>
              <w:pStyle w:val="ae"/>
              <w:tabs>
                <w:tab w:val="left" w:pos="5670"/>
              </w:tabs>
              <w:jc w:val="both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руководитель Палаты  имущественных и земельных отношений      муниципального района</w:t>
            </w: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424572" w:rsidRPr="009B3192" w:rsidRDefault="002C7881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Ханова Светлана Наилевна</w:t>
            </w:r>
          </w:p>
        </w:tc>
        <w:tc>
          <w:tcPr>
            <w:tcW w:w="5294" w:type="dxa"/>
            <w:shd w:val="clear" w:color="auto" w:fill="auto"/>
          </w:tcPr>
          <w:p w:rsidR="00424572" w:rsidRPr="009B3192" w:rsidRDefault="002C7881" w:rsidP="009B3192">
            <w:pPr>
              <w:pStyle w:val="ae"/>
              <w:jc w:val="both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директор-главный редактор   филиала ОА «Татамедиа»  Информпечать «Нократ» («Вятка»)</w:t>
            </w: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424572" w:rsidRPr="009B3192" w:rsidRDefault="002C7881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Яруллина Сарвиназ Якубовна</w:t>
            </w:r>
          </w:p>
        </w:tc>
        <w:tc>
          <w:tcPr>
            <w:tcW w:w="5294" w:type="dxa"/>
            <w:shd w:val="clear" w:color="auto" w:fill="auto"/>
          </w:tcPr>
          <w:p w:rsidR="002C7881" w:rsidRPr="009B3192" w:rsidRDefault="002C7881" w:rsidP="009B3192">
            <w:pPr>
              <w:pStyle w:val="ae"/>
              <w:tabs>
                <w:tab w:val="left" w:pos="5670"/>
              </w:tabs>
              <w:jc w:val="both"/>
              <w:rPr>
                <w:rFonts w:ascii="Arial" w:eastAsia="Calibri" w:hAnsi="Arial" w:cs="Arial"/>
                <w:lang w:eastAsia="en-US"/>
              </w:rPr>
            </w:pPr>
            <w:r w:rsidRPr="009B3192">
              <w:rPr>
                <w:rFonts w:ascii="Arial" w:eastAsia="Calibri" w:hAnsi="Arial" w:cs="Arial"/>
                <w:lang w:eastAsia="en-US"/>
              </w:rPr>
              <w:t>начальник Мамадышского   отдела Управления Росреестра     по РТ</w:t>
            </w:r>
          </w:p>
          <w:p w:rsidR="00424572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424572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294" w:type="dxa"/>
            <w:shd w:val="clear" w:color="auto" w:fill="auto"/>
          </w:tcPr>
          <w:p w:rsidR="00424572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424572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294" w:type="dxa"/>
            <w:shd w:val="clear" w:color="auto" w:fill="auto"/>
          </w:tcPr>
          <w:p w:rsidR="00424572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4572" w:rsidRPr="009B3192" w:rsidTr="009B3192">
        <w:tc>
          <w:tcPr>
            <w:tcW w:w="4503" w:type="dxa"/>
            <w:shd w:val="clear" w:color="auto" w:fill="auto"/>
          </w:tcPr>
          <w:p w:rsidR="00424572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294" w:type="dxa"/>
            <w:shd w:val="clear" w:color="auto" w:fill="auto"/>
          </w:tcPr>
          <w:p w:rsidR="00424572" w:rsidRPr="009B3192" w:rsidRDefault="00424572" w:rsidP="008518A8">
            <w:pPr>
              <w:pStyle w:val="ae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8518A8" w:rsidRPr="004A31D1" w:rsidRDefault="008518A8" w:rsidP="008518A8">
      <w:pPr>
        <w:pStyle w:val="ae"/>
        <w:ind w:firstLine="709"/>
        <w:jc w:val="center"/>
        <w:rPr>
          <w:rFonts w:ascii="Arial" w:hAnsi="Arial" w:cs="Arial"/>
        </w:rPr>
      </w:pPr>
    </w:p>
    <w:p w:rsidR="008518A8" w:rsidRPr="004A31D1" w:rsidRDefault="008518A8" w:rsidP="008518A8">
      <w:pPr>
        <w:rPr>
          <w:rFonts w:ascii="Arial" w:hAnsi="Arial" w:cs="Arial"/>
          <w:color w:val="FF0000"/>
          <w:sz w:val="24"/>
          <w:szCs w:val="24"/>
          <w:lang w:eastAsia="en-US"/>
        </w:rPr>
      </w:pPr>
    </w:p>
    <w:p w:rsidR="008518A8" w:rsidRPr="004A31D1" w:rsidRDefault="008518A8" w:rsidP="008518A8">
      <w:pPr>
        <w:pStyle w:val="ae"/>
        <w:tabs>
          <w:tab w:val="left" w:pos="5670"/>
        </w:tabs>
        <w:jc w:val="both"/>
        <w:rPr>
          <w:rFonts w:ascii="Arial" w:hAnsi="Arial" w:cs="Arial"/>
        </w:rPr>
      </w:pPr>
      <w:r w:rsidRPr="004A31D1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</w:t>
      </w:r>
    </w:p>
    <w:p w:rsidR="008518A8" w:rsidRPr="004A31D1" w:rsidRDefault="008518A8" w:rsidP="008518A8">
      <w:pPr>
        <w:pStyle w:val="ae"/>
        <w:jc w:val="both"/>
        <w:rPr>
          <w:rFonts w:ascii="Arial" w:hAnsi="Arial" w:cs="Arial"/>
        </w:rPr>
      </w:pPr>
    </w:p>
    <w:p w:rsidR="008518A8" w:rsidRPr="004A31D1" w:rsidRDefault="008518A8" w:rsidP="008518A8">
      <w:pPr>
        <w:pStyle w:val="ae"/>
        <w:ind w:firstLine="709"/>
        <w:jc w:val="both"/>
        <w:rPr>
          <w:rFonts w:ascii="Arial" w:hAnsi="Arial" w:cs="Arial"/>
        </w:rPr>
      </w:pPr>
    </w:p>
    <w:p w:rsidR="008518A8" w:rsidRPr="004A31D1" w:rsidRDefault="008518A8" w:rsidP="002C7881">
      <w:pPr>
        <w:pStyle w:val="ae"/>
        <w:tabs>
          <w:tab w:val="left" w:pos="5670"/>
        </w:tabs>
        <w:jc w:val="both"/>
        <w:rPr>
          <w:rFonts w:ascii="Arial" w:hAnsi="Arial" w:cs="Arial"/>
          <w:lang w:eastAsia="en-US"/>
        </w:rPr>
      </w:pPr>
      <w:r w:rsidRPr="004A31D1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</w:t>
      </w:r>
    </w:p>
    <w:p w:rsidR="001A739D" w:rsidRPr="0055503A" w:rsidRDefault="001A739D" w:rsidP="008518A8">
      <w:pPr>
        <w:rPr>
          <w:rFonts w:ascii="Arial" w:hAnsi="Arial" w:cs="Arial"/>
          <w:sz w:val="24"/>
          <w:szCs w:val="24"/>
        </w:rPr>
      </w:pPr>
    </w:p>
    <w:sectPr w:rsidR="001A739D" w:rsidRPr="0055503A" w:rsidSect="005556B5">
      <w:pgSz w:w="11906" w:h="16838" w:code="9"/>
      <w:pgMar w:top="1021" w:right="1134" w:bottom="907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CB7" w:rsidRDefault="00550CB7">
      <w:r>
        <w:separator/>
      </w:r>
    </w:p>
  </w:endnote>
  <w:endnote w:type="continuationSeparator" w:id="0">
    <w:p w:rsidR="00550CB7" w:rsidRDefault="0055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8A8" w:rsidRDefault="008518A8" w:rsidP="009B319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8A8" w:rsidRDefault="008518A8" w:rsidP="009B319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CB7" w:rsidRDefault="00550CB7">
      <w:r>
        <w:separator/>
      </w:r>
    </w:p>
  </w:footnote>
  <w:footnote w:type="continuationSeparator" w:id="0">
    <w:p w:rsidR="00550CB7" w:rsidRDefault="00550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8A8" w:rsidRDefault="008518A8" w:rsidP="009B3192">
    <w:pPr>
      <w:pStyle w:val="a6"/>
      <w:jc w:val="center"/>
    </w:pPr>
  </w:p>
  <w:p w:rsidR="008518A8" w:rsidRPr="00ED1A85" w:rsidRDefault="008518A8" w:rsidP="009B319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8A8" w:rsidRDefault="008518A8" w:rsidP="009B319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67BF9"/>
    <w:multiLevelType w:val="hybridMultilevel"/>
    <w:tmpl w:val="EE04BAEE"/>
    <w:lvl w:ilvl="0" w:tplc="F86005EE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553ECB"/>
    <w:multiLevelType w:val="hybridMultilevel"/>
    <w:tmpl w:val="61D45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35451"/>
    <w:multiLevelType w:val="hybridMultilevel"/>
    <w:tmpl w:val="DC680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02706"/>
    <w:rsid w:val="0000300F"/>
    <w:rsid w:val="00011C98"/>
    <w:rsid w:val="00015170"/>
    <w:rsid w:val="00022359"/>
    <w:rsid w:val="000429F7"/>
    <w:rsid w:val="00063630"/>
    <w:rsid w:val="00077385"/>
    <w:rsid w:val="00095CF6"/>
    <w:rsid w:val="000B1C4C"/>
    <w:rsid w:val="000C0B1A"/>
    <w:rsid w:val="000C2386"/>
    <w:rsid w:val="0010031D"/>
    <w:rsid w:val="00127621"/>
    <w:rsid w:val="00140299"/>
    <w:rsid w:val="00143A02"/>
    <w:rsid w:val="0015649D"/>
    <w:rsid w:val="0017370B"/>
    <w:rsid w:val="001A028A"/>
    <w:rsid w:val="001A739D"/>
    <w:rsid w:val="001B41FB"/>
    <w:rsid w:val="001B5F1C"/>
    <w:rsid w:val="001D783F"/>
    <w:rsid w:val="001E2E31"/>
    <w:rsid w:val="00204195"/>
    <w:rsid w:val="00217843"/>
    <w:rsid w:val="002264DB"/>
    <w:rsid w:val="002264EC"/>
    <w:rsid w:val="00231160"/>
    <w:rsid w:val="0023409E"/>
    <w:rsid w:val="00235748"/>
    <w:rsid w:val="0025114C"/>
    <w:rsid w:val="00253105"/>
    <w:rsid w:val="00257176"/>
    <w:rsid w:val="00275860"/>
    <w:rsid w:val="00292491"/>
    <w:rsid w:val="002C13ED"/>
    <w:rsid w:val="002C7881"/>
    <w:rsid w:val="002D3DCB"/>
    <w:rsid w:val="002F099C"/>
    <w:rsid w:val="002F3CD7"/>
    <w:rsid w:val="002F64CD"/>
    <w:rsid w:val="00317637"/>
    <w:rsid w:val="003207EC"/>
    <w:rsid w:val="003236A5"/>
    <w:rsid w:val="00360779"/>
    <w:rsid w:val="0036341F"/>
    <w:rsid w:val="003A2FC9"/>
    <w:rsid w:val="003E4D9C"/>
    <w:rsid w:val="003E74C5"/>
    <w:rsid w:val="003F1DC2"/>
    <w:rsid w:val="00411BEE"/>
    <w:rsid w:val="0041269A"/>
    <w:rsid w:val="00415936"/>
    <w:rsid w:val="00420E8B"/>
    <w:rsid w:val="00424572"/>
    <w:rsid w:val="0045012E"/>
    <w:rsid w:val="00460050"/>
    <w:rsid w:val="00480A7F"/>
    <w:rsid w:val="004841A8"/>
    <w:rsid w:val="00497961"/>
    <w:rsid w:val="004F191F"/>
    <w:rsid w:val="00506CE9"/>
    <w:rsid w:val="00516600"/>
    <w:rsid w:val="0052127C"/>
    <w:rsid w:val="00541B73"/>
    <w:rsid w:val="00550CB7"/>
    <w:rsid w:val="0055503A"/>
    <w:rsid w:val="005556B5"/>
    <w:rsid w:val="005F500F"/>
    <w:rsid w:val="006078F0"/>
    <w:rsid w:val="006213AC"/>
    <w:rsid w:val="006640A0"/>
    <w:rsid w:val="0066526F"/>
    <w:rsid w:val="0067489E"/>
    <w:rsid w:val="006824F0"/>
    <w:rsid w:val="00686961"/>
    <w:rsid w:val="00692EFE"/>
    <w:rsid w:val="006B2D58"/>
    <w:rsid w:val="006C28EF"/>
    <w:rsid w:val="006C4E2C"/>
    <w:rsid w:val="006E23B7"/>
    <w:rsid w:val="006F6AA6"/>
    <w:rsid w:val="00736D31"/>
    <w:rsid w:val="00744812"/>
    <w:rsid w:val="00760855"/>
    <w:rsid w:val="00761212"/>
    <w:rsid w:val="00767EAD"/>
    <w:rsid w:val="00785350"/>
    <w:rsid w:val="007C4361"/>
    <w:rsid w:val="007F241B"/>
    <w:rsid w:val="00802BB9"/>
    <w:rsid w:val="008518A8"/>
    <w:rsid w:val="00851C33"/>
    <w:rsid w:val="00864085"/>
    <w:rsid w:val="008B288E"/>
    <w:rsid w:val="008C1F65"/>
    <w:rsid w:val="008E0A62"/>
    <w:rsid w:val="008E3C06"/>
    <w:rsid w:val="008F21C3"/>
    <w:rsid w:val="008F3A33"/>
    <w:rsid w:val="00906C26"/>
    <w:rsid w:val="00923903"/>
    <w:rsid w:val="009257CA"/>
    <w:rsid w:val="00927A4E"/>
    <w:rsid w:val="00930E83"/>
    <w:rsid w:val="009366B9"/>
    <w:rsid w:val="009454EB"/>
    <w:rsid w:val="00963166"/>
    <w:rsid w:val="009A1ABC"/>
    <w:rsid w:val="009A62F2"/>
    <w:rsid w:val="009B3192"/>
    <w:rsid w:val="009B70FA"/>
    <w:rsid w:val="009D6F8B"/>
    <w:rsid w:val="00A43554"/>
    <w:rsid w:val="00A508C7"/>
    <w:rsid w:val="00A85336"/>
    <w:rsid w:val="00A8597A"/>
    <w:rsid w:val="00A92A11"/>
    <w:rsid w:val="00AB64AC"/>
    <w:rsid w:val="00AD2876"/>
    <w:rsid w:val="00B232CA"/>
    <w:rsid w:val="00B23C65"/>
    <w:rsid w:val="00B73C72"/>
    <w:rsid w:val="00B800A5"/>
    <w:rsid w:val="00BB4E7B"/>
    <w:rsid w:val="00BD4460"/>
    <w:rsid w:val="00BF2E31"/>
    <w:rsid w:val="00BF3615"/>
    <w:rsid w:val="00BF61F0"/>
    <w:rsid w:val="00C02746"/>
    <w:rsid w:val="00C0389B"/>
    <w:rsid w:val="00C32166"/>
    <w:rsid w:val="00C66C16"/>
    <w:rsid w:val="00C67F28"/>
    <w:rsid w:val="00C830F9"/>
    <w:rsid w:val="00CD226B"/>
    <w:rsid w:val="00CE047A"/>
    <w:rsid w:val="00CF70C1"/>
    <w:rsid w:val="00D06FA7"/>
    <w:rsid w:val="00D2444C"/>
    <w:rsid w:val="00D373A8"/>
    <w:rsid w:val="00D504AC"/>
    <w:rsid w:val="00D56925"/>
    <w:rsid w:val="00D60017"/>
    <w:rsid w:val="00E14E5E"/>
    <w:rsid w:val="00E275E2"/>
    <w:rsid w:val="00E51B49"/>
    <w:rsid w:val="00E7055B"/>
    <w:rsid w:val="00E909B5"/>
    <w:rsid w:val="00EA34F4"/>
    <w:rsid w:val="00EA7058"/>
    <w:rsid w:val="00ED7AA4"/>
    <w:rsid w:val="00EE519B"/>
    <w:rsid w:val="00EE65F9"/>
    <w:rsid w:val="00EF7606"/>
    <w:rsid w:val="00F37A88"/>
    <w:rsid w:val="00F638F1"/>
    <w:rsid w:val="00F8752E"/>
    <w:rsid w:val="00FA493C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FE98F-6738-40C1-8D88-73AA348E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sid w:val="00022359"/>
    <w:rPr>
      <w:color w:val="0000FF"/>
      <w:u w:val="single"/>
    </w:rPr>
  </w:style>
  <w:style w:type="character" w:styleId="ab">
    <w:name w:val="Emphasis"/>
    <w:qFormat/>
    <w:rsid w:val="0066526F"/>
    <w:rPr>
      <w:i/>
      <w:iCs/>
    </w:rPr>
  </w:style>
  <w:style w:type="paragraph" w:customStyle="1" w:styleId="ConsPlusTitle">
    <w:name w:val="ConsPlusTitle"/>
    <w:rsid w:val="00D373A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D373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d">
    <w:name w:val="Table Grid"/>
    <w:basedOn w:val="a1"/>
    <w:uiPriority w:val="39"/>
    <w:rsid w:val="005166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8518A8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8518A8"/>
  </w:style>
  <w:style w:type="character" w:customStyle="1" w:styleId="a5">
    <w:name w:val="Нижний колонтитул Знак"/>
    <w:link w:val="a4"/>
    <w:uiPriority w:val="99"/>
    <w:rsid w:val="008518A8"/>
  </w:style>
  <w:style w:type="paragraph" w:customStyle="1" w:styleId="af">
    <w:name w:val="Нормальный"/>
    <w:rsid w:val="008518A8"/>
    <w:pPr>
      <w:widowControl w:val="0"/>
      <w:autoSpaceDE w:val="0"/>
      <w:autoSpaceDN w:val="0"/>
      <w:adjustRightInd w:val="0"/>
    </w:pPr>
    <w:rPr>
      <w:color w:val="000000"/>
      <w:sz w:val="28"/>
      <w:szCs w:val="28"/>
    </w:rPr>
  </w:style>
  <w:style w:type="paragraph" w:styleId="af0">
    <w:name w:val="Название"/>
    <w:link w:val="af1"/>
    <w:uiPriority w:val="99"/>
    <w:rsid w:val="008518A8"/>
    <w:pPr>
      <w:widowControl w:val="0"/>
      <w:autoSpaceDE w:val="0"/>
      <w:autoSpaceDN w:val="0"/>
      <w:adjustRightInd w:val="0"/>
    </w:pPr>
    <w:rPr>
      <w:b/>
      <w:bCs/>
      <w:color w:val="000000"/>
      <w:sz w:val="28"/>
      <w:szCs w:val="28"/>
    </w:rPr>
  </w:style>
  <w:style w:type="character" w:customStyle="1" w:styleId="af1">
    <w:name w:val="Название Знак"/>
    <w:link w:val="af0"/>
    <w:uiPriority w:val="99"/>
    <w:rsid w:val="008518A8"/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58DF8-BE34-4451-9D9E-F9BA1C90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1674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Admin</cp:lastModifiedBy>
  <cp:revision>3</cp:revision>
  <cp:lastPrinted>2018-09-04T06:26:00Z</cp:lastPrinted>
  <dcterms:created xsi:type="dcterms:W3CDTF">2021-06-15T12:10:00Z</dcterms:created>
  <dcterms:modified xsi:type="dcterms:W3CDTF">2021-06-15T12:10:00Z</dcterms:modified>
</cp:coreProperties>
</file>