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40EAF" w:rsidP="00107FC2">
            <w:pPr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40EA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 </w:t>
            </w:r>
            <w:bookmarkStart w:id="0" w:name="_GoBack"/>
            <w:bookmarkEnd w:id="0"/>
            <w:r>
              <w:rPr>
                <w:sz w:val="28"/>
              </w:rPr>
              <w:t xml:space="preserve">    05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>Об учетной норме площади жилого помещения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>и норме предоставления площади жилого помещения</w:t>
      </w:r>
    </w:p>
    <w:p w:rsid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 xml:space="preserve">по договору социального найма в Мамадышском 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>муниципальном районе Республики Татарстан</w:t>
      </w:r>
    </w:p>
    <w:p w:rsid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73C1">
        <w:rPr>
          <w:sz w:val="28"/>
          <w:szCs w:val="28"/>
        </w:rPr>
        <w:t>В целях реализации статей 50, 58 Жилищного кодекса Российской Федерации, реализации государственных жилищных программ</w:t>
      </w:r>
      <w:r>
        <w:rPr>
          <w:sz w:val="28"/>
          <w:szCs w:val="28"/>
        </w:rPr>
        <w:t>,</w:t>
      </w:r>
      <w:r w:rsidRPr="008473C1">
        <w:rPr>
          <w:sz w:val="28"/>
          <w:szCs w:val="28"/>
        </w:rPr>
        <w:t xml:space="preserve">  Исполнительный комитет Мамадышского муниципального района Республики Татарстан  </w:t>
      </w:r>
      <w:r>
        <w:rPr>
          <w:sz w:val="28"/>
          <w:szCs w:val="28"/>
        </w:rPr>
        <w:t xml:space="preserve">  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73C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473C1">
        <w:rPr>
          <w:sz w:val="28"/>
          <w:szCs w:val="28"/>
        </w:rPr>
        <w:t>т: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8473C1">
        <w:rPr>
          <w:sz w:val="28"/>
          <w:szCs w:val="28"/>
        </w:rPr>
        <w:t>Установить учетную норму площади жилого помещения, исходя из которой в Мамадышском муниципальном районе Республики Татарстан определяется уровень обеспеченности граждан общей площадью жилого помещения в целях их принятия на учет в качестве нуждающихся в жилых помещениях, в размере не более 18 кв. метров общей площади жилого помещения на одного члена семьи.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8473C1">
        <w:rPr>
          <w:sz w:val="28"/>
          <w:szCs w:val="28"/>
        </w:rPr>
        <w:t>Установить норму предоставления площади жилого помещения по договору социального найма, исходя из достигнутого уровня обеспеченности жилыми помещениями, предоставляемыми по договорам социального найма, в Мамадышском муниципальном районе Республики Татарстан в размере 18 кв. метров общей площади жилого помещения на одного гражданина.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8473C1">
        <w:rPr>
          <w:sz w:val="28"/>
          <w:szCs w:val="28"/>
        </w:rPr>
        <w:t>Превышение нормы предоставления общей площади жилого помещения допускается в случаях, предусмотренных Жилищным кодексом Российской Федерации.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473C1">
        <w:rPr>
          <w:sz w:val="28"/>
          <w:szCs w:val="28"/>
        </w:rPr>
        <w:t>4.</w:t>
      </w:r>
      <w:r w:rsidRPr="008473C1">
        <w:rPr>
          <w:sz w:val="28"/>
          <w:szCs w:val="28"/>
        </w:rPr>
        <w:tab/>
        <w:t>Постановление Исполнительного комитета Мамадышского муниципального района Республики Татарстан от 21.08.2008 года № 678/1 «Об установлении учетной нормы площади жилого помещения и норме предоставления площади жилого помещения по социальному найму и по государственным программам» признать утратившим силу.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473C1">
        <w:rPr>
          <w:sz w:val="28"/>
          <w:szCs w:val="28"/>
        </w:rPr>
        <w:t>5.</w:t>
      </w:r>
      <w:r w:rsidRPr="008473C1">
        <w:rPr>
          <w:sz w:val="28"/>
          <w:szCs w:val="28"/>
        </w:rPr>
        <w:tab/>
        <w:t xml:space="preserve">Сектору по связям с общественностью и СМИ общего отдела Исполнительного комитета Мамадышского муниципального района                                   опубликовать </w:t>
      </w:r>
      <w:r>
        <w:rPr>
          <w:sz w:val="28"/>
          <w:szCs w:val="28"/>
        </w:rPr>
        <w:t>настоящее постановление на о</w:t>
      </w:r>
      <w:r w:rsidRPr="008473C1">
        <w:rPr>
          <w:sz w:val="28"/>
          <w:szCs w:val="28"/>
        </w:rPr>
        <w:t>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6.</w:t>
      </w:r>
      <w:r w:rsidRPr="008473C1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>Руководитель</w:t>
      </w:r>
      <w:r w:rsidRPr="008473C1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                       И.М.</w:t>
      </w:r>
      <w:r w:rsidRPr="008473C1">
        <w:rPr>
          <w:sz w:val="28"/>
          <w:szCs w:val="28"/>
        </w:rPr>
        <w:t>Дарземанов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8473C1">
        <w:rPr>
          <w:sz w:val="28"/>
          <w:szCs w:val="28"/>
        </w:rPr>
        <w:t> </w:t>
      </w: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473C1" w:rsidRPr="008473C1" w:rsidRDefault="008473C1" w:rsidP="008473C1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797AC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AD" w:rsidRDefault="00F015AD">
      <w:r>
        <w:separator/>
      </w:r>
    </w:p>
  </w:endnote>
  <w:endnote w:type="continuationSeparator" w:id="0">
    <w:p w:rsidR="00F015AD" w:rsidRDefault="00F0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AD" w:rsidRDefault="00F015AD">
      <w:r>
        <w:separator/>
      </w:r>
    </w:p>
  </w:footnote>
  <w:footnote w:type="continuationSeparator" w:id="0">
    <w:p w:rsidR="00F015AD" w:rsidRDefault="00F0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0EAF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229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473C1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015AD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8047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7375F2-5BCD-414A-9A69-58012EE8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2021-04-30T10:41:00Z</cp:lastPrinted>
  <dcterms:created xsi:type="dcterms:W3CDTF">2021-04-30T10:43:00Z</dcterms:created>
  <dcterms:modified xsi:type="dcterms:W3CDTF">2021-05-05T11:29:00Z</dcterms:modified>
</cp:coreProperties>
</file>