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27115A" w:rsidP="00107FC2">
            <w:pPr>
              <w:rPr>
                <w:sz w:val="28"/>
              </w:rPr>
            </w:pPr>
            <w:r>
              <w:rPr>
                <w:sz w:val="28"/>
              </w:rPr>
              <w:t>№ 152</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27115A" w:rsidP="00107FC2">
            <w:pPr>
              <w:rPr>
                <w:sz w:val="28"/>
              </w:rPr>
            </w:pPr>
            <w:r>
              <w:rPr>
                <w:sz w:val="28"/>
              </w:rPr>
              <w:t xml:space="preserve">от «29»    04       </w:t>
            </w:r>
            <w:r w:rsidR="00083A8E">
              <w:rPr>
                <w:sz w:val="28"/>
              </w:rPr>
              <w:t>2021</w:t>
            </w:r>
            <w:r w:rsidR="00BF431B">
              <w:rPr>
                <w:sz w:val="28"/>
              </w:rPr>
              <w:t xml:space="preserve"> г.</w:t>
            </w:r>
          </w:p>
        </w:tc>
        <w:tc>
          <w:tcPr>
            <w:tcW w:w="850" w:type="dxa"/>
          </w:tcPr>
          <w:p w:rsidR="00606A63" w:rsidRPr="00BF431B" w:rsidRDefault="00606A63">
            <w:pPr>
              <w:rPr>
                <w:sz w:val="28"/>
              </w:rPr>
            </w:pPr>
          </w:p>
        </w:tc>
      </w:tr>
    </w:tbl>
    <w:p w:rsidR="00384781" w:rsidRDefault="00384781" w:rsidP="00567E06">
      <w:pPr>
        <w:spacing w:before="100" w:beforeAutospacing="1" w:after="240"/>
        <w:contextualSpacing/>
        <w:jc w:val="both"/>
        <w:rPr>
          <w:sz w:val="28"/>
          <w:szCs w:val="28"/>
        </w:rPr>
      </w:pPr>
    </w:p>
    <w:p w:rsidR="00797AC4" w:rsidRDefault="00797AC4" w:rsidP="00567E06">
      <w:pPr>
        <w:spacing w:before="100" w:beforeAutospacing="1" w:after="240"/>
        <w:contextualSpacing/>
        <w:jc w:val="both"/>
        <w:rPr>
          <w:sz w:val="28"/>
          <w:szCs w:val="28"/>
        </w:rPr>
      </w:pPr>
    </w:p>
    <w:p w:rsidR="00D13D31" w:rsidRPr="00D13D31" w:rsidRDefault="00D13D31" w:rsidP="00306822">
      <w:pPr>
        <w:ind w:right="4252"/>
        <w:jc w:val="both"/>
        <w:rPr>
          <w:sz w:val="28"/>
          <w:szCs w:val="28"/>
        </w:rPr>
      </w:pPr>
      <w:r w:rsidRPr="00D13D31">
        <w:rPr>
          <w:sz w:val="28"/>
          <w:szCs w:val="28"/>
        </w:rPr>
        <w:t xml:space="preserve">Об утверждении Порядка обеспечения условий доступности </w:t>
      </w:r>
      <w:r w:rsidR="00306822">
        <w:rPr>
          <w:sz w:val="28"/>
          <w:szCs w:val="28"/>
        </w:rPr>
        <w:t xml:space="preserve">для инвалидов в образовательные </w:t>
      </w:r>
      <w:r w:rsidRPr="00D13D31">
        <w:rPr>
          <w:sz w:val="28"/>
          <w:szCs w:val="28"/>
        </w:rPr>
        <w:t>организации Мамадышского муниципального района Республики Татарстан, а также оказания им при этом необходимой помощи</w:t>
      </w:r>
    </w:p>
    <w:p w:rsidR="00D13D31" w:rsidRPr="00D13D31" w:rsidRDefault="00D13D31" w:rsidP="00D13D31">
      <w:pPr>
        <w:ind w:firstLine="708"/>
        <w:jc w:val="both"/>
        <w:rPr>
          <w:sz w:val="28"/>
          <w:szCs w:val="28"/>
        </w:rPr>
      </w:pPr>
    </w:p>
    <w:p w:rsidR="00D13D31" w:rsidRPr="00D13D31" w:rsidRDefault="00D13D31" w:rsidP="00D13D31">
      <w:pPr>
        <w:ind w:right="5385"/>
        <w:rPr>
          <w:sz w:val="28"/>
          <w:szCs w:val="28"/>
        </w:rPr>
      </w:pPr>
    </w:p>
    <w:p w:rsidR="00306822" w:rsidRDefault="00D13D31" w:rsidP="00D13D31">
      <w:pPr>
        <w:ind w:firstLine="708"/>
        <w:jc w:val="both"/>
        <w:rPr>
          <w:sz w:val="28"/>
          <w:szCs w:val="28"/>
        </w:rPr>
      </w:pPr>
      <w:r w:rsidRPr="00D13D31">
        <w:rPr>
          <w:sz w:val="28"/>
          <w:szCs w:val="28"/>
        </w:rPr>
        <w:t xml:space="preserve">В целях реализации положений Федерального закона от 24.11.1995 №181-ФЗ «О социальной защите инвалидов в Российской Федерации», Федерального закона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Исполнительный комитет Мамадышского муниципального района Республики Татарстан </w:t>
      </w:r>
    </w:p>
    <w:p w:rsidR="00D13D31" w:rsidRPr="00D13D31" w:rsidRDefault="00306822" w:rsidP="00D13D31">
      <w:pPr>
        <w:ind w:firstLine="708"/>
        <w:jc w:val="both"/>
        <w:rPr>
          <w:sz w:val="28"/>
          <w:szCs w:val="28"/>
        </w:rPr>
      </w:pPr>
      <w:r>
        <w:rPr>
          <w:sz w:val="28"/>
          <w:szCs w:val="28"/>
        </w:rPr>
        <w:t xml:space="preserve">п </w:t>
      </w:r>
      <w:r w:rsidR="00D13D31" w:rsidRPr="00D13D31">
        <w:rPr>
          <w:sz w:val="28"/>
          <w:szCs w:val="28"/>
        </w:rPr>
        <w:t>о</w:t>
      </w:r>
      <w:r>
        <w:rPr>
          <w:sz w:val="28"/>
          <w:szCs w:val="28"/>
        </w:rPr>
        <w:t xml:space="preserve"> </w:t>
      </w:r>
      <w:r w:rsidR="00D13D31" w:rsidRPr="00D13D31">
        <w:rPr>
          <w:sz w:val="28"/>
          <w:szCs w:val="28"/>
        </w:rPr>
        <w:t>с</w:t>
      </w:r>
      <w:r>
        <w:rPr>
          <w:sz w:val="28"/>
          <w:szCs w:val="28"/>
        </w:rPr>
        <w:t xml:space="preserve"> </w:t>
      </w:r>
      <w:r w:rsidR="00D13D31" w:rsidRPr="00D13D31">
        <w:rPr>
          <w:sz w:val="28"/>
          <w:szCs w:val="28"/>
        </w:rPr>
        <w:t>т</w:t>
      </w:r>
      <w:r>
        <w:rPr>
          <w:sz w:val="28"/>
          <w:szCs w:val="28"/>
        </w:rPr>
        <w:t xml:space="preserve"> </w:t>
      </w:r>
      <w:r w:rsidR="00D13D31" w:rsidRPr="00D13D31">
        <w:rPr>
          <w:sz w:val="28"/>
          <w:szCs w:val="28"/>
        </w:rPr>
        <w:t>а</w:t>
      </w:r>
      <w:r>
        <w:rPr>
          <w:sz w:val="28"/>
          <w:szCs w:val="28"/>
        </w:rPr>
        <w:t xml:space="preserve"> </w:t>
      </w:r>
      <w:r w:rsidR="00D13D31" w:rsidRPr="00D13D31">
        <w:rPr>
          <w:sz w:val="28"/>
          <w:szCs w:val="28"/>
        </w:rPr>
        <w:t>н</w:t>
      </w:r>
      <w:r>
        <w:rPr>
          <w:sz w:val="28"/>
          <w:szCs w:val="28"/>
        </w:rPr>
        <w:t xml:space="preserve"> </w:t>
      </w:r>
      <w:r w:rsidR="00D13D31" w:rsidRPr="00D13D31">
        <w:rPr>
          <w:sz w:val="28"/>
          <w:szCs w:val="28"/>
        </w:rPr>
        <w:t>о</w:t>
      </w:r>
      <w:r>
        <w:rPr>
          <w:sz w:val="28"/>
          <w:szCs w:val="28"/>
        </w:rPr>
        <w:t xml:space="preserve"> </w:t>
      </w:r>
      <w:r w:rsidR="00D13D31" w:rsidRPr="00D13D31">
        <w:rPr>
          <w:sz w:val="28"/>
          <w:szCs w:val="28"/>
        </w:rPr>
        <w:t>в</w:t>
      </w:r>
      <w:r>
        <w:rPr>
          <w:sz w:val="28"/>
          <w:szCs w:val="28"/>
        </w:rPr>
        <w:t xml:space="preserve"> </w:t>
      </w:r>
      <w:r w:rsidR="00D13D31" w:rsidRPr="00D13D31">
        <w:rPr>
          <w:sz w:val="28"/>
          <w:szCs w:val="28"/>
        </w:rPr>
        <w:t>л</w:t>
      </w:r>
      <w:r>
        <w:rPr>
          <w:sz w:val="28"/>
          <w:szCs w:val="28"/>
        </w:rPr>
        <w:t xml:space="preserve"> </w:t>
      </w:r>
      <w:r w:rsidR="00D13D31" w:rsidRPr="00D13D31">
        <w:rPr>
          <w:sz w:val="28"/>
          <w:szCs w:val="28"/>
        </w:rPr>
        <w:t>я</w:t>
      </w:r>
      <w:r>
        <w:rPr>
          <w:sz w:val="28"/>
          <w:szCs w:val="28"/>
        </w:rPr>
        <w:t xml:space="preserve"> </w:t>
      </w:r>
      <w:r w:rsidR="00D13D31" w:rsidRPr="00D13D31">
        <w:rPr>
          <w:sz w:val="28"/>
          <w:szCs w:val="28"/>
        </w:rPr>
        <w:t>е</w:t>
      </w:r>
      <w:r>
        <w:rPr>
          <w:sz w:val="28"/>
          <w:szCs w:val="28"/>
        </w:rPr>
        <w:t xml:space="preserve"> </w:t>
      </w:r>
      <w:r w:rsidR="00D13D31" w:rsidRPr="00D13D31">
        <w:rPr>
          <w:sz w:val="28"/>
          <w:szCs w:val="28"/>
        </w:rPr>
        <w:t>т:</w:t>
      </w:r>
    </w:p>
    <w:p w:rsidR="00D13D31" w:rsidRPr="00D13D31" w:rsidRDefault="00D13D31" w:rsidP="00D13D31">
      <w:pPr>
        <w:ind w:firstLine="708"/>
        <w:jc w:val="both"/>
        <w:rPr>
          <w:sz w:val="28"/>
          <w:szCs w:val="28"/>
        </w:rPr>
      </w:pPr>
      <w:bookmarkStart w:id="0" w:name="sub_11"/>
      <w:r w:rsidRPr="00D13D31">
        <w:rPr>
          <w:sz w:val="28"/>
          <w:szCs w:val="28"/>
        </w:rPr>
        <w:t xml:space="preserve">1. Утвердить прилагаемый </w:t>
      </w:r>
      <w:hyperlink w:anchor="sub_100" w:history="1">
        <w:r w:rsidRPr="00D13D31">
          <w:rPr>
            <w:rFonts w:cs="Arial"/>
            <w:color w:val="106BBE"/>
            <w:sz w:val="28"/>
            <w:szCs w:val="28"/>
          </w:rPr>
          <w:t>Порядок</w:t>
        </w:r>
      </w:hyperlink>
      <w:r w:rsidRPr="00D13D31">
        <w:rPr>
          <w:sz w:val="28"/>
          <w:szCs w:val="28"/>
        </w:rPr>
        <w:t xml:space="preserve"> обеспечения условий доступности для инвалидов в образовательные организации Мамадышского муниципального района Республики Татарстан, а также оказания им при этом необходимой помощи согласно приложению</w:t>
      </w:r>
      <w:r>
        <w:rPr>
          <w:sz w:val="28"/>
          <w:szCs w:val="28"/>
        </w:rPr>
        <w:t xml:space="preserve"> № 1</w:t>
      </w:r>
      <w:r w:rsidRPr="00D13D31">
        <w:rPr>
          <w:sz w:val="28"/>
          <w:szCs w:val="28"/>
        </w:rPr>
        <w:t>.</w:t>
      </w:r>
    </w:p>
    <w:p w:rsidR="00D13D31" w:rsidRPr="00D13D31" w:rsidRDefault="00D13D31" w:rsidP="00D13D31">
      <w:pPr>
        <w:ind w:firstLine="708"/>
        <w:jc w:val="both"/>
        <w:rPr>
          <w:sz w:val="28"/>
          <w:szCs w:val="28"/>
        </w:rPr>
      </w:pPr>
      <w:bookmarkStart w:id="1" w:name="sub_12"/>
      <w:bookmarkEnd w:id="0"/>
      <w:r w:rsidRPr="00D13D31">
        <w:rPr>
          <w:sz w:val="28"/>
          <w:szCs w:val="28"/>
        </w:rPr>
        <w:t>2. Разместить настоящее постановление на официальном портале правовой информации Республики Татарстан (</w:t>
      </w:r>
      <w:r w:rsidRPr="00D13D31">
        <w:rPr>
          <w:sz w:val="28"/>
          <w:szCs w:val="28"/>
          <w:lang w:val="en-US"/>
        </w:rPr>
        <w:t>pravo</w:t>
      </w:r>
      <w:r w:rsidRPr="00D13D31">
        <w:rPr>
          <w:sz w:val="28"/>
          <w:szCs w:val="28"/>
        </w:rPr>
        <w:t>.</w:t>
      </w:r>
      <w:r w:rsidRPr="00D13D31">
        <w:rPr>
          <w:sz w:val="28"/>
          <w:szCs w:val="28"/>
          <w:lang w:val="en-US"/>
        </w:rPr>
        <w:t>tatarstan</w:t>
      </w:r>
      <w:r w:rsidRPr="00D13D31">
        <w:rPr>
          <w:sz w:val="28"/>
          <w:szCs w:val="28"/>
        </w:rPr>
        <w:t>.</w:t>
      </w:r>
      <w:r w:rsidRPr="00D13D31">
        <w:rPr>
          <w:sz w:val="28"/>
          <w:szCs w:val="28"/>
          <w:lang w:val="en-US"/>
        </w:rPr>
        <w:t>ru</w:t>
      </w:r>
      <w:r w:rsidRPr="00D13D31">
        <w:rPr>
          <w:sz w:val="28"/>
          <w:szCs w:val="28"/>
        </w:rPr>
        <w:t>) и на официальном сайте Мамадышского муниципального района Республики Татарстан.</w:t>
      </w:r>
    </w:p>
    <w:p w:rsidR="00D13D31" w:rsidRPr="00D13D31" w:rsidRDefault="00D13D31" w:rsidP="00D13D31">
      <w:pPr>
        <w:ind w:firstLine="708"/>
        <w:jc w:val="both"/>
        <w:rPr>
          <w:sz w:val="28"/>
          <w:szCs w:val="28"/>
        </w:rPr>
      </w:pPr>
      <w:bookmarkStart w:id="2" w:name="sub_3"/>
      <w:bookmarkEnd w:id="1"/>
      <w:r w:rsidRPr="00D13D31">
        <w:rPr>
          <w:sz w:val="28"/>
          <w:szCs w:val="28"/>
        </w:rPr>
        <w:t xml:space="preserve">3. Контроль за исполнением настоящего постановления возложить </w:t>
      </w:r>
      <w:r>
        <w:rPr>
          <w:sz w:val="28"/>
          <w:szCs w:val="28"/>
        </w:rPr>
        <w:t>на заместителя р</w:t>
      </w:r>
      <w:r w:rsidRPr="00D13D31">
        <w:rPr>
          <w:sz w:val="28"/>
          <w:szCs w:val="28"/>
        </w:rPr>
        <w:t xml:space="preserve">уководителя Исполнительного </w:t>
      </w:r>
      <w:bookmarkEnd w:id="2"/>
      <w:r w:rsidRPr="00D13D31">
        <w:rPr>
          <w:sz w:val="28"/>
          <w:szCs w:val="28"/>
        </w:rPr>
        <w:t>комитета Мамадышского муниципального р</w:t>
      </w:r>
      <w:r>
        <w:rPr>
          <w:sz w:val="28"/>
          <w:szCs w:val="28"/>
        </w:rPr>
        <w:t xml:space="preserve">айона Республики Татарстан   </w:t>
      </w:r>
      <w:r w:rsidRPr="00D13D31">
        <w:rPr>
          <w:sz w:val="28"/>
          <w:szCs w:val="28"/>
        </w:rPr>
        <w:t>Хузязянова</w:t>
      </w:r>
      <w:r>
        <w:rPr>
          <w:sz w:val="28"/>
          <w:szCs w:val="28"/>
        </w:rPr>
        <w:t xml:space="preserve">  М.Р</w:t>
      </w:r>
      <w:r w:rsidRPr="00D13D31">
        <w:rPr>
          <w:sz w:val="28"/>
          <w:szCs w:val="28"/>
        </w:rPr>
        <w:t>.</w:t>
      </w:r>
    </w:p>
    <w:p w:rsidR="00D13D31" w:rsidRDefault="00D13D31" w:rsidP="00D13D31">
      <w:pPr>
        <w:rPr>
          <w:sz w:val="28"/>
          <w:szCs w:val="28"/>
        </w:rPr>
      </w:pPr>
    </w:p>
    <w:p w:rsidR="00D13D31" w:rsidRPr="00D13D31" w:rsidRDefault="00D13D31" w:rsidP="00D13D31">
      <w:pPr>
        <w:rPr>
          <w:sz w:val="28"/>
          <w:szCs w:val="28"/>
        </w:rPr>
      </w:pPr>
    </w:p>
    <w:tbl>
      <w:tblPr>
        <w:tblW w:w="0" w:type="auto"/>
        <w:tblInd w:w="108" w:type="dxa"/>
        <w:tblLook w:val="0000" w:firstRow="0" w:lastRow="0" w:firstColumn="0" w:lastColumn="0" w:noHBand="0" w:noVBand="0"/>
      </w:tblPr>
      <w:tblGrid>
        <w:gridCol w:w="6631"/>
        <w:gridCol w:w="3325"/>
      </w:tblGrid>
      <w:tr w:rsidR="00D13D31" w:rsidRPr="00D13D31" w:rsidTr="00763044">
        <w:tc>
          <w:tcPr>
            <w:tcW w:w="6666" w:type="dxa"/>
            <w:tcBorders>
              <w:top w:val="nil"/>
              <w:left w:val="nil"/>
              <w:bottom w:val="nil"/>
              <w:right w:val="nil"/>
            </w:tcBorders>
          </w:tcPr>
          <w:p w:rsidR="00D13D31" w:rsidRPr="00D13D31" w:rsidRDefault="00D13D31" w:rsidP="00D13D31">
            <w:pPr>
              <w:widowControl w:val="0"/>
              <w:autoSpaceDE w:val="0"/>
              <w:autoSpaceDN w:val="0"/>
              <w:adjustRightInd w:val="0"/>
              <w:rPr>
                <w:rFonts w:eastAsiaTheme="minorEastAsia"/>
                <w:sz w:val="28"/>
                <w:szCs w:val="28"/>
              </w:rPr>
            </w:pPr>
            <w:r w:rsidRPr="00D13D31">
              <w:rPr>
                <w:rFonts w:eastAsiaTheme="minorEastAsia"/>
                <w:sz w:val="28"/>
                <w:szCs w:val="28"/>
              </w:rPr>
              <w:t>Руководитель</w:t>
            </w:r>
          </w:p>
        </w:tc>
        <w:tc>
          <w:tcPr>
            <w:tcW w:w="3333" w:type="dxa"/>
            <w:tcBorders>
              <w:top w:val="nil"/>
              <w:left w:val="nil"/>
              <w:bottom w:val="nil"/>
              <w:right w:val="nil"/>
            </w:tcBorders>
          </w:tcPr>
          <w:p w:rsidR="00D13D31" w:rsidRPr="00D13D31" w:rsidRDefault="00306822" w:rsidP="00D13D31">
            <w:pPr>
              <w:widowControl w:val="0"/>
              <w:autoSpaceDE w:val="0"/>
              <w:autoSpaceDN w:val="0"/>
              <w:adjustRightInd w:val="0"/>
              <w:jc w:val="right"/>
              <w:rPr>
                <w:rFonts w:eastAsiaTheme="minorEastAsia"/>
                <w:sz w:val="28"/>
                <w:szCs w:val="28"/>
              </w:rPr>
            </w:pPr>
            <w:r>
              <w:rPr>
                <w:rFonts w:eastAsiaTheme="minorEastAsia"/>
                <w:sz w:val="28"/>
                <w:szCs w:val="28"/>
              </w:rPr>
              <w:t>И.М.</w:t>
            </w:r>
            <w:r w:rsidR="00D13D31" w:rsidRPr="00D13D31">
              <w:rPr>
                <w:rFonts w:eastAsiaTheme="minorEastAsia"/>
                <w:sz w:val="28"/>
                <w:szCs w:val="28"/>
              </w:rPr>
              <w:t>Дарземанов</w:t>
            </w:r>
          </w:p>
        </w:tc>
      </w:tr>
    </w:tbl>
    <w:p w:rsidR="00D13D31" w:rsidRPr="00D13D31" w:rsidRDefault="00D13D31" w:rsidP="00D13D31">
      <w:pPr>
        <w:rPr>
          <w:sz w:val="28"/>
          <w:szCs w:val="28"/>
        </w:rPr>
      </w:pPr>
    </w:p>
    <w:p w:rsidR="00D13D31" w:rsidRPr="00D13D31" w:rsidRDefault="00D13D31" w:rsidP="00D13D31">
      <w:pPr>
        <w:rPr>
          <w:sz w:val="28"/>
          <w:szCs w:val="28"/>
        </w:rPr>
      </w:pPr>
    </w:p>
    <w:p w:rsidR="00D13D31" w:rsidRPr="00D13D31" w:rsidRDefault="00D13D31" w:rsidP="00D13D31">
      <w:pPr>
        <w:rPr>
          <w:sz w:val="28"/>
          <w:szCs w:val="28"/>
        </w:rPr>
      </w:pPr>
    </w:p>
    <w:p w:rsidR="00D13D31" w:rsidRPr="00D13D31" w:rsidRDefault="00D13D31" w:rsidP="00D13D31">
      <w:pPr>
        <w:rPr>
          <w:sz w:val="28"/>
          <w:szCs w:val="28"/>
        </w:rPr>
      </w:pPr>
    </w:p>
    <w:p w:rsidR="00D13D31" w:rsidRPr="00D13D31" w:rsidRDefault="00D13D31" w:rsidP="00D13D31">
      <w:pPr>
        <w:rPr>
          <w:sz w:val="28"/>
          <w:szCs w:val="28"/>
        </w:rPr>
      </w:pPr>
    </w:p>
    <w:p w:rsidR="00D13D31" w:rsidRPr="00D13D31" w:rsidRDefault="00D13D31" w:rsidP="00D13D31">
      <w:pPr>
        <w:rPr>
          <w:sz w:val="28"/>
          <w:szCs w:val="28"/>
        </w:rPr>
      </w:pPr>
    </w:p>
    <w:p w:rsidR="00D13D31" w:rsidRPr="00D13D31" w:rsidRDefault="00D13D31" w:rsidP="00D13D31">
      <w:pPr>
        <w:rPr>
          <w:sz w:val="28"/>
          <w:szCs w:val="28"/>
        </w:rPr>
      </w:pPr>
    </w:p>
    <w:tbl>
      <w:tblPr>
        <w:tblStyle w:val="23"/>
        <w:tblW w:w="4927" w:type="dxa"/>
        <w:tblInd w:w="5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D13D31" w:rsidRPr="00D13D31" w:rsidTr="00763044">
        <w:tc>
          <w:tcPr>
            <w:tcW w:w="4927" w:type="dxa"/>
          </w:tcPr>
          <w:p w:rsidR="00D13D31" w:rsidRDefault="00D13D31" w:rsidP="00D13D31">
            <w:pPr>
              <w:rPr>
                <w:sz w:val="24"/>
                <w:szCs w:val="24"/>
              </w:rPr>
            </w:pPr>
            <w:r w:rsidRPr="00D13D31">
              <w:rPr>
                <w:sz w:val="24"/>
                <w:szCs w:val="24"/>
              </w:rPr>
              <w:lastRenderedPageBreak/>
              <w:t xml:space="preserve">Приложение  № 1 к постановлению Исполнительного комитета Мамадышского муниципального района </w:t>
            </w:r>
          </w:p>
          <w:p w:rsidR="00D13D31" w:rsidRDefault="00D13D31" w:rsidP="00D13D31">
            <w:pPr>
              <w:rPr>
                <w:sz w:val="24"/>
                <w:szCs w:val="24"/>
              </w:rPr>
            </w:pPr>
            <w:r w:rsidRPr="00D13D31">
              <w:rPr>
                <w:sz w:val="24"/>
                <w:szCs w:val="24"/>
              </w:rPr>
              <w:t>Республики Татарстан</w:t>
            </w:r>
          </w:p>
          <w:p w:rsidR="00D13D31" w:rsidRPr="00D13D31" w:rsidRDefault="00D13D31" w:rsidP="00D13D31">
            <w:pPr>
              <w:rPr>
                <w:sz w:val="24"/>
                <w:szCs w:val="24"/>
              </w:rPr>
            </w:pPr>
            <w:r>
              <w:rPr>
                <w:sz w:val="24"/>
                <w:szCs w:val="24"/>
              </w:rPr>
              <w:t xml:space="preserve">№ </w:t>
            </w:r>
            <w:r w:rsidR="0027115A">
              <w:rPr>
                <w:sz w:val="24"/>
                <w:szCs w:val="24"/>
              </w:rPr>
              <w:t xml:space="preserve"> 152   </w:t>
            </w:r>
            <w:r>
              <w:rPr>
                <w:sz w:val="24"/>
                <w:szCs w:val="24"/>
              </w:rPr>
              <w:t xml:space="preserve"> от «_</w:t>
            </w:r>
            <w:r w:rsidR="0027115A">
              <w:rPr>
                <w:sz w:val="24"/>
                <w:szCs w:val="24"/>
              </w:rPr>
              <w:t>29</w:t>
            </w:r>
            <w:r>
              <w:rPr>
                <w:sz w:val="24"/>
                <w:szCs w:val="24"/>
              </w:rPr>
              <w:t xml:space="preserve">___»       </w:t>
            </w:r>
            <w:r w:rsidR="0027115A">
              <w:rPr>
                <w:sz w:val="24"/>
                <w:szCs w:val="24"/>
              </w:rPr>
              <w:t>04</w:t>
            </w:r>
            <w:bookmarkStart w:id="3" w:name="_GoBack"/>
            <w:bookmarkEnd w:id="3"/>
            <w:r>
              <w:rPr>
                <w:sz w:val="24"/>
                <w:szCs w:val="24"/>
              </w:rPr>
              <w:t xml:space="preserve">            2021 г</w:t>
            </w:r>
          </w:p>
        </w:tc>
      </w:tr>
    </w:tbl>
    <w:p w:rsidR="00D13D31" w:rsidRPr="00D13D31" w:rsidRDefault="00D13D31" w:rsidP="00D13D31">
      <w:pPr>
        <w:widowControl w:val="0"/>
        <w:autoSpaceDE w:val="0"/>
        <w:autoSpaceDN w:val="0"/>
        <w:adjustRightInd w:val="0"/>
        <w:jc w:val="center"/>
        <w:outlineLvl w:val="0"/>
        <w:rPr>
          <w:rFonts w:eastAsiaTheme="minorEastAsia"/>
          <w:bCs/>
          <w:color w:val="26282F"/>
          <w:sz w:val="28"/>
          <w:szCs w:val="28"/>
        </w:rPr>
      </w:pPr>
      <w:bookmarkStart w:id="4" w:name="sub_100"/>
    </w:p>
    <w:p w:rsidR="00D13D31" w:rsidRPr="00D13D31" w:rsidRDefault="00D13D31" w:rsidP="00D13D31">
      <w:pPr>
        <w:widowControl w:val="0"/>
        <w:autoSpaceDE w:val="0"/>
        <w:autoSpaceDN w:val="0"/>
        <w:adjustRightInd w:val="0"/>
        <w:jc w:val="center"/>
        <w:outlineLvl w:val="0"/>
        <w:rPr>
          <w:rFonts w:eastAsiaTheme="minorEastAsia"/>
          <w:bCs/>
          <w:color w:val="26282F"/>
          <w:sz w:val="28"/>
          <w:szCs w:val="28"/>
        </w:rPr>
      </w:pPr>
      <w:r w:rsidRPr="00D13D31">
        <w:rPr>
          <w:rFonts w:eastAsiaTheme="minorEastAsia"/>
          <w:bCs/>
          <w:color w:val="26282F"/>
          <w:sz w:val="28"/>
          <w:szCs w:val="28"/>
        </w:rPr>
        <w:t>Порядок</w:t>
      </w:r>
      <w:r w:rsidRPr="00D13D31">
        <w:rPr>
          <w:rFonts w:eastAsiaTheme="minorEastAsia"/>
          <w:bCs/>
          <w:color w:val="26282F"/>
          <w:sz w:val="28"/>
          <w:szCs w:val="28"/>
        </w:rPr>
        <w:br/>
        <w:t xml:space="preserve">обеспечения условий доступности для инвалидов в образовательные организации  Мамадышского муниципального района Республики Татарстан, </w:t>
      </w:r>
    </w:p>
    <w:p w:rsidR="00D13D31" w:rsidRPr="00D13D31" w:rsidRDefault="00D13D31" w:rsidP="00D13D31">
      <w:pPr>
        <w:widowControl w:val="0"/>
        <w:autoSpaceDE w:val="0"/>
        <w:autoSpaceDN w:val="0"/>
        <w:adjustRightInd w:val="0"/>
        <w:jc w:val="center"/>
        <w:outlineLvl w:val="0"/>
        <w:rPr>
          <w:rFonts w:eastAsiaTheme="minorEastAsia"/>
          <w:bCs/>
          <w:color w:val="26282F"/>
          <w:sz w:val="28"/>
          <w:szCs w:val="28"/>
        </w:rPr>
      </w:pPr>
      <w:r w:rsidRPr="00D13D31">
        <w:rPr>
          <w:rFonts w:eastAsiaTheme="minorEastAsia"/>
          <w:bCs/>
          <w:color w:val="26282F"/>
          <w:sz w:val="28"/>
          <w:szCs w:val="28"/>
        </w:rPr>
        <w:t>а также оказания им при этом необходимой помощи</w:t>
      </w:r>
      <w:r w:rsidRPr="00D13D31">
        <w:rPr>
          <w:rFonts w:eastAsiaTheme="minorEastAsia"/>
          <w:bCs/>
          <w:color w:val="26282F"/>
          <w:sz w:val="28"/>
          <w:szCs w:val="28"/>
        </w:rPr>
        <w:br/>
      </w:r>
      <w:bookmarkEnd w:id="4"/>
    </w:p>
    <w:p w:rsidR="00D13D31" w:rsidRPr="00D13D31" w:rsidRDefault="00D13D31" w:rsidP="00D13D31">
      <w:pPr>
        <w:ind w:firstLine="708"/>
        <w:jc w:val="both"/>
        <w:rPr>
          <w:sz w:val="28"/>
          <w:szCs w:val="28"/>
        </w:rPr>
      </w:pPr>
      <w:r w:rsidRPr="00D13D31">
        <w:rPr>
          <w:sz w:val="28"/>
          <w:szCs w:val="28"/>
        </w:rPr>
        <w:t>Руководители образовательных организаций Мамадышского муниципального района Республики Татарстан создают и обеспечивают инвалидам следующие условия доступности в образовательные организации, в соответствии с требованиями, установленными законодательными и иными нормативными правовыми актами:</w:t>
      </w:r>
    </w:p>
    <w:p w:rsidR="00D13D31" w:rsidRPr="00D13D31" w:rsidRDefault="00D13D31" w:rsidP="00D13D31">
      <w:pPr>
        <w:jc w:val="both"/>
        <w:rPr>
          <w:sz w:val="28"/>
          <w:szCs w:val="28"/>
        </w:rPr>
      </w:pPr>
      <w:bookmarkStart w:id="5" w:name="sub_141"/>
      <w:r w:rsidRPr="00D13D31">
        <w:rPr>
          <w:sz w:val="28"/>
          <w:szCs w:val="28"/>
        </w:rPr>
        <w:t>а) возможность беспрепятственного входа в объекты и выхода из них;</w:t>
      </w:r>
    </w:p>
    <w:p w:rsidR="00D13D31" w:rsidRPr="00D13D31" w:rsidRDefault="00D13D31" w:rsidP="00D13D31">
      <w:pPr>
        <w:jc w:val="both"/>
        <w:rPr>
          <w:sz w:val="28"/>
          <w:szCs w:val="28"/>
        </w:rPr>
      </w:pPr>
      <w:bookmarkStart w:id="6" w:name="sub_142"/>
      <w:bookmarkEnd w:id="5"/>
      <w:r w:rsidRPr="00D13D31">
        <w:rPr>
          <w:sz w:val="28"/>
          <w:szCs w:val="28"/>
        </w:rPr>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предоставляющего услуги;</w:t>
      </w:r>
    </w:p>
    <w:p w:rsidR="00D13D31" w:rsidRPr="00D13D31" w:rsidRDefault="00D13D31" w:rsidP="00D13D31">
      <w:pPr>
        <w:jc w:val="both"/>
        <w:rPr>
          <w:sz w:val="28"/>
          <w:szCs w:val="28"/>
        </w:rPr>
      </w:pPr>
      <w:r w:rsidRPr="00D13D31">
        <w:rPr>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13D31" w:rsidRPr="00D13D31" w:rsidRDefault="00D13D31" w:rsidP="00D13D31">
      <w:pPr>
        <w:jc w:val="both"/>
        <w:rPr>
          <w:sz w:val="28"/>
          <w:szCs w:val="28"/>
        </w:rPr>
      </w:pPr>
      <w:r w:rsidRPr="00D13D31">
        <w:rPr>
          <w:sz w:val="28"/>
          <w:szCs w:val="28"/>
        </w:rPr>
        <w:t>г) сопровождение инвалидов, имеющих стойкие нарушения функции зрения, и возможность самостоятельного передвижения по территории объекта с помощью работников объекта;</w:t>
      </w:r>
    </w:p>
    <w:p w:rsidR="00D13D31" w:rsidRPr="00D13D31" w:rsidRDefault="00D13D31" w:rsidP="00D13D31">
      <w:pPr>
        <w:jc w:val="both"/>
        <w:rPr>
          <w:sz w:val="28"/>
          <w:szCs w:val="28"/>
        </w:rPr>
      </w:pPr>
      <w:r w:rsidRPr="00D13D31">
        <w:rPr>
          <w:sz w:val="28"/>
          <w:szCs w:val="28"/>
        </w:rPr>
        <w:t>д) содействие инвалиду при входе в объект и выходе из него, информирование инвалида о доступных маршрутах общественного транспорта с помощью работников объекта;</w:t>
      </w:r>
    </w:p>
    <w:p w:rsidR="00D13D31" w:rsidRPr="00D13D31" w:rsidRDefault="00D13D31" w:rsidP="00D13D31">
      <w:pPr>
        <w:jc w:val="both"/>
        <w:rPr>
          <w:sz w:val="28"/>
          <w:szCs w:val="28"/>
        </w:rPr>
      </w:pPr>
      <w:r w:rsidRPr="00D13D31">
        <w:rPr>
          <w:sz w:val="28"/>
          <w:szCs w:val="28"/>
        </w:rPr>
        <w:t>е) оказание инвалида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13D31" w:rsidRPr="00D13D31" w:rsidRDefault="00D13D31" w:rsidP="00D13D31">
      <w:pPr>
        <w:jc w:val="both"/>
        <w:rPr>
          <w:sz w:val="28"/>
          <w:szCs w:val="28"/>
        </w:rPr>
      </w:pPr>
      <w:r w:rsidRPr="00D13D31">
        <w:rPr>
          <w:sz w:val="28"/>
          <w:szCs w:val="28"/>
        </w:rPr>
        <w:t>ж) адаптация официального сайта органа и организаций, предоставляющих услуги в сфере образования, для лиц с нарушением зрения (слабовидящих);</w:t>
      </w:r>
    </w:p>
    <w:p w:rsidR="00D13D31" w:rsidRPr="00D13D31" w:rsidRDefault="00D13D31" w:rsidP="00D13D31">
      <w:pPr>
        <w:jc w:val="both"/>
        <w:rPr>
          <w:sz w:val="28"/>
          <w:szCs w:val="28"/>
        </w:rPr>
      </w:pPr>
      <w:r w:rsidRPr="00D13D31">
        <w:rPr>
          <w:sz w:val="28"/>
          <w:szCs w:val="28"/>
        </w:rPr>
        <w:t>з) обеспечение предоставления услуг тьютора образовательной организацией, на основании соответствующей рекомендации в заключение психолого-медико-педагогической комиссии или индивидуальной программе реабилитации инвалида;</w:t>
      </w:r>
    </w:p>
    <w:p w:rsidR="00D13D31" w:rsidRPr="00D13D31" w:rsidRDefault="00D13D31" w:rsidP="00D13D31">
      <w:pPr>
        <w:jc w:val="both"/>
        <w:rPr>
          <w:sz w:val="28"/>
          <w:szCs w:val="28"/>
        </w:rPr>
      </w:pPr>
      <w:r w:rsidRPr="00D13D31">
        <w:rPr>
          <w:sz w:val="28"/>
          <w:szCs w:val="28"/>
        </w:rPr>
        <w:t>и) предоставление бесплатно учебников и учебных пособий, иной учебной литературы, а также специальных технических средств обучения коллективного и индивидуального пользования;</w:t>
      </w:r>
    </w:p>
    <w:p w:rsidR="00D13D31" w:rsidRPr="00D13D31" w:rsidRDefault="00D13D31" w:rsidP="00D13D31">
      <w:pPr>
        <w:jc w:val="both"/>
        <w:rPr>
          <w:sz w:val="28"/>
          <w:szCs w:val="28"/>
        </w:rPr>
      </w:pPr>
      <w:r w:rsidRPr="00D13D31">
        <w:rPr>
          <w:sz w:val="28"/>
          <w:szCs w:val="28"/>
        </w:rPr>
        <w:t>к) оказание работниками образовательных организаций иной необходимой инвалидам помощи в преодолении барьеров, мешающих получению услуг в сфере образования и использованию объектов наравне с другими лицами.</w:t>
      </w:r>
    </w:p>
    <w:p w:rsidR="00D13D31" w:rsidRPr="00D13D31" w:rsidRDefault="00D13D31" w:rsidP="00D13D31">
      <w:pPr>
        <w:widowControl w:val="0"/>
        <w:autoSpaceDE w:val="0"/>
        <w:autoSpaceDN w:val="0"/>
        <w:adjustRightInd w:val="0"/>
        <w:rPr>
          <w:rFonts w:ascii="Courier New" w:eastAsiaTheme="minorEastAsia" w:hAnsi="Courier New" w:cs="Courier New"/>
          <w:color w:val="26282F"/>
        </w:rPr>
      </w:pPr>
      <w:bookmarkStart w:id="7" w:name="sub_1003"/>
      <w:bookmarkEnd w:id="6"/>
    </w:p>
    <w:p w:rsidR="00D13D31" w:rsidRPr="00D13D31" w:rsidRDefault="00D13D31" w:rsidP="00D13D31">
      <w:pPr>
        <w:rPr>
          <w:sz w:val="24"/>
          <w:szCs w:val="24"/>
        </w:rPr>
      </w:pPr>
    </w:p>
    <w:p w:rsidR="00D13D31" w:rsidRPr="00D13D31" w:rsidRDefault="00D13D31" w:rsidP="00D13D31">
      <w:pPr>
        <w:rPr>
          <w:sz w:val="24"/>
          <w:szCs w:val="24"/>
        </w:rPr>
      </w:pPr>
    </w:p>
    <w:p w:rsidR="00D13D31" w:rsidRPr="00D13D31" w:rsidRDefault="00D13D31" w:rsidP="00D13D31">
      <w:pPr>
        <w:jc w:val="center"/>
        <w:rPr>
          <w:b/>
          <w:sz w:val="28"/>
          <w:szCs w:val="28"/>
        </w:rPr>
      </w:pPr>
    </w:p>
    <w:p w:rsidR="00D13D31" w:rsidRPr="00D13D31" w:rsidRDefault="00D13D31" w:rsidP="00D13D31">
      <w:pPr>
        <w:jc w:val="center"/>
        <w:rPr>
          <w:b/>
          <w:sz w:val="28"/>
          <w:szCs w:val="28"/>
        </w:rPr>
      </w:pPr>
      <w:r w:rsidRPr="00D13D31">
        <w:rPr>
          <w:b/>
          <w:sz w:val="28"/>
          <w:szCs w:val="28"/>
        </w:rPr>
        <w:lastRenderedPageBreak/>
        <w:t>Соглашение с обществом инвалидов</w:t>
      </w:r>
    </w:p>
    <w:p w:rsidR="00D13D31" w:rsidRPr="00D13D31" w:rsidRDefault="00D13D31" w:rsidP="00D13D31">
      <w:pPr>
        <w:jc w:val="center"/>
        <w:rPr>
          <w:b/>
          <w:sz w:val="28"/>
          <w:szCs w:val="28"/>
        </w:rPr>
      </w:pPr>
    </w:p>
    <w:p w:rsidR="00D13D31" w:rsidRPr="00D13D31" w:rsidRDefault="00D13D31" w:rsidP="00D13D31">
      <w:pPr>
        <w:jc w:val="right"/>
        <w:rPr>
          <w:sz w:val="28"/>
          <w:szCs w:val="28"/>
          <w:u w:val="single"/>
        </w:rPr>
      </w:pPr>
      <w:r w:rsidRPr="00D13D31">
        <w:rPr>
          <w:sz w:val="28"/>
          <w:szCs w:val="28"/>
          <w:u w:val="single"/>
        </w:rPr>
        <w:t>«   »               20    г.</w:t>
      </w:r>
    </w:p>
    <w:p w:rsidR="00D13D31" w:rsidRPr="00D13D31" w:rsidRDefault="00D13D31" w:rsidP="00D13D31">
      <w:pPr>
        <w:jc w:val="right"/>
        <w:rPr>
          <w:sz w:val="28"/>
          <w:szCs w:val="28"/>
          <w:u w:val="single"/>
        </w:rPr>
      </w:pPr>
    </w:p>
    <w:p w:rsidR="00D13D31" w:rsidRPr="00D13D31" w:rsidRDefault="00D13D31" w:rsidP="00D13D31">
      <w:pPr>
        <w:ind w:firstLine="708"/>
        <w:jc w:val="both"/>
        <w:rPr>
          <w:sz w:val="28"/>
          <w:szCs w:val="28"/>
        </w:rPr>
      </w:pPr>
      <w:r w:rsidRPr="00D13D31">
        <w:rPr>
          <w:sz w:val="28"/>
          <w:szCs w:val="28"/>
        </w:rPr>
        <w:t>Исполнительный комитет Мамадышского муниципального района Республики Татарстан в лице Руководителя Дарземанова Ильшата Миннасхатовича, действующий на основании Устава, с одной стороны и Мамадышская районная организации общественной организации Татарской республиканской организации Всероссийского общества инвалидов –общества инвалидов Республики Татарстан (далее – Общество) в лице Председателя Кекишевой Натальи Викторовны, с другой стороны, именуемые в дальнейшем Сторонами, исходя из взаимной обязанности защищать права и законные интересы инвалидов, а также в соответствии со ст. 15 Федерального закона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придавая важное значение использованию в этих целях всех предоставленных им правовых и организационных ресурсов, принимая во внимание необходимость соблюдения прав инвалидов (с нарушением опорно-двигательного аппарата, инвалидов по зрению – далее по тексту инвалиды), на безвозмездной основе согласились о нижеследующем:</w:t>
      </w:r>
    </w:p>
    <w:p w:rsidR="00D13D31" w:rsidRPr="00D13D31" w:rsidRDefault="00D13D31" w:rsidP="00D13D31">
      <w:pPr>
        <w:rPr>
          <w:sz w:val="28"/>
          <w:szCs w:val="28"/>
        </w:rPr>
      </w:pPr>
    </w:p>
    <w:p w:rsidR="00D13D31" w:rsidRPr="00D13D31" w:rsidRDefault="00D13D31" w:rsidP="00D13D31">
      <w:pPr>
        <w:jc w:val="center"/>
        <w:rPr>
          <w:b/>
          <w:sz w:val="28"/>
          <w:szCs w:val="28"/>
        </w:rPr>
      </w:pPr>
      <w:r w:rsidRPr="00D13D31">
        <w:rPr>
          <w:b/>
          <w:sz w:val="28"/>
          <w:szCs w:val="28"/>
        </w:rPr>
        <w:t>Статья 1</w:t>
      </w:r>
    </w:p>
    <w:p w:rsidR="00D13D31" w:rsidRPr="00D13D31" w:rsidRDefault="00D13D31" w:rsidP="00D13D31">
      <w:pPr>
        <w:jc w:val="center"/>
        <w:rPr>
          <w:b/>
          <w:sz w:val="28"/>
          <w:szCs w:val="28"/>
        </w:rPr>
      </w:pPr>
    </w:p>
    <w:p w:rsidR="00D13D31" w:rsidRPr="00D13D31" w:rsidRDefault="00D13D31" w:rsidP="00D13D31">
      <w:pPr>
        <w:jc w:val="center"/>
        <w:rPr>
          <w:b/>
          <w:sz w:val="28"/>
          <w:szCs w:val="28"/>
        </w:rPr>
      </w:pPr>
      <w:r w:rsidRPr="00D13D31">
        <w:rPr>
          <w:b/>
          <w:sz w:val="28"/>
          <w:szCs w:val="28"/>
        </w:rPr>
        <w:t>Предмет Соглашения</w:t>
      </w:r>
    </w:p>
    <w:p w:rsidR="00D13D31" w:rsidRPr="00D13D31" w:rsidRDefault="00D13D31" w:rsidP="00D13D31">
      <w:pPr>
        <w:ind w:firstLine="708"/>
        <w:jc w:val="both"/>
        <w:rPr>
          <w:sz w:val="28"/>
          <w:szCs w:val="28"/>
        </w:rPr>
      </w:pPr>
      <w:r w:rsidRPr="00D13D31">
        <w:rPr>
          <w:sz w:val="28"/>
          <w:szCs w:val="28"/>
        </w:rPr>
        <w:t>Предметом настоящего Соглашения является взаимодействие сторон по вопросам защиты прав и законных интересов инвалидов, по принятию мер для обеспечения беспрепятственного доступа инвалидов к месту предоставления муниципальных услуг, предоставляемых Исполнительным комитетом Мамадышского муниципального района, муниципальными общеобразовательными учреждениями, муниципальными дошкольными образовательными учреждениями, либо обеспечение предоставления необходимых услуг по месту жительства инвалида, а также в дистанционном режиме.</w:t>
      </w:r>
    </w:p>
    <w:p w:rsidR="00D13D31" w:rsidRPr="00D13D31" w:rsidRDefault="00D13D31" w:rsidP="00D13D31">
      <w:pPr>
        <w:rPr>
          <w:sz w:val="28"/>
          <w:szCs w:val="28"/>
        </w:rPr>
      </w:pPr>
    </w:p>
    <w:p w:rsidR="00D13D31" w:rsidRPr="00D13D31" w:rsidRDefault="00D13D31" w:rsidP="00D13D31">
      <w:pPr>
        <w:jc w:val="center"/>
        <w:rPr>
          <w:b/>
          <w:sz w:val="28"/>
          <w:szCs w:val="28"/>
        </w:rPr>
      </w:pPr>
      <w:r w:rsidRPr="00D13D31">
        <w:rPr>
          <w:b/>
          <w:sz w:val="28"/>
          <w:szCs w:val="28"/>
        </w:rPr>
        <w:t>Статья 2</w:t>
      </w:r>
    </w:p>
    <w:p w:rsidR="00D13D31" w:rsidRPr="00D13D31" w:rsidRDefault="00D13D31" w:rsidP="00D13D31">
      <w:pPr>
        <w:jc w:val="center"/>
        <w:rPr>
          <w:b/>
          <w:sz w:val="28"/>
          <w:szCs w:val="28"/>
        </w:rPr>
      </w:pPr>
      <w:r w:rsidRPr="00D13D31">
        <w:rPr>
          <w:b/>
          <w:sz w:val="28"/>
          <w:szCs w:val="28"/>
        </w:rPr>
        <w:t>Формы взаимодействия</w:t>
      </w:r>
    </w:p>
    <w:p w:rsidR="00D13D31" w:rsidRPr="00D13D31" w:rsidRDefault="00D13D31" w:rsidP="00D13D31">
      <w:pPr>
        <w:ind w:firstLine="708"/>
        <w:rPr>
          <w:sz w:val="28"/>
          <w:szCs w:val="28"/>
        </w:rPr>
      </w:pPr>
      <w:r w:rsidRPr="00D13D31">
        <w:rPr>
          <w:sz w:val="28"/>
          <w:szCs w:val="28"/>
        </w:rPr>
        <w:t>В целях обеспечения гарантий государственной защиты прав инвалидов, их соблюдения и уважения государственной органами, органами местного самоуправления и должностными лицами Стороны используют следующие формы взаимодействия:</w:t>
      </w:r>
    </w:p>
    <w:p w:rsidR="00D13D31" w:rsidRPr="00D13D31" w:rsidRDefault="00D13D31" w:rsidP="00D13D31">
      <w:pPr>
        <w:numPr>
          <w:ilvl w:val="0"/>
          <w:numId w:val="22"/>
        </w:numPr>
        <w:rPr>
          <w:sz w:val="28"/>
          <w:szCs w:val="28"/>
        </w:rPr>
      </w:pPr>
      <w:r w:rsidRPr="00D13D31">
        <w:rPr>
          <w:sz w:val="28"/>
          <w:szCs w:val="28"/>
        </w:rPr>
        <w:t>По вопросу предоставления муниципальных услуг, предоставляемых</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5"/>
      </w:tblGrid>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«Средняя общеобразовательная школа №1 города  Мамадыш»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«Лицей №2 города Мамадыш имени ак. К.А. Валиева»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lastRenderedPageBreak/>
              <w:t>Муниципальное бюджетное  общеобразовательное учреждение «Средняя общеобразовательная школа №3 города  Мамадыш» Мамадышского муниципального район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«Средняя общеобразовательная школа №4 города Мамадыш»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«Красногорская средняя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«Среднекирменская средняя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 xml:space="preserve">Муниципальное бюджетное общеобразовательное учреждение «Нижнесуньская средняя общеобразовательная школа» Мамадышского муниципального района Республики Татарстан. </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 xml:space="preserve">Муниципальное бюджетное общеобразовательное учреждение «Дюсьметьевская средняя общеобразовательная школа» Мамадышского муниципального района Республики Татарстан. </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«Тавельская средняя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«Усалинская средняя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«Катмышская средняя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«Таканышская средняя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«Шадчинская средняя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«Зверосовхозская средняя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«Нижнеошминская средняя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«Верхнеошминская основная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«Нижнеякинская средняя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lastRenderedPageBreak/>
              <w:t>Муниципальное бюджетное общеобразовательное учреждение «Малосуньская основная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«Верхнесуньская основная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«Большешиинская средняя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«Куюк-Ерыксинская средняя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«Кляушская средняя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«Зюринская средняя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«Омарская средняя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«Сокольская средняя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«Олуязский лицей»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«Гришкинская основная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«Шемяковская основная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«Владимировская основная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«Кемеш-Кульская основная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«Пристань-Берсутская основная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«Никифоровская основная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lastRenderedPageBreak/>
              <w:t>Муниципальное бюджетное общеобразовательное учреждение «Малокирменская основная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«Албайская основная общеобразовательная школа»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«Алгаевская начальная школа- детский сад»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«Большеуськинская  начальная школа- детский сад» Мамадышского муниципального района Республики Татарстан.</w:t>
            </w:r>
          </w:p>
        </w:tc>
      </w:tr>
      <w:tr w:rsidR="00D13D31" w:rsidRPr="00D13D31"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D13D31" w:rsidRDefault="00D13D31" w:rsidP="00D13D31">
            <w:pPr>
              <w:rPr>
                <w:sz w:val="28"/>
                <w:szCs w:val="28"/>
              </w:rPr>
            </w:pPr>
            <w:r w:rsidRPr="00D13D31">
              <w:rPr>
                <w:sz w:val="28"/>
                <w:szCs w:val="28"/>
              </w:rPr>
              <w:t>Муниципальное бюджетное общеобразовательное учреждение «Пятилетская  начальная школа- детский сад» 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Муниципальное бюджетное дошкольное образовательное учреждение «Детский сад №2 «Кояшкай» г. Мамадыш»</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Муниципальное бюджетное дошкольное образовательное учреждение «Детский сад №3 «Светлячок» г. Мамадыш»</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«Детский сад  №4 «Экият» г. Мамадыш»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«Детский сад №5 «Бэлэкэч» г. Мамадыш»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«Детский сад №8 «Нухрат» г. Мамадыш»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Муниципальное бюджетное дошкольное образовательное учреждение «Детский сад №10 «Милэшкэй» г. Мамадыш»</w:t>
            </w:r>
            <w:r w:rsidRPr="003D79CE">
              <w:rPr>
                <w:rFonts w:eastAsiaTheme="minorHAnsi"/>
                <w:sz w:val="28"/>
                <w:szCs w:val="28"/>
                <w:lang w:eastAsia="en-US"/>
              </w:rPr>
              <w:t xml:space="preserve"> 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«Детский сад №11 «Ландыш» г. Мамадыш»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«Детский сад №12 «Лейсен» г. Мамадыш»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«Детский сад №6 «Теремок»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«Красногорский детский сад «Аленушка»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«Красногорский детский сад «Радуга»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lastRenderedPageBreak/>
              <w:t xml:space="preserve">Муниципальное бюджетное дошкольное образовательное учреждение «Катмышский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«Нижнеякинский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416"/>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«Верхнесуньский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«Суньский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b/>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«Нижнесуньский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«Среднекирменский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«Албайский детский  </w:t>
            </w:r>
            <w:r w:rsidRPr="003D79CE">
              <w:rPr>
                <w:rFonts w:eastAsiaTheme="minorHAnsi"/>
                <w:sz w:val="28"/>
                <w:szCs w:val="28"/>
                <w:lang w:eastAsia="en-US"/>
              </w:rPr>
              <w:t>Мамадышского муниципального района Республики Татарстан.</w:t>
            </w:r>
            <w:r w:rsidRPr="003D79CE">
              <w:rPr>
                <w:rFonts w:eastAsiaTheme="minorHAnsi"/>
                <w:iCs/>
                <w:sz w:val="28"/>
                <w:szCs w:val="28"/>
                <w:lang w:eastAsia="en-US"/>
              </w:rPr>
              <w:t>сад»</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«Усалинский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«Тавельский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«Шемяковский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«Нижнетаканышский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«Олуязский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«Дусаевский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«Нижнекузгунчинский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«Кемеш-кульский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lastRenderedPageBreak/>
              <w:t xml:space="preserve">Муниципальное бюджетное дошкольное образовательное учреждение «Зюринский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«Большешиинский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«Шадчинский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«Куюк-ерыксинский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«Старокумазанский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«Дюсьметьевский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«Сокольский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«Отарский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«Зверосовхозский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«Урманчеевский детский сад №1»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«Урманчеевский детский сад №2»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«Нижнеошминский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«Верхнеошминский детский сад» </w:t>
            </w:r>
            <w:r w:rsidRPr="003D79CE">
              <w:rPr>
                <w:rFonts w:eastAsiaTheme="minorHAnsi"/>
                <w:sz w:val="28"/>
                <w:szCs w:val="28"/>
                <w:lang w:eastAsia="en-US"/>
              </w:rPr>
              <w:t>Мамадышского муниципального района Республики Татарстан.</w:t>
            </w:r>
          </w:p>
        </w:tc>
      </w:tr>
      <w:tr w:rsidR="00D13D31" w:rsidRPr="003D79CE" w:rsidTr="00D13D31">
        <w:trPr>
          <w:trHeight w:val="540"/>
        </w:trPr>
        <w:tc>
          <w:tcPr>
            <w:tcW w:w="9825" w:type="dxa"/>
            <w:tcBorders>
              <w:top w:val="single" w:sz="4" w:space="0" w:color="auto"/>
              <w:left w:val="single" w:sz="4" w:space="0" w:color="auto"/>
              <w:bottom w:val="single" w:sz="4" w:space="0" w:color="auto"/>
              <w:right w:val="single" w:sz="4" w:space="0" w:color="auto"/>
            </w:tcBorders>
            <w:shd w:val="clear" w:color="auto" w:fill="FFFFFF"/>
          </w:tcPr>
          <w:p w:rsidR="00D13D31" w:rsidRPr="003D79CE" w:rsidRDefault="00D13D31" w:rsidP="00D13D31">
            <w:pPr>
              <w:rPr>
                <w:rFonts w:eastAsiaTheme="minorHAnsi"/>
                <w:iCs/>
                <w:sz w:val="28"/>
                <w:szCs w:val="28"/>
                <w:lang w:eastAsia="en-US"/>
              </w:rPr>
            </w:pPr>
            <w:r w:rsidRPr="003D79CE">
              <w:rPr>
                <w:rFonts w:eastAsiaTheme="minorHAnsi"/>
                <w:iCs/>
                <w:sz w:val="28"/>
                <w:szCs w:val="28"/>
                <w:lang w:eastAsia="en-US"/>
              </w:rPr>
              <w:t xml:space="preserve">Муниципальное бюджетное дошкольное образовательное учреждение «Омарский детский сад» </w:t>
            </w:r>
            <w:r w:rsidRPr="003D79CE">
              <w:rPr>
                <w:rFonts w:eastAsiaTheme="minorHAnsi"/>
                <w:sz w:val="28"/>
                <w:szCs w:val="28"/>
                <w:lang w:eastAsia="en-US"/>
              </w:rPr>
              <w:t>Мамадышского муниципального района Республики Татарстан.</w:t>
            </w:r>
          </w:p>
        </w:tc>
      </w:tr>
    </w:tbl>
    <w:p w:rsidR="00D13D31" w:rsidRPr="003D79CE" w:rsidRDefault="00D13D31" w:rsidP="00D13D31">
      <w:pPr>
        <w:rPr>
          <w:b/>
          <w:sz w:val="28"/>
          <w:szCs w:val="28"/>
        </w:rPr>
      </w:pPr>
    </w:p>
    <w:p w:rsidR="00D13D31" w:rsidRPr="003D79CE" w:rsidRDefault="00D13D31" w:rsidP="00D13D31">
      <w:pPr>
        <w:rPr>
          <w:b/>
          <w:sz w:val="28"/>
          <w:szCs w:val="28"/>
        </w:rPr>
      </w:pPr>
    </w:p>
    <w:p w:rsidR="00D13D31" w:rsidRPr="003D79CE" w:rsidRDefault="00D13D31" w:rsidP="00D13D31">
      <w:pPr>
        <w:rPr>
          <w:b/>
          <w:sz w:val="28"/>
          <w:szCs w:val="28"/>
        </w:rPr>
      </w:pPr>
    </w:p>
    <w:p w:rsidR="00D13D31" w:rsidRPr="00D13D31" w:rsidRDefault="00D13D31" w:rsidP="00D13D31">
      <w:pPr>
        <w:numPr>
          <w:ilvl w:val="0"/>
          <w:numId w:val="22"/>
        </w:numPr>
        <w:ind w:left="0" w:firstLine="0"/>
        <w:jc w:val="both"/>
        <w:rPr>
          <w:sz w:val="28"/>
          <w:szCs w:val="28"/>
        </w:rPr>
      </w:pPr>
      <w:r>
        <w:rPr>
          <w:sz w:val="28"/>
          <w:szCs w:val="28"/>
        </w:rPr>
        <w:lastRenderedPageBreak/>
        <w:t>В И</w:t>
      </w:r>
      <w:r w:rsidRPr="00D13D31">
        <w:rPr>
          <w:sz w:val="28"/>
          <w:szCs w:val="28"/>
        </w:rPr>
        <w:t>сполнительном</w:t>
      </w:r>
      <w:r>
        <w:rPr>
          <w:sz w:val="28"/>
          <w:szCs w:val="28"/>
        </w:rPr>
        <w:t xml:space="preserve"> </w:t>
      </w:r>
      <w:r w:rsidRPr="00D13D31">
        <w:rPr>
          <w:sz w:val="28"/>
          <w:szCs w:val="28"/>
        </w:rPr>
        <w:t xml:space="preserve"> комитете Мамадышского муниципального района инвалид может обратиться:</w:t>
      </w:r>
    </w:p>
    <w:p w:rsidR="00D13D31" w:rsidRPr="00D13D31" w:rsidRDefault="00D13D31" w:rsidP="00D13D31">
      <w:pPr>
        <w:jc w:val="both"/>
        <w:rPr>
          <w:sz w:val="28"/>
          <w:szCs w:val="28"/>
        </w:rPr>
      </w:pPr>
      <w:r w:rsidRPr="00D13D31">
        <w:rPr>
          <w:sz w:val="28"/>
          <w:szCs w:val="28"/>
        </w:rPr>
        <w:t>- к специалисту приемной Исполнительного комитета Мамадышского муниципального района по телефону (885563) 3-31-00;</w:t>
      </w:r>
    </w:p>
    <w:p w:rsidR="00D13D31" w:rsidRPr="00D13D31" w:rsidRDefault="00D13D31" w:rsidP="00D13D31">
      <w:pPr>
        <w:jc w:val="both"/>
        <w:rPr>
          <w:sz w:val="28"/>
          <w:szCs w:val="28"/>
        </w:rPr>
      </w:pPr>
      <w:r w:rsidRPr="00D13D31">
        <w:rPr>
          <w:sz w:val="28"/>
          <w:szCs w:val="28"/>
        </w:rPr>
        <w:t>- к специалисту МКУ «Отдел образования» Мамадышского муниципального района Республики Татарстан по телефону (885563) 3-34-18.</w:t>
      </w:r>
    </w:p>
    <w:p w:rsidR="00D13D31" w:rsidRPr="00D13D31" w:rsidRDefault="00D13D31" w:rsidP="00D13D31">
      <w:pPr>
        <w:rPr>
          <w:sz w:val="28"/>
          <w:szCs w:val="28"/>
        </w:rPr>
      </w:pPr>
    </w:p>
    <w:p w:rsidR="00D13D31" w:rsidRPr="00D13D31" w:rsidRDefault="00D13D31" w:rsidP="00D13D31">
      <w:pPr>
        <w:numPr>
          <w:ilvl w:val="0"/>
          <w:numId w:val="22"/>
        </w:numPr>
        <w:ind w:left="0" w:firstLine="0"/>
        <w:jc w:val="both"/>
        <w:rPr>
          <w:sz w:val="28"/>
          <w:szCs w:val="28"/>
        </w:rPr>
      </w:pPr>
      <w:r w:rsidRPr="00D13D31">
        <w:rPr>
          <w:sz w:val="28"/>
          <w:szCs w:val="28"/>
        </w:rPr>
        <w:t>При обмене информации вышеуказанные специалисты сообщают наименование структурного подразделения Исполнительного комитета Мамадышского муниципального района или муниципального учреждения, адреса, время работы, предоставляющего муниципальную услугу, фамилию, имя, отчество специалиста, ответственного за предоставление муниципальной услуги, номер контактного телефона.</w:t>
      </w:r>
    </w:p>
    <w:p w:rsidR="00D13D31" w:rsidRPr="00D13D31" w:rsidRDefault="00D13D31" w:rsidP="00D13D31">
      <w:pPr>
        <w:jc w:val="both"/>
        <w:rPr>
          <w:sz w:val="28"/>
          <w:szCs w:val="28"/>
        </w:rPr>
      </w:pPr>
    </w:p>
    <w:p w:rsidR="00D13D31" w:rsidRPr="00D13D31" w:rsidRDefault="00D13D31" w:rsidP="00D13D31">
      <w:pPr>
        <w:numPr>
          <w:ilvl w:val="0"/>
          <w:numId w:val="22"/>
        </w:numPr>
        <w:ind w:left="0" w:firstLine="0"/>
        <w:jc w:val="both"/>
        <w:rPr>
          <w:sz w:val="28"/>
          <w:szCs w:val="28"/>
        </w:rPr>
      </w:pPr>
      <w:r w:rsidRPr="00D13D31">
        <w:rPr>
          <w:sz w:val="28"/>
          <w:szCs w:val="28"/>
        </w:rPr>
        <w:t>Консультирование по вопросам предоставления муниципальной услуги осуществляют специалисты соответствующих структурных подразделений Исполнительного комитета Мамадышского муниципального района или муниципального учреждения.</w:t>
      </w:r>
    </w:p>
    <w:p w:rsidR="00D13D31" w:rsidRPr="00D13D31" w:rsidRDefault="00D13D31" w:rsidP="00D13D31">
      <w:pPr>
        <w:jc w:val="both"/>
        <w:rPr>
          <w:sz w:val="28"/>
          <w:szCs w:val="28"/>
        </w:rPr>
      </w:pPr>
    </w:p>
    <w:p w:rsidR="00D13D31" w:rsidRPr="00D13D31" w:rsidRDefault="00D13D31" w:rsidP="00D13D31">
      <w:pPr>
        <w:numPr>
          <w:ilvl w:val="0"/>
          <w:numId w:val="22"/>
        </w:numPr>
        <w:ind w:left="0" w:firstLine="0"/>
        <w:jc w:val="both"/>
        <w:rPr>
          <w:sz w:val="28"/>
          <w:szCs w:val="28"/>
        </w:rPr>
      </w:pPr>
      <w:r w:rsidRPr="00D13D31">
        <w:rPr>
          <w:sz w:val="28"/>
          <w:szCs w:val="28"/>
        </w:rPr>
        <w:t>По устному заявлению инвалида, не имеющего возможности самостоятельно обратиться в Исполнительный комитет Мамадышского муниципального района или Муниципальное учреждение с заявлением о предоставлении муниципальной услуги, специалисты структурного подразделения Исполнительного комитета Мамадышского муниципального района или муниципального учреждения в течение трех дней со дня обращения осуществляют выезд по месту проживания, либо месту нахождения инвалида.</w:t>
      </w:r>
    </w:p>
    <w:p w:rsidR="00D13D31" w:rsidRPr="00D13D31" w:rsidRDefault="00D13D31" w:rsidP="00D13D31">
      <w:pPr>
        <w:jc w:val="both"/>
        <w:rPr>
          <w:sz w:val="28"/>
          <w:szCs w:val="28"/>
        </w:rPr>
      </w:pPr>
    </w:p>
    <w:p w:rsidR="00D13D31" w:rsidRPr="00D13D31" w:rsidRDefault="00D13D31" w:rsidP="00D13D31">
      <w:pPr>
        <w:numPr>
          <w:ilvl w:val="0"/>
          <w:numId w:val="22"/>
        </w:numPr>
        <w:ind w:left="0" w:firstLine="0"/>
        <w:jc w:val="both"/>
        <w:rPr>
          <w:sz w:val="28"/>
          <w:szCs w:val="28"/>
        </w:rPr>
      </w:pPr>
      <w:r w:rsidRPr="00D13D31">
        <w:rPr>
          <w:sz w:val="28"/>
          <w:szCs w:val="28"/>
        </w:rPr>
        <w:t>При обращении инвалида в Мамадышскую районную общественную организацию «Татарская Республиканская организация Всероссийского общества инвалидов» - «Общество инвалидов Республики Татарстан» специалист Общества разъясняет инвалидам информацию о формах обращения инвалидов в Исполнительный комитет Мамадышского муниципального района, предусмотренных настоящим Соглашением.</w:t>
      </w:r>
    </w:p>
    <w:p w:rsidR="00D13D31" w:rsidRPr="00D13D31" w:rsidRDefault="00D13D31" w:rsidP="00D13D31">
      <w:pPr>
        <w:jc w:val="both"/>
        <w:rPr>
          <w:sz w:val="28"/>
          <w:szCs w:val="28"/>
        </w:rPr>
      </w:pPr>
    </w:p>
    <w:p w:rsidR="00D13D31" w:rsidRPr="00D13D31" w:rsidRDefault="00D13D31" w:rsidP="00D13D31">
      <w:pPr>
        <w:numPr>
          <w:ilvl w:val="0"/>
          <w:numId w:val="22"/>
        </w:numPr>
        <w:ind w:left="0" w:firstLine="0"/>
        <w:jc w:val="both"/>
        <w:rPr>
          <w:sz w:val="28"/>
          <w:szCs w:val="28"/>
        </w:rPr>
      </w:pPr>
      <w:r w:rsidRPr="00D13D31">
        <w:rPr>
          <w:sz w:val="28"/>
          <w:szCs w:val="28"/>
        </w:rPr>
        <w:t>Специалист Общества по просьбе инвалида может обратиться в Исполнительный комитет Мамадышского муниципального района по вопросу предоставления инвалиду муниципальной услуги.</w:t>
      </w:r>
    </w:p>
    <w:p w:rsidR="00D13D31" w:rsidRPr="00D13D31" w:rsidRDefault="00D13D31" w:rsidP="00D13D31">
      <w:pPr>
        <w:jc w:val="both"/>
        <w:rPr>
          <w:sz w:val="28"/>
          <w:szCs w:val="28"/>
        </w:rPr>
      </w:pPr>
    </w:p>
    <w:p w:rsidR="00D13D31" w:rsidRPr="00D13D31" w:rsidRDefault="00D13D31" w:rsidP="00D13D31">
      <w:pPr>
        <w:numPr>
          <w:ilvl w:val="0"/>
          <w:numId w:val="22"/>
        </w:numPr>
        <w:ind w:left="0" w:firstLine="0"/>
        <w:jc w:val="both"/>
        <w:rPr>
          <w:sz w:val="28"/>
          <w:szCs w:val="28"/>
        </w:rPr>
      </w:pPr>
      <w:r w:rsidRPr="00D13D31">
        <w:rPr>
          <w:sz w:val="28"/>
          <w:szCs w:val="28"/>
        </w:rPr>
        <w:t xml:space="preserve">В соответствии с требованиями, установленными ст. 28, 79 Федерального закона №273-ФЗ от 29.12.2012г. «Об образовании в Российской Федерации», ст. 15 Федерального закона №181 от 24.11.1995г. «О социальной защите инвалидов в Российской Федерации», приказа Министерства образования и науки Российской Федерации №1309 от 09.11.2015г.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обеспечить в полном объеме в муниципальных образовательных организациях создание условий доступности для инвалидов, в том числе согласование собственниками объектов (социальной, </w:t>
      </w:r>
      <w:r w:rsidRPr="00D13D31">
        <w:rPr>
          <w:sz w:val="28"/>
          <w:szCs w:val="28"/>
        </w:rPr>
        <w:lastRenderedPageBreak/>
        <w:t>инженерной и транспортной инфраструктур, которые невозможно полностью приспособить с учетом потребностей инвалидов) до их реконструкции или капитального ремонта с Мамадышской районной организацией общественной организации «Татарская Республиканская организация  Всероссийского общества инвалидов» - «Общество инвалидов Республики Татарстан» мер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для существующих объектов.</w:t>
      </w:r>
    </w:p>
    <w:p w:rsidR="00D13D31" w:rsidRPr="00D13D31" w:rsidRDefault="00D13D31" w:rsidP="00D13D31">
      <w:pPr>
        <w:jc w:val="both"/>
        <w:rPr>
          <w:sz w:val="28"/>
          <w:szCs w:val="28"/>
        </w:rPr>
      </w:pPr>
    </w:p>
    <w:p w:rsidR="00D13D31" w:rsidRPr="00D13D31" w:rsidRDefault="00D13D31" w:rsidP="00D13D31">
      <w:pPr>
        <w:numPr>
          <w:ilvl w:val="0"/>
          <w:numId w:val="22"/>
        </w:numPr>
        <w:ind w:left="0" w:firstLine="0"/>
        <w:jc w:val="both"/>
        <w:rPr>
          <w:sz w:val="28"/>
          <w:szCs w:val="28"/>
        </w:rPr>
      </w:pPr>
      <w:r w:rsidRPr="00D13D31">
        <w:rPr>
          <w:sz w:val="28"/>
          <w:szCs w:val="28"/>
        </w:rPr>
        <w:t>В целях реализации настоящего Соглашения по согласованию Сторон могут быть использованы другие, не противоречащие законодательству Российской Федерации формы взаимодействия по вопросам защиты прав и законных интересов инвалидов.</w:t>
      </w:r>
    </w:p>
    <w:p w:rsidR="00D13D31" w:rsidRPr="00D13D31" w:rsidRDefault="00D13D31" w:rsidP="00D13D31">
      <w:pPr>
        <w:jc w:val="center"/>
        <w:rPr>
          <w:b/>
          <w:sz w:val="28"/>
          <w:szCs w:val="28"/>
        </w:rPr>
      </w:pPr>
    </w:p>
    <w:p w:rsidR="00D13D31" w:rsidRDefault="00D13D31" w:rsidP="00D13D31">
      <w:pPr>
        <w:jc w:val="center"/>
        <w:rPr>
          <w:b/>
          <w:sz w:val="28"/>
          <w:szCs w:val="28"/>
        </w:rPr>
      </w:pPr>
      <w:r w:rsidRPr="00D13D31">
        <w:rPr>
          <w:b/>
          <w:sz w:val="28"/>
          <w:szCs w:val="28"/>
        </w:rPr>
        <w:t>Статья 3</w:t>
      </w:r>
    </w:p>
    <w:p w:rsidR="00D13D31" w:rsidRPr="00D13D31" w:rsidRDefault="00D13D31" w:rsidP="00D13D31">
      <w:pPr>
        <w:jc w:val="center"/>
        <w:rPr>
          <w:b/>
          <w:sz w:val="28"/>
          <w:szCs w:val="28"/>
        </w:rPr>
      </w:pPr>
    </w:p>
    <w:p w:rsidR="00D13D31" w:rsidRDefault="00D13D31" w:rsidP="00D13D31">
      <w:pPr>
        <w:jc w:val="center"/>
        <w:rPr>
          <w:b/>
          <w:sz w:val="28"/>
          <w:szCs w:val="28"/>
        </w:rPr>
      </w:pPr>
      <w:r w:rsidRPr="00D13D31">
        <w:rPr>
          <w:b/>
          <w:sz w:val="28"/>
          <w:szCs w:val="28"/>
        </w:rPr>
        <w:t>Вступление в силу и прекращение действия Соглашения</w:t>
      </w:r>
    </w:p>
    <w:p w:rsidR="00D13D31" w:rsidRPr="00D13D31" w:rsidRDefault="00D13D31" w:rsidP="00D13D31">
      <w:pPr>
        <w:jc w:val="center"/>
        <w:rPr>
          <w:b/>
          <w:sz w:val="28"/>
          <w:szCs w:val="28"/>
        </w:rPr>
      </w:pPr>
    </w:p>
    <w:p w:rsidR="00D13D31" w:rsidRPr="00D13D31" w:rsidRDefault="00D13D31" w:rsidP="00D13D31">
      <w:pPr>
        <w:ind w:firstLine="708"/>
        <w:rPr>
          <w:sz w:val="28"/>
          <w:szCs w:val="28"/>
        </w:rPr>
      </w:pPr>
      <w:r w:rsidRPr="00D13D31">
        <w:rPr>
          <w:sz w:val="28"/>
          <w:szCs w:val="28"/>
        </w:rPr>
        <w:t>Настоящее Соглашение заключается на неопределенный срок и вступает в силу с момента его подписания Сторонами.</w:t>
      </w:r>
    </w:p>
    <w:p w:rsidR="00D13D31" w:rsidRPr="00D13D31" w:rsidRDefault="00D13D31" w:rsidP="00D13D31">
      <w:pPr>
        <w:ind w:firstLine="708"/>
        <w:rPr>
          <w:sz w:val="28"/>
          <w:szCs w:val="28"/>
        </w:rPr>
      </w:pPr>
      <w:r w:rsidRPr="00D13D31">
        <w:rPr>
          <w:sz w:val="28"/>
          <w:szCs w:val="28"/>
        </w:rPr>
        <w:t>В случае если одна из сторон письменно уведомит другую Сторону о досрочном прекращении действия Соглашения, оно прекращает свое действие по истечении одного месяца с даты получения уведомления.</w:t>
      </w:r>
    </w:p>
    <w:p w:rsidR="00D13D31" w:rsidRPr="00D13D31" w:rsidRDefault="00D13D31" w:rsidP="00D13D31">
      <w:pPr>
        <w:ind w:firstLine="708"/>
        <w:jc w:val="center"/>
        <w:rPr>
          <w:b/>
          <w:sz w:val="28"/>
          <w:szCs w:val="28"/>
        </w:rPr>
      </w:pPr>
    </w:p>
    <w:p w:rsidR="00D13D31" w:rsidRDefault="00D13D31" w:rsidP="00D13D31">
      <w:pPr>
        <w:ind w:firstLine="708"/>
        <w:jc w:val="center"/>
        <w:rPr>
          <w:b/>
          <w:sz w:val="28"/>
          <w:szCs w:val="28"/>
        </w:rPr>
      </w:pPr>
      <w:r w:rsidRPr="00D13D31">
        <w:rPr>
          <w:b/>
          <w:sz w:val="28"/>
          <w:szCs w:val="28"/>
        </w:rPr>
        <w:t>Статья 4</w:t>
      </w:r>
    </w:p>
    <w:p w:rsidR="00D13D31" w:rsidRPr="00D13D31" w:rsidRDefault="00D13D31" w:rsidP="00D13D31">
      <w:pPr>
        <w:ind w:firstLine="708"/>
        <w:jc w:val="center"/>
        <w:rPr>
          <w:b/>
          <w:sz w:val="28"/>
          <w:szCs w:val="28"/>
        </w:rPr>
      </w:pPr>
    </w:p>
    <w:p w:rsidR="00D13D31" w:rsidRDefault="00D13D31" w:rsidP="00D13D31">
      <w:pPr>
        <w:ind w:firstLine="708"/>
        <w:jc w:val="both"/>
        <w:rPr>
          <w:b/>
          <w:sz w:val="28"/>
          <w:szCs w:val="28"/>
        </w:rPr>
      </w:pPr>
      <w:r w:rsidRPr="00D13D31">
        <w:rPr>
          <w:b/>
          <w:sz w:val="28"/>
          <w:szCs w:val="28"/>
        </w:rPr>
        <w:t>Внесение изменений в Соглашение</w:t>
      </w:r>
    </w:p>
    <w:p w:rsidR="00D13D31" w:rsidRPr="00D13D31" w:rsidRDefault="00D13D31" w:rsidP="00D13D31">
      <w:pPr>
        <w:ind w:firstLine="708"/>
        <w:jc w:val="both"/>
        <w:rPr>
          <w:b/>
          <w:sz w:val="28"/>
          <w:szCs w:val="28"/>
        </w:rPr>
      </w:pPr>
    </w:p>
    <w:p w:rsidR="00D13D31" w:rsidRPr="00D13D31" w:rsidRDefault="00D13D31" w:rsidP="00D13D31">
      <w:pPr>
        <w:ind w:firstLine="708"/>
        <w:jc w:val="both"/>
        <w:rPr>
          <w:sz w:val="28"/>
          <w:szCs w:val="28"/>
        </w:rPr>
      </w:pPr>
      <w:r w:rsidRPr="00D13D31">
        <w:rPr>
          <w:sz w:val="28"/>
          <w:szCs w:val="28"/>
        </w:rPr>
        <w:t>В настоящее Соглашение по инициативе Сторон в письменной форме могут быть внесены дополнения и изменения, которые будут являться его неотъемлемой частью.</w:t>
      </w:r>
    </w:p>
    <w:p w:rsidR="00D13D31" w:rsidRPr="00D13D31" w:rsidRDefault="00D13D31" w:rsidP="00D13D31">
      <w:pPr>
        <w:ind w:firstLine="708"/>
        <w:jc w:val="both"/>
        <w:rPr>
          <w:sz w:val="28"/>
          <w:szCs w:val="28"/>
        </w:rPr>
      </w:pPr>
      <w:r w:rsidRPr="00D13D31">
        <w:rPr>
          <w:sz w:val="28"/>
          <w:szCs w:val="28"/>
        </w:rPr>
        <w:t>Дополнения и изменения вступают в силу в порядке, предусмотренном ст.3 настоящего Соглашения.</w:t>
      </w:r>
    </w:p>
    <w:p w:rsidR="00D13D31" w:rsidRPr="00D13D31" w:rsidRDefault="00D13D31" w:rsidP="00D13D31">
      <w:pPr>
        <w:ind w:firstLine="708"/>
        <w:jc w:val="center"/>
        <w:rPr>
          <w:b/>
          <w:sz w:val="28"/>
          <w:szCs w:val="28"/>
        </w:rPr>
      </w:pPr>
    </w:p>
    <w:p w:rsidR="00D13D31" w:rsidRDefault="00D13D31" w:rsidP="00D13D31">
      <w:pPr>
        <w:ind w:firstLine="708"/>
        <w:jc w:val="center"/>
        <w:rPr>
          <w:b/>
          <w:sz w:val="28"/>
          <w:szCs w:val="28"/>
        </w:rPr>
      </w:pPr>
      <w:r w:rsidRPr="00D13D31">
        <w:rPr>
          <w:b/>
          <w:sz w:val="28"/>
          <w:szCs w:val="28"/>
        </w:rPr>
        <w:t>Статья 5</w:t>
      </w:r>
    </w:p>
    <w:p w:rsidR="00D13D31" w:rsidRPr="00D13D31" w:rsidRDefault="00D13D31" w:rsidP="00D13D31">
      <w:pPr>
        <w:ind w:firstLine="708"/>
        <w:jc w:val="center"/>
        <w:rPr>
          <w:b/>
          <w:sz w:val="28"/>
          <w:szCs w:val="28"/>
        </w:rPr>
      </w:pPr>
    </w:p>
    <w:p w:rsidR="00D13D31" w:rsidRDefault="00D13D31" w:rsidP="00D13D31">
      <w:pPr>
        <w:ind w:firstLine="708"/>
        <w:jc w:val="center"/>
        <w:rPr>
          <w:b/>
          <w:sz w:val="28"/>
          <w:szCs w:val="28"/>
        </w:rPr>
      </w:pPr>
      <w:r w:rsidRPr="00D13D31">
        <w:rPr>
          <w:b/>
          <w:sz w:val="28"/>
          <w:szCs w:val="28"/>
        </w:rPr>
        <w:t>Заключительные положения</w:t>
      </w:r>
    </w:p>
    <w:p w:rsidR="00D13D31" w:rsidRPr="00D13D31" w:rsidRDefault="00D13D31" w:rsidP="00D13D31">
      <w:pPr>
        <w:ind w:firstLine="708"/>
        <w:jc w:val="center"/>
        <w:rPr>
          <w:b/>
          <w:sz w:val="28"/>
          <w:szCs w:val="28"/>
        </w:rPr>
      </w:pPr>
    </w:p>
    <w:p w:rsidR="00D13D31" w:rsidRPr="00D13D31" w:rsidRDefault="00D13D31" w:rsidP="00D13D31">
      <w:pPr>
        <w:ind w:firstLine="708"/>
        <w:jc w:val="both"/>
        <w:rPr>
          <w:sz w:val="28"/>
          <w:szCs w:val="28"/>
        </w:rPr>
      </w:pPr>
      <w:r w:rsidRPr="00D13D31">
        <w:rPr>
          <w:sz w:val="28"/>
          <w:szCs w:val="28"/>
        </w:rPr>
        <w:t>Настоящее Соглашение заключено в двух экземплярах, имеющих одинаковую юридическую силу, один экземпляр находится в Исполнительном комитете Мамадышского муниципального района Республики Татарстан, второй экземпляр – в Мамадышской районной общественной организации «Татарская Республиканская организация Всероссийского общества инвалидов» - «Общество инвалидов Республики Татарстан»</w:t>
      </w:r>
    </w:p>
    <w:p w:rsidR="00D13D31" w:rsidRDefault="00D13D31" w:rsidP="00D13D31">
      <w:pPr>
        <w:ind w:firstLine="708"/>
        <w:jc w:val="center"/>
        <w:rPr>
          <w:b/>
          <w:sz w:val="28"/>
          <w:szCs w:val="28"/>
        </w:rPr>
      </w:pPr>
    </w:p>
    <w:p w:rsidR="00D13D31" w:rsidRDefault="00D13D31" w:rsidP="00D13D31">
      <w:pPr>
        <w:ind w:firstLine="708"/>
        <w:jc w:val="center"/>
        <w:rPr>
          <w:b/>
          <w:sz w:val="28"/>
          <w:szCs w:val="28"/>
        </w:rPr>
      </w:pPr>
    </w:p>
    <w:p w:rsidR="00D13D31" w:rsidRPr="00D13D31" w:rsidRDefault="00D13D31" w:rsidP="00D13D31">
      <w:pPr>
        <w:ind w:firstLine="708"/>
        <w:jc w:val="center"/>
        <w:rPr>
          <w:b/>
          <w:sz w:val="28"/>
          <w:szCs w:val="28"/>
        </w:rPr>
      </w:pPr>
    </w:p>
    <w:p w:rsidR="00D13D31" w:rsidRPr="00D13D31" w:rsidRDefault="00D13D31" w:rsidP="00D13D31">
      <w:pPr>
        <w:ind w:firstLine="708"/>
        <w:jc w:val="center"/>
        <w:rPr>
          <w:b/>
          <w:sz w:val="28"/>
          <w:szCs w:val="28"/>
        </w:rPr>
      </w:pPr>
      <w:r w:rsidRPr="00D13D31">
        <w:rPr>
          <w:b/>
          <w:sz w:val="28"/>
          <w:szCs w:val="28"/>
        </w:rPr>
        <w:lastRenderedPageBreak/>
        <w:t>Статья 6</w:t>
      </w:r>
    </w:p>
    <w:p w:rsidR="00D13D31" w:rsidRPr="00D13D31" w:rsidRDefault="00D13D31" w:rsidP="00D13D31">
      <w:pPr>
        <w:ind w:firstLine="708"/>
        <w:jc w:val="center"/>
        <w:rPr>
          <w:b/>
          <w:sz w:val="28"/>
          <w:szCs w:val="28"/>
        </w:rPr>
      </w:pPr>
      <w:r w:rsidRPr="00D13D31">
        <w:rPr>
          <w:b/>
          <w:sz w:val="28"/>
          <w:szCs w:val="28"/>
        </w:rPr>
        <w:t>Реквизиты сторон</w:t>
      </w:r>
    </w:p>
    <w:p w:rsidR="00D13D31" w:rsidRPr="00D13D31" w:rsidRDefault="00D13D31" w:rsidP="00D13D31">
      <w:pPr>
        <w:jc w:val="both"/>
        <w:rPr>
          <w:sz w:val="28"/>
          <w:szCs w:val="28"/>
        </w:rPr>
      </w:pPr>
    </w:p>
    <w:tbl>
      <w:tblPr>
        <w:tblStyle w:val="23"/>
        <w:tblW w:w="0" w:type="auto"/>
        <w:tblLook w:val="04A0" w:firstRow="1" w:lastRow="0" w:firstColumn="1" w:lastColumn="0" w:noHBand="0" w:noVBand="1"/>
      </w:tblPr>
      <w:tblGrid>
        <w:gridCol w:w="4927"/>
        <w:gridCol w:w="4927"/>
      </w:tblGrid>
      <w:tr w:rsidR="00D13D31" w:rsidRPr="00D13D31" w:rsidTr="00763044">
        <w:tc>
          <w:tcPr>
            <w:tcW w:w="4927" w:type="dxa"/>
          </w:tcPr>
          <w:p w:rsidR="00D13D31" w:rsidRPr="00D13D31" w:rsidRDefault="00D13D31" w:rsidP="00D13D31">
            <w:pPr>
              <w:jc w:val="center"/>
              <w:rPr>
                <w:sz w:val="28"/>
                <w:szCs w:val="28"/>
              </w:rPr>
            </w:pPr>
            <w:r w:rsidRPr="00D13D31">
              <w:rPr>
                <w:sz w:val="28"/>
                <w:szCs w:val="28"/>
              </w:rPr>
              <w:t>Мамадышская районная организация общественной организации «Татарская Республиканская организация  Всероссийского общества инвалидов» - «Общество инвалидов Республики Татарстан»</w:t>
            </w:r>
          </w:p>
        </w:tc>
        <w:tc>
          <w:tcPr>
            <w:tcW w:w="4927" w:type="dxa"/>
          </w:tcPr>
          <w:p w:rsidR="00D13D31" w:rsidRPr="00D13D31" w:rsidRDefault="00D13D31" w:rsidP="00D13D31">
            <w:pPr>
              <w:jc w:val="center"/>
              <w:rPr>
                <w:sz w:val="28"/>
                <w:szCs w:val="28"/>
              </w:rPr>
            </w:pPr>
            <w:r w:rsidRPr="00D13D31">
              <w:rPr>
                <w:sz w:val="28"/>
                <w:szCs w:val="28"/>
              </w:rPr>
              <w:t>Исполнительный комитет Мамадышского муниципального района Республики Татарстан</w:t>
            </w:r>
          </w:p>
        </w:tc>
      </w:tr>
      <w:tr w:rsidR="00D13D31" w:rsidRPr="00D13D31" w:rsidTr="00763044">
        <w:tc>
          <w:tcPr>
            <w:tcW w:w="4927" w:type="dxa"/>
          </w:tcPr>
          <w:p w:rsidR="00D13D31" w:rsidRPr="00D13D31" w:rsidRDefault="00D13D31" w:rsidP="00D13D31">
            <w:pPr>
              <w:jc w:val="both"/>
              <w:rPr>
                <w:sz w:val="28"/>
                <w:szCs w:val="28"/>
              </w:rPr>
            </w:pPr>
            <w:r w:rsidRPr="00D13D31">
              <w:rPr>
                <w:sz w:val="28"/>
                <w:szCs w:val="28"/>
              </w:rPr>
              <w:t>Место нахождения: 422190, Республика Татарстан, г. Мамадыш, ул. Советская, 10</w:t>
            </w:r>
          </w:p>
        </w:tc>
        <w:tc>
          <w:tcPr>
            <w:tcW w:w="4927" w:type="dxa"/>
          </w:tcPr>
          <w:p w:rsidR="00D13D31" w:rsidRPr="00D13D31" w:rsidRDefault="00D13D31" w:rsidP="00D13D31">
            <w:pPr>
              <w:jc w:val="both"/>
              <w:rPr>
                <w:sz w:val="28"/>
                <w:szCs w:val="28"/>
              </w:rPr>
            </w:pPr>
            <w:r w:rsidRPr="00D13D31">
              <w:rPr>
                <w:sz w:val="28"/>
                <w:szCs w:val="28"/>
              </w:rPr>
              <w:t>Место нахождения: 422190, Республика Татарстан, г. Мамадыш, ул. М.Джалиля, 23/33</w:t>
            </w:r>
          </w:p>
        </w:tc>
      </w:tr>
      <w:tr w:rsidR="00D13D31" w:rsidRPr="00D13D31" w:rsidTr="00763044">
        <w:tc>
          <w:tcPr>
            <w:tcW w:w="4927" w:type="dxa"/>
          </w:tcPr>
          <w:p w:rsidR="00D13D31" w:rsidRPr="00D13D31" w:rsidRDefault="00D13D31" w:rsidP="00D13D31">
            <w:pPr>
              <w:rPr>
                <w:sz w:val="28"/>
                <w:szCs w:val="28"/>
              </w:rPr>
            </w:pPr>
            <w:r w:rsidRPr="00D13D31">
              <w:rPr>
                <w:sz w:val="28"/>
                <w:szCs w:val="28"/>
              </w:rPr>
              <w:t>ИНН: 1626002775</w:t>
            </w:r>
          </w:p>
        </w:tc>
        <w:tc>
          <w:tcPr>
            <w:tcW w:w="4927" w:type="dxa"/>
          </w:tcPr>
          <w:p w:rsidR="00D13D31" w:rsidRPr="00D13D31" w:rsidRDefault="00D13D31" w:rsidP="00D13D31">
            <w:pPr>
              <w:rPr>
                <w:sz w:val="28"/>
                <w:szCs w:val="28"/>
              </w:rPr>
            </w:pPr>
            <w:r w:rsidRPr="00D13D31">
              <w:rPr>
                <w:sz w:val="28"/>
                <w:szCs w:val="28"/>
              </w:rPr>
              <w:t>ИНН: 1626008858</w:t>
            </w:r>
          </w:p>
        </w:tc>
      </w:tr>
      <w:tr w:rsidR="00D13D31" w:rsidRPr="00D13D31" w:rsidTr="00763044">
        <w:tc>
          <w:tcPr>
            <w:tcW w:w="4927" w:type="dxa"/>
          </w:tcPr>
          <w:p w:rsidR="00D13D31" w:rsidRPr="00D13D31" w:rsidRDefault="00D13D31" w:rsidP="00D13D31">
            <w:pPr>
              <w:rPr>
                <w:sz w:val="28"/>
                <w:szCs w:val="28"/>
              </w:rPr>
            </w:pPr>
            <w:r w:rsidRPr="00D13D31">
              <w:rPr>
                <w:sz w:val="28"/>
                <w:szCs w:val="28"/>
              </w:rPr>
              <w:t>КПП: 162601001</w:t>
            </w:r>
          </w:p>
        </w:tc>
        <w:tc>
          <w:tcPr>
            <w:tcW w:w="4927" w:type="dxa"/>
          </w:tcPr>
          <w:p w:rsidR="00D13D31" w:rsidRPr="00D13D31" w:rsidRDefault="00D13D31" w:rsidP="00D13D31">
            <w:pPr>
              <w:rPr>
                <w:sz w:val="28"/>
                <w:szCs w:val="28"/>
              </w:rPr>
            </w:pPr>
            <w:r w:rsidRPr="00D13D31">
              <w:rPr>
                <w:sz w:val="28"/>
                <w:szCs w:val="28"/>
              </w:rPr>
              <w:t>КПП: 162601001</w:t>
            </w:r>
          </w:p>
        </w:tc>
      </w:tr>
      <w:tr w:rsidR="00D13D31" w:rsidRPr="00D13D31" w:rsidTr="00763044">
        <w:tc>
          <w:tcPr>
            <w:tcW w:w="4927" w:type="dxa"/>
          </w:tcPr>
          <w:p w:rsidR="00D13D31" w:rsidRPr="00D13D31" w:rsidRDefault="00D13D31" w:rsidP="00D13D31">
            <w:pPr>
              <w:rPr>
                <w:sz w:val="28"/>
                <w:szCs w:val="28"/>
              </w:rPr>
            </w:pPr>
            <w:r w:rsidRPr="00D13D31">
              <w:rPr>
                <w:sz w:val="28"/>
                <w:szCs w:val="28"/>
              </w:rPr>
              <w:t>Председатель</w:t>
            </w:r>
          </w:p>
          <w:p w:rsidR="00D13D31" w:rsidRPr="00D13D31" w:rsidRDefault="00D13D31" w:rsidP="00D13D31">
            <w:pPr>
              <w:rPr>
                <w:sz w:val="28"/>
                <w:szCs w:val="28"/>
              </w:rPr>
            </w:pPr>
          </w:p>
          <w:p w:rsidR="00D13D31" w:rsidRPr="00D13D31" w:rsidRDefault="00D13D31" w:rsidP="00D13D31">
            <w:pPr>
              <w:jc w:val="right"/>
              <w:rPr>
                <w:sz w:val="28"/>
                <w:szCs w:val="28"/>
              </w:rPr>
            </w:pPr>
            <w:r w:rsidRPr="00D13D31">
              <w:rPr>
                <w:sz w:val="28"/>
                <w:szCs w:val="28"/>
              </w:rPr>
              <w:t>Н.В. Кекишева</w:t>
            </w:r>
          </w:p>
        </w:tc>
        <w:tc>
          <w:tcPr>
            <w:tcW w:w="4927" w:type="dxa"/>
          </w:tcPr>
          <w:p w:rsidR="00D13D31" w:rsidRPr="00D13D31" w:rsidRDefault="00D13D31" w:rsidP="00D13D31">
            <w:pPr>
              <w:rPr>
                <w:sz w:val="28"/>
                <w:szCs w:val="28"/>
              </w:rPr>
            </w:pPr>
            <w:r w:rsidRPr="00D13D31">
              <w:rPr>
                <w:sz w:val="28"/>
                <w:szCs w:val="28"/>
              </w:rPr>
              <w:t>Руководитель</w:t>
            </w:r>
          </w:p>
          <w:p w:rsidR="00D13D31" w:rsidRPr="00D13D31" w:rsidRDefault="00D13D31" w:rsidP="00D13D31">
            <w:pPr>
              <w:rPr>
                <w:sz w:val="28"/>
                <w:szCs w:val="28"/>
              </w:rPr>
            </w:pPr>
          </w:p>
          <w:p w:rsidR="00D13D31" w:rsidRPr="00D13D31" w:rsidRDefault="00D13D31" w:rsidP="00D13D31">
            <w:pPr>
              <w:jc w:val="right"/>
              <w:rPr>
                <w:sz w:val="28"/>
                <w:szCs w:val="28"/>
              </w:rPr>
            </w:pPr>
            <w:r w:rsidRPr="00D13D31">
              <w:rPr>
                <w:sz w:val="28"/>
                <w:szCs w:val="28"/>
              </w:rPr>
              <w:t>И.М. Дарземанов</w:t>
            </w:r>
          </w:p>
        </w:tc>
      </w:tr>
      <w:tr w:rsidR="00D13D31" w:rsidRPr="00D13D31" w:rsidTr="00763044">
        <w:tc>
          <w:tcPr>
            <w:tcW w:w="4927" w:type="dxa"/>
          </w:tcPr>
          <w:p w:rsidR="00D13D31" w:rsidRPr="00D13D31" w:rsidRDefault="00D13D31" w:rsidP="00D13D31">
            <w:pPr>
              <w:rPr>
                <w:sz w:val="24"/>
                <w:szCs w:val="24"/>
              </w:rPr>
            </w:pPr>
            <w:r w:rsidRPr="00D13D31">
              <w:rPr>
                <w:sz w:val="24"/>
                <w:szCs w:val="24"/>
              </w:rPr>
              <w:t xml:space="preserve">     подпись</w:t>
            </w:r>
          </w:p>
        </w:tc>
        <w:tc>
          <w:tcPr>
            <w:tcW w:w="4927" w:type="dxa"/>
          </w:tcPr>
          <w:p w:rsidR="00D13D31" w:rsidRPr="00D13D31" w:rsidRDefault="00D13D31" w:rsidP="00D13D31">
            <w:pPr>
              <w:rPr>
                <w:sz w:val="24"/>
                <w:szCs w:val="24"/>
              </w:rPr>
            </w:pPr>
            <w:r w:rsidRPr="00D13D31">
              <w:rPr>
                <w:sz w:val="24"/>
                <w:szCs w:val="24"/>
              </w:rPr>
              <w:t xml:space="preserve">     подпись</w:t>
            </w:r>
          </w:p>
        </w:tc>
      </w:tr>
      <w:tr w:rsidR="00D13D31" w:rsidRPr="00D13D31" w:rsidTr="00763044">
        <w:tc>
          <w:tcPr>
            <w:tcW w:w="4927" w:type="dxa"/>
          </w:tcPr>
          <w:p w:rsidR="00D13D31" w:rsidRPr="00D13D31" w:rsidRDefault="00D13D31" w:rsidP="00D13D31">
            <w:pPr>
              <w:rPr>
                <w:sz w:val="28"/>
                <w:szCs w:val="28"/>
              </w:rPr>
            </w:pPr>
            <w:r w:rsidRPr="00D13D31">
              <w:rPr>
                <w:sz w:val="28"/>
                <w:szCs w:val="28"/>
              </w:rPr>
              <w:t>М.П.</w:t>
            </w:r>
          </w:p>
        </w:tc>
        <w:tc>
          <w:tcPr>
            <w:tcW w:w="4927" w:type="dxa"/>
          </w:tcPr>
          <w:p w:rsidR="00D13D31" w:rsidRPr="00D13D31" w:rsidRDefault="00D13D31" w:rsidP="00D13D31">
            <w:pPr>
              <w:rPr>
                <w:sz w:val="28"/>
                <w:szCs w:val="28"/>
              </w:rPr>
            </w:pPr>
            <w:r w:rsidRPr="00D13D31">
              <w:rPr>
                <w:sz w:val="28"/>
                <w:szCs w:val="28"/>
              </w:rPr>
              <w:t>М.П.</w:t>
            </w:r>
          </w:p>
        </w:tc>
      </w:tr>
      <w:bookmarkEnd w:id="7"/>
    </w:tbl>
    <w:p w:rsidR="00D13D31" w:rsidRPr="00D13D31" w:rsidRDefault="00D13D31" w:rsidP="00D13D31">
      <w:pPr>
        <w:jc w:val="center"/>
        <w:rPr>
          <w:sz w:val="28"/>
          <w:szCs w:val="28"/>
        </w:rPr>
      </w:pPr>
    </w:p>
    <w:p w:rsidR="00D13D31" w:rsidRDefault="00D13D31" w:rsidP="00567E06">
      <w:pPr>
        <w:spacing w:before="100" w:beforeAutospacing="1" w:after="240"/>
        <w:contextualSpacing/>
        <w:jc w:val="both"/>
        <w:rPr>
          <w:sz w:val="28"/>
          <w:szCs w:val="28"/>
        </w:rPr>
      </w:pPr>
    </w:p>
    <w:sectPr w:rsidR="00D13D31" w:rsidSect="008C39F5">
      <w:pgSz w:w="11906" w:h="16838" w:code="9"/>
      <w:pgMar w:top="851" w:right="566" w:bottom="851"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F93" w:rsidRDefault="00BD6F93">
      <w:r>
        <w:separator/>
      </w:r>
    </w:p>
  </w:endnote>
  <w:endnote w:type="continuationSeparator" w:id="0">
    <w:p w:rsidR="00BD6F93" w:rsidRDefault="00BD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F93" w:rsidRDefault="00BD6F93">
      <w:r>
        <w:separator/>
      </w:r>
    </w:p>
  </w:footnote>
  <w:footnote w:type="continuationSeparator" w:id="0">
    <w:p w:rsidR="00BD6F93" w:rsidRDefault="00BD6F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1"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3"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497C35"/>
    <w:multiLevelType w:val="hybridMultilevel"/>
    <w:tmpl w:val="8362B8DE"/>
    <w:lvl w:ilvl="0" w:tplc="A78655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2"/>
  </w:num>
  <w:num w:numId="4">
    <w:abstractNumId w:val="15"/>
  </w:num>
  <w:num w:numId="5">
    <w:abstractNumId w:val="19"/>
  </w:num>
  <w:num w:numId="6">
    <w:abstractNumId w:val="13"/>
  </w:num>
  <w:num w:numId="7">
    <w:abstractNumId w:val="3"/>
  </w:num>
  <w:num w:numId="8">
    <w:abstractNumId w:val="12"/>
  </w:num>
  <w:num w:numId="9">
    <w:abstractNumId w:val="5"/>
  </w:num>
  <w:num w:numId="10">
    <w:abstractNumId w:val="8"/>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18"/>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429F7"/>
    <w:rsid w:val="000430DB"/>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29EE"/>
    <w:rsid w:val="00165F62"/>
    <w:rsid w:val="00194AFD"/>
    <w:rsid w:val="001A4321"/>
    <w:rsid w:val="001B41FB"/>
    <w:rsid w:val="001B4C2F"/>
    <w:rsid w:val="001B5F1C"/>
    <w:rsid w:val="001C5938"/>
    <w:rsid w:val="00200549"/>
    <w:rsid w:val="0020685B"/>
    <w:rsid w:val="00206B4F"/>
    <w:rsid w:val="00210F78"/>
    <w:rsid w:val="00217843"/>
    <w:rsid w:val="00225231"/>
    <w:rsid w:val="002264DB"/>
    <w:rsid w:val="002404B4"/>
    <w:rsid w:val="00244D6D"/>
    <w:rsid w:val="00266213"/>
    <w:rsid w:val="0027115A"/>
    <w:rsid w:val="00272619"/>
    <w:rsid w:val="00275860"/>
    <w:rsid w:val="002767D9"/>
    <w:rsid w:val="00293300"/>
    <w:rsid w:val="00293F50"/>
    <w:rsid w:val="002A1FF7"/>
    <w:rsid w:val="002B2DD6"/>
    <w:rsid w:val="002D03D5"/>
    <w:rsid w:val="002D267E"/>
    <w:rsid w:val="002D3DCB"/>
    <w:rsid w:val="00301CE8"/>
    <w:rsid w:val="003045ED"/>
    <w:rsid w:val="003063CB"/>
    <w:rsid w:val="00306822"/>
    <w:rsid w:val="00315DFD"/>
    <w:rsid w:val="003207EC"/>
    <w:rsid w:val="003355B1"/>
    <w:rsid w:val="00355780"/>
    <w:rsid w:val="00356D78"/>
    <w:rsid w:val="00383BBB"/>
    <w:rsid w:val="00384781"/>
    <w:rsid w:val="003A2FC9"/>
    <w:rsid w:val="003A43BF"/>
    <w:rsid w:val="003B7D21"/>
    <w:rsid w:val="003C5699"/>
    <w:rsid w:val="003D79CE"/>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A232B"/>
    <w:rsid w:val="004A6BAA"/>
    <w:rsid w:val="004B21BB"/>
    <w:rsid w:val="004C5DBE"/>
    <w:rsid w:val="004F191F"/>
    <w:rsid w:val="00502E17"/>
    <w:rsid w:val="005075F8"/>
    <w:rsid w:val="005140D9"/>
    <w:rsid w:val="005162EE"/>
    <w:rsid w:val="00530A98"/>
    <w:rsid w:val="0053423B"/>
    <w:rsid w:val="00567E06"/>
    <w:rsid w:val="0057214C"/>
    <w:rsid w:val="00590DDD"/>
    <w:rsid w:val="00593B0F"/>
    <w:rsid w:val="00594A56"/>
    <w:rsid w:val="005B63D9"/>
    <w:rsid w:val="005B63F2"/>
    <w:rsid w:val="005C5CF0"/>
    <w:rsid w:val="005D6E0A"/>
    <w:rsid w:val="005E3205"/>
    <w:rsid w:val="005E7FD6"/>
    <w:rsid w:val="005F19CC"/>
    <w:rsid w:val="005F51F4"/>
    <w:rsid w:val="005F5AD1"/>
    <w:rsid w:val="005F7E8D"/>
    <w:rsid w:val="00606A63"/>
    <w:rsid w:val="0061128E"/>
    <w:rsid w:val="00611A3A"/>
    <w:rsid w:val="00622E5A"/>
    <w:rsid w:val="00635D42"/>
    <w:rsid w:val="006407D5"/>
    <w:rsid w:val="00676AAD"/>
    <w:rsid w:val="00691C1D"/>
    <w:rsid w:val="00692E49"/>
    <w:rsid w:val="00694EED"/>
    <w:rsid w:val="00696A10"/>
    <w:rsid w:val="006C6335"/>
    <w:rsid w:val="006C7F97"/>
    <w:rsid w:val="006F6AA6"/>
    <w:rsid w:val="007028EE"/>
    <w:rsid w:val="007063DB"/>
    <w:rsid w:val="00710AE1"/>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4361"/>
    <w:rsid w:val="007D09FC"/>
    <w:rsid w:val="007D390B"/>
    <w:rsid w:val="007D438A"/>
    <w:rsid w:val="007E0B19"/>
    <w:rsid w:val="007E19CC"/>
    <w:rsid w:val="007F4EBE"/>
    <w:rsid w:val="00827D69"/>
    <w:rsid w:val="00845AF5"/>
    <w:rsid w:val="008508B3"/>
    <w:rsid w:val="00851C33"/>
    <w:rsid w:val="00864085"/>
    <w:rsid w:val="00875A81"/>
    <w:rsid w:val="0088299D"/>
    <w:rsid w:val="008879C2"/>
    <w:rsid w:val="008907F0"/>
    <w:rsid w:val="0089310F"/>
    <w:rsid w:val="008A0D88"/>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46541"/>
    <w:rsid w:val="00964002"/>
    <w:rsid w:val="00967F54"/>
    <w:rsid w:val="00971A6D"/>
    <w:rsid w:val="00984A8D"/>
    <w:rsid w:val="009967F3"/>
    <w:rsid w:val="009A36DC"/>
    <w:rsid w:val="009B70FA"/>
    <w:rsid w:val="009C77A3"/>
    <w:rsid w:val="009D23A7"/>
    <w:rsid w:val="009F6292"/>
    <w:rsid w:val="00A018CD"/>
    <w:rsid w:val="00A10D83"/>
    <w:rsid w:val="00A15F4D"/>
    <w:rsid w:val="00A32BE4"/>
    <w:rsid w:val="00A37D62"/>
    <w:rsid w:val="00A43554"/>
    <w:rsid w:val="00A70E00"/>
    <w:rsid w:val="00A775AF"/>
    <w:rsid w:val="00A828FD"/>
    <w:rsid w:val="00A85524"/>
    <w:rsid w:val="00A92A11"/>
    <w:rsid w:val="00AA6D11"/>
    <w:rsid w:val="00AA7818"/>
    <w:rsid w:val="00AB3B80"/>
    <w:rsid w:val="00AB64AC"/>
    <w:rsid w:val="00AB7279"/>
    <w:rsid w:val="00AC5587"/>
    <w:rsid w:val="00AC7B2A"/>
    <w:rsid w:val="00AE4EA4"/>
    <w:rsid w:val="00AE76F9"/>
    <w:rsid w:val="00AF376E"/>
    <w:rsid w:val="00B12302"/>
    <w:rsid w:val="00B44DA6"/>
    <w:rsid w:val="00B52763"/>
    <w:rsid w:val="00B53AC4"/>
    <w:rsid w:val="00B53DB7"/>
    <w:rsid w:val="00B72CCF"/>
    <w:rsid w:val="00B73701"/>
    <w:rsid w:val="00B84609"/>
    <w:rsid w:val="00B8561D"/>
    <w:rsid w:val="00B934FC"/>
    <w:rsid w:val="00BB046A"/>
    <w:rsid w:val="00BB1A09"/>
    <w:rsid w:val="00BC3C8B"/>
    <w:rsid w:val="00BC440A"/>
    <w:rsid w:val="00BD4DE7"/>
    <w:rsid w:val="00BD6F93"/>
    <w:rsid w:val="00BE45FC"/>
    <w:rsid w:val="00BF180C"/>
    <w:rsid w:val="00BF431B"/>
    <w:rsid w:val="00C02746"/>
    <w:rsid w:val="00C02776"/>
    <w:rsid w:val="00C32166"/>
    <w:rsid w:val="00C323C8"/>
    <w:rsid w:val="00C54DAC"/>
    <w:rsid w:val="00C66C16"/>
    <w:rsid w:val="00C67F28"/>
    <w:rsid w:val="00C7631D"/>
    <w:rsid w:val="00C809A1"/>
    <w:rsid w:val="00C81E8D"/>
    <w:rsid w:val="00C9353A"/>
    <w:rsid w:val="00C95E0A"/>
    <w:rsid w:val="00CD226B"/>
    <w:rsid w:val="00CF038D"/>
    <w:rsid w:val="00CF2348"/>
    <w:rsid w:val="00D06DF4"/>
    <w:rsid w:val="00D13D31"/>
    <w:rsid w:val="00D17CDE"/>
    <w:rsid w:val="00D2444C"/>
    <w:rsid w:val="00D33E4E"/>
    <w:rsid w:val="00D42F49"/>
    <w:rsid w:val="00D504AC"/>
    <w:rsid w:val="00D56925"/>
    <w:rsid w:val="00D60017"/>
    <w:rsid w:val="00D61A37"/>
    <w:rsid w:val="00D6781B"/>
    <w:rsid w:val="00D7175C"/>
    <w:rsid w:val="00D93A80"/>
    <w:rsid w:val="00DA02D0"/>
    <w:rsid w:val="00DB4DCE"/>
    <w:rsid w:val="00DC093E"/>
    <w:rsid w:val="00E03FB0"/>
    <w:rsid w:val="00E1165E"/>
    <w:rsid w:val="00E12C1E"/>
    <w:rsid w:val="00E20990"/>
    <w:rsid w:val="00E329F8"/>
    <w:rsid w:val="00E51B49"/>
    <w:rsid w:val="00E5624E"/>
    <w:rsid w:val="00E62980"/>
    <w:rsid w:val="00E63EE2"/>
    <w:rsid w:val="00E804CB"/>
    <w:rsid w:val="00E876D2"/>
    <w:rsid w:val="00E9231A"/>
    <w:rsid w:val="00EA7058"/>
    <w:rsid w:val="00EA72DF"/>
    <w:rsid w:val="00EB2775"/>
    <w:rsid w:val="00EB51E8"/>
    <w:rsid w:val="00EC1ADC"/>
    <w:rsid w:val="00EC2AF9"/>
    <w:rsid w:val="00EE65F9"/>
    <w:rsid w:val="00F0125C"/>
    <w:rsid w:val="00F22FF3"/>
    <w:rsid w:val="00F82C9C"/>
    <w:rsid w:val="00F8752E"/>
    <w:rsid w:val="00FA0DC6"/>
    <w:rsid w:val="00FB2C89"/>
    <w:rsid w:val="00FC26DC"/>
    <w:rsid w:val="00FD5C48"/>
    <w:rsid w:val="00FE237D"/>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18D81"/>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rsid w:val="005F51F4"/>
    <w:pPr>
      <w:tabs>
        <w:tab w:val="center" w:pos="4153"/>
        <w:tab w:val="right" w:pos="8306"/>
      </w:tabs>
    </w:pPr>
  </w:style>
  <w:style w:type="paragraph" w:styleId="a8">
    <w:name w:val="Body Text Indent"/>
    <w:basedOn w:val="a"/>
    <w:link w:val="a9"/>
    <w:rsid w:val="005F51F4"/>
    <w:pPr>
      <w:ind w:firstLine="720"/>
      <w:jc w:val="both"/>
    </w:pPr>
    <w:rPr>
      <w:sz w:val="28"/>
    </w:rPr>
  </w:style>
  <w:style w:type="paragraph" w:styleId="aa">
    <w:name w:val="Balloon Text"/>
    <w:basedOn w:val="a"/>
    <w:link w:val="ab"/>
    <w:uiPriority w:val="99"/>
    <w:semiHidden/>
    <w:rsid w:val="005F51F4"/>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Заголовок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d"/>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797AC4"/>
    <w:rPr>
      <w:rFonts w:ascii="Calibri" w:hAnsi="Calibri"/>
      <w:sz w:val="22"/>
      <w:szCs w:val="22"/>
    </w:rPr>
  </w:style>
  <w:style w:type="table" w:customStyle="1" w:styleId="23">
    <w:name w:val="Сетка таблицы2"/>
    <w:basedOn w:val="a1"/>
    <w:next w:val="ad"/>
    <w:uiPriority w:val="59"/>
    <w:rsid w:val="00D1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2DAD26-92D5-4959-B986-1F0A01EE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3585</Words>
  <Characters>20437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8</cp:revision>
  <cp:lastPrinted>2021-04-27T13:26:00Z</cp:lastPrinted>
  <dcterms:created xsi:type="dcterms:W3CDTF">2021-04-27T13:20:00Z</dcterms:created>
  <dcterms:modified xsi:type="dcterms:W3CDTF">2021-04-29T07:46:00Z</dcterms:modified>
</cp:coreProperties>
</file>