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C5A35" w:rsidP="00107FC2">
            <w:pPr>
              <w:rPr>
                <w:sz w:val="28"/>
              </w:rPr>
            </w:pPr>
            <w:r>
              <w:rPr>
                <w:sz w:val="28"/>
              </w:rPr>
              <w:t>№  360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C5A3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«20»             10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4E3695" w:rsidRDefault="004E3695" w:rsidP="004E3695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О   внесении       изменений   в    постановление</w:t>
      </w:r>
    </w:p>
    <w:p w:rsidR="004E3695" w:rsidRDefault="004E3695" w:rsidP="004E3695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Исполнительного      комитета   Мамадышского</w:t>
      </w:r>
    </w:p>
    <w:p w:rsidR="004E3695" w:rsidRDefault="004E3695" w:rsidP="004E3695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4E3695" w:rsidRDefault="004E3695" w:rsidP="004E3695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 xml:space="preserve">от 20.05.2016 № 534  </w:t>
      </w:r>
    </w:p>
    <w:p w:rsidR="004E3695" w:rsidRDefault="004E3695" w:rsidP="004E3695">
      <w:pPr>
        <w:tabs>
          <w:tab w:val="left" w:pos="2010"/>
        </w:tabs>
        <w:rPr>
          <w:b/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 соответствии со ст. 49 и 50 Уголовного кодекса Российской Федерации,  ст. 25 и 39 Уголовно-исполнительного кодекса Российской Федерации, части 1 статьи 24 «О занятости населения в Российской Федерации», во исполнение решения Мамадышского районного суда Республики Татарстан по делу №2а-376/2020г. от 06 июля 2020г., Исполнительный комитет Мамадышского муниципального района Республики Татарстан     п о с т а н о в л я е т:</w:t>
      </w:r>
    </w:p>
    <w:p w:rsidR="004E3695" w:rsidRDefault="004E3695" w:rsidP="004E3695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 Внести в приложение №2  постановления  Исполнительного   комитета  Мамадышского муниципального района Республики Татарстан от 20.05.2016г. №534  «Об определении видов работ и перечня объектов, в которых отбываются уголовное наказание в виде обязательных работ» изменения и  определить перечень мест (объектов) для обязательных и исправительных работ на территории муниципального образования «Мамадышский муниципальный район Республики Татарстан», для отбывания осужденными наказания в виде обязательных и исправительных работ, по согласованию с филиалом по Мамадышскому району ФКУ УИИ УФСИН России по РТ  согласно приложения.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Рекомендовать руководителям организаций и предприятий, входящих в места (объекты), указанные в приложении к настоящему постановлению, по согласованию с инспекцией в соответствии со ст. 28, 43 Уголовно-исполнительного кодекса Российской Федерации назначить ответственных сотрудников за взаимодействие с уголовно-исполнительной инспекцией по вопросам отбывания наказания в виде обязательных и исправительных работ,  обеспечить контроль за выполнением осужденными определенных для них работ,  уведомить инспекцию о количестве проработанных осужденными срока исправительных и обязательных работ, производстве удержаний из заработной платы перечислению удержанных сумм в установленном законом порядке.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 Рекомендовать управлению сельского хозяйства и продовольствия организовать взаимодействие с сельскохозяйственными организациями по вопросу отбывания обязательных исправительных работ.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Рекомендовать инспекции оказывать правовую и иную помощь организациям, в которых лица отбывают наказания в виде обязательных и </w:t>
      </w:r>
      <w:r>
        <w:rPr>
          <w:sz w:val="28"/>
          <w:szCs w:val="28"/>
        </w:rPr>
        <w:lastRenderedPageBreak/>
        <w:t xml:space="preserve">исправительных работ, а также обеспечить  исполнение установленного порядка исполнения наказаний. 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Контроль за выполнением настоящего постановления возложить на первого заместителя руководителя Исполнительного комитета Мамадышского муниципального района  Хузязянова М.Р.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И.М.Дарземанов</w:t>
      </w: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jc w:val="both"/>
        <w:rPr>
          <w:sz w:val="28"/>
          <w:szCs w:val="28"/>
        </w:rPr>
      </w:pPr>
    </w:p>
    <w:p w:rsidR="004E3695" w:rsidRDefault="004E3695" w:rsidP="004E3695">
      <w:pPr>
        <w:tabs>
          <w:tab w:val="left" w:pos="0"/>
        </w:tabs>
        <w:ind w:left="5664"/>
        <w:jc w:val="both"/>
        <w:rPr>
          <w:sz w:val="24"/>
          <w:szCs w:val="24"/>
        </w:rPr>
      </w:pPr>
    </w:p>
    <w:p w:rsidR="004E3695" w:rsidRDefault="004E3695" w:rsidP="004E3695">
      <w:pPr>
        <w:tabs>
          <w:tab w:val="left" w:pos="0"/>
        </w:tabs>
        <w:ind w:left="5664"/>
        <w:jc w:val="both"/>
      </w:pPr>
      <w:r>
        <w:t xml:space="preserve">Приложение   </w:t>
      </w:r>
    </w:p>
    <w:p w:rsidR="004E3695" w:rsidRDefault="004E3695" w:rsidP="004E3695">
      <w:pPr>
        <w:tabs>
          <w:tab w:val="left" w:pos="0"/>
        </w:tabs>
        <w:ind w:left="5664"/>
        <w:jc w:val="both"/>
      </w:pPr>
      <w:r>
        <w:t xml:space="preserve">к постановлению </w:t>
      </w:r>
    </w:p>
    <w:p w:rsidR="004E3695" w:rsidRDefault="004E3695" w:rsidP="004E3695">
      <w:pPr>
        <w:tabs>
          <w:tab w:val="left" w:pos="0"/>
        </w:tabs>
        <w:ind w:left="5664"/>
      </w:pPr>
      <w:r>
        <w:t xml:space="preserve">Исполнительного комитета </w:t>
      </w:r>
    </w:p>
    <w:p w:rsidR="004E3695" w:rsidRDefault="004E3695" w:rsidP="004E3695">
      <w:pPr>
        <w:tabs>
          <w:tab w:val="left" w:pos="0"/>
        </w:tabs>
        <w:ind w:left="5664"/>
      </w:pPr>
      <w:r>
        <w:t>Мамадышского муниципального района</w:t>
      </w:r>
    </w:p>
    <w:p w:rsidR="004E3695" w:rsidRDefault="004E3695" w:rsidP="004E3695">
      <w:pPr>
        <w:tabs>
          <w:tab w:val="left" w:pos="0"/>
        </w:tabs>
        <w:ind w:left="5664"/>
      </w:pPr>
      <w:r>
        <w:t>Республики  Татарстан</w:t>
      </w:r>
    </w:p>
    <w:p w:rsidR="004E3695" w:rsidRDefault="000C5A35" w:rsidP="004E3695">
      <w:pPr>
        <w:tabs>
          <w:tab w:val="left" w:pos="0"/>
        </w:tabs>
        <w:ind w:left="5664"/>
        <w:jc w:val="both"/>
        <w:rPr>
          <w:u w:val="single"/>
        </w:rPr>
      </w:pPr>
      <w:r>
        <w:t xml:space="preserve">№ 360 </w:t>
      </w:r>
      <w:r w:rsidR="004E3695">
        <w:t xml:space="preserve">от </w:t>
      </w:r>
      <w:r>
        <w:rPr>
          <w:u w:val="single"/>
        </w:rPr>
        <w:t xml:space="preserve"> 20.10.2020 </w:t>
      </w:r>
      <w:bookmarkStart w:id="0" w:name="_GoBack"/>
      <w:bookmarkEnd w:id="0"/>
      <w:r w:rsidR="004E3695">
        <w:rPr>
          <w:u w:val="single"/>
        </w:rPr>
        <w:t>г</w:t>
      </w:r>
    </w:p>
    <w:p w:rsidR="004E3695" w:rsidRDefault="004E3695" w:rsidP="004E3695">
      <w:pPr>
        <w:tabs>
          <w:tab w:val="left" w:pos="0"/>
        </w:tabs>
        <w:ind w:left="5664"/>
        <w:jc w:val="both"/>
      </w:pPr>
    </w:p>
    <w:p w:rsidR="004E3695" w:rsidRDefault="004E3695" w:rsidP="004E36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мест (объектов) </w:t>
      </w:r>
    </w:p>
    <w:p w:rsidR="004E3695" w:rsidRDefault="004E3695" w:rsidP="004E369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обязательных и исправительных работ на территории муниципального образования «Мамадышский муниципальный район республики Татарстан», для отбывания осужденными наказания в виде обязательных и исправительных работ</w:t>
      </w:r>
    </w:p>
    <w:p w:rsidR="004E3695" w:rsidRDefault="004E3695" w:rsidP="004E3695">
      <w:pPr>
        <w:jc w:val="center"/>
        <w:rPr>
          <w:sz w:val="26"/>
          <w:szCs w:val="26"/>
        </w:rPr>
      </w:pP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АО «Стройсервис»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ЗАО «Мамадышстрой»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«Транспорт»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ОАО Мамадышская ПМК «Мелиорация»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«Строитель»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Индивидуальные предприниматели Мамадышского муниципального района 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«Мамадыш ЖКУ»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«СтройСити»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«Мамадышские стальные профили»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Филиал АО «Татаспиртпром» «Мамадышский спиртзавод»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«Рыбзавод Мамадышский»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ГБУ «Мамадышский лесхоз»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УК «Мамадыш»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МУП «Городское хозяйство»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«Агрофирма Омара»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«Мамадышский промкомбинат»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«Мамадышский рынок»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АПК «Продовольственная программа»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Сельскохозяйственные организации Мамадышского муниципального района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Исполнительные комитеты сельских поселений Мамадышского муниципального района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Крестьянско-фермерские хозяйства Мамадышского муниципального района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ООО «Мамадышские тепловые сети»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Мамадышский РУЭС-Таттелеком</w:t>
      </w:r>
    </w:p>
    <w:p w:rsidR="004E3695" w:rsidRDefault="004E3695" w:rsidP="004E3695">
      <w:pPr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ОАО «Татавтодор» Мамадышский филиал</w:t>
      </w:r>
    </w:p>
    <w:p w:rsidR="004E3695" w:rsidRDefault="004E3695" w:rsidP="004E3695">
      <w:pPr>
        <w:ind w:left="645"/>
        <w:jc w:val="both"/>
        <w:rPr>
          <w:sz w:val="26"/>
          <w:szCs w:val="26"/>
        </w:rPr>
      </w:pPr>
    </w:p>
    <w:p w:rsidR="004E3695" w:rsidRDefault="004E3695" w:rsidP="004E3695">
      <w:pPr>
        <w:jc w:val="both"/>
        <w:rPr>
          <w:sz w:val="26"/>
          <w:szCs w:val="26"/>
        </w:rPr>
      </w:pPr>
    </w:p>
    <w:p w:rsidR="004E3695" w:rsidRDefault="004E3695" w:rsidP="004E3695">
      <w:pPr>
        <w:jc w:val="both"/>
        <w:rPr>
          <w:sz w:val="26"/>
          <w:szCs w:val="26"/>
        </w:rPr>
      </w:pPr>
    </w:p>
    <w:p w:rsidR="004E3695" w:rsidRDefault="004E3695" w:rsidP="004E3695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Первый заместитель руководителя                                                                    М.Р. Хузязянов </w:t>
      </w:r>
    </w:p>
    <w:p w:rsidR="00AA7818" w:rsidRPr="004E3695" w:rsidRDefault="00AA7818" w:rsidP="00AA7818">
      <w:pPr>
        <w:ind w:right="3401"/>
        <w:rPr>
          <w:sz w:val="28"/>
          <w:szCs w:val="28"/>
        </w:rPr>
      </w:pPr>
    </w:p>
    <w:sectPr w:rsidR="00AA7818" w:rsidRPr="004E3695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89" w:rsidRDefault="00A76B89">
      <w:r>
        <w:separator/>
      </w:r>
    </w:p>
  </w:endnote>
  <w:endnote w:type="continuationSeparator" w:id="0">
    <w:p w:rsidR="00A76B89" w:rsidRDefault="00A7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89" w:rsidRDefault="00A76B89">
      <w:r>
        <w:separator/>
      </w:r>
    </w:p>
  </w:footnote>
  <w:footnote w:type="continuationSeparator" w:id="0">
    <w:p w:rsidR="00A76B89" w:rsidRDefault="00A7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F021F4A"/>
    <w:multiLevelType w:val="hybridMultilevel"/>
    <w:tmpl w:val="E8A6E074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6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C5A35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E3695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95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6B89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80D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427654-1EA6-47C8-8945-5A25A02B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2020-10-19T10:56:00Z</cp:lastPrinted>
  <dcterms:created xsi:type="dcterms:W3CDTF">2020-10-19T10:56:00Z</dcterms:created>
  <dcterms:modified xsi:type="dcterms:W3CDTF">2020-10-20T13:53:00Z</dcterms:modified>
</cp:coreProperties>
</file>