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FC25D3" w:rsidRDefault="00FC25D3" w:rsidP="00107FC2">
            <w:pPr>
              <w:rPr>
                <w:sz w:val="28"/>
                <w:lang w:val="en-US"/>
              </w:rPr>
            </w:pPr>
            <w:r>
              <w:rPr>
                <w:sz w:val="28"/>
              </w:rPr>
              <w:t>№</w:t>
            </w:r>
            <w:r>
              <w:rPr>
                <w:sz w:val="28"/>
                <w:lang w:val="en-US"/>
              </w:rPr>
              <w:t xml:space="preserve"> 215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FC25D3" w:rsidP="00107FC2">
            <w:pPr>
              <w:rPr>
                <w:sz w:val="28"/>
              </w:rPr>
            </w:pPr>
            <w:r>
              <w:rPr>
                <w:sz w:val="28"/>
              </w:rPr>
              <w:t>от «05»</w:t>
            </w:r>
            <w:r>
              <w:rPr>
                <w:sz w:val="28"/>
                <w:lang w:val="en-US"/>
              </w:rPr>
              <w:t xml:space="preserve">  </w:t>
            </w:r>
            <w:bookmarkStart w:id="0" w:name="_GoBack"/>
            <w:bookmarkEnd w:id="0"/>
            <w:r>
              <w:rPr>
                <w:sz w:val="28"/>
              </w:rPr>
              <w:t xml:space="preserve"> 06     </w:t>
            </w:r>
            <w:r w:rsidR="00AE1E9A">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9640FB" w:rsidRPr="00026B21" w:rsidRDefault="009640FB" w:rsidP="009640FB">
      <w:pPr>
        <w:pStyle w:val="formattext"/>
        <w:spacing w:after="240" w:afterAutospacing="0"/>
        <w:contextualSpacing/>
        <w:jc w:val="both"/>
        <w:rPr>
          <w:sz w:val="28"/>
          <w:szCs w:val="28"/>
        </w:rPr>
      </w:pPr>
      <w:r w:rsidRPr="00026B21">
        <w:rPr>
          <w:sz w:val="28"/>
          <w:szCs w:val="28"/>
        </w:rPr>
        <w:t>О внес</w:t>
      </w:r>
      <w:r>
        <w:rPr>
          <w:sz w:val="28"/>
          <w:szCs w:val="28"/>
        </w:rPr>
        <w:t>ении изменений в постановление И</w:t>
      </w:r>
      <w:r w:rsidRPr="00026B21">
        <w:rPr>
          <w:sz w:val="28"/>
          <w:szCs w:val="28"/>
        </w:rPr>
        <w:t>сполнительного</w:t>
      </w:r>
    </w:p>
    <w:p w:rsidR="009640FB" w:rsidRPr="00026B21" w:rsidRDefault="009640FB" w:rsidP="009640FB">
      <w:pPr>
        <w:pStyle w:val="formattext"/>
        <w:spacing w:after="240" w:afterAutospacing="0"/>
        <w:contextualSpacing/>
        <w:jc w:val="both"/>
        <w:rPr>
          <w:sz w:val="28"/>
          <w:szCs w:val="28"/>
        </w:rPr>
      </w:pPr>
      <w:r>
        <w:rPr>
          <w:sz w:val="28"/>
          <w:szCs w:val="28"/>
        </w:rPr>
        <w:t xml:space="preserve">комитета     </w:t>
      </w:r>
      <w:r w:rsidRPr="00026B21">
        <w:rPr>
          <w:sz w:val="28"/>
          <w:szCs w:val="28"/>
        </w:rPr>
        <w:t>Мамадышского    муниципального   района</w:t>
      </w:r>
    </w:p>
    <w:p w:rsidR="009640FB" w:rsidRDefault="009640FB" w:rsidP="009640FB">
      <w:pPr>
        <w:pStyle w:val="formattext"/>
        <w:spacing w:after="240" w:afterAutospacing="0"/>
        <w:contextualSpacing/>
        <w:jc w:val="both"/>
        <w:rPr>
          <w:sz w:val="28"/>
          <w:szCs w:val="28"/>
        </w:rPr>
      </w:pPr>
      <w:r w:rsidRPr="00026B21">
        <w:rPr>
          <w:sz w:val="28"/>
          <w:szCs w:val="28"/>
        </w:rPr>
        <w:t>Республики Татарстан от 27.11.2019</w:t>
      </w:r>
      <w:r>
        <w:rPr>
          <w:sz w:val="28"/>
          <w:szCs w:val="28"/>
        </w:rPr>
        <w:t xml:space="preserve"> </w:t>
      </w:r>
      <w:r w:rsidRPr="00026B21">
        <w:rPr>
          <w:sz w:val="28"/>
          <w:szCs w:val="28"/>
        </w:rPr>
        <w:t>г. №</w:t>
      </w:r>
      <w:r>
        <w:rPr>
          <w:sz w:val="28"/>
          <w:szCs w:val="28"/>
        </w:rPr>
        <w:t xml:space="preserve"> </w:t>
      </w:r>
      <w:r w:rsidRPr="00026B21">
        <w:rPr>
          <w:sz w:val="28"/>
          <w:szCs w:val="28"/>
        </w:rPr>
        <w:t>311</w:t>
      </w:r>
    </w:p>
    <w:p w:rsidR="009640FB" w:rsidRPr="00026B21" w:rsidRDefault="009640FB" w:rsidP="009640FB">
      <w:pPr>
        <w:pStyle w:val="formattext"/>
        <w:spacing w:after="240" w:afterAutospacing="0"/>
        <w:contextualSpacing/>
        <w:jc w:val="both"/>
        <w:rPr>
          <w:sz w:val="28"/>
          <w:szCs w:val="28"/>
        </w:rPr>
      </w:pPr>
    </w:p>
    <w:p w:rsidR="009640FB" w:rsidRPr="009640FB" w:rsidRDefault="009640FB" w:rsidP="009640FB">
      <w:pPr>
        <w:pStyle w:val="headertext"/>
        <w:spacing w:after="240" w:afterAutospacing="0"/>
        <w:ind w:firstLine="482"/>
        <w:contextualSpacing/>
        <w:jc w:val="both"/>
        <w:rPr>
          <w:sz w:val="28"/>
          <w:szCs w:val="28"/>
        </w:rPr>
      </w:pPr>
      <w:r>
        <w:rPr>
          <w:sz w:val="28"/>
          <w:szCs w:val="28"/>
        </w:rPr>
        <w:t xml:space="preserve">      </w:t>
      </w:r>
      <w:r w:rsidRPr="009640FB">
        <w:rPr>
          <w:sz w:val="28"/>
          <w:szCs w:val="28"/>
        </w:rPr>
        <w:t xml:space="preserve">В целях реализации </w:t>
      </w:r>
      <w:hyperlink r:id="rId10" w:history="1">
        <w:r w:rsidRPr="009640FB">
          <w:rPr>
            <w:rStyle w:val="a9"/>
            <w:color w:val="auto"/>
            <w:sz w:val="28"/>
            <w:szCs w:val="28"/>
            <w:u w:val="none"/>
          </w:rPr>
          <w:t>Федерального закона от 27 июля 2010 года N 210-ФЗ "Об организации предоставления государственных и муниципальных услуг"</w:t>
        </w:r>
      </w:hyperlink>
      <w:r w:rsidRPr="009640FB">
        <w:rPr>
          <w:sz w:val="28"/>
          <w:szCs w:val="28"/>
        </w:rPr>
        <w:t xml:space="preserve">, руководствуясь  с </w:t>
      </w:r>
      <w:hyperlink r:id="rId11" w:history="1">
        <w:r w:rsidRPr="009640FB">
          <w:rPr>
            <w:rStyle w:val="a9"/>
            <w:color w:val="auto"/>
            <w:sz w:val="28"/>
            <w:szCs w:val="28"/>
            <w:u w:val="none"/>
          </w:rPr>
          <w:t>Градостроительным кодексом Российской Федерации от 29.12.2004 N 190-ФЗ</w:t>
        </w:r>
      </w:hyperlink>
      <w:r w:rsidRPr="009640FB">
        <w:rPr>
          <w:sz w:val="28"/>
          <w:szCs w:val="28"/>
        </w:rPr>
        <w:t xml:space="preserve">, Исполнительный комитет Мамадышского муниципального района Республики Татарстан </w:t>
      </w:r>
    </w:p>
    <w:p w:rsidR="009640FB" w:rsidRDefault="009640FB" w:rsidP="009640FB">
      <w:pPr>
        <w:pStyle w:val="headertext"/>
        <w:spacing w:after="240" w:afterAutospacing="0"/>
        <w:contextualSpacing/>
        <w:jc w:val="both"/>
        <w:rPr>
          <w:sz w:val="28"/>
          <w:szCs w:val="28"/>
        </w:rPr>
      </w:pPr>
      <w:r>
        <w:rPr>
          <w:sz w:val="28"/>
          <w:szCs w:val="28"/>
        </w:rPr>
        <w:t xml:space="preserve">        </w:t>
      </w:r>
      <w:r w:rsidRPr="009640FB">
        <w:rPr>
          <w:sz w:val="28"/>
          <w:szCs w:val="28"/>
        </w:rPr>
        <w:t>п о с т а н о в л я е т:</w:t>
      </w:r>
    </w:p>
    <w:p w:rsidR="009640FB" w:rsidRDefault="009640FB" w:rsidP="009640FB">
      <w:pPr>
        <w:pStyle w:val="headertext"/>
        <w:spacing w:after="240" w:afterAutospacing="0"/>
        <w:contextualSpacing/>
        <w:jc w:val="both"/>
        <w:rPr>
          <w:sz w:val="28"/>
          <w:szCs w:val="28"/>
        </w:rPr>
      </w:pPr>
      <w:r>
        <w:rPr>
          <w:sz w:val="28"/>
          <w:szCs w:val="28"/>
        </w:rPr>
        <w:t xml:space="preserve">        </w:t>
      </w:r>
      <w:r w:rsidRPr="009640FB">
        <w:rPr>
          <w:sz w:val="28"/>
          <w:szCs w:val="28"/>
        </w:rPr>
        <w:t xml:space="preserve">1. Внести в  </w:t>
      </w:r>
      <w:hyperlink r:id="rId12" w:history="1">
        <w:r w:rsidRPr="009640FB">
          <w:rPr>
            <w:rStyle w:val="a9"/>
            <w:color w:val="auto"/>
            <w:sz w:val="28"/>
            <w:szCs w:val="28"/>
            <w:u w:val="none"/>
          </w:rPr>
          <w:t>Административный регламент предоставления муниципальной услуги по размещению уведомления и документов о планируемом сносе объекта капитального строительства в информационной системе обеспечения градостроительной деятельности и информированию об этом органа регионального государственного строительного надзора</w:t>
        </w:r>
      </w:hyperlink>
      <w:r w:rsidRPr="009640FB">
        <w:rPr>
          <w:sz w:val="28"/>
          <w:szCs w:val="28"/>
        </w:rPr>
        <w:t xml:space="preserve"> (далее – Регламент), утвержденной постановлением исполнительного комитета Мамадышского муниципального района Республики Татарстан от 27.11.2019г. №311 следующие изменения: </w:t>
      </w:r>
    </w:p>
    <w:p w:rsidR="009640FB" w:rsidRDefault="009640FB" w:rsidP="009640FB">
      <w:pPr>
        <w:pStyle w:val="headertext"/>
        <w:spacing w:after="240" w:afterAutospacing="0"/>
        <w:contextualSpacing/>
        <w:jc w:val="both"/>
        <w:rPr>
          <w:sz w:val="28"/>
          <w:szCs w:val="28"/>
        </w:rPr>
      </w:pPr>
      <w:r>
        <w:rPr>
          <w:sz w:val="28"/>
          <w:szCs w:val="28"/>
        </w:rPr>
        <w:t xml:space="preserve">         </w:t>
      </w:r>
      <w:r w:rsidRPr="009640FB">
        <w:rPr>
          <w:sz w:val="28"/>
          <w:szCs w:val="28"/>
        </w:rPr>
        <w:t>1.1. В пункте 1.4.  Регламента абзац словами «</w:t>
      </w:r>
      <w:hyperlink r:id="rId13" w:history="1">
        <w:r w:rsidRPr="009640FB">
          <w:rPr>
            <w:rStyle w:val="a9"/>
            <w:color w:val="auto"/>
            <w:sz w:val="28"/>
            <w:szCs w:val="28"/>
            <w:u w:val="none"/>
          </w:rPr>
          <w:t>постановлением Правительства Российской Федерации от 09.06.2006 N 363 "Об информационном обеспечении градостроительной деятельности"</w:t>
        </w:r>
      </w:hyperlink>
      <w:r w:rsidRPr="009640FB">
        <w:rPr>
          <w:sz w:val="28"/>
          <w:szCs w:val="28"/>
        </w:rPr>
        <w:t xml:space="preserve"> (далее - постановление 363) (Собрание законодательства РФ, 19.06.2006, N 25, ст. 2725) – исключить.</w:t>
      </w:r>
    </w:p>
    <w:p w:rsidR="009640FB" w:rsidRPr="009640FB" w:rsidRDefault="009640FB" w:rsidP="009640FB">
      <w:pPr>
        <w:pStyle w:val="headertext"/>
        <w:spacing w:before="0" w:beforeAutospacing="0" w:after="0" w:afterAutospacing="0"/>
        <w:contextualSpacing/>
        <w:jc w:val="both"/>
        <w:rPr>
          <w:rStyle w:val="namedoc"/>
          <w:sz w:val="28"/>
          <w:szCs w:val="28"/>
        </w:rPr>
      </w:pPr>
      <w:r>
        <w:rPr>
          <w:sz w:val="28"/>
          <w:szCs w:val="28"/>
        </w:rPr>
        <w:t xml:space="preserve">         </w:t>
      </w:r>
      <w:r w:rsidRPr="009640FB">
        <w:rPr>
          <w:rStyle w:val="namedoc"/>
          <w:sz w:val="28"/>
          <w:szCs w:val="28"/>
        </w:rPr>
        <w:t xml:space="preserve">1.2. </w:t>
      </w:r>
      <w:hyperlink r:id="rId14" w:history="1">
        <w:r w:rsidRPr="009640FB">
          <w:rPr>
            <w:rStyle w:val="a9"/>
            <w:color w:val="auto"/>
            <w:sz w:val="28"/>
            <w:szCs w:val="28"/>
            <w:u w:val="none"/>
          </w:rPr>
          <w:t>Абзац 2 пункта 1.5</w:t>
        </w:r>
      </w:hyperlink>
      <w:r w:rsidRPr="009640FB">
        <w:rPr>
          <w:rStyle w:val="namedoc"/>
          <w:sz w:val="28"/>
          <w:szCs w:val="28"/>
        </w:rPr>
        <w:t xml:space="preserve">  Регламента считать в следующей редакции:</w:t>
      </w:r>
    </w:p>
    <w:p w:rsidR="009640FB" w:rsidRPr="009640FB" w:rsidRDefault="009640FB" w:rsidP="009640FB">
      <w:pPr>
        <w:pStyle w:val="formattext"/>
        <w:spacing w:before="0" w:beforeAutospacing="0" w:after="0" w:afterAutospacing="0"/>
        <w:ind w:firstLine="480"/>
        <w:contextualSpacing/>
        <w:jc w:val="both"/>
        <w:rPr>
          <w:sz w:val="28"/>
          <w:szCs w:val="28"/>
        </w:rPr>
      </w:pPr>
      <w:r w:rsidRPr="009640FB">
        <w:rPr>
          <w:sz w:val="28"/>
          <w:szCs w:val="28"/>
        </w:rPr>
        <w:t xml:space="preserve">- заявитель - физическое или юридическое лицо  либо их уполномоченные представители, обратившиеся в орган, предоставляющий в орган, предоставляющий муниципальные услуги с запросом о предоставлении  муниципальной услуги, выраженным в устной, письменной или электронной </w:t>
      </w:r>
      <w:hyperlink r:id="rId15" w:history="1">
        <w:r w:rsidRPr="009640FB">
          <w:rPr>
            <w:rStyle w:val="a9"/>
            <w:color w:val="auto"/>
            <w:sz w:val="28"/>
            <w:szCs w:val="28"/>
            <w:u w:val="none"/>
          </w:rPr>
          <w:t>форме</w:t>
        </w:r>
      </w:hyperlink>
      <w:r w:rsidRPr="009640FB">
        <w:rPr>
          <w:sz w:val="28"/>
          <w:szCs w:val="28"/>
        </w:rPr>
        <w:t xml:space="preserve">; </w:t>
      </w:r>
    </w:p>
    <w:p w:rsidR="009640FB" w:rsidRPr="009640FB" w:rsidRDefault="009640FB" w:rsidP="009640FB">
      <w:pPr>
        <w:pStyle w:val="formattext"/>
        <w:spacing w:after="240" w:afterAutospacing="0"/>
        <w:ind w:firstLine="482"/>
        <w:contextualSpacing/>
        <w:jc w:val="both"/>
        <w:rPr>
          <w:rStyle w:val="namedoc"/>
          <w:sz w:val="28"/>
          <w:szCs w:val="28"/>
        </w:rPr>
      </w:pPr>
      <w:r w:rsidRPr="009640FB">
        <w:rPr>
          <w:rStyle w:val="namedoc"/>
          <w:sz w:val="28"/>
          <w:szCs w:val="28"/>
        </w:rPr>
        <w:t xml:space="preserve">1.3. </w:t>
      </w:r>
      <w:hyperlink r:id="rId16" w:history="1">
        <w:r w:rsidRPr="009640FB">
          <w:rPr>
            <w:rStyle w:val="a9"/>
            <w:color w:val="auto"/>
            <w:sz w:val="28"/>
            <w:szCs w:val="28"/>
            <w:u w:val="none"/>
          </w:rPr>
          <w:t>Абзац 13 пункта 2.16</w:t>
        </w:r>
      </w:hyperlink>
      <w:r w:rsidRPr="009640FB">
        <w:rPr>
          <w:rStyle w:val="namedoc"/>
          <w:sz w:val="28"/>
          <w:szCs w:val="28"/>
        </w:rPr>
        <w:t xml:space="preserve"> Регламента исключить.</w:t>
      </w:r>
    </w:p>
    <w:p w:rsidR="009640FB" w:rsidRPr="009640FB" w:rsidRDefault="009640FB" w:rsidP="009640FB">
      <w:pPr>
        <w:pStyle w:val="formattext"/>
        <w:spacing w:before="0" w:beforeAutospacing="0" w:after="0" w:afterAutospacing="0"/>
        <w:ind w:firstLine="482"/>
        <w:contextualSpacing/>
        <w:jc w:val="both"/>
        <w:rPr>
          <w:sz w:val="28"/>
          <w:szCs w:val="28"/>
        </w:rPr>
      </w:pPr>
      <w:r w:rsidRPr="009640FB">
        <w:rPr>
          <w:sz w:val="28"/>
          <w:szCs w:val="28"/>
        </w:rPr>
        <w:t>1.4. Раздел 5 Регламента считать в следующей редакции:</w:t>
      </w:r>
    </w:p>
    <w:p w:rsidR="009640FB" w:rsidRDefault="009640FB" w:rsidP="009640FB">
      <w:pPr>
        <w:pStyle w:val="headertext"/>
        <w:spacing w:before="0" w:beforeAutospacing="0" w:after="0" w:afterAutospacing="0"/>
        <w:contextualSpacing/>
        <w:jc w:val="both"/>
        <w:rPr>
          <w:sz w:val="28"/>
          <w:szCs w:val="28"/>
        </w:rPr>
      </w:pPr>
      <w:r>
        <w:rPr>
          <w:sz w:val="28"/>
          <w:szCs w:val="28"/>
        </w:rPr>
        <w:t xml:space="preserve">       </w:t>
      </w:r>
      <w:r w:rsidRPr="009640FB">
        <w:rPr>
          <w:sz w:val="28"/>
          <w:szCs w:val="28"/>
        </w:rPr>
        <w:t xml:space="preserve">5. Досудебное (внесудебное) обжалование заявителем </w:t>
      </w:r>
      <w:r w:rsidRPr="00481B54">
        <w:rPr>
          <w:sz w:val="28"/>
          <w:szCs w:val="28"/>
        </w:rPr>
        <w:t>решений и действий (бездействия) органа, предоставляющего  муниципальную услугу, должностного лица органа,  муниципальную услу</w:t>
      </w:r>
      <w:r>
        <w:rPr>
          <w:sz w:val="28"/>
          <w:szCs w:val="28"/>
        </w:rPr>
        <w:t xml:space="preserve">гу, либо  муниципального </w:t>
      </w:r>
      <w:r w:rsidRPr="00481B54">
        <w:rPr>
          <w:sz w:val="28"/>
          <w:szCs w:val="28"/>
        </w:rPr>
        <w:t>служащего</w:t>
      </w:r>
      <w:r>
        <w:rPr>
          <w:sz w:val="28"/>
          <w:szCs w:val="28"/>
        </w:rPr>
        <w:t>.</w:t>
      </w:r>
    </w:p>
    <w:p w:rsidR="009640FB" w:rsidRDefault="009640FB" w:rsidP="009640FB">
      <w:pPr>
        <w:pStyle w:val="headertext"/>
        <w:contextualSpacing/>
        <w:jc w:val="both"/>
        <w:rPr>
          <w:sz w:val="28"/>
          <w:szCs w:val="28"/>
        </w:rPr>
      </w:pPr>
    </w:p>
    <w:p w:rsidR="009640FB" w:rsidRDefault="009640FB" w:rsidP="009640FB">
      <w:pPr>
        <w:pStyle w:val="headertext"/>
        <w:contextualSpacing/>
        <w:jc w:val="center"/>
        <w:rPr>
          <w:sz w:val="28"/>
          <w:szCs w:val="28"/>
        </w:rPr>
      </w:pPr>
    </w:p>
    <w:p w:rsidR="009640FB" w:rsidRPr="00026B21" w:rsidRDefault="009640FB" w:rsidP="009640FB">
      <w:pPr>
        <w:pStyle w:val="headertext"/>
        <w:contextualSpacing/>
        <w:jc w:val="center"/>
        <w:rPr>
          <w:sz w:val="28"/>
          <w:szCs w:val="28"/>
        </w:rPr>
      </w:pPr>
      <w:r w:rsidRPr="00026B21">
        <w:rPr>
          <w:sz w:val="28"/>
          <w:szCs w:val="28"/>
        </w:rPr>
        <w:lastRenderedPageBreak/>
        <w:t>Заявитель может обратиться с жалобой в том числе в следующих случаях:</w:t>
      </w:r>
    </w:p>
    <w:p w:rsidR="009640FB" w:rsidRPr="009640FB" w:rsidRDefault="009640FB" w:rsidP="009640FB">
      <w:pPr>
        <w:pStyle w:val="headertext"/>
        <w:contextualSpacing/>
        <w:jc w:val="both"/>
        <w:rPr>
          <w:bCs/>
          <w:sz w:val="28"/>
          <w:szCs w:val="28"/>
        </w:rPr>
      </w:pPr>
      <w:bookmarkStart w:id="1" w:name="P0183"/>
      <w:bookmarkEnd w:id="1"/>
      <w:r w:rsidRPr="00026B21">
        <w:rPr>
          <w:sz w:val="28"/>
          <w:szCs w:val="28"/>
        </w:rPr>
        <w:t xml:space="preserve">       1) нарушение срока регистрации </w:t>
      </w:r>
      <w:r w:rsidRPr="009640FB">
        <w:rPr>
          <w:sz w:val="28"/>
          <w:szCs w:val="28"/>
        </w:rPr>
        <w:t xml:space="preserve">запроса о предоставлении государственной или муниципальной услуги, запроса, указанного в </w:t>
      </w:r>
      <w:hyperlink r:id="rId17" w:history="1">
        <w:r w:rsidRPr="009640FB">
          <w:rPr>
            <w:rStyle w:val="a9"/>
            <w:color w:val="auto"/>
            <w:sz w:val="28"/>
            <w:szCs w:val="28"/>
            <w:u w:val="none"/>
          </w:rPr>
          <w:t xml:space="preserve">статье 15.1 </w:t>
        </w:r>
      </w:hyperlink>
      <w:r w:rsidRPr="009640FB">
        <w:rPr>
          <w:sz w:val="28"/>
          <w:szCs w:val="28"/>
        </w:rPr>
        <w:t>Федерального закона от 27.07.2010г. №210-ФЗ  «</w:t>
      </w:r>
      <w:r w:rsidRPr="009640FB">
        <w:rPr>
          <w:bCs/>
          <w:sz w:val="28"/>
          <w:szCs w:val="28"/>
        </w:rPr>
        <w:t>Об организации предоставления государственных и муниципальных услуг»;</w:t>
      </w:r>
    </w:p>
    <w:p w:rsidR="009640FB" w:rsidRPr="009640FB" w:rsidRDefault="009640FB" w:rsidP="009640FB">
      <w:pPr>
        <w:pStyle w:val="headertext"/>
        <w:contextualSpacing/>
        <w:jc w:val="both"/>
        <w:rPr>
          <w:bCs/>
          <w:sz w:val="28"/>
          <w:szCs w:val="28"/>
        </w:rPr>
      </w:pPr>
      <w:r w:rsidRPr="009640FB">
        <w:rPr>
          <w:bCs/>
          <w:sz w:val="28"/>
          <w:szCs w:val="28"/>
        </w:rPr>
        <w:t xml:space="preserve">         </w:t>
      </w:r>
      <w:r w:rsidRPr="009640FB">
        <w:rPr>
          <w:sz w:val="28"/>
          <w:szCs w:val="28"/>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8" w:history="1">
        <w:r w:rsidRPr="009640FB">
          <w:rPr>
            <w:rStyle w:val="a9"/>
            <w:color w:val="auto"/>
            <w:sz w:val="28"/>
            <w:szCs w:val="28"/>
            <w:u w:val="none"/>
          </w:rPr>
          <w:t>частью 1.3 статьи 16</w:t>
        </w:r>
      </w:hyperlink>
      <w:r w:rsidRPr="009640FB">
        <w:rPr>
          <w:sz w:val="28"/>
          <w:szCs w:val="28"/>
        </w:rPr>
        <w:t xml:space="preserve"> Федерального закона от 27.07.2010г. №210-ФЗ  «</w:t>
      </w:r>
      <w:r w:rsidRPr="009640FB">
        <w:rPr>
          <w:bCs/>
          <w:sz w:val="28"/>
          <w:szCs w:val="28"/>
        </w:rPr>
        <w:t>Об организации предоставления государственных и муниципальных услуг»;</w:t>
      </w:r>
      <w:bookmarkStart w:id="2" w:name="P0187"/>
      <w:bookmarkEnd w:id="2"/>
    </w:p>
    <w:p w:rsidR="009640FB" w:rsidRPr="009640FB" w:rsidRDefault="009640FB" w:rsidP="009640FB">
      <w:pPr>
        <w:pStyle w:val="headertext"/>
        <w:contextualSpacing/>
        <w:jc w:val="both"/>
        <w:rPr>
          <w:sz w:val="28"/>
          <w:szCs w:val="28"/>
        </w:rPr>
      </w:pPr>
      <w:r w:rsidRPr="009640FB">
        <w:rPr>
          <w:bCs/>
          <w:sz w:val="28"/>
          <w:szCs w:val="28"/>
        </w:rPr>
        <w:t xml:space="preserve">        </w:t>
      </w:r>
      <w:r w:rsidRPr="009640FB">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w:t>
      </w:r>
    </w:p>
    <w:p w:rsidR="009640FB" w:rsidRPr="009640FB" w:rsidRDefault="009640FB" w:rsidP="009640FB">
      <w:pPr>
        <w:pStyle w:val="headertext"/>
        <w:contextualSpacing/>
        <w:jc w:val="both"/>
        <w:rPr>
          <w:sz w:val="28"/>
          <w:szCs w:val="28"/>
        </w:rPr>
      </w:pPr>
      <w:r w:rsidRPr="009640FB">
        <w:rPr>
          <w:sz w:val="28"/>
          <w:szCs w:val="28"/>
        </w:rPr>
        <w:t xml:space="preserve">        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bookmarkStart w:id="3" w:name="P018B"/>
      <w:bookmarkEnd w:id="3"/>
    </w:p>
    <w:p w:rsidR="009640FB" w:rsidRPr="009640FB" w:rsidRDefault="009640FB" w:rsidP="009640FB">
      <w:pPr>
        <w:pStyle w:val="headertext"/>
        <w:ind w:firstLine="480"/>
        <w:contextualSpacing/>
        <w:jc w:val="both"/>
        <w:rPr>
          <w:rStyle w:val="a9"/>
          <w:bCs/>
          <w:color w:val="auto"/>
          <w:sz w:val="28"/>
          <w:szCs w:val="28"/>
          <w:u w:val="none"/>
        </w:rPr>
      </w:pPr>
      <w:r w:rsidRPr="009640FB">
        <w:rPr>
          <w:sz w:val="28"/>
          <w:szCs w:val="28"/>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9" w:history="1">
        <w:r w:rsidRPr="009640FB">
          <w:rPr>
            <w:rStyle w:val="a9"/>
            <w:color w:val="auto"/>
            <w:sz w:val="28"/>
            <w:szCs w:val="28"/>
            <w:u w:val="none"/>
          </w:rPr>
          <w:t>частью 1.3 статьи 16 Федерального закона от 27.07.2010г. №210-ФЗ  «</w:t>
        </w:r>
        <w:r w:rsidRPr="009640FB">
          <w:rPr>
            <w:rStyle w:val="a9"/>
            <w:bCs/>
            <w:color w:val="auto"/>
            <w:sz w:val="28"/>
            <w:szCs w:val="28"/>
            <w:u w:val="none"/>
          </w:rPr>
          <w:t>Об организации предоставления государственных и муниципальных услуг»;</w:t>
        </w:r>
      </w:hyperlink>
      <w:bookmarkStart w:id="4" w:name="P018D"/>
      <w:bookmarkEnd w:id="4"/>
    </w:p>
    <w:p w:rsidR="009640FB" w:rsidRPr="009640FB" w:rsidRDefault="009640FB" w:rsidP="009640FB">
      <w:pPr>
        <w:pStyle w:val="headertext"/>
        <w:ind w:firstLine="480"/>
        <w:contextualSpacing/>
        <w:jc w:val="both"/>
        <w:rPr>
          <w:rStyle w:val="a9"/>
          <w:bCs/>
          <w:color w:val="auto"/>
          <w:sz w:val="28"/>
          <w:szCs w:val="28"/>
          <w:u w:val="none"/>
        </w:rPr>
      </w:pPr>
      <w:r w:rsidRPr="009640FB">
        <w:rPr>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9640FB">
        <w:rPr>
          <w:sz w:val="28"/>
          <w:szCs w:val="28"/>
        </w:rPr>
        <w:br/>
      </w:r>
      <w:bookmarkStart w:id="5" w:name="P018F"/>
      <w:bookmarkEnd w:id="5"/>
      <w:r w:rsidRPr="009640FB">
        <w:rPr>
          <w:sz w:val="28"/>
          <w:szCs w:val="28"/>
        </w:rPr>
        <w:t xml:space="preserve">       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0" w:history="1">
        <w:r w:rsidRPr="009640FB">
          <w:rPr>
            <w:rStyle w:val="a9"/>
            <w:color w:val="auto"/>
            <w:sz w:val="28"/>
            <w:szCs w:val="28"/>
            <w:u w:val="none"/>
          </w:rPr>
          <w:t xml:space="preserve">частью 1.1 статьи 16 </w:t>
        </w:r>
      </w:hyperlink>
      <w:r w:rsidRPr="009640FB">
        <w:rPr>
          <w:sz w:val="28"/>
          <w:szCs w:val="28"/>
        </w:rPr>
        <w:t xml:space="preserve"> </w:t>
      </w:r>
      <w:hyperlink r:id="rId21" w:history="1">
        <w:r w:rsidRPr="009640FB">
          <w:rPr>
            <w:rStyle w:val="a9"/>
            <w:color w:val="auto"/>
            <w:sz w:val="28"/>
            <w:szCs w:val="28"/>
            <w:u w:val="none"/>
          </w:rPr>
          <w:t>частью 1.3 статьи 16 Федерального закона от 27.07.2010г. №210-ФЗ  «</w:t>
        </w:r>
        <w:r w:rsidRPr="009640FB">
          <w:rPr>
            <w:rStyle w:val="a9"/>
            <w:bCs/>
            <w:color w:val="auto"/>
            <w:sz w:val="28"/>
            <w:szCs w:val="28"/>
            <w:u w:val="none"/>
          </w:rPr>
          <w:t xml:space="preserve">Об </w:t>
        </w:r>
        <w:r w:rsidRPr="009640FB">
          <w:rPr>
            <w:rStyle w:val="a9"/>
            <w:bCs/>
            <w:color w:val="auto"/>
            <w:sz w:val="28"/>
            <w:szCs w:val="28"/>
            <w:u w:val="none"/>
          </w:rPr>
          <w:lastRenderedPageBreak/>
          <w:t>организации предоставления государственных и муниципальных услуг»</w:t>
        </w:r>
      </w:hyperlink>
      <w:r w:rsidRPr="009640FB">
        <w:rPr>
          <w:sz w:val="28"/>
          <w:szCs w:val="28"/>
        </w:rPr>
        <w:t xml:space="preserve">,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2" w:history="1">
        <w:r w:rsidRPr="009640FB">
          <w:rPr>
            <w:rStyle w:val="a9"/>
            <w:color w:val="auto"/>
            <w:sz w:val="28"/>
            <w:szCs w:val="28"/>
            <w:u w:val="none"/>
          </w:rPr>
          <w:t xml:space="preserve">частью 1.3 статьи 16 </w:t>
        </w:r>
      </w:hyperlink>
      <w:hyperlink r:id="rId23" w:history="1">
        <w:r w:rsidRPr="009640FB">
          <w:rPr>
            <w:rStyle w:val="a9"/>
            <w:color w:val="auto"/>
            <w:sz w:val="28"/>
            <w:szCs w:val="28"/>
            <w:u w:val="none"/>
          </w:rPr>
          <w:t>частью 1.3 статьи 16 Федерального закона от 27.07.2010г. №210-ФЗ  «</w:t>
        </w:r>
        <w:r w:rsidRPr="009640FB">
          <w:rPr>
            <w:rStyle w:val="a9"/>
            <w:bCs/>
            <w:color w:val="auto"/>
            <w:sz w:val="28"/>
            <w:szCs w:val="28"/>
            <w:u w:val="none"/>
          </w:rPr>
          <w:t>Об организации предоставления государственных и муниципальных услуг»;</w:t>
        </w:r>
      </w:hyperlink>
      <w:bookmarkStart w:id="6" w:name="P0191"/>
      <w:bookmarkEnd w:id="6"/>
    </w:p>
    <w:p w:rsidR="009640FB" w:rsidRPr="009640FB" w:rsidRDefault="009640FB" w:rsidP="009640FB">
      <w:pPr>
        <w:pStyle w:val="headertext"/>
        <w:ind w:firstLine="480"/>
        <w:contextualSpacing/>
        <w:jc w:val="both"/>
        <w:rPr>
          <w:sz w:val="28"/>
          <w:szCs w:val="28"/>
        </w:rPr>
      </w:pPr>
      <w:r w:rsidRPr="009640FB">
        <w:rPr>
          <w:sz w:val="28"/>
          <w:szCs w:val="28"/>
        </w:rPr>
        <w:t xml:space="preserve">8) нарушение срока или порядка выдачи документов по результатам предоставления государственной или муниципальной услуги; </w:t>
      </w:r>
      <w:bookmarkStart w:id="7" w:name="P0194"/>
      <w:bookmarkEnd w:id="7"/>
    </w:p>
    <w:p w:rsidR="009640FB" w:rsidRPr="009640FB" w:rsidRDefault="009640FB" w:rsidP="009640FB">
      <w:pPr>
        <w:pStyle w:val="headertext"/>
        <w:ind w:firstLine="480"/>
        <w:contextualSpacing/>
        <w:jc w:val="both"/>
        <w:rPr>
          <w:rStyle w:val="a9"/>
          <w:bCs/>
          <w:color w:val="auto"/>
          <w:sz w:val="28"/>
          <w:szCs w:val="28"/>
          <w:u w:val="none"/>
        </w:rPr>
      </w:pPr>
      <w:r w:rsidRPr="009640FB">
        <w:rPr>
          <w:sz w:val="28"/>
          <w:szCs w:val="28"/>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4" w:history="1">
        <w:r w:rsidRPr="009640FB">
          <w:rPr>
            <w:rStyle w:val="a9"/>
            <w:color w:val="auto"/>
            <w:sz w:val="28"/>
            <w:szCs w:val="28"/>
            <w:u w:val="none"/>
          </w:rPr>
          <w:t xml:space="preserve">частью 1.3 статьи 16 </w:t>
        </w:r>
      </w:hyperlink>
      <w:hyperlink r:id="rId25" w:history="1">
        <w:r w:rsidRPr="009640FB">
          <w:rPr>
            <w:rStyle w:val="a9"/>
            <w:color w:val="auto"/>
            <w:sz w:val="28"/>
            <w:szCs w:val="28"/>
            <w:u w:val="none"/>
          </w:rPr>
          <w:t>частью 1.3 статьи 16 Федерального закона от 27.07.2010г. №210-ФЗ  «</w:t>
        </w:r>
        <w:r w:rsidRPr="009640FB">
          <w:rPr>
            <w:rStyle w:val="a9"/>
            <w:bCs/>
            <w:color w:val="auto"/>
            <w:sz w:val="28"/>
            <w:szCs w:val="28"/>
            <w:u w:val="none"/>
          </w:rPr>
          <w:t>Об организации предоставления государственных и муниципальных услуг»;</w:t>
        </w:r>
      </w:hyperlink>
      <w:bookmarkStart w:id="8" w:name="P0196"/>
      <w:bookmarkEnd w:id="8"/>
    </w:p>
    <w:p w:rsidR="009640FB" w:rsidRPr="009640FB" w:rsidRDefault="009640FB" w:rsidP="009640FB">
      <w:pPr>
        <w:pStyle w:val="headertext"/>
        <w:ind w:firstLine="480"/>
        <w:contextualSpacing/>
        <w:jc w:val="both"/>
        <w:rPr>
          <w:bCs/>
          <w:sz w:val="28"/>
          <w:szCs w:val="28"/>
        </w:rPr>
      </w:pPr>
      <w:r w:rsidRPr="009640FB">
        <w:rPr>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26" w:history="1">
        <w:r w:rsidRPr="009640FB">
          <w:rPr>
            <w:rStyle w:val="a9"/>
            <w:color w:val="auto"/>
            <w:sz w:val="28"/>
            <w:szCs w:val="28"/>
            <w:u w:val="none"/>
          </w:rPr>
          <w:t xml:space="preserve">пунктом 4 части 1 статьи 7 </w:t>
        </w:r>
      </w:hyperlink>
      <w:hyperlink r:id="rId27" w:history="1">
        <w:r w:rsidRPr="009640FB">
          <w:rPr>
            <w:rStyle w:val="a9"/>
            <w:color w:val="auto"/>
            <w:sz w:val="28"/>
            <w:szCs w:val="28"/>
            <w:u w:val="none"/>
          </w:rPr>
          <w:t>частью 1.3 статьи 16 Федерального закона от 27.07.2010г. №210-ФЗ  «</w:t>
        </w:r>
        <w:r w:rsidRPr="009640FB">
          <w:rPr>
            <w:rStyle w:val="a9"/>
            <w:bCs/>
            <w:color w:val="auto"/>
            <w:sz w:val="28"/>
            <w:szCs w:val="28"/>
            <w:u w:val="none"/>
          </w:rPr>
          <w:t>Об организации предоставления государственных и муниципальных услуг».</w:t>
        </w:r>
      </w:hyperlink>
      <w:r w:rsidRPr="009640FB">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8" w:history="1">
        <w:r w:rsidRPr="009640FB">
          <w:rPr>
            <w:rStyle w:val="a9"/>
            <w:color w:val="auto"/>
            <w:sz w:val="28"/>
            <w:szCs w:val="28"/>
            <w:u w:val="none"/>
          </w:rPr>
          <w:t xml:space="preserve">частью 1.3 статьи 16 </w:t>
        </w:r>
      </w:hyperlink>
      <w:hyperlink r:id="rId29" w:history="1">
        <w:r w:rsidRPr="009640FB">
          <w:rPr>
            <w:rStyle w:val="a9"/>
            <w:color w:val="auto"/>
            <w:sz w:val="28"/>
            <w:szCs w:val="28"/>
            <w:u w:val="none"/>
          </w:rPr>
          <w:t xml:space="preserve"> Федерального закона от 27.07.2010г. №210-ФЗ  «</w:t>
        </w:r>
        <w:r w:rsidRPr="009640FB">
          <w:rPr>
            <w:rStyle w:val="a9"/>
            <w:bCs/>
            <w:color w:val="auto"/>
            <w:sz w:val="28"/>
            <w:szCs w:val="28"/>
            <w:u w:val="none"/>
          </w:rPr>
          <w:t>Об организации предоставления государственных и муниципальных услуг»</w:t>
        </w:r>
      </w:hyperlink>
      <w:r w:rsidRPr="009640FB">
        <w:rPr>
          <w:bCs/>
          <w:sz w:val="28"/>
          <w:szCs w:val="28"/>
        </w:rPr>
        <w:t>.</w:t>
      </w:r>
    </w:p>
    <w:p w:rsidR="009640FB" w:rsidRPr="009640FB" w:rsidRDefault="009640FB" w:rsidP="009640FB">
      <w:pPr>
        <w:pStyle w:val="headertext"/>
        <w:ind w:firstLine="480"/>
        <w:contextualSpacing/>
        <w:jc w:val="both"/>
        <w:rPr>
          <w:bCs/>
          <w:sz w:val="28"/>
          <w:szCs w:val="28"/>
        </w:rPr>
      </w:pPr>
    </w:p>
    <w:p w:rsidR="009640FB" w:rsidRDefault="009640FB" w:rsidP="009640FB">
      <w:pPr>
        <w:pStyle w:val="headertext"/>
        <w:spacing w:after="240" w:afterAutospacing="0"/>
        <w:contextualSpacing/>
        <w:jc w:val="both"/>
        <w:rPr>
          <w:b/>
          <w:bCs/>
          <w:sz w:val="28"/>
          <w:szCs w:val="28"/>
        </w:rPr>
      </w:pPr>
      <w:r w:rsidRPr="009640FB">
        <w:rPr>
          <w:b/>
          <w:bCs/>
          <w:sz w:val="28"/>
          <w:szCs w:val="28"/>
        </w:rPr>
        <w:t xml:space="preserve">            </w:t>
      </w:r>
    </w:p>
    <w:p w:rsidR="009640FB" w:rsidRDefault="009640FB" w:rsidP="009640FB">
      <w:pPr>
        <w:pStyle w:val="headertext"/>
        <w:spacing w:after="240" w:afterAutospacing="0"/>
        <w:contextualSpacing/>
        <w:jc w:val="both"/>
        <w:rPr>
          <w:b/>
          <w:bCs/>
          <w:sz w:val="28"/>
          <w:szCs w:val="28"/>
        </w:rPr>
      </w:pPr>
    </w:p>
    <w:p w:rsidR="009640FB" w:rsidRDefault="009640FB" w:rsidP="009640FB">
      <w:pPr>
        <w:pStyle w:val="headertext"/>
        <w:spacing w:after="240" w:afterAutospacing="0"/>
        <w:contextualSpacing/>
        <w:jc w:val="both"/>
        <w:rPr>
          <w:b/>
          <w:bCs/>
          <w:sz w:val="28"/>
          <w:szCs w:val="28"/>
        </w:rPr>
      </w:pPr>
    </w:p>
    <w:p w:rsidR="009640FB" w:rsidRDefault="009640FB" w:rsidP="009640FB">
      <w:pPr>
        <w:pStyle w:val="headertext"/>
        <w:spacing w:after="240" w:afterAutospacing="0"/>
        <w:contextualSpacing/>
        <w:jc w:val="center"/>
        <w:rPr>
          <w:bCs/>
          <w:sz w:val="28"/>
          <w:szCs w:val="28"/>
        </w:rPr>
      </w:pPr>
      <w:r w:rsidRPr="009640FB">
        <w:rPr>
          <w:bCs/>
          <w:sz w:val="28"/>
          <w:szCs w:val="28"/>
        </w:rPr>
        <w:lastRenderedPageBreak/>
        <w:t>Общие требования к порядку подачи и рассмотрения жалобы</w:t>
      </w:r>
      <w:r>
        <w:rPr>
          <w:bCs/>
          <w:sz w:val="28"/>
          <w:szCs w:val="28"/>
        </w:rPr>
        <w:t>.</w:t>
      </w:r>
    </w:p>
    <w:p w:rsidR="009640FB" w:rsidRPr="009640FB" w:rsidRDefault="009640FB" w:rsidP="009640FB">
      <w:pPr>
        <w:pStyle w:val="headertext"/>
        <w:spacing w:after="240" w:afterAutospacing="0"/>
        <w:contextualSpacing/>
        <w:jc w:val="both"/>
        <w:rPr>
          <w:bCs/>
          <w:sz w:val="28"/>
          <w:szCs w:val="28"/>
        </w:rPr>
      </w:pPr>
    </w:p>
    <w:p w:rsidR="009640FB" w:rsidRPr="009640FB" w:rsidRDefault="009640FB" w:rsidP="009640FB">
      <w:pPr>
        <w:pStyle w:val="headertext"/>
        <w:spacing w:after="240" w:afterAutospacing="0"/>
        <w:ind w:firstLine="708"/>
        <w:contextualSpacing/>
        <w:jc w:val="both"/>
        <w:rPr>
          <w:sz w:val="28"/>
          <w:szCs w:val="28"/>
        </w:rPr>
      </w:pPr>
      <w:r w:rsidRPr="009640FB">
        <w:rPr>
          <w:sz w:val="28"/>
          <w:szCs w:val="28"/>
        </w:rPr>
        <w:t xml:space="preserve">1. Жалоба подается в письменной форме на бумажном носителе, в электронной форме в Палату, многофункциональный центр либо в соответствующий орган  местного самоуправления. </w:t>
      </w:r>
      <w:bookmarkStart w:id="9" w:name="P019F"/>
      <w:bookmarkEnd w:id="9"/>
    </w:p>
    <w:p w:rsidR="009640FB" w:rsidRPr="009640FB" w:rsidRDefault="009640FB" w:rsidP="009640FB">
      <w:pPr>
        <w:pStyle w:val="headertext"/>
        <w:spacing w:after="240" w:afterAutospacing="0"/>
        <w:ind w:firstLine="480"/>
        <w:contextualSpacing/>
        <w:jc w:val="both"/>
        <w:rPr>
          <w:sz w:val="28"/>
          <w:szCs w:val="28"/>
        </w:rPr>
      </w:pPr>
      <w:r w:rsidRPr="009640FB">
        <w:rPr>
          <w:sz w:val="28"/>
          <w:szCs w:val="28"/>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bookmarkStart w:id="10" w:name="P01A1"/>
      <w:bookmarkEnd w:id="10"/>
    </w:p>
    <w:p w:rsidR="009640FB" w:rsidRDefault="009640FB" w:rsidP="009640FB">
      <w:pPr>
        <w:pStyle w:val="formattext"/>
        <w:contextualSpacing/>
        <w:jc w:val="center"/>
        <w:rPr>
          <w:sz w:val="28"/>
          <w:szCs w:val="28"/>
        </w:rPr>
      </w:pPr>
      <w:bookmarkStart w:id="11" w:name="P01A3"/>
      <w:bookmarkStart w:id="12" w:name="P01A5"/>
      <w:bookmarkStart w:id="13" w:name="P01A7"/>
      <w:bookmarkStart w:id="14" w:name="P01A9"/>
      <w:bookmarkEnd w:id="11"/>
      <w:bookmarkEnd w:id="12"/>
      <w:bookmarkEnd w:id="13"/>
      <w:bookmarkEnd w:id="14"/>
      <w:r w:rsidRPr="009640FB">
        <w:rPr>
          <w:sz w:val="28"/>
          <w:szCs w:val="28"/>
        </w:rPr>
        <w:t>Жалоба должна содержать:</w:t>
      </w:r>
    </w:p>
    <w:p w:rsidR="009640FB" w:rsidRPr="009640FB" w:rsidRDefault="009640FB" w:rsidP="009640FB">
      <w:pPr>
        <w:pStyle w:val="formattext"/>
        <w:contextualSpacing/>
        <w:jc w:val="center"/>
        <w:rPr>
          <w:sz w:val="28"/>
          <w:szCs w:val="28"/>
        </w:rPr>
      </w:pPr>
    </w:p>
    <w:p w:rsidR="009640FB" w:rsidRPr="009640FB" w:rsidRDefault="009640FB" w:rsidP="009640FB">
      <w:pPr>
        <w:pStyle w:val="formattext"/>
        <w:ind w:firstLine="480"/>
        <w:contextualSpacing/>
        <w:jc w:val="both"/>
        <w:rPr>
          <w:sz w:val="28"/>
          <w:szCs w:val="28"/>
        </w:rPr>
      </w:pPr>
      <w:bookmarkStart w:id="15" w:name="P01AB"/>
      <w:bookmarkEnd w:id="15"/>
      <w:r w:rsidRPr="009640FB">
        <w:rPr>
          <w:sz w:val="28"/>
          <w:szCs w:val="28"/>
        </w:rPr>
        <w:t xml:space="preserve">1) наименование органа, предоставляющего муниципальную услугу, должностного лица органа,  муниципальную услугу, либо муниципального служащего решения и действия (бездействие) которых обжалуются; </w:t>
      </w:r>
    </w:p>
    <w:p w:rsidR="009640FB" w:rsidRPr="009640FB" w:rsidRDefault="009640FB" w:rsidP="009640FB">
      <w:pPr>
        <w:pStyle w:val="formattext"/>
        <w:ind w:firstLine="480"/>
        <w:contextualSpacing/>
        <w:jc w:val="both"/>
        <w:rPr>
          <w:sz w:val="28"/>
          <w:szCs w:val="28"/>
        </w:rPr>
      </w:pPr>
      <w:bookmarkStart w:id="16" w:name="P01AD"/>
      <w:bookmarkEnd w:id="16"/>
      <w:r w:rsidRPr="009640FB">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9640FB">
        <w:rPr>
          <w:sz w:val="28"/>
          <w:szCs w:val="28"/>
        </w:rPr>
        <w:br/>
      </w:r>
      <w:bookmarkStart w:id="17" w:name="P01AF"/>
      <w:bookmarkEnd w:id="17"/>
      <w:r w:rsidRPr="009640FB">
        <w:rPr>
          <w:sz w:val="28"/>
          <w:szCs w:val="28"/>
        </w:rPr>
        <w:t xml:space="preserve">      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bookmarkStart w:id="18" w:name="P01B1"/>
      <w:bookmarkEnd w:id="18"/>
    </w:p>
    <w:p w:rsidR="009640FB" w:rsidRPr="009640FB" w:rsidRDefault="009640FB" w:rsidP="009640FB">
      <w:pPr>
        <w:pStyle w:val="formattext"/>
        <w:ind w:firstLine="480"/>
        <w:contextualSpacing/>
        <w:jc w:val="both"/>
        <w:rPr>
          <w:sz w:val="28"/>
          <w:szCs w:val="28"/>
        </w:rPr>
      </w:pPr>
      <w:r w:rsidRPr="009640FB">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 </w:t>
      </w:r>
    </w:p>
    <w:p w:rsidR="009640FB" w:rsidRPr="009640FB" w:rsidRDefault="009640FB" w:rsidP="009640FB">
      <w:pPr>
        <w:pStyle w:val="formattext"/>
        <w:ind w:firstLine="480"/>
        <w:contextualSpacing/>
        <w:jc w:val="both"/>
        <w:rPr>
          <w:sz w:val="28"/>
          <w:szCs w:val="28"/>
        </w:rPr>
      </w:pPr>
      <w:bookmarkStart w:id="19" w:name="P01B3"/>
      <w:bookmarkEnd w:id="19"/>
      <w:r w:rsidRPr="009640FB">
        <w:rPr>
          <w:sz w:val="28"/>
          <w:szCs w:val="28"/>
        </w:rPr>
        <w:t xml:space="preserve">  Жалоба, поступившая в орган, предоставляющий  муниципальную услугу, многофункциональный центр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9640FB" w:rsidRPr="009640FB" w:rsidRDefault="009640FB" w:rsidP="009640FB">
      <w:pPr>
        <w:pStyle w:val="formattext"/>
        <w:ind w:firstLine="480"/>
        <w:contextualSpacing/>
        <w:jc w:val="both"/>
        <w:rPr>
          <w:sz w:val="28"/>
          <w:szCs w:val="28"/>
        </w:rPr>
      </w:pPr>
      <w:bookmarkStart w:id="20" w:name="P01B5"/>
      <w:bookmarkEnd w:id="20"/>
      <w:r w:rsidRPr="009640FB">
        <w:rPr>
          <w:sz w:val="28"/>
          <w:szCs w:val="28"/>
        </w:rPr>
        <w:t xml:space="preserve">  По результатам рассмотрения жалобы принимается одно из следующих решений:</w:t>
      </w:r>
      <w:r w:rsidRPr="009640FB">
        <w:rPr>
          <w:sz w:val="28"/>
          <w:szCs w:val="28"/>
        </w:rPr>
        <w:br/>
      </w:r>
      <w:bookmarkStart w:id="21" w:name="P01B7"/>
      <w:bookmarkEnd w:id="21"/>
      <w:r w:rsidRPr="009640FB">
        <w:rPr>
          <w:sz w:val="28"/>
          <w:szCs w:val="28"/>
        </w:rPr>
        <w:t xml:space="preserve">      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sidRPr="009640FB">
        <w:rPr>
          <w:sz w:val="28"/>
          <w:szCs w:val="28"/>
        </w:rPr>
        <w:lastRenderedPageBreak/>
        <w:t>Российской Федерации, нормативными правовыми актами субъектов Российской Федерации, муниципальными правовыми актами;</w:t>
      </w:r>
      <w:bookmarkStart w:id="22" w:name="P01B9"/>
      <w:bookmarkEnd w:id="22"/>
    </w:p>
    <w:p w:rsidR="009640FB" w:rsidRPr="009640FB" w:rsidRDefault="009640FB" w:rsidP="009640FB">
      <w:pPr>
        <w:pStyle w:val="formattext"/>
        <w:ind w:firstLine="480"/>
        <w:contextualSpacing/>
        <w:jc w:val="both"/>
        <w:rPr>
          <w:sz w:val="28"/>
          <w:szCs w:val="28"/>
        </w:rPr>
      </w:pPr>
      <w:r w:rsidRPr="009640FB">
        <w:rPr>
          <w:sz w:val="28"/>
          <w:szCs w:val="28"/>
        </w:rPr>
        <w:t xml:space="preserve">2) в удовлетворении жалобы отказывается. </w:t>
      </w:r>
    </w:p>
    <w:p w:rsidR="009640FB" w:rsidRPr="009640FB" w:rsidRDefault="009640FB" w:rsidP="009640FB">
      <w:pPr>
        <w:pStyle w:val="formattext"/>
        <w:ind w:firstLine="480"/>
        <w:contextualSpacing/>
        <w:jc w:val="both"/>
        <w:rPr>
          <w:sz w:val="28"/>
          <w:szCs w:val="28"/>
        </w:rPr>
      </w:pPr>
      <w:r w:rsidRPr="009640FB">
        <w:rPr>
          <w:sz w:val="28"/>
          <w:szCs w:val="28"/>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9640FB">
        <w:rPr>
          <w:sz w:val="28"/>
          <w:szCs w:val="28"/>
        </w:rPr>
        <w:br/>
      </w:r>
      <w:bookmarkStart w:id="23" w:name="P01BD"/>
      <w:bookmarkEnd w:id="23"/>
      <w:r w:rsidRPr="009640FB">
        <w:rPr>
          <w:sz w:val="28"/>
          <w:szCs w:val="28"/>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            </w:t>
      </w:r>
      <w:bookmarkStart w:id="24" w:name="P01BF"/>
      <w:bookmarkEnd w:id="24"/>
    </w:p>
    <w:p w:rsidR="009640FB" w:rsidRPr="009640FB" w:rsidRDefault="009640FB" w:rsidP="009640FB">
      <w:pPr>
        <w:pStyle w:val="formattext"/>
        <w:ind w:firstLine="482"/>
        <w:contextualSpacing/>
        <w:jc w:val="both"/>
        <w:rPr>
          <w:sz w:val="28"/>
          <w:szCs w:val="28"/>
        </w:rPr>
      </w:pPr>
      <w:r w:rsidRPr="009640FB">
        <w:rPr>
          <w:sz w:val="28"/>
          <w:szCs w:val="28"/>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9640FB" w:rsidRPr="009640FB" w:rsidRDefault="009640FB" w:rsidP="009640FB">
      <w:pPr>
        <w:pStyle w:val="formattext"/>
        <w:ind w:firstLine="482"/>
        <w:contextualSpacing/>
        <w:jc w:val="both"/>
        <w:rPr>
          <w:sz w:val="28"/>
          <w:szCs w:val="28"/>
        </w:rPr>
      </w:pPr>
      <w:bookmarkStart w:id="25" w:name="P01C1"/>
      <w:bookmarkEnd w:id="25"/>
      <w:r w:rsidRPr="009640FB">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 </w:t>
      </w:r>
    </w:p>
    <w:p w:rsidR="009640FB" w:rsidRPr="009640FB" w:rsidRDefault="009640FB" w:rsidP="009640FB">
      <w:pPr>
        <w:pStyle w:val="formattext"/>
        <w:ind w:firstLine="482"/>
        <w:contextualSpacing/>
        <w:jc w:val="both"/>
        <w:rPr>
          <w:sz w:val="28"/>
          <w:szCs w:val="28"/>
        </w:rPr>
      </w:pPr>
      <w:r w:rsidRPr="009640FB">
        <w:rPr>
          <w:sz w:val="28"/>
          <w:szCs w:val="28"/>
        </w:rPr>
        <w:t>2. Сектору по взаимодействию с общественностью и СМИ общего отдела Исполнительного комитета Мамадышского муниципального района разместить настоящее постановление на официальном портале правовой информации Республики Татарстан по адресу http://pravo.tatarstan.ru/ и на официальном сайте Мамадышского муниципального района.</w:t>
      </w:r>
    </w:p>
    <w:p w:rsidR="009640FB" w:rsidRDefault="009640FB" w:rsidP="009640FB">
      <w:pPr>
        <w:pStyle w:val="formattext"/>
        <w:ind w:firstLine="480"/>
        <w:contextualSpacing/>
        <w:jc w:val="both"/>
        <w:rPr>
          <w:sz w:val="28"/>
          <w:szCs w:val="28"/>
        </w:rPr>
      </w:pPr>
      <w:r w:rsidRPr="009640FB">
        <w:rPr>
          <w:sz w:val="28"/>
          <w:szCs w:val="28"/>
        </w:rPr>
        <w:t>3. Контроль за исполнением настоящего постановления оставляю за собой.</w:t>
      </w:r>
      <w:r w:rsidRPr="009640FB">
        <w:rPr>
          <w:sz w:val="28"/>
          <w:szCs w:val="28"/>
        </w:rPr>
        <w:br/>
      </w:r>
      <w:r w:rsidRPr="009640FB">
        <w:rPr>
          <w:sz w:val="28"/>
          <w:szCs w:val="28"/>
        </w:rPr>
        <w:br/>
      </w:r>
      <w:bookmarkStart w:id="26" w:name="P000B"/>
      <w:bookmarkEnd w:id="26"/>
    </w:p>
    <w:p w:rsidR="009640FB" w:rsidRDefault="009640FB" w:rsidP="009640FB">
      <w:pPr>
        <w:pStyle w:val="formattext"/>
        <w:ind w:firstLine="480"/>
        <w:contextualSpacing/>
        <w:jc w:val="both"/>
        <w:rPr>
          <w:sz w:val="28"/>
          <w:szCs w:val="28"/>
        </w:rPr>
      </w:pPr>
    </w:p>
    <w:p w:rsidR="009640FB" w:rsidRPr="009640FB" w:rsidRDefault="009640FB" w:rsidP="009640FB">
      <w:pPr>
        <w:pStyle w:val="formattext"/>
        <w:ind w:firstLine="480"/>
        <w:contextualSpacing/>
        <w:jc w:val="both"/>
      </w:pPr>
      <w:r w:rsidRPr="009640FB">
        <w:rPr>
          <w:sz w:val="28"/>
          <w:szCs w:val="28"/>
        </w:rPr>
        <w:t xml:space="preserve">Руководитель                                                                </w:t>
      </w:r>
      <w:r>
        <w:rPr>
          <w:sz w:val="28"/>
          <w:szCs w:val="28"/>
        </w:rPr>
        <w:t xml:space="preserve">   </w:t>
      </w:r>
      <w:r w:rsidRPr="009640FB">
        <w:rPr>
          <w:sz w:val="28"/>
          <w:szCs w:val="28"/>
        </w:rPr>
        <w:t xml:space="preserve">              И.М.Дарземанов</w:t>
      </w:r>
    </w:p>
    <w:p w:rsidR="00471125" w:rsidRPr="009640FB" w:rsidRDefault="00471125" w:rsidP="00836101">
      <w:pPr>
        <w:pStyle w:val="ConsPlusTitle"/>
        <w:rPr>
          <w:rFonts w:ascii="Times New Roman" w:hAnsi="Times New Roman" w:cs="Times New Roman"/>
          <w:b w:val="0"/>
          <w:sz w:val="28"/>
          <w:szCs w:val="28"/>
        </w:rPr>
      </w:pPr>
    </w:p>
    <w:p w:rsidR="009640FB" w:rsidRPr="009640FB" w:rsidRDefault="009640FB" w:rsidP="00836101">
      <w:pPr>
        <w:pStyle w:val="ConsPlusTitle"/>
        <w:rPr>
          <w:rFonts w:ascii="Times New Roman" w:hAnsi="Times New Roman" w:cs="Times New Roman"/>
          <w:b w:val="0"/>
          <w:sz w:val="28"/>
          <w:szCs w:val="28"/>
        </w:rPr>
      </w:pPr>
    </w:p>
    <w:sectPr w:rsidR="009640FB" w:rsidRPr="009640FB" w:rsidSect="007B2B7D">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E8A" w:rsidRDefault="00B14E8A">
      <w:r>
        <w:separator/>
      </w:r>
    </w:p>
  </w:endnote>
  <w:endnote w:type="continuationSeparator" w:id="0">
    <w:p w:rsidR="00B14E8A" w:rsidRDefault="00B14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E8A" w:rsidRDefault="00B14E8A">
      <w:r>
        <w:separator/>
      </w:r>
    </w:p>
  </w:footnote>
  <w:footnote w:type="continuationSeparator" w:id="0">
    <w:p w:rsidR="00B14E8A" w:rsidRDefault="00B14E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2" w15:restartNumberingAfterBreak="0">
    <w:nsid w:val="39B066F9"/>
    <w:multiLevelType w:val="hybridMultilevel"/>
    <w:tmpl w:val="EE76E464"/>
    <w:lvl w:ilvl="0" w:tplc="8ED89412">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4"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8"/>
  </w:num>
  <w:num w:numId="3">
    <w:abstractNumId w:val="3"/>
  </w:num>
  <w:num w:numId="4">
    <w:abstractNumId w:val="19"/>
  </w:num>
  <w:num w:numId="5">
    <w:abstractNumId w:val="20"/>
  </w:num>
  <w:num w:numId="6">
    <w:abstractNumId w:val="17"/>
  </w:num>
  <w:num w:numId="7">
    <w:abstractNumId w:val="4"/>
  </w:num>
  <w:num w:numId="8">
    <w:abstractNumId w:val="15"/>
  </w:num>
  <w:num w:numId="9">
    <w:abstractNumId w:val="5"/>
  </w:num>
  <w:num w:numId="10">
    <w:abstractNumId w:val="14"/>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 w:numId="21">
    <w:abstractNumId w:val="11"/>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170C2"/>
    <w:rsid w:val="00122155"/>
    <w:rsid w:val="00131B46"/>
    <w:rsid w:val="0018195A"/>
    <w:rsid w:val="001A2652"/>
    <w:rsid w:val="001A4901"/>
    <w:rsid w:val="001B41FB"/>
    <w:rsid w:val="001B5F1C"/>
    <w:rsid w:val="001C5938"/>
    <w:rsid w:val="001D6F54"/>
    <w:rsid w:val="001D76EF"/>
    <w:rsid w:val="001E4053"/>
    <w:rsid w:val="001E44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94FE0"/>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2CE"/>
    <w:rsid w:val="00467CF5"/>
    <w:rsid w:val="004700CC"/>
    <w:rsid w:val="00471125"/>
    <w:rsid w:val="00474802"/>
    <w:rsid w:val="00474D02"/>
    <w:rsid w:val="004754B0"/>
    <w:rsid w:val="004A232B"/>
    <w:rsid w:val="004A528B"/>
    <w:rsid w:val="004B3D7E"/>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32DD3"/>
    <w:rsid w:val="00677669"/>
    <w:rsid w:val="006805EE"/>
    <w:rsid w:val="00691C1D"/>
    <w:rsid w:val="00694EED"/>
    <w:rsid w:val="006B6E87"/>
    <w:rsid w:val="006C7F97"/>
    <w:rsid w:val="006D16C3"/>
    <w:rsid w:val="006F6AA6"/>
    <w:rsid w:val="00700BEB"/>
    <w:rsid w:val="00715D46"/>
    <w:rsid w:val="00744812"/>
    <w:rsid w:val="00751297"/>
    <w:rsid w:val="00767EAD"/>
    <w:rsid w:val="0077316F"/>
    <w:rsid w:val="007763D9"/>
    <w:rsid w:val="00780A18"/>
    <w:rsid w:val="00793601"/>
    <w:rsid w:val="00794779"/>
    <w:rsid w:val="007969EC"/>
    <w:rsid w:val="007A6E8B"/>
    <w:rsid w:val="007B2B7D"/>
    <w:rsid w:val="007B74E4"/>
    <w:rsid w:val="007C4361"/>
    <w:rsid w:val="007C60AA"/>
    <w:rsid w:val="007D688E"/>
    <w:rsid w:val="007E0B19"/>
    <w:rsid w:val="007E17F0"/>
    <w:rsid w:val="00810C0B"/>
    <w:rsid w:val="00817C0C"/>
    <w:rsid w:val="00827D69"/>
    <w:rsid w:val="00836101"/>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32EC6"/>
    <w:rsid w:val="00946541"/>
    <w:rsid w:val="00950689"/>
    <w:rsid w:val="00962D0C"/>
    <w:rsid w:val="009640FB"/>
    <w:rsid w:val="00967F54"/>
    <w:rsid w:val="009967F3"/>
    <w:rsid w:val="009A068C"/>
    <w:rsid w:val="009B70FA"/>
    <w:rsid w:val="009C1E21"/>
    <w:rsid w:val="009C3A44"/>
    <w:rsid w:val="009E212D"/>
    <w:rsid w:val="00A03E0C"/>
    <w:rsid w:val="00A14ED6"/>
    <w:rsid w:val="00A15AB5"/>
    <w:rsid w:val="00A23134"/>
    <w:rsid w:val="00A35590"/>
    <w:rsid w:val="00A43554"/>
    <w:rsid w:val="00A60D80"/>
    <w:rsid w:val="00A66409"/>
    <w:rsid w:val="00A80B05"/>
    <w:rsid w:val="00A82C40"/>
    <w:rsid w:val="00A92A11"/>
    <w:rsid w:val="00AA3B85"/>
    <w:rsid w:val="00AB4A97"/>
    <w:rsid w:val="00AB64AC"/>
    <w:rsid w:val="00AC5587"/>
    <w:rsid w:val="00AC6217"/>
    <w:rsid w:val="00AC7B2A"/>
    <w:rsid w:val="00AD2632"/>
    <w:rsid w:val="00AE1E9A"/>
    <w:rsid w:val="00AE76F9"/>
    <w:rsid w:val="00AF4545"/>
    <w:rsid w:val="00B12302"/>
    <w:rsid w:val="00B14E8A"/>
    <w:rsid w:val="00B2782C"/>
    <w:rsid w:val="00B42BF5"/>
    <w:rsid w:val="00B5409E"/>
    <w:rsid w:val="00B934FC"/>
    <w:rsid w:val="00BB0CA6"/>
    <w:rsid w:val="00BC3C8B"/>
    <w:rsid w:val="00BC440A"/>
    <w:rsid w:val="00BD4A5E"/>
    <w:rsid w:val="00BD4DD8"/>
    <w:rsid w:val="00BF431B"/>
    <w:rsid w:val="00C02746"/>
    <w:rsid w:val="00C04F4F"/>
    <w:rsid w:val="00C058BE"/>
    <w:rsid w:val="00C07DA9"/>
    <w:rsid w:val="00C1113F"/>
    <w:rsid w:val="00C16F85"/>
    <w:rsid w:val="00C32166"/>
    <w:rsid w:val="00C655EE"/>
    <w:rsid w:val="00C66C16"/>
    <w:rsid w:val="00C673E6"/>
    <w:rsid w:val="00C67F28"/>
    <w:rsid w:val="00C95E0A"/>
    <w:rsid w:val="00CA379A"/>
    <w:rsid w:val="00CA4910"/>
    <w:rsid w:val="00CB3BC0"/>
    <w:rsid w:val="00CC1C14"/>
    <w:rsid w:val="00CD226B"/>
    <w:rsid w:val="00CD27D2"/>
    <w:rsid w:val="00CD5EFF"/>
    <w:rsid w:val="00CE4E37"/>
    <w:rsid w:val="00CF038D"/>
    <w:rsid w:val="00D11D6A"/>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0C9F"/>
    <w:rsid w:val="00DC7458"/>
    <w:rsid w:val="00DE335E"/>
    <w:rsid w:val="00DF08E8"/>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34A0"/>
    <w:rsid w:val="00F04570"/>
    <w:rsid w:val="00F13A77"/>
    <w:rsid w:val="00F17F28"/>
    <w:rsid w:val="00F22FF3"/>
    <w:rsid w:val="00F741C7"/>
    <w:rsid w:val="00F7699A"/>
    <w:rsid w:val="00F77466"/>
    <w:rsid w:val="00F8752E"/>
    <w:rsid w:val="00F922CB"/>
    <w:rsid w:val="00FA5E31"/>
    <w:rsid w:val="00FB2C89"/>
    <w:rsid w:val="00FC25D3"/>
    <w:rsid w:val="00FC5E60"/>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7CAF1"/>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uiPriority w:val="99"/>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paragraph" w:styleId="af1">
    <w:name w:val="Revision"/>
    <w:hidden/>
    <w:uiPriority w:val="99"/>
    <w:semiHidden/>
    <w:rsid w:val="001170C2"/>
  </w:style>
  <w:style w:type="character" w:customStyle="1" w:styleId="comment">
    <w:name w:val="comment"/>
    <w:basedOn w:val="a0"/>
    <w:rsid w:val="00964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33395707">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01111821">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48130976">
      <w:bodyDiv w:val="1"/>
      <w:marLeft w:val="0"/>
      <w:marRight w:val="0"/>
      <w:marTop w:val="0"/>
      <w:marBottom w:val="0"/>
      <w:divBdr>
        <w:top w:val="none" w:sz="0" w:space="0" w:color="auto"/>
        <w:left w:val="none" w:sz="0" w:space="0" w:color="auto"/>
        <w:bottom w:val="none" w:sz="0" w:space="0" w:color="auto"/>
        <w:right w:val="none" w:sz="0" w:space="0" w:color="auto"/>
      </w:divBdr>
    </w:div>
    <w:div w:id="1285045028">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kodeks://link/d?nd=901984030&amp;prevdoc=553661871" TargetMode="External"/><Relationship Id="rId18" Type="http://schemas.openxmlformats.org/officeDocument/2006/relationships/hyperlink" Target="kodeks://link/d?nd=902228011&amp;prevdoc=902228011&amp;point=mark=000000000000000000000000000000000000000000000000008RC0MB" TargetMode="External"/><Relationship Id="rId26" Type="http://schemas.openxmlformats.org/officeDocument/2006/relationships/hyperlink" Target="kodeks://link/d?nd=902228011&amp;prevdoc=902228011&amp;point=mark=00000000000000000000000000000000000000000000000000A760N8" TargetMode="External"/><Relationship Id="rId3" Type="http://schemas.openxmlformats.org/officeDocument/2006/relationships/styles" Target="styles.xml"/><Relationship Id="rId21" Type="http://schemas.openxmlformats.org/officeDocument/2006/relationships/hyperlink" Target="kodeks://link/d?nd=902228011&amp;prevdoc=902228011&amp;point=mark=000000000000000000000000000000000000000000000000008RC0MB" TargetMode="External"/><Relationship Id="rId7" Type="http://schemas.openxmlformats.org/officeDocument/2006/relationships/endnotes" Target="endnotes.xml"/><Relationship Id="rId12" Type="http://schemas.openxmlformats.org/officeDocument/2006/relationships/hyperlink" Target="kodeks://link/d?nd=553661871&amp;prevdoc=553661871&amp;point=mark=00000000000000000000000000000000000000000000000003RBBIAN" TargetMode="External"/><Relationship Id="rId17" Type="http://schemas.openxmlformats.org/officeDocument/2006/relationships/hyperlink" Target="kodeks://link/d?nd=902228011&amp;prevdoc=902228011&amp;point=mark=00000000000000000000000000000000000000000000000000A720N9" TargetMode="External"/><Relationship Id="rId25" Type="http://schemas.openxmlformats.org/officeDocument/2006/relationships/hyperlink" Target="kodeks://link/d?nd=902228011&amp;prevdoc=902228011&amp;point=mark=000000000000000000000000000000000000000000000000008RC0MB" TargetMode="Externa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hyperlink" Target="kodeks://link/d?nd=902228011&amp;prevdoc=902228011&amp;point=mark=000000000000000000000000000000000000000000000000008R80M9" TargetMode="External"/><Relationship Id="rId29" Type="http://schemas.openxmlformats.org/officeDocument/2006/relationships/hyperlink" Target="kodeks://link/d?nd=902228011&amp;prevdoc=902228011&amp;point=mark=000000000000000000000000000000000000000000000000008RC0M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1919338&amp;prevdoc=553661871&amp;point=mark=0000000000000000000000000000000000000000000000000064U0IK" TargetMode="External"/><Relationship Id="rId24" Type="http://schemas.openxmlformats.org/officeDocument/2006/relationships/hyperlink" Target="kodeks://link/d?nd=902228011&amp;prevdoc=902228011&amp;point=mark=000000000000000000000000000000000000000000000000008RC0MB" TargetMode="External"/><Relationship Id="rId5" Type="http://schemas.openxmlformats.org/officeDocument/2006/relationships/webSettings" Target="webSettings.xml"/><Relationship Id="rId15" Type="http://schemas.openxmlformats.org/officeDocument/2006/relationships/hyperlink" Target="kodeks://link/d?nd=499075694&amp;prevdoc=902228011" TargetMode="External"/><Relationship Id="rId23" Type="http://schemas.openxmlformats.org/officeDocument/2006/relationships/hyperlink" Target="kodeks://link/d?nd=902228011&amp;prevdoc=902228011&amp;point=mark=000000000000000000000000000000000000000000000000008RC0MB" TargetMode="External"/><Relationship Id="rId28" Type="http://schemas.openxmlformats.org/officeDocument/2006/relationships/hyperlink" Target="kodeks://link/d?nd=902228011&amp;prevdoc=902228011&amp;point=mark=000000000000000000000000000000000000000000000000008RC0MB" TargetMode="External"/><Relationship Id="rId10" Type="http://schemas.openxmlformats.org/officeDocument/2006/relationships/hyperlink" Target="kodeks://link/d?nd=902228011&amp;prevdoc=553661871&amp;point=mark=000000000000000000000000000000000000000000000000007D20K3" TargetMode="External"/><Relationship Id="rId19" Type="http://schemas.openxmlformats.org/officeDocument/2006/relationships/hyperlink" Target="kodeks://link/d?nd=902228011&amp;prevdoc=902228011&amp;point=mark=000000000000000000000000000000000000000000000000008RC0MB"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javascript:;" TargetMode="External"/><Relationship Id="rId22" Type="http://schemas.openxmlformats.org/officeDocument/2006/relationships/hyperlink" Target="kodeks://link/d?nd=902228011&amp;prevdoc=902228011&amp;point=mark=000000000000000000000000000000000000000000000000008RC0MB" TargetMode="External"/><Relationship Id="rId27" Type="http://schemas.openxmlformats.org/officeDocument/2006/relationships/hyperlink" Target="kodeks://link/d?nd=902228011&amp;prevdoc=902228011&amp;point=mark=000000000000000000000000000000000000000000000000008RC0MB"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3EF5765-73AA-4364-AFBE-235B5BAAA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2439</Words>
  <Characters>13905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16312</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2020-06-04T07:52:00Z</cp:lastPrinted>
  <dcterms:created xsi:type="dcterms:W3CDTF">2020-06-04T07:52:00Z</dcterms:created>
  <dcterms:modified xsi:type="dcterms:W3CDTF">2020-06-05T10:18:00Z</dcterms:modified>
</cp:coreProperties>
</file>