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307EC" w:rsidP="00107FC2">
            <w:pPr>
              <w:rPr>
                <w:sz w:val="28"/>
              </w:rPr>
            </w:pPr>
            <w:r>
              <w:rPr>
                <w:sz w:val="28"/>
              </w:rPr>
              <w:t>№ 184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E307EC" w:rsidP="00107FC2">
            <w:pPr>
              <w:rPr>
                <w:sz w:val="28"/>
              </w:rPr>
            </w:pPr>
            <w:r>
              <w:rPr>
                <w:sz w:val="28"/>
              </w:rPr>
              <w:t xml:space="preserve">от «18»  05    </w:t>
            </w:r>
            <w:bookmarkStart w:id="0" w:name="_GoBack"/>
            <w:bookmarkEnd w:id="0"/>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D73F5F" w:rsidRDefault="00D73F5F" w:rsidP="00D73F5F">
      <w:pPr>
        <w:rPr>
          <w:sz w:val="28"/>
          <w:szCs w:val="28"/>
        </w:rPr>
      </w:pPr>
      <w:r>
        <w:rPr>
          <w:sz w:val="28"/>
          <w:szCs w:val="28"/>
        </w:rPr>
        <w:t>О    внесении    изменений   и      дополнений</w:t>
      </w:r>
    </w:p>
    <w:p w:rsidR="00D73F5F" w:rsidRDefault="00D73F5F" w:rsidP="00D73F5F">
      <w:pPr>
        <w:rPr>
          <w:sz w:val="28"/>
          <w:szCs w:val="28"/>
        </w:rPr>
      </w:pPr>
      <w:r>
        <w:rPr>
          <w:sz w:val="28"/>
          <w:szCs w:val="28"/>
        </w:rPr>
        <w:t>в постановление Исполнительного  комитета</w:t>
      </w:r>
    </w:p>
    <w:p w:rsidR="00D73F5F" w:rsidRDefault="00D73F5F" w:rsidP="00D73F5F">
      <w:pPr>
        <w:rPr>
          <w:sz w:val="28"/>
          <w:szCs w:val="28"/>
        </w:rPr>
      </w:pPr>
      <w:r>
        <w:rPr>
          <w:sz w:val="28"/>
          <w:szCs w:val="28"/>
        </w:rPr>
        <w:t>Мамадышского       муниципального   района</w:t>
      </w:r>
    </w:p>
    <w:p w:rsidR="00D73F5F" w:rsidRDefault="00D73F5F" w:rsidP="00D73F5F">
      <w:pPr>
        <w:rPr>
          <w:sz w:val="28"/>
          <w:szCs w:val="28"/>
        </w:rPr>
      </w:pPr>
      <w:r>
        <w:rPr>
          <w:sz w:val="28"/>
          <w:szCs w:val="28"/>
        </w:rPr>
        <w:t>Республики Татарстан от 12.02.2018 г.  № 157</w:t>
      </w:r>
    </w:p>
    <w:p w:rsidR="00D73F5F" w:rsidRDefault="00D73F5F" w:rsidP="00D73F5F">
      <w:pPr>
        <w:rPr>
          <w:sz w:val="28"/>
          <w:szCs w:val="28"/>
        </w:rPr>
      </w:pPr>
      <w:r>
        <w:rPr>
          <w:sz w:val="28"/>
          <w:szCs w:val="28"/>
        </w:rPr>
        <w:t xml:space="preserve">(с  изменениями   постановления      № 300 от </w:t>
      </w:r>
    </w:p>
    <w:p w:rsidR="00D73F5F" w:rsidRDefault="00D73F5F" w:rsidP="00D73F5F">
      <w:pPr>
        <w:rPr>
          <w:sz w:val="28"/>
          <w:szCs w:val="28"/>
        </w:rPr>
      </w:pPr>
      <w:r>
        <w:rPr>
          <w:sz w:val="28"/>
          <w:szCs w:val="28"/>
        </w:rPr>
        <w:t>28.03.2018 г., № 553 от 23.10.2018г.)</w:t>
      </w:r>
    </w:p>
    <w:p w:rsidR="00D73F5F" w:rsidRDefault="00D73F5F" w:rsidP="00D73F5F">
      <w:pPr>
        <w:rPr>
          <w:sz w:val="28"/>
          <w:szCs w:val="28"/>
        </w:rPr>
      </w:pPr>
      <w:r>
        <w:rPr>
          <w:sz w:val="28"/>
          <w:szCs w:val="28"/>
        </w:rPr>
        <w:t xml:space="preserve"> </w:t>
      </w:r>
    </w:p>
    <w:p w:rsidR="00D73F5F" w:rsidRDefault="00D73F5F" w:rsidP="00D73F5F">
      <w:pPr>
        <w:ind w:firstLine="709"/>
        <w:jc w:val="both"/>
        <w:rPr>
          <w:sz w:val="26"/>
          <w:szCs w:val="26"/>
        </w:rPr>
      </w:pPr>
      <w:r>
        <w:rPr>
          <w:sz w:val="26"/>
          <w:szCs w:val="26"/>
        </w:rPr>
        <w:t xml:space="preserve">В целях реализации Федерального закона от 27 июля 2010 года № 210-ФЗ «Об организации предоставления государственных и муниципальных услуг», и во исполнение пункта 49 Постановления Правительства РФ от 11.03.2010 №138 «Об утверждении Федеральных правил использования воздушного пространства Российской Федерации», Исполнительный комитет Мамадышского муниципального района Республики Татарстан </w:t>
      </w:r>
      <w:r w:rsidRPr="00D73F5F">
        <w:rPr>
          <w:sz w:val="26"/>
          <w:szCs w:val="26"/>
        </w:rPr>
        <w:t xml:space="preserve">                   </w:t>
      </w:r>
      <w:r>
        <w:rPr>
          <w:sz w:val="26"/>
          <w:szCs w:val="26"/>
        </w:rPr>
        <w:t xml:space="preserve">          п</w:t>
      </w:r>
      <w:r w:rsidRPr="00D73F5F">
        <w:rPr>
          <w:sz w:val="26"/>
          <w:szCs w:val="26"/>
        </w:rPr>
        <w:t xml:space="preserve"> </w:t>
      </w:r>
      <w:r>
        <w:rPr>
          <w:sz w:val="26"/>
          <w:szCs w:val="26"/>
        </w:rPr>
        <w:t>о</w:t>
      </w:r>
      <w:r w:rsidRPr="00D73F5F">
        <w:rPr>
          <w:sz w:val="26"/>
          <w:szCs w:val="26"/>
        </w:rPr>
        <w:t xml:space="preserve"> </w:t>
      </w:r>
      <w:r>
        <w:rPr>
          <w:sz w:val="26"/>
          <w:szCs w:val="26"/>
        </w:rPr>
        <w:t>с</w:t>
      </w:r>
      <w:r w:rsidRPr="00D73F5F">
        <w:rPr>
          <w:sz w:val="26"/>
          <w:szCs w:val="26"/>
        </w:rPr>
        <w:t xml:space="preserve"> </w:t>
      </w:r>
      <w:r>
        <w:rPr>
          <w:sz w:val="26"/>
          <w:szCs w:val="26"/>
        </w:rPr>
        <w:t>т</w:t>
      </w:r>
      <w:r w:rsidRPr="00D73F5F">
        <w:rPr>
          <w:sz w:val="26"/>
          <w:szCs w:val="26"/>
        </w:rPr>
        <w:t xml:space="preserve"> </w:t>
      </w:r>
      <w:r>
        <w:rPr>
          <w:sz w:val="26"/>
          <w:szCs w:val="26"/>
        </w:rPr>
        <w:t>а</w:t>
      </w:r>
      <w:r w:rsidRPr="00D73F5F">
        <w:rPr>
          <w:sz w:val="26"/>
          <w:szCs w:val="26"/>
        </w:rPr>
        <w:t xml:space="preserve"> </w:t>
      </w:r>
      <w:r>
        <w:rPr>
          <w:sz w:val="26"/>
          <w:szCs w:val="26"/>
        </w:rPr>
        <w:t>н</w:t>
      </w:r>
      <w:r w:rsidRPr="00D73F5F">
        <w:rPr>
          <w:sz w:val="26"/>
          <w:szCs w:val="26"/>
        </w:rPr>
        <w:t xml:space="preserve"> </w:t>
      </w:r>
      <w:r>
        <w:rPr>
          <w:sz w:val="26"/>
          <w:szCs w:val="26"/>
        </w:rPr>
        <w:t>о</w:t>
      </w:r>
      <w:r w:rsidRPr="00D73F5F">
        <w:rPr>
          <w:sz w:val="26"/>
          <w:szCs w:val="26"/>
        </w:rPr>
        <w:t xml:space="preserve"> </w:t>
      </w:r>
      <w:r>
        <w:rPr>
          <w:sz w:val="26"/>
          <w:szCs w:val="26"/>
        </w:rPr>
        <w:t>в</w:t>
      </w:r>
      <w:r w:rsidRPr="00D73F5F">
        <w:rPr>
          <w:sz w:val="26"/>
          <w:szCs w:val="26"/>
        </w:rPr>
        <w:t xml:space="preserve"> </w:t>
      </w:r>
      <w:r>
        <w:rPr>
          <w:sz w:val="26"/>
          <w:szCs w:val="26"/>
        </w:rPr>
        <w:t>л</w:t>
      </w:r>
      <w:r w:rsidRPr="00D73F5F">
        <w:rPr>
          <w:sz w:val="26"/>
          <w:szCs w:val="26"/>
        </w:rPr>
        <w:t xml:space="preserve"> </w:t>
      </w:r>
      <w:r>
        <w:rPr>
          <w:sz w:val="26"/>
          <w:szCs w:val="26"/>
        </w:rPr>
        <w:t>я</w:t>
      </w:r>
      <w:r w:rsidRPr="00D73F5F">
        <w:rPr>
          <w:sz w:val="26"/>
          <w:szCs w:val="26"/>
        </w:rPr>
        <w:t xml:space="preserve"> </w:t>
      </w:r>
      <w:r>
        <w:rPr>
          <w:sz w:val="26"/>
          <w:szCs w:val="26"/>
        </w:rPr>
        <w:t>е</w:t>
      </w:r>
      <w:r w:rsidRPr="00D73F5F">
        <w:rPr>
          <w:sz w:val="26"/>
          <w:szCs w:val="26"/>
        </w:rPr>
        <w:t xml:space="preserve"> </w:t>
      </w:r>
      <w:r>
        <w:rPr>
          <w:sz w:val="26"/>
          <w:szCs w:val="26"/>
        </w:rPr>
        <w:t>т:</w:t>
      </w:r>
    </w:p>
    <w:p w:rsidR="00D73F5F" w:rsidRDefault="00D73F5F" w:rsidP="00D73F5F">
      <w:pPr>
        <w:jc w:val="both"/>
        <w:rPr>
          <w:sz w:val="28"/>
          <w:szCs w:val="28"/>
        </w:rPr>
      </w:pPr>
      <w:r>
        <w:rPr>
          <w:sz w:val="26"/>
          <w:szCs w:val="26"/>
        </w:rPr>
        <w:t xml:space="preserve">         1. В </w:t>
      </w:r>
      <w:r>
        <w:rPr>
          <w:sz w:val="28"/>
          <w:szCs w:val="28"/>
        </w:rPr>
        <w:t xml:space="preserve">постановлении Исполнительного  комитета Мамадышского  муниципального района Республики Татарстан от 12.02.2018 г. № 157 (с изменениями постановления  № 300 от 28.03.2018 г., № 553 от 23.10.2018 г.) и в утвержденном  </w:t>
      </w:r>
      <w:r>
        <w:rPr>
          <w:sz w:val="26"/>
          <w:szCs w:val="26"/>
        </w:rPr>
        <w:t xml:space="preserve"> административном регламенте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r>
        <w:rPr>
          <w:sz w:val="28"/>
          <w:szCs w:val="28"/>
        </w:rPr>
        <w:t xml:space="preserve"> слова "полеты беспилотных летательных аппаратов" заменить словами "полеты беспилотных воздушных судов (за исключением полетов беспилотных воздушных судов с максимальной взлетной массой менее 0,25 кг)".</w:t>
      </w:r>
    </w:p>
    <w:p w:rsidR="00D73F5F" w:rsidRDefault="00D73F5F" w:rsidP="00D73F5F">
      <w:pPr>
        <w:jc w:val="both"/>
        <w:rPr>
          <w:sz w:val="28"/>
          <w:szCs w:val="28"/>
        </w:rPr>
      </w:pPr>
      <w:r>
        <w:rPr>
          <w:sz w:val="28"/>
          <w:szCs w:val="28"/>
        </w:rPr>
        <w:t xml:space="preserve">         2.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w:t>
      </w:r>
      <w:r w:rsidRPr="00FA64C5">
        <w:rPr>
          <w:color w:val="000000" w:themeColor="text1"/>
          <w:sz w:val="28"/>
          <w:szCs w:val="28"/>
        </w:rPr>
        <w:t>на официальном сайте Мамадышского муниципального района.</w:t>
      </w:r>
    </w:p>
    <w:p w:rsidR="00D73F5F" w:rsidRPr="00D73F5F" w:rsidRDefault="00D73F5F" w:rsidP="00D73F5F">
      <w:pPr>
        <w:tabs>
          <w:tab w:val="left" w:pos="709"/>
        </w:tabs>
        <w:contextualSpacing/>
        <w:jc w:val="both"/>
        <w:rPr>
          <w:sz w:val="26"/>
          <w:szCs w:val="26"/>
        </w:rPr>
      </w:pPr>
      <w:r>
        <w:rPr>
          <w:sz w:val="26"/>
          <w:szCs w:val="26"/>
        </w:rPr>
        <w:t xml:space="preserve">        3.</w:t>
      </w:r>
      <w:r w:rsidRPr="00D73F5F">
        <w:rPr>
          <w:sz w:val="26"/>
          <w:szCs w:val="26"/>
        </w:rPr>
        <w:t>Контроль  за исполнением настоящего пост</w:t>
      </w:r>
      <w:r w:rsidR="00230654">
        <w:rPr>
          <w:sz w:val="26"/>
          <w:szCs w:val="26"/>
        </w:rPr>
        <w:t xml:space="preserve">ановления возложить на   </w:t>
      </w:r>
      <w:r w:rsidRPr="00D73F5F">
        <w:rPr>
          <w:sz w:val="26"/>
          <w:szCs w:val="26"/>
        </w:rPr>
        <w:t xml:space="preserve"> заместителя руководителя Исполнительного комитета Мамадышского муниципального района Республики Татарстан</w:t>
      </w:r>
      <w:r w:rsidR="00230654">
        <w:rPr>
          <w:sz w:val="26"/>
          <w:szCs w:val="26"/>
        </w:rPr>
        <w:t xml:space="preserve">   Никитина В.И.</w:t>
      </w:r>
    </w:p>
    <w:p w:rsidR="00D73F5F" w:rsidRDefault="00D73F5F" w:rsidP="00D73F5F">
      <w:pPr>
        <w:rPr>
          <w:i/>
          <w:sz w:val="26"/>
          <w:szCs w:val="26"/>
        </w:rPr>
      </w:pPr>
    </w:p>
    <w:p w:rsidR="00D73F5F" w:rsidRDefault="00D73F5F" w:rsidP="00D73F5F">
      <w:pPr>
        <w:rPr>
          <w:i/>
          <w:sz w:val="26"/>
          <w:szCs w:val="26"/>
        </w:rPr>
      </w:pPr>
    </w:p>
    <w:p w:rsidR="00D73F5F" w:rsidRDefault="00D73F5F" w:rsidP="00D73F5F">
      <w:pPr>
        <w:jc w:val="both"/>
        <w:rPr>
          <w:sz w:val="26"/>
          <w:szCs w:val="26"/>
        </w:rPr>
      </w:pPr>
      <w:r>
        <w:rPr>
          <w:sz w:val="26"/>
          <w:szCs w:val="26"/>
        </w:rPr>
        <w:t>Руководитель</w:t>
      </w:r>
      <w:r>
        <w:rPr>
          <w:sz w:val="26"/>
          <w:szCs w:val="26"/>
        </w:rPr>
        <w:tab/>
      </w:r>
      <w:r>
        <w:rPr>
          <w:sz w:val="26"/>
          <w:szCs w:val="26"/>
        </w:rPr>
        <w:tab/>
      </w:r>
      <w:r>
        <w:rPr>
          <w:sz w:val="26"/>
          <w:szCs w:val="26"/>
        </w:rPr>
        <w:tab/>
        <w:t xml:space="preserve">     </w:t>
      </w:r>
      <w:r>
        <w:rPr>
          <w:sz w:val="26"/>
          <w:szCs w:val="26"/>
        </w:rPr>
        <w:tab/>
      </w:r>
      <w:r>
        <w:rPr>
          <w:sz w:val="26"/>
          <w:szCs w:val="26"/>
        </w:rPr>
        <w:tab/>
        <w:t xml:space="preserve">                              </w:t>
      </w:r>
      <w:r>
        <w:rPr>
          <w:sz w:val="26"/>
          <w:szCs w:val="26"/>
        </w:rPr>
        <w:tab/>
        <w:t xml:space="preserve">             И.М.Дарземанов  </w:t>
      </w:r>
    </w:p>
    <w:p w:rsidR="00471125" w:rsidRPr="00471125" w:rsidRDefault="00471125" w:rsidP="001A4901">
      <w:pPr>
        <w:pStyle w:val="ConsPlusTitle"/>
        <w:rPr>
          <w:sz w:val="28"/>
          <w:szCs w:val="28"/>
        </w:rPr>
      </w:pPr>
    </w:p>
    <w:sectPr w:rsidR="00471125"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99A" w:rsidRDefault="0057499A">
      <w:r>
        <w:separator/>
      </w:r>
    </w:p>
  </w:endnote>
  <w:endnote w:type="continuationSeparator" w:id="0">
    <w:p w:rsidR="0057499A" w:rsidRDefault="0057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99A" w:rsidRDefault="0057499A">
      <w:r>
        <w:separator/>
      </w:r>
    </w:p>
  </w:footnote>
  <w:footnote w:type="continuationSeparator" w:id="0">
    <w:p w:rsidR="0057499A" w:rsidRDefault="005749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3FFA2CD8"/>
    <w:multiLevelType w:val="hybridMultilevel"/>
    <w:tmpl w:val="9F74CEC8"/>
    <w:lvl w:ilvl="0" w:tplc="7D34BD3E">
      <w:start w:val="3"/>
      <w:numFmt w:val="decimal"/>
      <w:lvlText w:val="%1."/>
      <w:lvlJc w:val="left"/>
      <w:pPr>
        <w:ind w:left="864" w:hanging="360"/>
      </w:pPr>
    </w:lvl>
    <w:lvl w:ilvl="1" w:tplc="04190019">
      <w:start w:val="1"/>
      <w:numFmt w:val="lowerLetter"/>
      <w:lvlText w:val="%2."/>
      <w:lvlJc w:val="left"/>
      <w:pPr>
        <w:ind w:left="1584" w:hanging="360"/>
      </w:pPr>
    </w:lvl>
    <w:lvl w:ilvl="2" w:tplc="0419001B">
      <w:start w:val="1"/>
      <w:numFmt w:val="lowerRoman"/>
      <w:lvlText w:val="%3."/>
      <w:lvlJc w:val="right"/>
      <w:pPr>
        <w:ind w:left="2304" w:hanging="180"/>
      </w:pPr>
    </w:lvl>
    <w:lvl w:ilvl="3" w:tplc="0419000F">
      <w:start w:val="1"/>
      <w:numFmt w:val="decimal"/>
      <w:lvlText w:val="%4."/>
      <w:lvlJc w:val="left"/>
      <w:pPr>
        <w:ind w:left="3024" w:hanging="360"/>
      </w:pPr>
    </w:lvl>
    <w:lvl w:ilvl="4" w:tplc="04190019">
      <w:start w:val="1"/>
      <w:numFmt w:val="lowerLetter"/>
      <w:lvlText w:val="%5."/>
      <w:lvlJc w:val="left"/>
      <w:pPr>
        <w:ind w:left="3744" w:hanging="360"/>
      </w:pPr>
    </w:lvl>
    <w:lvl w:ilvl="5" w:tplc="0419001B">
      <w:start w:val="1"/>
      <w:numFmt w:val="lowerRoman"/>
      <w:lvlText w:val="%6."/>
      <w:lvlJc w:val="right"/>
      <w:pPr>
        <w:ind w:left="4464" w:hanging="180"/>
      </w:pPr>
    </w:lvl>
    <w:lvl w:ilvl="6" w:tplc="0419000F">
      <w:start w:val="1"/>
      <w:numFmt w:val="decimal"/>
      <w:lvlText w:val="%7."/>
      <w:lvlJc w:val="left"/>
      <w:pPr>
        <w:ind w:left="5184" w:hanging="360"/>
      </w:pPr>
    </w:lvl>
    <w:lvl w:ilvl="7" w:tplc="04190019">
      <w:start w:val="1"/>
      <w:numFmt w:val="lowerLetter"/>
      <w:lvlText w:val="%8."/>
      <w:lvlJc w:val="left"/>
      <w:pPr>
        <w:ind w:left="5904" w:hanging="360"/>
      </w:pPr>
    </w:lvl>
    <w:lvl w:ilvl="8" w:tplc="0419001B">
      <w:start w:val="1"/>
      <w:numFmt w:val="lowerRoman"/>
      <w:lvlText w:val="%9."/>
      <w:lvlJc w:val="right"/>
      <w:pPr>
        <w:ind w:left="6624"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7843"/>
    <w:rsid w:val="002264DB"/>
    <w:rsid w:val="00230654"/>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499A"/>
    <w:rsid w:val="005773B3"/>
    <w:rsid w:val="00583C0B"/>
    <w:rsid w:val="005B63D9"/>
    <w:rsid w:val="005C5CF0"/>
    <w:rsid w:val="005D5FFA"/>
    <w:rsid w:val="005E3205"/>
    <w:rsid w:val="005F19CC"/>
    <w:rsid w:val="005F5AD1"/>
    <w:rsid w:val="005F7E8D"/>
    <w:rsid w:val="00606A63"/>
    <w:rsid w:val="0062743B"/>
    <w:rsid w:val="00632DD3"/>
    <w:rsid w:val="0065330D"/>
    <w:rsid w:val="00677669"/>
    <w:rsid w:val="006805EE"/>
    <w:rsid w:val="00691C1D"/>
    <w:rsid w:val="00694EED"/>
    <w:rsid w:val="006B6E87"/>
    <w:rsid w:val="006C7F97"/>
    <w:rsid w:val="006D16C3"/>
    <w:rsid w:val="006F6AA6"/>
    <w:rsid w:val="00700BEB"/>
    <w:rsid w:val="00715D46"/>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610AC"/>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73F5F"/>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307EC"/>
    <w:rsid w:val="00E44E26"/>
    <w:rsid w:val="00E51B49"/>
    <w:rsid w:val="00E57376"/>
    <w:rsid w:val="00E6074C"/>
    <w:rsid w:val="00E62CEA"/>
    <w:rsid w:val="00E707DB"/>
    <w:rsid w:val="00E804CB"/>
    <w:rsid w:val="00E80931"/>
    <w:rsid w:val="00E8375B"/>
    <w:rsid w:val="00EA7058"/>
    <w:rsid w:val="00EB51E8"/>
    <w:rsid w:val="00EE65F9"/>
    <w:rsid w:val="00F034A0"/>
    <w:rsid w:val="00F04570"/>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496BC"/>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50777355">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734B33B-1A61-4B32-9ABF-08A1AF7E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2887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3387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2020-05-15T07:36:00Z</cp:lastPrinted>
  <dcterms:created xsi:type="dcterms:W3CDTF">2020-05-14T06:41:00Z</dcterms:created>
  <dcterms:modified xsi:type="dcterms:W3CDTF">2020-05-19T04:41:00Z</dcterms:modified>
</cp:coreProperties>
</file>