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2725"/>
        <w:gridCol w:w="1528"/>
        <w:gridCol w:w="853"/>
      </w:tblGrid>
      <w:tr w:rsidR="00606A63" w:rsidRPr="004A232B" w:rsidTr="00E650BA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E650BA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E650BA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62FF5" w:rsidP="00107FC2">
            <w:pPr>
              <w:rPr>
                <w:sz w:val="28"/>
              </w:rPr>
            </w:pPr>
            <w:r>
              <w:rPr>
                <w:sz w:val="28"/>
              </w:rPr>
              <w:t>№ 126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62FF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19»  03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E650BA" w:rsidRPr="00E650BA" w:rsidTr="00E650BA">
        <w:tc>
          <w:tcPr>
            <w:tcW w:w="9529" w:type="dxa"/>
            <w:gridSpan w:val="4"/>
          </w:tcPr>
          <w:p w:rsidR="00E650BA" w:rsidRDefault="00E650BA" w:rsidP="00E650BA">
            <w:pPr>
              <w:widowControl w:val="0"/>
              <w:ind w:left="777" w:hanging="777"/>
              <w:rPr>
                <w:sz w:val="28"/>
                <w:szCs w:val="28"/>
              </w:rPr>
            </w:pPr>
            <w:r w:rsidRPr="00E650BA">
              <w:rPr>
                <w:sz w:val="28"/>
                <w:szCs w:val="28"/>
              </w:rPr>
              <w:t xml:space="preserve">           Об объявлении санитарно-экологического </w:t>
            </w:r>
          </w:p>
          <w:p w:rsidR="00E650BA" w:rsidRDefault="00E650BA" w:rsidP="00E650BA">
            <w:pPr>
              <w:widowControl w:val="0"/>
              <w:ind w:left="777" w:hanging="777"/>
              <w:rPr>
                <w:sz w:val="28"/>
                <w:szCs w:val="28"/>
              </w:rPr>
            </w:pPr>
            <w:r w:rsidRPr="00E650BA">
              <w:rPr>
                <w:sz w:val="28"/>
                <w:szCs w:val="28"/>
              </w:rPr>
              <w:t xml:space="preserve">           двухмесячника по очистке    территорий  </w:t>
            </w:r>
          </w:p>
          <w:p w:rsidR="00E650BA" w:rsidRPr="00E650BA" w:rsidRDefault="00E650BA" w:rsidP="00E650BA">
            <w:pPr>
              <w:widowControl w:val="0"/>
              <w:ind w:left="777" w:hanging="777"/>
              <w:rPr>
                <w:sz w:val="28"/>
                <w:szCs w:val="28"/>
              </w:rPr>
            </w:pPr>
            <w:r w:rsidRPr="00B62FF5">
              <w:rPr>
                <w:sz w:val="28"/>
                <w:szCs w:val="28"/>
              </w:rPr>
              <w:t xml:space="preserve">           </w:t>
            </w:r>
            <w:r w:rsidRPr="00E650BA">
              <w:rPr>
                <w:sz w:val="28"/>
                <w:szCs w:val="28"/>
              </w:rPr>
              <w:t>города и района</w:t>
            </w:r>
          </w:p>
          <w:p w:rsidR="00E650BA" w:rsidRPr="00E650BA" w:rsidRDefault="00E650BA" w:rsidP="00E650B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  <w:gridSpan w:val="2"/>
          </w:tcPr>
          <w:p w:rsidR="00E650BA" w:rsidRPr="00E650BA" w:rsidRDefault="00E650BA" w:rsidP="00E650B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E650BA" w:rsidRPr="00E650BA" w:rsidRDefault="00E650BA" w:rsidP="00E650B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№388-р от 24.02.2020 года, Исполнительный комитет Мамадышского муниципального района Республики Татарстан п о с т а н о в л я е т: </w:t>
      </w:r>
    </w:p>
    <w:p w:rsidR="00E650BA" w:rsidRPr="00E650BA" w:rsidRDefault="00E650BA" w:rsidP="00E650BA">
      <w:pPr>
        <w:widowControl w:val="0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Объявить с 1</w:t>
      </w:r>
      <w:r>
        <w:rPr>
          <w:sz w:val="28"/>
          <w:szCs w:val="28"/>
        </w:rPr>
        <w:t xml:space="preserve"> апреля по 31 мая 2020</w:t>
      </w:r>
      <w:r w:rsidRPr="00E650BA">
        <w:rPr>
          <w:sz w:val="28"/>
          <w:szCs w:val="28"/>
        </w:rPr>
        <w:t xml:space="preserve"> года санитарно-эпидемиологический двухмесячник по очистке и благоустройству территорий города и района (далее - двухмесячник).</w:t>
      </w:r>
    </w:p>
    <w:p w:rsidR="00E650BA" w:rsidRPr="00E650BA" w:rsidRDefault="00E650BA" w:rsidP="00E650BA">
      <w:pPr>
        <w:widowControl w:val="0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Создать (по согласованию) районный штаб для координации работ по проведению двухмесячника и утвердить его состав  (Приложение №1).</w:t>
      </w:r>
    </w:p>
    <w:p w:rsidR="00E650BA" w:rsidRPr="00E650BA" w:rsidRDefault="00E650BA" w:rsidP="00E650BA">
      <w:pPr>
        <w:widowControl w:val="0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Предложить руководителям Исполнительных комитетов сельских поселений и города Мамадыш Мамадышского муниципального района, организациям, предприятиям и учреждениям  </w:t>
      </w:r>
      <w:r w:rsidRPr="00E650BA">
        <w:rPr>
          <w:bCs/>
          <w:sz w:val="28"/>
          <w:szCs w:val="28"/>
        </w:rPr>
        <w:t>независимо</w:t>
      </w:r>
      <w:r w:rsidRPr="00E650BA">
        <w:rPr>
          <w:sz w:val="28"/>
          <w:szCs w:val="28"/>
        </w:rPr>
        <w:t xml:space="preserve"> </w:t>
      </w:r>
      <w:r w:rsidRPr="00E650BA">
        <w:rPr>
          <w:bCs/>
          <w:sz w:val="28"/>
          <w:szCs w:val="28"/>
        </w:rPr>
        <w:t>от</w:t>
      </w:r>
      <w:r w:rsidRPr="00E650BA">
        <w:rPr>
          <w:sz w:val="28"/>
          <w:szCs w:val="28"/>
        </w:rPr>
        <w:t xml:space="preserve"> организационно-</w:t>
      </w:r>
      <w:r w:rsidRPr="00E650BA">
        <w:rPr>
          <w:bCs/>
          <w:sz w:val="28"/>
          <w:szCs w:val="28"/>
        </w:rPr>
        <w:t>правовых</w:t>
      </w:r>
      <w:r w:rsidRPr="00E650BA">
        <w:rPr>
          <w:sz w:val="28"/>
          <w:szCs w:val="28"/>
        </w:rPr>
        <w:t xml:space="preserve"> форм </w:t>
      </w:r>
      <w:r w:rsidRPr="00E650BA">
        <w:rPr>
          <w:bCs/>
          <w:sz w:val="28"/>
          <w:szCs w:val="28"/>
        </w:rPr>
        <w:t>собственности</w:t>
      </w:r>
      <w:r w:rsidRPr="00E650BA">
        <w:rPr>
          <w:sz w:val="28"/>
          <w:szCs w:val="28"/>
        </w:rPr>
        <w:t>: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-   до 29 марта разработать и утвердить планы мероприятий, направленные на улучшение санитарно-экологической обстановки подведомственных территорий; 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- создать оперативные штабы для координации работ по проведению двухмесячника.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4. Предложить органам местного самоуправления городского и сельских поселений: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- активизировать работу должностных лиц,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E650BA" w:rsidRPr="00E650BA" w:rsidRDefault="00E650BA" w:rsidP="00E650BA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E650BA"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заброшенных зданий, ветхих строений и сооружений с последующей их дератизационной обработкой, придорожных полос автомобильных дорог, по строительству и ремонту контейнерных площадок;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-принять меры по обеспечению надлежащего содержания и эксплуатации </w:t>
      </w:r>
      <w:r w:rsidRPr="00E650BA">
        <w:rPr>
          <w:sz w:val="28"/>
          <w:szCs w:val="28"/>
        </w:rPr>
        <w:lastRenderedPageBreak/>
        <w:t>полигонов биологических отходов (скотомогильников) и санитарной очистке прилегающих к ним мест;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 xml:space="preserve">- осуществлять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10" w:history="1">
        <w:r w:rsidRPr="00E650BA">
          <w:rPr>
            <w:color w:val="0000FF"/>
            <w:sz w:val="28"/>
            <w:szCs w:val="28"/>
            <w:u w:val="single"/>
            <w:lang w:val="en-US"/>
          </w:rPr>
          <w:t>http</w:t>
        </w:r>
        <w:r w:rsidRPr="00E650BA">
          <w:rPr>
            <w:color w:val="0000FF"/>
            <w:sz w:val="28"/>
            <w:szCs w:val="28"/>
            <w:u w:val="single"/>
          </w:rPr>
          <w:t>://</w:t>
        </w:r>
        <w:r w:rsidRPr="00E650BA">
          <w:rPr>
            <w:color w:val="0000FF"/>
            <w:sz w:val="28"/>
            <w:szCs w:val="28"/>
            <w:u w:val="single"/>
            <w:lang w:val="en-US"/>
          </w:rPr>
          <w:t>ecokarta</w:t>
        </w:r>
        <w:r w:rsidRPr="00E650BA">
          <w:rPr>
            <w:color w:val="0000FF"/>
            <w:sz w:val="28"/>
            <w:szCs w:val="28"/>
            <w:u w:val="single"/>
          </w:rPr>
          <w:t>.</w:t>
        </w:r>
        <w:r w:rsidRPr="00E650BA">
          <w:rPr>
            <w:color w:val="0000FF"/>
            <w:sz w:val="28"/>
            <w:szCs w:val="28"/>
            <w:u w:val="single"/>
            <w:lang w:val="en-US"/>
          </w:rPr>
          <w:t>tatar</w:t>
        </w:r>
        <w:r w:rsidRPr="00E650BA">
          <w:rPr>
            <w:color w:val="0000FF"/>
            <w:sz w:val="28"/>
            <w:szCs w:val="28"/>
            <w:u w:val="single"/>
          </w:rPr>
          <w:t>.</w:t>
        </w:r>
        <w:r w:rsidRPr="00E650BA">
          <w:rPr>
            <w:color w:val="0000FF"/>
            <w:sz w:val="28"/>
            <w:szCs w:val="28"/>
            <w:u w:val="single"/>
            <w:lang w:val="en-US"/>
          </w:rPr>
          <w:t>ru</w:t>
        </w:r>
        <w:r w:rsidRPr="00E650BA">
          <w:rPr>
            <w:color w:val="0000FF"/>
            <w:sz w:val="28"/>
            <w:szCs w:val="28"/>
            <w:u w:val="single"/>
          </w:rPr>
          <w:t>/</w:t>
        </w:r>
      </w:hyperlink>
      <w:r w:rsidRPr="00E650BA"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E650BA" w:rsidRDefault="00E650BA" w:rsidP="00E650BA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5.  Поручить секретарю административной комиссии Мамадышского муниципального района и отделу территориального развития Исполнительного комитета Мамадышского муниципального района  предоставлять в Министерство экологии и природных ресурсов Республики Татарстан информацию о ходе работ по проведению двухмесячника по форме № 1 еженедельно по средам, по форме № 2 -  8, 22 апреля, 6, 20 и 27 мая 2020 г., согласно приложениям к распоряжению КМ РТ от 24.02.2020 г.  № 388-р.</w:t>
      </w:r>
    </w:p>
    <w:p w:rsidR="00E650BA" w:rsidRPr="00E650BA" w:rsidRDefault="00E650BA" w:rsidP="00E650BA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6.    Предложить ООО «Эколидер»:</w:t>
      </w:r>
    </w:p>
    <w:p w:rsidR="00E650BA" w:rsidRPr="00E650BA" w:rsidRDefault="00E650BA" w:rsidP="00E650BA">
      <w:pPr>
        <w:widowControl w:val="0"/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E650BA" w:rsidRPr="00E650BA" w:rsidRDefault="00E650BA" w:rsidP="00E650B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7.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E650BA" w:rsidRPr="00E650BA" w:rsidRDefault="00E650BA" w:rsidP="00E650B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E650BA">
        <w:rPr>
          <w:sz w:val="28"/>
          <w:szCs w:val="28"/>
        </w:rPr>
        <w:t>8.  Контроль за исполнением данного постановления оставляю за собой.</w:t>
      </w: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  <w:r w:rsidRPr="00E650BA">
        <w:rPr>
          <w:sz w:val="28"/>
          <w:szCs w:val="28"/>
        </w:rPr>
        <w:t xml:space="preserve">   Руководитель                                                                                   И.М.Дарземанов</w:t>
      </w: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ind w:left="5670"/>
        <w:rPr>
          <w:bCs/>
          <w:color w:val="000000"/>
          <w:sz w:val="24"/>
          <w:szCs w:val="24"/>
        </w:rPr>
      </w:pPr>
      <w:r w:rsidRPr="00E650BA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 xml:space="preserve"> № 1  к п</w:t>
      </w:r>
      <w:r w:rsidRPr="00E650BA">
        <w:rPr>
          <w:bCs/>
          <w:color w:val="000000"/>
          <w:sz w:val="24"/>
          <w:szCs w:val="24"/>
        </w:rPr>
        <w:t xml:space="preserve">остановлению Исполнительного комитета Мамадышского муниципального района Республики Татарстан </w:t>
      </w:r>
    </w:p>
    <w:p w:rsidR="00E650BA" w:rsidRPr="00E650BA" w:rsidRDefault="00B62FF5" w:rsidP="00E650BA">
      <w:pPr>
        <w:ind w:left="5670"/>
        <w:rPr>
          <w:sz w:val="28"/>
          <w:szCs w:val="28"/>
        </w:rPr>
      </w:pPr>
      <w:r>
        <w:rPr>
          <w:bCs/>
          <w:color w:val="000000"/>
          <w:sz w:val="24"/>
          <w:szCs w:val="24"/>
        </w:rPr>
        <w:t>от "_19_"__</w:t>
      </w:r>
      <w:r w:rsidR="00E650BA" w:rsidRPr="00E650BA"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>03___2020 г. № 126</w:t>
      </w:r>
      <w:bookmarkStart w:id="0" w:name="_GoBack"/>
      <w:bookmarkEnd w:id="0"/>
      <w:r w:rsidR="00E650BA" w:rsidRPr="00E650BA">
        <w:rPr>
          <w:bCs/>
          <w:color w:val="000000"/>
          <w:sz w:val="24"/>
          <w:szCs w:val="24"/>
        </w:rPr>
        <w:t>____</w:t>
      </w: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tabs>
          <w:tab w:val="left" w:pos="0"/>
        </w:tabs>
        <w:jc w:val="center"/>
        <w:rPr>
          <w:sz w:val="28"/>
          <w:szCs w:val="28"/>
        </w:rPr>
      </w:pPr>
      <w:r w:rsidRPr="00E650BA">
        <w:rPr>
          <w:sz w:val="28"/>
          <w:szCs w:val="28"/>
        </w:rPr>
        <w:t>СОСТАВ</w:t>
      </w:r>
    </w:p>
    <w:p w:rsidR="00E650BA" w:rsidRPr="00E650BA" w:rsidRDefault="00E650BA" w:rsidP="00E650BA">
      <w:pPr>
        <w:tabs>
          <w:tab w:val="left" w:pos="0"/>
        </w:tabs>
        <w:jc w:val="center"/>
        <w:rPr>
          <w:sz w:val="28"/>
          <w:szCs w:val="28"/>
        </w:rPr>
      </w:pPr>
      <w:r w:rsidRPr="00E650BA">
        <w:rPr>
          <w:sz w:val="28"/>
          <w:szCs w:val="28"/>
        </w:rPr>
        <w:t>районного штаба по проведению двухмесячника по улучшению санитарно-экологической обстановки в Мамадышском муниципальном районе</w:t>
      </w:r>
    </w:p>
    <w:p w:rsidR="00E650BA" w:rsidRPr="00E650BA" w:rsidRDefault="00E650BA" w:rsidP="00E650BA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3"/>
      </w:tblGrid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Дарземанов Ильшат Миннасхатович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руководитель Исполнительного комитета Мамадышского муниципального района Республики Татарстан, председатель штаба;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Хузязянов Муса Рустамович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Первый заместитель руководителя Исполнительного комитета Мамадышского муниципального района Республики Татарстан, заместитель председателя штаба;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Никитин Вадим Ильич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заместитель руководителя Исполнительного комитета Мамадышского муниципального района Республики Татарстан, заместитель председателя штаба;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Гарипов Рашит Мухаметдинович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руководитель Исполнительного комитета города Мамадыш Мамадышского муниципального района Республики Татарстан, заместитель председателя штаба;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650BA">
              <w:rPr>
                <w:b/>
                <w:sz w:val="24"/>
                <w:szCs w:val="24"/>
              </w:rPr>
              <w:t>Члены штаба: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Давлетшин Айрат Бахтиярович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начальник отдела территориального развития Исполнительного комитета Мамадышского муниципального района Республики Татарстан;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Хазиев Ренат Рифатович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начальник отдела инфраструктурного развития Исполнительного комитета Мамадышского муниципального района Республики Татарстан;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Камалетдинова Олеся Сергеевна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секретарь административной комиссии Мамадышского муниципального района Республики Татарстан;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Низамов Наиль Киямович</w:t>
            </w:r>
          </w:p>
        </w:tc>
        <w:tc>
          <w:tcPr>
            <w:tcW w:w="7223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И.о. начальника Управления сельского хозяйства и продовольствия Мамадышского муниципального района Республики Татарстан (по согласованию);</w:t>
            </w:r>
          </w:p>
        </w:tc>
      </w:tr>
      <w:tr w:rsidR="00E650BA" w:rsidRPr="00E650BA" w:rsidTr="00E650BA">
        <w:tc>
          <w:tcPr>
            <w:tcW w:w="2547" w:type="dxa"/>
          </w:tcPr>
          <w:p w:rsid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Галлямов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 Миасарович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E650BA">
              <w:rPr>
                <w:sz w:val="24"/>
                <w:szCs w:val="24"/>
              </w:rPr>
              <w:t xml:space="preserve"> ООО «Управляющая компания Мамадышского муниципального района и города Мамадыш»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Гатиятуллин Раис Сабирзянович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Директор ООО «Мамадыш жилищно-коммунальные услуги» (по согласованию);</w:t>
            </w: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Кутдусов Руслан Раифович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lastRenderedPageBreak/>
              <w:t>- начальник ГБУ «Мамадышское районное государственное ветеринарное объединения» (по согласованию);</w:t>
            </w: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lastRenderedPageBreak/>
              <w:t>Руднев Павел Сергеевич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Начальник пожарно-спасательной части по Мамадышскому району (по согласованию);</w:t>
            </w: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Хасанов Ахат Агмалович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руководитель-лесничий ГКУ «Мамадышское лесничество» (по согласованию);</w:t>
            </w: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Шамилов Альберт Фархутдинович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руководитель-лесничий ГКУ «Камское лесничество»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Барсуков Александр Юрьевич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директор Мамадышского филиала ОАО «Татавтодор»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Шарафиев Рафиль Губдулхаевич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главный специалист Прикамского территориального управления Министерства экологии и природных ресурсов республики Татарстан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Масновеева Мадина Хамитовна</w:t>
            </w: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заместитель начальника Территориального управления Роспотребнадзора по Республике Татарстан в Сабинском, Мамадышском и Кукморском районах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2547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Ханова Светлана Наилевна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- руководитель филиала ОАО «ТАТМЕДИА» «Мамадыш-информ» (по согласованию);</w:t>
            </w:r>
          </w:p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650BA" w:rsidRPr="00E650BA" w:rsidTr="00E650BA">
        <w:tc>
          <w:tcPr>
            <w:tcW w:w="9770" w:type="dxa"/>
            <w:gridSpan w:val="2"/>
            <w:hideMark/>
          </w:tcPr>
          <w:p w:rsidR="00E650BA" w:rsidRPr="00E650BA" w:rsidRDefault="00E650BA" w:rsidP="00E650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650BA">
              <w:rPr>
                <w:sz w:val="24"/>
                <w:szCs w:val="24"/>
              </w:rPr>
              <w:t>Главы сельских поселений Мамадышского муниципального района (по согласованию)</w:t>
            </w:r>
          </w:p>
        </w:tc>
      </w:tr>
    </w:tbl>
    <w:p w:rsidR="00E650BA" w:rsidRPr="00E650BA" w:rsidRDefault="00E650BA" w:rsidP="00E650BA">
      <w:pPr>
        <w:tabs>
          <w:tab w:val="left" w:pos="0"/>
        </w:tabs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rPr>
          <w:sz w:val="28"/>
          <w:szCs w:val="28"/>
        </w:rPr>
      </w:pPr>
    </w:p>
    <w:p w:rsidR="00E650BA" w:rsidRPr="00E650BA" w:rsidRDefault="00E650BA" w:rsidP="00E650BA">
      <w:pPr>
        <w:jc w:val="both"/>
        <w:rPr>
          <w:b/>
          <w:sz w:val="28"/>
          <w:szCs w:val="28"/>
        </w:rPr>
      </w:pPr>
    </w:p>
    <w:p w:rsidR="00EB7418" w:rsidRPr="00EB7418" w:rsidRDefault="00EB7418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EB7418" w:rsidRPr="00EB741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C7" w:rsidRDefault="00837DC7">
      <w:r>
        <w:separator/>
      </w:r>
    </w:p>
  </w:endnote>
  <w:endnote w:type="continuationSeparator" w:id="0">
    <w:p w:rsidR="00837DC7" w:rsidRDefault="0083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C7" w:rsidRDefault="00837DC7">
      <w:r>
        <w:separator/>
      </w:r>
    </w:p>
  </w:footnote>
  <w:footnote w:type="continuationSeparator" w:id="0">
    <w:p w:rsidR="00837DC7" w:rsidRDefault="0083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355B2D63"/>
    <w:multiLevelType w:val="hybridMultilevel"/>
    <w:tmpl w:val="992800D2"/>
    <w:lvl w:ilvl="0" w:tplc="2D8833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5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22"/>
  </w:num>
  <w:num w:numId="5">
    <w:abstractNumId w:val="23"/>
  </w:num>
  <w:num w:numId="6">
    <w:abstractNumId w:val="20"/>
  </w:num>
  <w:num w:numId="7">
    <w:abstractNumId w:val="5"/>
  </w:num>
  <w:num w:numId="8">
    <w:abstractNumId w:val="18"/>
  </w:num>
  <w:num w:numId="9">
    <w:abstractNumId w:val="7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36C8F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37DC7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62FF5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650B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418A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karta.tat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780120-55C9-41A9-86C2-11AFDE05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7860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2020-03-17T10:51:00Z</cp:lastPrinted>
  <dcterms:created xsi:type="dcterms:W3CDTF">2020-03-17T10:52:00Z</dcterms:created>
  <dcterms:modified xsi:type="dcterms:W3CDTF">2020-03-19T10:41:00Z</dcterms:modified>
</cp:coreProperties>
</file>