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21813" w:rsidP="00107FC2">
            <w:pPr>
              <w:rPr>
                <w:sz w:val="28"/>
              </w:rPr>
            </w:pPr>
            <w:r>
              <w:rPr>
                <w:sz w:val="28"/>
              </w:rPr>
              <w:t>№ 81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821813" w:rsidP="00107FC2">
            <w:pPr>
              <w:rPr>
                <w:sz w:val="28"/>
              </w:rPr>
            </w:pPr>
            <w:r>
              <w:rPr>
                <w:sz w:val="28"/>
              </w:rPr>
              <w:t xml:space="preserve">от «25»   02    </w:t>
            </w:r>
            <w:bookmarkStart w:id="0" w:name="_GoBack"/>
            <w:bookmarkEnd w:id="0"/>
            <w:r w:rsidR="00AE1E9A">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DA50A0" w:rsidRDefault="00DA50A0" w:rsidP="00DA50A0">
      <w:pPr>
        <w:pStyle w:val="Style2"/>
        <w:widowControl/>
        <w:spacing w:line="299" w:lineRule="exact"/>
        <w:jc w:val="left"/>
        <w:rPr>
          <w:rStyle w:val="FontStyle13"/>
          <w:sz w:val="28"/>
          <w:szCs w:val="28"/>
        </w:rPr>
      </w:pPr>
    </w:p>
    <w:p w:rsidR="00DA50A0" w:rsidRDefault="00DA50A0" w:rsidP="00DA50A0">
      <w:pPr>
        <w:pStyle w:val="Style2"/>
        <w:widowControl/>
        <w:spacing w:line="299" w:lineRule="exact"/>
        <w:jc w:val="left"/>
        <w:rPr>
          <w:rStyle w:val="FontStyle13"/>
          <w:sz w:val="28"/>
          <w:szCs w:val="28"/>
        </w:rPr>
      </w:pPr>
      <w:r>
        <w:rPr>
          <w:rStyle w:val="FontStyle13"/>
          <w:sz w:val="28"/>
          <w:szCs w:val="28"/>
        </w:rPr>
        <w:t>О   внесении    изменений    в      административный</w:t>
      </w:r>
    </w:p>
    <w:p w:rsidR="00DA50A0" w:rsidRDefault="00DA50A0" w:rsidP="00DA50A0">
      <w:pPr>
        <w:pStyle w:val="Style2"/>
        <w:widowControl/>
        <w:spacing w:line="299" w:lineRule="exact"/>
        <w:jc w:val="left"/>
        <w:rPr>
          <w:rStyle w:val="FontStyle13"/>
          <w:sz w:val="28"/>
          <w:szCs w:val="28"/>
        </w:rPr>
      </w:pPr>
      <w:r>
        <w:rPr>
          <w:rStyle w:val="FontStyle13"/>
          <w:sz w:val="28"/>
          <w:szCs w:val="28"/>
        </w:rPr>
        <w:t xml:space="preserve">регламент     предоставления   муниципальной  услуги </w:t>
      </w:r>
    </w:p>
    <w:p w:rsidR="00DA50A0" w:rsidRDefault="00DA50A0" w:rsidP="00DA50A0">
      <w:pPr>
        <w:pStyle w:val="Style2"/>
        <w:widowControl/>
        <w:spacing w:line="299" w:lineRule="exact"/>
        <w:jc w:val="left"/>
        <w:rPr>
          <w:rStyle w:val="FontStyle13"/>
          <w:sz w:val="28"/>
          <w:szCs w:val="28"/>
        </w:rPr>
      </w:pPr>
      <w:r>
        <w:rPr>
          <w:rStyle w:val="FontStyle13"/>
          <w:sz w:val="28"/>
          <w:szCs w:val="28"/>
        </w:rPr>
        <w:t>по выдаче  разрешения на строительство, реконструкцию</w:t>
      </w:r>
    </w:p>
    <w:p w:rsidR="00DA50A0" w:rsidRDefault="00DA50A0" w:rsidP="00DA50A0">
      <w:pPr>
        <w:pStyle w:val="Style2"/>
        <w:widowControl/>
        <w:spacing w:line="299" w:lineRule="exact"/>
        <w:jc w:val="left"/>
        <w:rPr>
          <w:rStyle w:val="FontStyle13"/>
          <w:sz w:val="28"/>
          <w:szCs w:val="28"/>
        </w:rPr>
      </w:pPr>
      <w:r>
        <w:rPr>
          <w:rStyle w:val="FontStyle13"/>
          <w:sz w:val="28"/>
          <w:szCs w:val="28"/>
        </w:rPr>
        <w:t xml:space="preserve">объектов  капитального   строительства, утвержденного </w:t>
      </w:r>
    </w:p>
    <w:p w:rsidR="00DA50A0" w:rsidRDefault="00DA50A0" w:rsidP="00DA50A0">
      <w:pPr>
        <w:pStyle w:val="Style2"/>
        <w:widowControl/>
        <w:spacing w:line="299" w:lineRule="exact"/>
        <w:jc w:val="left"/>
        <w:rPr>
          <w:rStyle w:val="FontStyle13"/>
          <w:sz w:val="28"/>
          <w:szCs w:val="28"/>
        </w:rPr>
      </w:pPr>
      <w:r>
        <w:rPr>
          <w:rStyle w:val="FontStyle13"/>
          <w:sz w:val="28"/>
          <w:szCs w:val="28"/>
        </w:rPr>
        <w:t xml:space="preserve">постановлением   Исполнительного   комитета </w:t>
      </w:r>
    </w:p>
    <w:p w:rsidR="00DA50A0" w:rsidRDefault="00DA50A0" w:rsidP="00DA50A0">
      <w:pPr>
        <w:pStyle w:val="Style2"/>
        <w:widowControl/>
        <w:spacing w:line="299" w:lineRule="exact"/>
        <w:jc w:val="left"/>
        <w:rPr>
          <w:rStyle w:val="FontStyle13"/>
          <w:sz w:val="28"/>
          <w:szCs w:val="28"/>
        </w:rPr>
      </w:pPr>
      <w:r>
        <w:rPr>
          <w:rStyle w:val="FontStyle13"/>
          <w:sz w:val="28"/>
          <w:szCs w:val="28"/>
        </w:rPr>
        <w:t xml:space="preserve">Мамадышского муниципального района </w:t>
      </w:r>
    </w:p>
    <w:p w:rsidR="00DA50A0" w:rsidRDefault="00DA50A0" w:rsidP="00DA50A0">
      <w:pPr>
        <w:pStyle w:val="Style2"/>
        <w:widowControl/>
        <w:spacing w:line="299" w:lineRule="exact"/>
        <w:jc w:val="left"/>
        <w:rPr>
          <w:rStyle w:val="FontStyle13"/>
          <w:sz w:val="28"/>
          <w:szCs w:val="28"/>
        </w:rPr>
      </w:pPr>
      <w:r>
        <w:rPr>
          <w:rStyle w:val="FontStyle13"/>
          <w:sz w:val="28"/>
          <w:szCs w:val="28"/>
        </w:rPr>
        <w:t>Республики Татарстан  от 25.12.2018 № 612.</w:t>
      </w:r>
    </w:p>
    <w:p w:rsidR="00DA50A0" w:rsidRDefault="00DA50A0" w:rsidP="00DA50A0">
      <w:pPr>
        <w:pStyle w:val="Style4"/>
        <w:widowControl/>
        <w:spacing w:line="240" w:lineRule="exact"/>
      </w:pPr>
    </w:p>
    <w:p w:rsidR="00DA50A0" w:rsidRDefault="00DA50A0" w:rsidP="00DA50A0">
      <w:pPr>
        <w:pStyle w:val="Style4"/>
        <w:widowControl/>
        <w:spacing w:line="240" w:lineRule="exact"/>
      </w:pPr>
    </w:p>
    <w:p w:rsidR="00DA50A0" w:rsidRDefault="00DA50A0" w:rsidP="00DA50A0">
      <w:pPr>
        <w:pStyle w:val="Style4"/>
        <w:widowControl/>
        <w:spacing w:line="240" w:lineRule="exact"/>
      </w:pPr>
    </w:p>
    <w:p w:rsidR="00DA50A0" w:rsidRPr="008766F4" w:rsidRDefault="00DA50A0" w:rsidP="00DA50A0">
      <w:pPr>
        <w:pStyle w:val="Style4"/>
        <w:widowControl/>
        <w:rPr>
          <w:rStyle w:val="FontStyle13"/>
          <w:sz w:val="28"/>
          <w:szCs w:val="28"/>
        </w:rPr>
      </w:pPr>
      <w:r>
        <w:rPr>
          <w:rStyle w:val="FontStyle13"/>
          <w:sz w:val="28"/>
          <w:szCs w:val="28"/>
        </w:rPr>
        <w:t xml:space="preserve">   </w:t>
      </w:r>
      <w:r w:rsidRPr="008766F4">
        <w:rPr>
          <w:rStyle w:val="FontStyle13"/>
          <w:sz w:val="28"/>
          <w:szCs w:val="28"/>
        </w:rPr>
        <w:t xml:space="preserve">Рассмотрев проект постановления прокуратуры Мамадышского района Республики Татарстан «О внесении изменений в административный регламент предоставления муниципальной услуги по выдаче разрешения на строительство, реконструкцию объектов капитального строительства, утвержденный постановлением исполнительного комитета Мамадышского муниципального района РТ от 25.12.2018 г. № 612 «Об утверждении административного регламента предоставления муниципальной услуги по выдаче разрешения на строительство, реконструкцию объектов капитального строительства в новой редакции», в соответствии с Федеральными законами от 06.10.2003 № 131-ФЗ «Об общих принципах организации местного самоуправления в Российской Федерации», от 27.12.2019 № 472-ФЗ «О внесении изменений в Градостроительный кодекс Российской Федерации и отдельные законодательные акты Российской Федерации», статьей 51 Градостроительного кодекса Российской Федерации Исполнительный комитет Мамадышского муниципального района Республики Татарстан    </w:t>
      </w:r>
    </w:p>
    <w:p w:rsidR="00DA50A0" w:rsidRPr="008766F4" w:rsidRDefault="00DA50A0" w:rsidP="00DA50A0">
      <w:pPr>
        <w:pStyle w:val="Style4"/>
        <w:widowControl/>
        <w:rPr>
          <w:rStyle w:val="FontStyle13"/>
          <w:sz w:val="28"/>
          <w:szCs w:val="28"/>
        </w:rPr>
      </w:pPr>
      <w:r w:rsidRPr="008766F4">
        <w:rPr>
          <w:rStyle w:val="FontStyle13"/>
          <w:sz w:val="28"/>
          <w:szCs w:val="28"/>
        </w:rPr>
        <w:t>п о с т а н о в л я е т:</w:t>
      </w:r>
    </w:p>
    <w:p w:rsidR="00DA50A0" w:rsidRPr="008766F4" w:rsidRDefault="00DA50A0" w:rsidP="00DA50A0">
      <w:pPr>
        <w:pStyle w:val="Style3"/>
        <w:widowControl/>
        <w:numPr>
          <w:ilvl w:val="0"/>
          <w:numId w:val="22"/>
        </w:numPr>
        <w:tabs>
          <w:tab w:val="left" w:pos="950"/>
        </w:tabs>
        <w:spacing w:line="299" w:lineRule="exact"/>
        <w:ind w:firstLine="673"/>
        <w:rPr>
          <w:rStyle w:val="FontStyle13"/>
          <w:sz w:val="28"/>
          <w:szCs w:val="28"/>
        </w:rPr>
      </w:pPr>
      <w:r w:rsidRPr="008766F4">
        <w:rPr>
          <w:rStyle w:val="FontStyle13"/>
          <w:sz w:val="28"/>
          <w:szCs w:val="28"/>
        </w:rPr>
        <w:t>Внести изменение в административный регламент предоставления муниципальной услуги по выдаче разрешения на строительство, реконструкцию объектов капитального строительства, утвержденного постановлением исполнительного комитета Мамадышского муниципального района РТ от 25.12.2018 г. 612 «Об утверждении административного регламента предоставления муниципальной услуги по выдаче разрешения на строительство, реконструкцию объектов капитального строительства в новой редакции», исключив из пункта 2.6 раздела 2 следующие слова «в срок не позднее трех рабочих дней со дня получения заявления о выдаче разрешения на строительство».</w:t>
      </w:r>
    </w:p>
    <w:p w:rsidR="00DA50A0" w:rsidRPr="008766F4" w:rsidRDefault="00DA50A0" w:rsidP="00DA50A0">
      <w:pPr>
        <w:pStyle w:val="ab"/>
        <w:ind w:left="0"/>
        <w:jc w:val="both"/>
        <w:rPr>
          <w:rStyle w:val="FontStyle13"/>
          <w:sz w:val="28"/>
          <w:szCs w:val="28"/>
        </w:rPr>
      </w:pPr>
      <w:r w:rsidRPr="008766F4">
        <w:rPr>
          <w:sz w:val="28"/>
          <w:szCs w:val="28"/>
        </w:rPr>
        <w:t xml:space="preserve">        2.Опубликовать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и на официальном сайте Мамадышского муниципального района.</w:t>
      </w:r>
    </w:p>
    <w:p w:rsidR="00DA50A0" w:rsidRPr="008766F4" w:rsidRDefault="00DA50A0" w:rsidP="00DA50A0">
      <w:pPr>
        <w:pStyle w:val="Style3"/>
        <w:widowControl/>
        <w:tabs>
          <w:tab w:val="left" w:pos="972"/>
        </w:tabs>
        <w:spacing w:before="65" w:line="320" w:lineRule="exact"/>
        <w:rPr>
          <w:rStyle w:val="FontStyle13"/>
          <w:sz w:val="28"/>
          <w:szCs w:val="28"/>
        </w:rPr>
      </w:pPr>
      <w:r w:rsidRPr="008766F4">
        <w:rPr>
          <w:rStyle w:val="FontStyle13"/>
          <w:sz w:val="28"/>
          <w:szCs w:val="28"/>
        </w:rPr>
        <w:lastRenderedPageBreak/>
        <w:t>3.Настоящее постановление вступает в силу после его официального опубликования.</w:t>
      </w:r>
    </w:p>
    <w:p w:rsidR="00DA50A0" w:rsidRPr="008766F4" w:rsidRDefault="00DA50A0" w:rsidP="00DA50A0">
      <w:pPr>
        <w:pStyle w:val="Style3"/>
        <w:widowControl/>
        <w:tabs>
          <w:tab w:val="left" w:pos="972"/>
        </w:tabs>
        <w:spacing w:after="605" w:line="317" w:lineRule="exact"/>
        <w:ind w:firstLine="0"/>
        <w:rPr>
          <w:rStyle w:val="FontStyle13"/>
          <w:sz w:val="28"/>
          <w:szCs w:val="28"/>
        </w:rPr>
      </w:pPr>
      <w:r w:rsidRPr="008766F4">
        <w:rPr>
          <w:rStyle w:val="FontStyle13"/>
          <w:sz w:val="28"/>
          <w:szCs w:val="28"/>
        </w:rPr>
        <w:t xml:space="preserve">         4.Контроль за исполнением настоящего постановления оставляю за собой.</w:t>
      </w:r>
    </w:p>
    <w:p w:rsidR="00DA50A0" w:rsidRPr="008766F4" w:rsidRDefault="00DA50A0" w:rsidP="00DA50A0">
      <w:pPr>
        <w:rPr>
          <w:rStyle w:val="FontStyle13"/>
          <w:sz w:val="28"/>
          <w:szCs w:val="28"/>
        </w:rPr>
      </w:pPr>
    </w:p>
    <w:p w:rsidR="00471125" w:rsidRPr="008766F4" w:rsidRDefault="00DA50A0" w:rsidP="00DA50A0">
      <w:pPr>
        <w:rPr>
          <w:rStyle w:val="FontStyle13"/>
          <w:sz w:val="28"/>
          <w:szCs w:val="28"/>
        </w:rPr>
      </w:pPr>
      <w:r w:rsidRPr="008766F4">
        <w:rPr>
          <w:rStyle w:val="FontStyle13"/>
          <w:sz w:val="28"/>
          <w:szCs w:val="28"/>
        </w:rPr>
        <w:t xml:space="preserve">    Руководитель                                                                                      И.М.Дарземанов</w:t>
      </w:r>
    </w:p>
    <w:p w:rsidR="00DA50A0" w:rsidRPr="008766F4" w:rsidRDefault="00DA50A0" w:rsidP="00DA50A0">
      <w:pPr>
        <w:rPr>
          <w:rStyle w:val="FontStyle13"/>
          <w:sz w:val="28"/>
          <w:szCs w:val="28"/>
        </w:rPr>
      </w:pPr>
    </w:p>
    <w:p w:rsidR="00DA50A0" w:rsidRPr="008766F4" w:rsidRDefault="00DA50A0" w:rsidP="00DA50A0">
      <w:pPr>
        <w:rPr>
          <w:rStyle w:val="FontStyle13"/>
          <w:sz w:val="28"/>
          <w:szCs w:val="28"/>
        </w:rPr>
      </w:pPr>
    </w:p>
    <w:p w:rsidR="00DA50A0" w:rsidRPr="008766F4" w:rsidRDefault="00DA50A0" w:rsidP="00DA50A0">
      <w:pPr>
        <w:rPr>
          <w:rStyle w:val="FontStyle13"/>
          <w:sz w:val="28"/>
          <w:szCs w:val="28"/>
        </w:rPr>
      </w:pPr>
    </w:p>
    <w:p w:rsidR="00DA50A0" w:rsidRPr="008766F4" w:rsidRDefault="00DA50A0" w:rsidP="00DA50A0">
      <w:pPr>
        <w:rPr>
          <w:rStyle w:val="FontStyle13"/>
          <w:sz w:val="28"/>
          <w:szCs w:val="28"/>
        </w:rPr>
      </w:pPr>
    </w:p>
    <w:p w:rsidR="00DA50A0" w:rsidRPr="008766F4" w:rsidRDefault="00DA50A0" w:rsidP="00DA50A0">
      <w:pPr>
        <w:rPr>
          <w:rStyle w:val="FontStyle13"/>
          <w:sz w:val="28"/>
          <w:szCs w:val="28"/>
        </w:rPr>
      </w:pPr>
    </w:p>
    <w:p w:rsidR="00DA50A0" w:rsidRPr="008766F4" w:rsidRDefault="00DA50A0" w:rsidP="00DA50A0">
      <w:pPr>
        <w:rPr>
          <w:rStyle w:val="FontStyle13"/>
          <w:sz w:val="28"/>
          <w:szCs w:val="28"/>
        </w:rPr>
      </w:pPr>
    </w:p>
    <w:p w:rsidR="00DA50A0" w:rsidRPr="008766F4" w:rsidRDefault="00DA50A0" w:rsidP="00DA50A0">
      <w:pPr>
        <w:rPr>
          <w:rStyle w:val="FontStyle13"/>
          <w:sz w:val="28"/>
          <w:szCs w:val="28"/>
        </w:rPr>
      </w:pPr>
    </w:p>
    <w:p w:rsidR="00DA50A0" w:rsidRDefault="00DA50A0" w:rsidP="00DA50A0">
      <w:pPr>
        <w:rPr>
          <w:rStyle w:val="FontStyle13"/>
        </w:rPr>
      </w:pPr>
    </w:p>
    <w:p w:rsidR="00DA50A0" w:rsidRDefault="00DA50A0" w:rsidP="00DA50A0">
      <w:pPr>
        <w:rPr>
          <w:rStyle w:val="FontStyle13"/>
        </w:rPr>
      </w:pPr>
    </w:p>
    <w:p w:rsidR="00DA50A0" w:rsidRDefault="00DA50A0" w:rsidP="00DA50A0">
      <w:pPr>
        <w:rPr>
          <w:rStyle w:val="FontStyle13"/>
        </w:rPr>
      </w:pPr>
    </w:p>
    <w:p w:rsidR="00DA50A0" w:rsidRDefault="00DA50A0" w:rsidP="00DA50A0">
      <w:pPr>
        <w:rPr>
          <w:rStyle w:val="FontStyle13"/>
        </w:rPr>
      </w:pPr>
    </w:p>
    <w:p w:rsidR="00DA50A0" w:rsidRDefault="00DA50A0" w:rsidP="00DA50A0">
      <w:pPr>
        <w:rPr>
          <w:rStyle w:val="FontStyle13"/>
        </w:rPr>
      </w:pPr>
    </w:p>
    <w:p w:rsidR="00DA50A0" w:rsidRDefault="00DA50A0" w:rsidP="00DA50A0">
      <w:pPr>
        <w:rPr>
          <w:rStyle w:val="FontStyle13"/>
        </w:rPr>
      </w:pPr>
    </w:p>
    <w:p w:rsidR="00DA50A0" w:rsidRDefault="00DA50A0" w:rsidP="00DA50A0">
      <w:pPr>
        <w:rPr>
          <w:rStyle w:val="FontStyle13"/>
        </w:rPr>
      </w:pPr>
    </w:p>
    <w:p w:rsidR="00DA50A0" w:rsidRDefault="00DA50A0" w:rsidP="00DA50A0">
      <w:pPr>
        <w:rPr>
          <w:rStyle w:val="FontStyle13"/>
        </w:rPr>
      </w:pPr>
    </w:p>
    <w:p w:rsidR="00DA50A0" w:rsidRDefault="00DA50A0" w:rsidP="00DA50A0">
      <w:pPr>
        <w:rPr>
          <w:rStyle w:val="FontStyle13"/>
        </w:rPr>
      </w:pPr>
    </w:p>
    <w:p w:rsidR="00DA50A0" w:rsidRDefault="00DA50A0" w:rsidP="00DA50A0">
      <w:pPr>
        <w:rPr>
          <w:rStyle w:val="FontStyle13"/>
        </w:rPr>
      </w:pPr>
    </w:p>
    <w:p w:rsidR="00DA50A0" w:rsidRDefault="00DA50A0" w:rsidP="00DA50A0">
      <w:pPr>
        <w:rPr>
          <w:rStyle w:val="FontStyle13"/>
        </w:rPr>
      </w:pPr>
    </w:p>
    <w:p w:rsidR="00DA50A0" w:rsidRDefault="00DA50A0" w:rsidP="00DA50A0">
      <w:pPr>
        <w:rPr>
          <w:rStyle w:val="FontStyle13"/>
        </w:rPr>
      </w:pPr>
    </w:p>
    <w:p w:rsidR="00DA50A0" w:rsidRDefault="00DA50A0" w:rsidP="00DA50A0">
      <w:pPr>
        <w:rPr>
          <w:rStyle w:val="FontStyle13"/>
        </w:rPr>
      </w:pPr>
    </w:p>
    <w:p w:rsidR="00DA50A0" w:rsidRDefault="00DA50A0" w:rsidP="00DA50A0">
      <w:pPr>
        <w:rPr>
          <w:rStyle w:val="FontStyle13"/>
        </w:rPr>
      </w:pPr>
    </w:p>
    <w:p w:rsidR="00DA50A0" w:rsidRDefault="00DA50A0" w:rsidP="00DA50A0">
      <w:pPr>
        <w:rPr>
          <w:rStyle w:val="FontStyle13"/>
        </w:rPr>
      </w:pPr>
    </w:p>
    <w:p w:rsidR="00DA50A0" w:rsidRDefault="00DA50A0" w:rsidP="00DA50A0">
      <w:pPr>
        <w:rPr>
          <w:rStyle w:val="FontStyle13"/>
        </w:rPr>
      </w:pPr>
    </w:p>
    <w:p w:rsidR="00DA50A0" w:rsidRDefault="00DA50A0" w:rsidP="00DA50A0">
      <w:pPr>
        <w:rPr>
          <w:rStyle w:val="FontStyle13"/>
        </w:rPr>
      </w:pPr>
    </w:p>
    <w:p w:rsidR="00DA50A0" w:rsidRDefault="00DA50A0" w:rsidP="00DA50A0">
      <w:pPr>
        <w:rPr>
          <w:rStyle w:val="FontStyle13"/>
        </w:rPr>
      </w:pPr>
    </w:p>
    <w:p w:rsidR="00DA50A0" w:rsidRDefault="00DA50A0" w:rsidP="00DA50A0">
      <w:pPr>
        <w:rPr>
          <w:rStyle w:val="FontStyle13"/>
        </w:rPr>
      </w:pPr>
    </w:p>
    <w:p w:rsidR="00DA50A0" w:rsidRDefault="00DA50A0" w:rsidP="00DA50A0">
      <w:pPr>
        <w:rPr>
          <w:rStyle w:val="FontStyle13"/>
        </w:rPr>
      </w:pPr>
    </w:p>
    <w:p w:rsidR="00DA50A0" w:rsidRDefault="00DA50A0" w:rsidP="00DA50A0">
      <w:pPr>
        <w:rPr>
          <w:rStyle w:val="FontStyle13"/>
        </w:rPr>
      </w:pPr>
    </w:p>
    <w:p w:rsidR="00DA50A0" w:rsidRDefault="00DA50A0" w:rsidP="00DA50A0">
      <w:pPr>
        <w:rPr>
          <w:rStyle w:val="FontStyle13"/>
        </w:rPr>
      </w:pPr>
    </w:p>
    <w:p w:rsidR="00DA50A0" w:rsidRDefault="00DA50A0" w:rsidP="00DA50A0">
      <w:pPr>
        <w:rPr>
          <w:rStyle w:val="FontStyle13"/>
        </w:rPr>
      </w:pPr>
    </w:p>
    <w:p w:rsidR="00DA50A0" w:rsidRPr="00471125" w:rsidRDefault="00DA50A0" w:rsidP="00DA50A0">
      <w:pPr>
        <w:rPr>
          <w:sz w:val="28"/>
          <w:szCs w:val="28"/>
        </w:rPr>
      </w:pPr>
    </w:p>
    <w:sectPr w:rsidR="00DA50A0" w:rsidRPr="00471125"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1E4" w:rsidRDefault="000201E4">
      <w:r>
        <w:separator/>
      </w:r>
    </w:p>
  </w:endnote>
  <w:endnote w:type="continuationSeparator" w:id="0">
    <w:p w:rsidR="000201E4" w:rsidRDefault="0002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1E4" w:rsidRDefault="000201E4">
      <w:r>
        <w:separator/>
      </w:r>
    </w:p>
  </w:footnote>
  <w:footnote w:type="continuationSeparator" w:id="0">
    <w:p w:rsidR="000201E4" w:rsidRDefault="000201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15:restartNumberingAfterBreak="0">
    <w:nsid w:val="39ED7316"/>
    <w:multiLevelType w:val="singleLevel"/>
    <w:tmpl w:val="B15EED60"/>
    <w:lvl w:ilvl="0">
      <w:start w:val="1"/>
      <w:numFmt w:val="decimal"/>
      <w:lvlText w:val="%1."/>
      <w:legacy w:legacy="1" w:legacySpace="0" w:legacyIndent="277"/>
      <w:lvlJc w:val="left"/>
      <w:pPr>
        <w:ind w:left="0" w:firstLine="0"/>
      </w:pPr>
      <w:rPr>
        <w:rFonts w:ascii="Times New Roman" w:hAnsi="Times New Roman" w:cs="Times New Roman" w:hint="default"/>
      </w:rPr>
    </w:lvl>
  </w:abstractNum>
  <w:abstractNum w:abstractNumId="13"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3"/>
  </w:num>
  <w:num w:numId="4">
    <w:abstractNumId w:val="19"/>
  </w:num>
  <w:num w:numId="5">
    <w:abstractNumId w:val="20"/>
  </w:num>
  <w:num w:numId="6">
    <w:abstractNumId w:val="17"/>
  </w:num>
  <w:num w:numId="7">
    <w:abstractNumId w:val="4"/>
  </w:num>
  <w:num w:numId="8">
    <w:abstractNumId w:val="15"/>
  </w:num>
  <w:num w:numId="9">
    <w:abstractNumId w:val="5"/>
  </w:num>
  <w:num w:numId="10">
    <w:abstractNumId w:val="1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num>
  <w:num w:numId="22">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1E4"/>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170C2"/>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94FE0"/>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32DD3"/>
    <w:rsid w:val="00677669"/>
    <w:rsid w:val="006805EE"/>
    <w:rsid w:val="00691C1D"/>
    <w:rsid w:val="00694EED"/>
    <w:rsid w:val="006B215D"/>
    <w:rsid w:val="006B6E87"/>
    <w:rsid w:val="006C7F97"/>
    <w:rsid w:val="006D16C3"/>
    <w:rsid w:val="006F6AA6"/>
    <w:rsid w:val="00700BEB"/>
    <w:rsid w:val="00715D46"/>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7C0C"/>
    <w:rsid w:val="00821813"/>
    <w:rsid w:val="00827D69"/>
    <w:rsid w:val="00841AE4"/>
    <w:rsid w:val="008508B3"/>
    <w:rsid w:val="00851C33"/>
    <w:rsid w:val="00864085"/>
    <w:rsid w:val="00864727"/>
    <w:rsid w:val="00874458"/>
    <w:rsid w:val="00876618"/>
    <w:rsid w:val="008766F4"/>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0B05"/>
    <w:rsid w:val="00A82C40"/>
    <w:rsid w:val="00A92A11"/>
    <w:rsid w:val="00AA3B85"/>
    <w:rsid w:val="00AB4A97"/>
    <w:rsid w:val="00AB64AC"/>
    <w:rsid w:val="00AC5587"/>
    <w:rsid w:val="00AC6217"/>
    <w:rsid w:val="00AC7B2A"/>
    <w:rsid w:val="00AD2632"/>
    <w:rsid w:val="00AE1E9A"/>
    <w:rsid w:val="00AE76F9"/>
    <w:rsid w:val="00AF4545"/>
    <w:rsid w:val="00B12302"/>
    <w:rsid w:val="00B2782C"/>
    <w:rsid w:val="00B5409E"/>
    <w:rsid w:val="00B934FC"/>
    <w:rsid w:val="00BB0CA6"/>
    <w:rsid w:val="00BC3C8B"/>
    <w:rsid w:val="00BC440A"/>
    <w:rsid w:val="00BD4A5E"/>
    <w:rsid w:val="00BD4DD8"/>
    <w:rsid w:val="00BF431B"/>
    <w:rsid w:val="00C02746"/>
    <w:rsid w:val="00C0386E"/>
    <w:rsid w:val="00C04F4F"/>
    <w:rsid w:val="00C058BE"/>
    <w:rsid w:val="00C07DA9"/>
    <w:rsid w:val="00C1113F"/>
    <w:rsid w:val="00C16F85"/>
    <w:rsid w:val="00C32166"/>
    <w:rsid w:val="00C655EE"/>
    <w:rsid w:val="00C66C16"/>
    <w:rsid w:val="00C673E6"/>
    <w:rsid w:val="00C67F28"/>
    <w:rsid w:val="00C95E0A"/>
    <w:rsid w:val="00CA379A"/>
    <w:rsid w:val="00CA4910"/>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50A0"/>
    <w:rsid w:val="00DA662A"/>
    <w:rsid w:val="00DB4DCE"/>
    <w:rsid w:val="00DC0C9F"/>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34A0"/>
    <w:rsid w:val="00F04570"/>
    <w:rsid w:val="00F17F28"/>
    <w:rsid w:val="00F22FF3"/>
    <w:rsid w:val="00F741C7"/>
    <w:rsid w:val="00F7699A"/>
    <w:rsid w:val="00F77466"/>
    <w:rsid w:val="00F8752E"/>
    <w:rsid w:val="00F922CB"/>
    <w:rsid w:val="00FA5E31"/>
    <w:rsid w:val="00FB2C89"/>
    <w:rsid w:val="00FC5E60"/>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65B22"/>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paragraph" w:styleId="af1">
    <w:name w:val="Revision"/>
    <w:hidden/>
    <w:uiPriority w:val="99"/>
    <w:semiHidden/>
    <w:rsid w:val="001170C2"/>
  </w:style>
  <w:style w:type="paragraph" w:customStyle="1" w:styleId="Style2">
    <w:name w:val="Style2"/>
    <w:basedOn w:val="a"/>
    <w:uiPriority w:val="99"/>
    <w:rsid w:val="00DA50A0"/>
    <w:pPr>
      <w:widowControl w:val="0"/>
      <w:autoSpaceDE w:val="0"/>
      <w:autoSpaceDN w:val="0"/>
      <w:adjustRightInd w:val="0"/>
      <w:spacing w:line="302" w:lineRule="exact"/>
      <w:jc w:val="center"/>
    </w:pPr>
    <w:rPr>
      <w:rFonts w:eastAsiaTheme="minorEastAsia"/>
      <w:sz w:val="24"/>
      <w:szCs w:val="24"/>
    </w:rPr>
  </w:style>
  <w:style w:type="paragraph" w:customStyle="1" w:styleId="Style3">
    <w:name w:val="Style3"/>
    <w:basedOn w:val="a"/>
    <w:uiPriority w:val="99"/>
    <w:rsid w:val="00DA50A0"/>
    <w:pPr>
      <w:widowControl w:val="0"/>
      <w:autoSpaceDE w:val="0"/>
      <w:autoSpaceDN w:val="0"/>
      <w:adjustRightInd w:val="0"/>
      <w:spacing w:line="300" w:lineRule="exact"/>
      <w:ind w:firstLine="673"/>
      <w:jc w:val="both"/>
    </w:pPr>
    <w:rPr>
      <w:rFonts w:eastAsiaTheme="minorEastAsia"/>
      <w:sz w:val="24"/>
      <w:szCs w:val="24"/>
    </w:rPr>
  </w:style>
  <w:style w:type="paragraph" w:customStyle="1" w:styleId="Style4">
    <w:name w:val="Style4"/>
    <w:basedOn w:val="a"/>
    <w:uiPriority w:val="99"/>
    <w:rsid w:val="00DA50A0"/>
    <w:pPr>
      <w:widowControl w:val="0"/>
      <w:autoSpaceDE w:val="0"/>
      <w:autoSpaceDN w:val="0"/>
      <w:adjustRightInd w:val="0"/>
      <w:spacing w:line="299" w:lineRule="exact"/>
      <w:ind w:firstLine="659"/>
      <w:jc w:val="both"/>
    </w:pPr>
    <w:rPr>
      <w:rFonts w:eastAsiaTheme="minorEastAsia"/>
      <w:sz w:val="24"/>
      <w:szCs w:val="24"/>
    </w:rPr>
  </w:style>
  <w:style w:type="character" w:customStyle="1" w:styleId="FontStyle13">
    <w:name w:val="Font Style13"/>
    <w:basedOn w:val="a0"/>
    <w:uiPriority w:val="99"/>
    <w:rsid w:val="00DA50A0"/>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41438">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01111821">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973169B-1841-4102-8662-5E952761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557</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3731</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2020-02-19T07:10:00Z</cp:lastPrinted>
  <dcterms:created xsi:type="dcterms:W3CDTF">2020-02-19T07:25:00Z</dcterms:created>
  <dcterms:modified xsi:type="dcterms:W3CDTF">2020-02-25T07:33:00Z</dcterms:modified>
</cp:coreProperties>
</file>