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03A2" w:rsidRPr="009967F3" w:rsidRDefault="00EF03A2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EF03A2" w:rsidRPr="009967F3" w:rsidRDefault="00EF03A2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D4AE0" w:rsidP="00107FC2">
            <w:pPr>
              <w:rPr>
                <w:sz w:val="28"/>
              </w:rPr>
            </w:pPr>
            <w:r>
              <w:rPr>
                <w:sz w:val="28"/>
              </w:rPr>
              <w:t>№ 57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ED4AE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«07» 02 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F03A2" w:rsidRDefault="00EF03A2" w:rsidP="00EF03A2">
      <w:pPr>
        <w:widowControl w:val="0"/>
        <w:shd w:val="clear" w:color="auto" w:fill="FFFFFF"/>
        <w:tabs>
          <w:tab w:val="left" w:pos="5245"/>
        </w:tabs>
        <w:ind w:left="142" w:right="4959"/>
        <w:jc w:val="both"/>
        <w:rPr>
          <w:b/>
          <w:i/>
          <w:sz w:val="28"/>
          <w:szCs w:val="28"/>
        </w:rPr>
      </w:pPr>
      <w:r w:rsidRPr="00343800">
        <w:rPr>
          <w:rFonts w:eastAsia="Palatino Linotype"/>
          <w:sz w:val="28"/>
          <w:szCs w:val="28"/>
          <w:lang w:bidi="ru-RU"/>
        </w:rPr>
        <w:t>Об утверждении административного регламента</w:t>
      </w:r>
      <w:r w:rsidRPr="00343800">
        <w:rPr>
          <w:rFonts w:ascii="Palatino Linotype" w:eastAsia="Palatino Linotype" w:hAnsi="Palatino Linotype" w:cs="Palatino Linotype"/>
          <w:sz w:val="18"/>
          <w:szCs w:val="18"/>
          <w:lang w:bidi="ru-RU"/>
        </w:rPr>
        <w:t xml:space="preserve"> </w:t>
      </w:r>
      <w:r w:rsidRPr="00343800">
        <w:rPr>
          <w:rFonts w:eastAsia="Palatino Linotype"/>
          <w:sz w:val="28"/>
          <w:szCs w:val="28"/>
          <w:lang w:bidi="ru-RU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по принятию решения </w:t>
      </w:r>
      <w:r w:rsidRPr="00343800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эмансипации несовершеннолетнего </w:t>
      </w:r>
      <w:r w:rsidRPr="00343800">
        <w:rPr>
          <w:sz w:val="28"/>
          <w:szCs w:val="28"/>
        </w:rPr>
        <w:t>(объявление несовершеннолетнего полностью дееспособным)</w:t>
      </w:r>
      <w:r>
        <w:rPr>
          <w:sz w:val="28"/>
          <w:szCs w:val="28"/>
        </w:rPr>
        <w:t>.</w:t>
      </w:r>
    </w:p>
    <w:p w:rsidR="00EF03A2" w:rsidRPr="00343800" w:rsidRDefault="00EF03A2" w:rsidP="00EF03A2">
      <w:pPr>
        <w:widowControl w:val="0"/>
        <w:shd w:val="clear" w:color="auto" w:fill="FFFFFF"/>
        <w:tabs>
          <w:tab w:val="left" w:pos="4962"/>
        </w:tabs>
        <w:ind w:left="709" w:right="4959"/>
        <w:jc w:val="both"/>
        <w:rPr>
          <w:b/>
          <w:bCs/>
          <w:i/>
          <w:iCs/>
          <w:sz w:val="28"/>
          <w:szCs w:val="28"/>
        </w:rPr>
      </w:pPr>
    </w:p>
    <w:p w:rsidR="00EF03A2" w:rsidRDefault="00EF03A2" w:rsidP="00EF03A2">
      <w:pPr>
        <w:widowControl w:val="0"/>
        <w:shd w:val="clear" w:color="auto" w:fill="FFFFFF"/>
        <w:tabs>
          <w:tab w:val="left" w:pos="4678"/>
        </w:tabs>
        <w:ind w:firstLine="708"/>
        <w:jc w:val="both"/>
        <w:rPr>
          <w:rFonts w:eastAsia="Palatino Linotype"/>
          <w:b/>
          <w:bCs/>
          <w:i/>
          <w:iCs/>
          <w:caps/>
          <w:sz w:val="28"/>
          <w:szCs w:val="28"/>
          <w:lang w:bidi="ru-RU"/>
        </w:rPr>
      </w:pPr>
      <w:r w:rsidRPr="00DD7DC3">
        <w:rPr>
          <w:rFonts w:eastAsia="Palatino Linotype"/>
          <w:sz w:val="28"/>
          <w:szCs w:val="28"/>
          <w:lang w:bidi="ru-RU"/>
        </w:rPr>
        <w:t xml:space="preserve">В соответствии с Федеральным законом от 6 октября 2003 года N 131-ФЗ «Об общих принципах организации местного самоуправления в Российской Федерации», Федеральным законом от 09 февраля 2009 года N 8-ФЗ «Об обеспечении доступа к информации о деятельности государственных органов и органов местного самоуправления», Федеральным законом от 27 июля 2010 года N 210-ФЗ «Об организации предоставления государственных и муниципальных услуг», Законом РТ от 20 марта 2008 года N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руководствуясь Уставом </w:t>
      </w:r>
      <w:r>
        <w:rPr>
          <w:rFonts w:eastAsia="Palatino Linotype"/>
          <w:sz w:val="28"/>
          <w:szCs w:val="28"/>
          <w:lang w:bidi="ru-RU"/>
        </w:rPr>
        <w:t>Мамадышского муниципального района, И</w:t>
      </w:r>
      <w:r w:rsidRPr="00DD7DC3">
        <w:rPr>
          <w:rFonts w:eastAsia="Palatino Linotype"/>
          <w:sz w:val="28"/>
          <w:szCs w:val="28"/>
          <w:lang w:bidi="ru-RU"/>
        </w:rPr>
        <w:t>сполнитель</w:t>
      </w:r>
      <w:r>
        <w:rPr>
          <w:rFonts w:eastAsia="Palatino Linotype"/>
          <w:sz w:val="28"/>
          <w:szCs w:val="28"/>
          <w:lang w:bidi="ru-RU"/>
        </w:rPr>
        <w:t>ный комитет Мамадышского</w:t>
      </w:r>
      <w:r w:rsidRPr="00DD7DC3">
        <w:rPr>
          <w:rFonts w:eastAsia="Palatino Linotype"/>
          <w:sz w:val="28"/>
          <w:szCs w:val="28"/>
          <w:lang w:bidi="ru-RU"/>
        </w:rPr>
        <w:t xml:space="preserve"> муниципального района Республики Татарстан </w:t>
      </w:r>
      <w:r>
        <w:rPr>
          <w:rFonts w:eastAsia="Palatino Linotype"/>
          <w:sz w:val="28"/>
          <w:szCs w:val="28"/>
          <w:lang w:bidi="ru-RU"/>
        </w:rPr>
        <w:t xml:space="preserve"> п о с т а н а в л я е т</w:t>
      </w:r>
      <w:r w:rsidRPr="00DD7DC3">
        <w:rPr>
          <w:rFonts w:eastAsia="Palatino Linotype"/>
          <w:caps/>
          <w:sz w:val="28"/>
          <w:szCs w:val="28"/>
          <w:lang w:bidi="ru-RU"/>
        </w:rPr>
        <w:t>:</w:t>
      </w:r>
    </w:p>
    <w:p w:rsidR="00EF03A2" w:rsidRPr="00C679CC" w:rsidRDefault="00EF03A2" w:rsidP="00EF03A2">
      <w:pPr>
        <w:pStyle w:val="24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79CC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в новой редакции</w:t>
      </w:r>
      <w:r w:rsidRPr="00C679CC">
        <w:rPr>
          <w:sz w:val="28"/>
          <w:szCs w:val="28"/>
        </w:rPr>
        <w:t>:</w:t>
      </w:r>
    </w:p>
    <w:p w:rsidR="00EF03A2" w:rsidRDefault="00EF03A2" w:rsidP="00EF03A2">
      <w:pPr>
        <w:pStyle w:val="24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А</w:t>
      </w:r>
      <w:r w:rsidRPr="00787855">
        <w:rPr>
          <w:sz w:val="28"/>
          <w:szCs w:val="28"/>
        </w:rPr>
        <w:t>дминистративный регламент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дееспособным).</w:t>
      </w:r>
    </w:p>
    <w:p w:rsidR="00EF03A2" w:rsidRDefault="00EF03A2" w:rsidP="00EF03A2">
      <w:pPr>
        <w:widowControl w:val="0"/>
        <w:shd w:val="clear" w:color="auto" w:fill="FFFFFF"/>
        <w:ind w:left="142"/>
        <w:jc w:val="both"/>
        <w:rPr>
          <w:rFonts w:eastAsia="Microsoft Sans Serif"/>
          <w:b/>
          <w:bCs/>
          <w:i/>
          <w:iCs/>
          <w:color w:val="000000"/>
          <w:sz w:val="28"/>
          <w:szCs w:val="28"/>
          <w:lang w:bidi="ru-RU"/>
        </w:rPr>
      </w:pPr>
      <w:r>
        <w:rPr>
          <w:rFonts w:eastAsia="Palatino Linotype"/>
          <w:sz w:val="28"/>
          <w:szCs w:val="28"/>
          <w:lang w:bidi="ru-RU"/>
        </w:rPr>
        <w:tab/>
        <w:t xml:space="preserve"> 2. </w:t>
      </w:r>
      <w:bookmarkStart w:id="0" w:name="_Hlk515362676"/>
      <w:r w:rsidRPr="000F61CD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</w:t>
      </w:r>
      <w:r w:rsidRPr="00DD7DC3">
        <w:rPr>
          <w:rFonts w:eastAsia="Microsoft Sans Serif"/>
          <w:color w:val="000000"/>
          <w:sz w:val="28"/>
          <w:szCs w:val="28"/>
          <w:lang w:bidi="ru-RU"/>
        </w:rPr>
        <w:t>Приложение</w:t>
      </w:r>
      <w:r>
        <w:rPr>
          <w:rFonts w:eastAsia="Microsoft Sans Serif"/>
          <w:color w:val="000000"/>
          <w:sz w:val="28"/>
          <w:szCs w:val="28"/>
          <w:lang w:bidi="ru-RU"/>
        </w:rPr>
        <w:t xml:space="preserve"> №16</w:t>
      </w:r>
      <w:r w:rsidRPr="00DD7DC3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>
        <w:rPr>
          <w:rFonts w:eastAsia="Microsoft Sans Serif"/>
          <w:color w:val="000000"/>
          <w:sz w:val="28"/>
          <w:szCs w:val="28"/>
          <w:lang w:bidi="ru-RU"/>
        </w:rPr>
        <w:t>«</w:t>
      </w:r>
      <w:r w:rsidRPr="00DD7DC3">
        <w:rPr>
          <w:rFonts w:eastAsia="Microsoft Sans Serif"/>
          <w:color w:val="000000"/>
          <w:sz w:val="28"/>
          <w:szCs w:val="28"/>
          <w:lang w:bidi="ru-RU"/>
        </w:rPr>
        <w:t xml:space="preserve">Административный регламент о предоставлении государственной услуги </w:t>
      </w:r>
      <w:r w:rsidRPr="00343800">
        <w:rPr>
          <w:sz w:val="28"/>
          <w:szCs w:val="28"/>
        </w:rPr>
        <w:t>по принятию решения об эмансипации несовершеннолетнего (объявление несовершеннолетнего полностью дееспособным)</w:t>
      </w:r>
      <w:r>
        <w:rPr>
          <w:sz w:val="28"/>
          <w:szCs w:val="28"/>
        </w:rPr>
        <w:t xml:space="preserve">», утвержденного </w:t>
      </w:r>
      <w:r w:rsidRPr="000F61CD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0F61CD">
        <w:rPr>
          <w:sz w:val="28"/>
          <w:szCs w:val="28"/>
        </w:rPr>
        <w:t xml:space="preserve"> Исполнительного комитета Мамадышского муниципального района Республики Татарстан</w:t>
      </w:r>
      <w:r>
        <w:rPr>
          <w:rFonts w:eastAsia="Palatino Linotype"/>
          <w:sz w:val="28"/>
          <w:szCs w:val="28"/>
          <w:lang w:bidi="ru-RU"/>
        </w:rPr>
        <w:t xml:space="preserve"> от </w:t>
      </w:r>
      <w:r>
        <w:rPr>
          <w:rFonts w:eastAsia="Microsoft Sans Serif"/>
          <w:color w:val="000000"/>
          <w:sz w:val="28"/>
          <w:szCs w:val="28"/>
          <w:lang w:bidi="ru-RU"/>
        </w:rPr>
        <w:t>28.11</w:t>
      </w:r>
      <w:r w:rsidRPr="00DD7DC3">
        <w:rPr>
          <w:rFonts w:eastAsia="Microsoft Sans Serif"/>
          <w:color w:val="000000"/>
          <w:sz w:val="28"/>
          <w:szCs w:val="28"/>
          <w:lang w:bidi="ru-RU"/>
        </w:rPr>
        <w:t>.201</w:t>
      </w:r>
      <w:r>
        <w:rPr>
          <w:rFonts w:eastAsia="Microsoft Sans Serif"/>
          <w:color w:val="000000"/>
          <w:sz w:val="28"/>
          <w:szCs w:val="28"/>
          <w:lang w:bidi="ru-RU"/>
        </w:rPr>
        <w:t>8 года</w:t>
      </w:r>
      <w:r w:rsidRPr="00DD7DC3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>
        <w:rPr>
          <w:rFonts w:eastAsia="Microsoft Sans Serif"/>
          <w:color w:val="000000"/>
          <w:sz w:val="28"/>
          <w:szCs w:val="28"/>
          <w:lang w:bidi="ru-RU"/>
        </w:rPr>
        <w:t>№ 586</w:t>
      </w:r>
      <w:r w:rsidRPr="00DD7DC3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bookmarkEnd w:id="0"/>
      <w:r w:rsidRPr="00DD7DC3">
        <w:rPr>
          <w:rFonts w:eastAsia="Microsoft Sans Serif"/>
          <w:color w:val="000000"/>
          <w:sz w:val="28"/>
          <w:szCs w:val="28"/>
          <w:lang w:bidi="ru-RU"/>
        </w:rPr>
        <w:t>«Об утверждении административных регламентов предоставления государственных услуг</w:t>
      </w:r>
      <w:r>
        <w:rPr>
          <w:rFonts w:eastAsia="Microsoft Sans Serif"/>
          <w:color w:val="000000"/>
          <w:sz w:val="28"/>
          <w:szCs w:val="28"/>
          <w:lang w:bidi="ru-RU"/>
        </w:rPr>
        <w:t xml:space="preserve"> оказываемых сектором по опеке и попечительству</w:t>
      </w:r>
      <w:r w:rsidRPr="00DD7DC3">
        <w:rPr>
          <w:rFonts w:eastAsia="Microsoft Sans Serif"/>
          <w:color w:val="000000"/>
          <w:sz w:val="28"/>
          <w:szCs w:val="28"/>
          <w:lang w:bidi="ru-RU"/>
        </w:rPr>
        <w:t>»</w:t>
      </w:r>
      <w:r>
        <w:rPr>
          <w:rFonts w:eastAsia="Microsoft Sans Serif"/>
          <w:color w:val="000000"/>
          <w:sz w:val="28"/>
          <w:szCs w:val="28"/>
          <w:lang w:bidi="ru-RU"/>
        </w:rPr>
        <w:t>.</w:t>
      </w:r>
    </w:p>
    <w:p w:rsidR="00EF03A2" w:rsidRDefault="00EF03A2" w:rsidP="00EF03A2">
      <w:pPr>
        <w:pStyle w:val="24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 Сектору по связям с общественностью и СМИ Исполнительного комитета Мамадышского муниципального района Республики Татарстан в течение трех рабочих дней обеспечить размещение административных регламентов предоставления государственных услуг в области опеки и попечительства в информационно-телекоммуникационной сети «Интернет» на официальном сайте муниципального района Республики Татарстан.</w:t>
      </w:r>
    </w:p>
    <w:p w:rsidR="00EF03A2" w:rsidRDefault="00EF03A2" w:rsidP="00EF03A2">
      <w:pPr>
        <w:pStyle w:val="24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 Республики Татарстан Хузязянова М.Р.</w:t>
      </w:r>
    </w:p>
    <w:p w:rsidR="00EF03A2" w:rsidRDefault="00EF03A2" w:rsidP="00EF03A2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EF03A2" w:rsidRDefault="00EF03A2" w:rsidP="00EF03A2">
      <w:pPr>
        <w:pStyle w:val="24"/>
        <w:rPr>
          <w:sz w:val="28"/>
          <w:szCs w:val="28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  <w:r w:rsidRPr="00EA2088">
        <w:rPr>
          <w:sz w:val="28"/>
          <w:szCs w:val="28"/>
        </w:rPr>
        <w:t xml:space="preserve">Руководитель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                                                                     И.М. Дарземанов            </w:t>
      </w:r>
      <w:r w:rsidRPr="00EA20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</w:t>
      </w:r>
      <w:r w:rsidRPr="00EA2088">
        <w:rPr>
          <w:sz w:val="28"/>
          <w:szCs w:val="28"/>
        </w:rPr>
        <w:t xml:space="preserve">      </w:t>
      </w:r>
    </w:p>
    <w:p w:rsidR="00EF03A2" w:rsidRDefault="00EF03A2" w:rsidP="00EF03A2">
      <w:pPr>
        <w:ind w:left="6237"/>
        <w:rPr>
          <w:b/>
          <w:i/>
          <w:sz w:val="24"/>
          <w:szCs w:val="24"/>
        </w:rPr>
      </w:pPr>
    </w:p>
    <w:p w:rsidR="00EF03A2" w:rsidRDefault="00EF03A2" w:rsidP="00EF03A2">
      <w:pPr>
        <w:ind w:left="6237"/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511A59">
      <w:pPr>
        <w:rPr>
          <w:b/>
          <w:i/>
          <w:sz w:val="24"/>
          <w:szCs w:val="24"/>
        </w:rPr>
      </w:pPr>
    </w:p>
    <w:p w:rsidR="00EF03A2" w:rsidRPr="00E30171" w:rsidRDefault="00EF03A2" w:rsidP="00EF03A2">
      <w:pPr>
        <w:ind w:left="6237"/>
        <w:rPr>
          <w:b/>
          <w:i/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EF03A2" w:rsidRPr="00E30171" w:rsidRDefault="00EF03A2" w:rsidP="00EF03A2">
      <w:pPr>
        <w:ind w:left="6237"/>
        <w:rPr>
          <w:sz w:val="24"/>
          <w:szCs w:val="24"/>
        </w:rPr>
      </w:pPr>
      <w:r w:rsidRPr="00E30171">
        <w:rPr>
          <w:sz w:val="24"/>
          <w:szCs w:val="24"/>
        </w:rPr>
        <w:t>к постановлению</w:t>
      </w:r>
    </w:p>
    <w:p w:rsidR="00EF03A2" w:rsidRPr="00E30171" w:rsidRDefault="00EF03A2" w:rsidP="00EF03A2">
      <w:pPr>
        <w:ind w:left="6237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 xml:space="preserve">Исполнительного комитета Мамадышского муниципального районаРеспублики Татарстан </w:t>
      </w:r>
    </w:p>
    <w:p w:rsidR="00EF03A2" w:rsidRPr="00E30171" w:rsidRDefault="00ED4AE0" w:rsidP="00EF03A2">
      <w:pPr>
        <w:ind w:left="6237"/>
        <w:rPr>
          <w:b/>
          <w:i/>
          <w:sz w:val="24"/>
          <w:szCs w:val="24"/>
        </w:rPr>
      </w:pPr>
      <w:r>
        <w:rPr>
          <w:sz w:val="24"/>
          <w:szCs w:val="24"/>
        </w:rPr>
        <w:t>от «07</w:t>
      </w:r>
      <w:r w:rsidR="00EF03A2">
        <w:rPr>
          <w:sz w:val="24"/>
          <w:szCs w:val="24"/>
        </w:rPr>
        <w:t>»</w:t>
      </w:r>
      <w:r>
        <w:rPr>
          <w:sz w:val="24"/>
          <w:szCs w:val="24"/>
        </w:rPr>
        <w:t xml:space="preserve">02.2020 </w:t>
      </w:r>
      <w:r w:rsidR="00EF03A2">
        <w:rPr>
          <w:sz w:val="24"/>
          <w:szCs w:val="24"/>
        </w:rPr>
        <w:t>г. №</w:t>
      </w:r>
      <w:r>
        <w:rPr>
          <w:sz w:val="24"/>
          <w:szCs w:val="24"/>
        </w:rPr>
        <w:t xml:space="preserve">  </w:t>
      </w:r>
      <w:bookmarkStart w:id="1" w:name="_GoBack"/>
      <w:bookmarkEnd w:id="1"/>
      <w:r>
        <w:rPr>
          <w:sz w:val="24"/>
          <w:szCs w:val="24"/>
        </w:rPr>
        <w:t>57</w:t>
      </w:r>
      <w:r w:rsidR="00EF03A2">
        <w:rPr>
          <w:sz w:val="24"/>
          <w:szCs w:val="24"/>
        </w:rPr>
        <w:t xml:space="preserve"> ____</w:t>
      </w:r>
    </w:p>
    <w:p w:rsidR="00EF03A2" w:rsidRPr="00E30171" w:rsidRDefault="00EF03A2" w:rsidP="00EF03A2">
      <w:pPr>
        <w:rPr>
          <w:b/>
          <w:i/>
          <w:sz w:val="24"/>
          <w:szCs w:val="24"/>
          <w:lang w:eastAsia="zh-CN"/>
        </w:rPr>
      </w:pPr>
    </w:p>
    <w:p w:rsidR="00EF03A2" w:rsidRPr="00E30171" w:rsidRDefault="00EF03A2" w:rsidP="00EF03A2">
      <w:pPr>
        <w:rPr>
          <w:b/>
          <w:i/>
          <w:sz w:val="24"/>
          <w:szCs w:val="24"/>
          <w:lang w:eastAsia="zh-CN"/>
        </w:rPr>
      </w:pPr>
    </w:p>
    <w:p w:rsidR="00EF03A2" w:rsidRPr="00E30171" w:rsidRDefault="00EF03A2" w:rsidP="00EF03A2">
      <w:pPr>
        <w:pStyle w:val="11"/>
        <w:jc w:val="center"/>
        <w:rPr>
          <w:b/>
          <w:bCs/>
          <w:sz w:val="24"/>
          <w:szCs w:val="24"/>
        </w:rPr>
      </w:pPr>
      <w:r w:rsidRPr="00E30171">
        <w:rPr>
          <w:b/>
          <w:bCs/>
          <w:sz w:val="24"/>
          <w:szCs w:val="24"/>
        </w:rPr>
        <w:t>Административный регламент</w:t>
      </w:r>
    </w:p>
    <w:p w:rsidR="00EF03A2" w:rsidRPr="00E30171" w:rsidRDefault="00EF03A2" w:rsidP="00EF03A2">
      <w:pPr>
        <w:pStyle w:val="11"/>
        <w:jc w:val="center"/>
        <w:rPr>
          <w:b/>
          <w:bCs/>
          <w:sz w:val="24"/>
          <w:szCs w:val="24"/>
        </w:rPr>
      </w:pPr>
      <w:r w:rsidRPr="00E30171">
        <w:rPr>
          <w:b/>
          <w:bCs/>
          <w:sz w:val="24"/>
          <w:szCs w:val="24"/>
        </w:rPr>
        <w:t xml:space="preserve">предоставления </w:t>
      </w:r>
      <w:r w:rsidRPr="00E30171">
        <w:rPr>
          <w:b/>
          <w:sz w:val="24"/>
          <w:szCs w:val="24"/>
        </w:rPr>
        <w:t xml:space="preserve">государственной услуги </w:t>
      </w:r>
      <w:r w:rsidRPr="00E30171">
        <w:rPr>
          <w:b/>
          <w:bCs/>
          <w:sz w:val="24"/>
          <w:szCs w:val="24"/>
        </w:rPr>
        <w:t xml:space="preserve">по принятию решения об эмансипации несовершеннолетнего (объявление несовершеннолетнего полностью дееспособным) </w:t>
      </w:r>
    </w:p>
    <w:p w:rsidR="00EF03A2" w:rsidRPr="00E30171" w:rsidRDefault="00EF03A2" w:rsidP="00EF03A2">
      <w:pPr>
        <w:rPr>
          <w:i/>
          <w:sz w:val="24"/>
          <w:szCs w:val="24"/>
          <w:lang w:val="tt-RU"/>
        </w:rPr>
      </w:pPr>
    </w:p>
    <w:p w:rsidR="00EF03A2" w:rsidRPr="00E30171" w:rsidRDefault="00EF03A2" w:rsidP="00EF03A2">
      <w:pPr>
        <w:jc w:val="center"/>
        <w:rPr>
          <w:i/>
          <w:sz w:val="24"/>
          <w:szCs w:val="24"/>
        </w:rPr>
      </w:pPr>
      <w:r w:rsidRPr="00E30171">
        <w:rPr>
          <w:sz w:val="24"/>
          <w:szCs w:val="24"/>
        </w:rPr>
        <w:t>1. Общие положения</w:t>
      </w:r>
    </w:p>
    <w:p w:rsidR="00EF03A2" w:rsidRPr="00E30171" w:rsidRDefault="00EF03A2" w:rsidP="00EF03A2">
      <w:pPr>
        <w:jc w:val="both"/>
        <w:rPr>
          <w:b/>
          <w:i/>
          <w:sz w:val="24"/>
          <w:szCs w:val="24"/>
        </w:rPr>
      </w:pPr>
    </w:p>
    <w:p w:rsidR="00EF03A2" w:rsidRPr="00E30171" w:rsidRDefault="00EF03A2" w:rsidP="00EF03A2">
      <w:pPr>
        <w:pStyle w:val="11"/>
        <w:ind w:firstLine="720"/>
        <w:rPr>
          <w:sz w:val="24"/>
          <w:szCs w:val="24"/>
        </w:rPr>
      </w:pPr>
      <w:r w:rsidRPr="00E30171">
        <w:rPr>
          <w:sz w:val="24"/>
          <w:szCs w:val="24"/>
        </w:rPr>
        <w:t xml:space="preserve">1.1. Настоящий Регламент устанавливает стандарт и порядок предоставления государственной услуги по принятию решения </w:t>
      </w:r>
      <w:r w:rsidRPr="00E30171">
        <w:rPr>
          <w:bCs/>
          <w:sz w:val="24"/>
          <w:szCs w:val="24"/>
        </w:rPr>
        <w:t xml:space="preserve">об эмансипации несовершеннолетнего (объявление ребенка полностью дееспособным) </w:t>
      </w:r>
      <w:r w:rsidRPr="00E30171">
        <w:rPr>
          <w:sz w:val="24"/>
          <w:szCs w:val="24"/>
        </w:rPr>
        <w:t xml:space="preserve">(далее – государственная услуга). </w:t>
      </w:r>
    </w:p>
    <w:p w:rsidR="00EF03A2" w:rsidRPr="00E30171" w:rsidRDefault="00EF03A2" w:rsidP="00EF03A2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Заявители</w:t>
      </w:r>
      <w:r w:rsidRPr="00E30171">
        <w:rPr>
          <w:rFonts w:ascii="Times New Roman" w:hAnsi="Times New Roman" w:cs="Times New Roman"/>
          <w:sz w:val="24"/>
          <w:szCs w:val="24"/>
        </w:rPr>
        <w:t xml:space="preserve">: несовершеннолетние граждане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достигшие возраста шестнадцати лет и их законные представители </w:t>
      </w:r>
      <w:r w:rsidRPr="00E30171">
        <w:rPr>
          <w:rFonts w:ascii="Times New Roman" w:hAnsi="Times New Roman" w:cs="Times New Roman"/>
          <w:sz w:val="24"/>
          <w:szCs w:val="24"/>
        </w:rPr>
        <w:t>(далее - заявители).</w:t>
      </w:r>
    </w:p>
    <w:p w:rsidR="00EF03A2" w:rsidRPr="00E30171" w:rsidRDefault="00EF03A2" w:rsidP="00EF03A2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1.3. Государственная услуга предоставляется Мамадышског</w:t>
      </w:r>
      <w:r>
        <w:rPr>
          <w:rFonts w:ascii="Times New Roman" w:hAnsi="Times New Roman" w:cs="Times New Roman"/>
          <w:sz w:val="24"/>
          <w:szCs w:val="24"/>
        </w:rPr>
        <w:t xml:space="preserve">о муниципального района </w:t>
      </w:r>
      <w:r w:rsidRPr="00E30171">
        <w:rPr>
          <w:rFonts w:ascii="Times New Roman" w:hAnsi="Times New Roman" w:cs="Times New Roman"/>
          <w:sz w:val="24"/>
          <w:szCs w:val="24"/>
        </w:rPr>
        <w:t>Республики Татарстан (далее – орган опеки и попечительства) по месту жительства заявителя.</w:t>
      </w:r>
    </w:p>
    <w:p w:rsidR="00EF03A2" w:rsidRPr="00E30171" w:rsidRDefault="00EF03A2" w:rsidP="00EF03A2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 xml:space="preserve">1.3.1. Место нахождения органа опеки и попечительства: </w:t>
      </w:r>
      <w:r w:rsidRPr="00E30171">
        <w:rPr>
          <w:rFonts w:ascii="Times New Roman" w:hAnsi="Times New Roman" w:cs="Times New Roman"/>
          <w:sz w:val="24"/>
          <w:szCs w:val="24"/>
          <w:u w:val="single"/>
        </w:rPr>
        <w:t>РТ, г.Мамадыш, ул. М.Джалиля, д.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0171">
        <w:rPr>
          <w:rFonts w:ascii="Times New Roman" w:hAnsi="Times New Roman" w:cs="Times New Roman"/>
          <w:sz w:val="24"/>
          <w:szCs w:val="24"/>
          <w:u w:val="single"/>
        </w:rPr>
        <w:t>23/33, каб. 201.</w:t>
      </w:r>
    </w:p>
    <w:p w:rsidR="00EF03A2" w:rsidRDefault="00EF03A2" w:rsidP="00EF03A2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График работы</w:t>
      </w:r>
      <w:r w:rsidRPr="00E30171">
        <w:rPr>
          <w:sz w:val="24"/>
          <w:szCs w:val="24"/>
        </w:rPr>
        <w:t xml:space="preserve"> органа опеки и попечительства: ежедневно</w:t>
      </w:r>
      <w:r>
        <w:rPr>
          <w:sz w:val="24"/>
          <w:szCs w:val="24"/>
        </w:rPr>
        <w:t xml:space="preserve">, кроме субботы и воскресенья, </w:t>
      </w:r>
      <w:r w:rsidRPr="00E30171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8</w:t>
      </w:r>
      <w:r w:rsidRPr="00E30171">
        <w:rPr>
          <w:sz w:val="24"/>
          <w:szCs w:val="24"/>
          <w:u w:val="single"/>
        </w:rPr>
        <w:t>-00</w:t>
      </w:r>
      <w:r w:rsidRPr="00E30171">
        <w:rPr>
          <w:sz w:val="24"/>
          <w:szCs w:val="24"/>
        </w:rPr>
        <w:t xml:space="preserve"> до </w:t>
      </w:r>
      <w:r w:rsidRPr="00E30171">
        <w:rPr>
          <w:sz w:val="24"/>
          <w:szCs w:val="24"/>
          <w:u w:val="single"/>
        </w:rPr>
        <w:t>17-00</w:t>
      </w:r>
      <w:r>
        <w:rPr>
          <w:sz w:val="24"/>
          <w:szCs w:val="24"/>
        </w:rPr>
        <w:t xml:space="preserve">, </w:t>
      </w:r>
      <w:r w:rsidRPr="00E30171">
        <w:rPr>
          <w:sz w:val="24"/>
          <w:szCs w:val="24"/>
        </w:rPr>
        <w:t xml:space="preserve">обед с </w:t>
      </w:r>
      <w:r w:rsidRPr="00E30171">
        <w:rPr>
          <w:sz w:val="24"/>
          <w:szCs w:val="24"/>
          <w:u w:val="single"/>
        </w:rPr>
        <w:t>12-00</w:t>
      </w:r>
      <w:r w:rsidRPr="00E30171">
        <w:rPr>
          <w:sz w:val="24"/>
          <w:szCs w:val="24"/>
        </w:rPr>
        <w:t xml:space="preserve"> до </w:t>
      </w:r>
      <w:r w:rsidRPr="00E30171">
        <w:rPr>
          <w:sz w:val="24"/>
          <w:szCs w:val="24"/>
          <w:u w:val="single"/>
        </w:rPr>
        <w:t>13-00</w:t>
      </w:r>
      <w:r w:rsidRPr="00E30171">
        <w:rPr>
          <w:sz w:val="24"/>
          <w:szCs w:val="24"/>
        </w:rPr>
        <w:t>.</w:t>
      </w:r>
    </w:p>
    <w:p w:rsidR="00EF03A2" w:rsidRPr="003B1781" w:rsidRDefault="00EF03A2" w:rsidP="00EF03A2">
      <w:pPr>
        <w:ind w:firstLine="72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График приема заявлений </w:t>
      </w:r>
      <w:r>
        <w:rPr>
          <w:sz w:val="24"/>
          <w:szCs w:val="24"/>
          <w:u w:val="single"/>
        </w:rPr>
        <w:t xml:space="preserve">понедельник, среда, четверг с 9-00 до 17-00, </w:t>
      </w:r>
      <w:r w:rsidRPr="00E30171">
        <w:rPr>
          <w:sz w:val="24"/>
          <w:szCs w:val="24"/>
        </w:rPr>
        <w:t xml:space="preserve">обед с </w:t>
      </w:r>
      <w:r w:rsidRPr="00E30171">
        <w:rPr>
          <w:sz w:val="24"/>
          <w:szCs w:val="24"/>
          <w:u w:val="single"/>
        </w:rPr>
        <w:t>12-00</w:t>
      </w:r>
      <w:r w:rsidRPr="00E30171">
        <w:rPr>
          <w:sz w:val="24"/>
          <w:szCs w:val="24"/>
        </w:rPr>
        <w:t xml:space="preserve"> до </w:t>
      </w:r>
      <w:r w:rsidRPr="00E30171">
        <w:rPr>
          <w:sz w:val="24"/>
          <w:szCs w:val="24"/>
          <w:u w:val="single"/>
        </w:rPr>
        <w:t>13-00</w:t>
      </w:r>
      <w:r w:rsidRPr="00E30171">
        <w:rPr>
          <w:sz w:val="24"/>
          <w:szCs w:val="24"/>
        </w:rPr>
        <w:t>.</w:t>
      </w:r>
    </w:p>
    <w:p w:rsidR="00EF03A2" w:rsidRPr="00E30171" w:rsidRDefault="00EF03A2" w:rsidP="00EF03A2">
      <w:pPr>
        <w:ind w:firstLine="720"/>
        <w:jc w:val="both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>Проезд общественным транспортом до остановки «Администрация».</w:t>
      </w:r>
    </w:p>
    <w:p w:rsidR="00EF03A2" w:rsidRDefault="00EF03A2" w:rsidP="00EF03A2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Проход по пропуску и (или) документу, удостоверяющему личность (либо – свободный).</w:t>
      </w:r>
    </w:p>
    <w:p w:rsidR="00EF03A2" w:rsidRPr="00EB5FF6" w:rsidRDefault="00EF03A2" w:rsidP="00EF03A2">
      <w:pPr>
        <w:widowControl w:val="0"/>
        <w:autoSpaceDE w:val="0"/>
        <w:autoSpaceDN w:val="0"/>
        <w:adjustRightInd w:val="0"/>
        <w:ind w:firstLine="720"/>
        <w:jc w:val="both"/>
        <w:rPr>
          <w:b/>
          <w:i/>
          <w:sz w:val="24"/>
          <w:szCs w:val="24"/>
        </w:rPr>
      </w:pPr>
      <w:r w:rsidRPr="00EB5FF6">
        <w:rPr>
          <w:rStyle w:val="FontStyle42"/>
        </w:rPr>
        <w:t>Информация о месте нахождения и графике работы органа опеки и попечительства размещена на официальном сайте исполнительного комитета Мамадышского муниципального района</w:t>
      </w:r>
      <w:r>
        <w:rPr>
          <w:rStyle w:val="FontStyle42"/>
        </w:rPr>
        <w:t xml:space="preserve"> </w:t>
      </w:r>
      <w:r w:rsidRPr="00E30171">
        <w:rPr>
          <w:sz w:val="24"/>
          <w:szCs w:val="24"/>
        </w:rPr>
        <w:t>http://www.</w:t>
      </w:r>
      <w:r w:rsidRPr="00E30171">
        <w:rPr>
          <w:sz w:val="24"/>
          <w:szCs w:val="24"/>
          <w:u w:val="single"/>
          <w:lang w:val="en-US"/>
        </w:rPr>
        <w:t>mamadysh</w:t>
      </w:r>
      <w:r w:rsidRPr="00E30171">
        <w:rPr>
          <w:sz w:val="24"/>
          <w:szCs w:val="24"/>
          <w:u w:val="single"/>
        </w:rPr>
        <w:t>.</w:t>
      </w:r>
      <w:r w:rsidRPr="00E30171">
        <w:rPr>
          <w:sz w:val="24"/>
          <w:szCs w:val="24"/>
          <w:u w:val="single"/>
          <w:lang w:val="en-US"/>
        </w:rPr>
        <w:t>tatarstan</w:t>
      </w:r>
      <w:r w:rsidRPr="00E30171">
        <w:rPr>
          <w:sz w:val="24"/>
          <w:szCs w:val="24"/>
          <w:u w:val="single"/>
        </w:rPr>
        <w:t>.ru</w:t>
      </w:r>
      <w:r>
        <w:rPr>
          <w:sz w:val="24"/>
          <w:szCs w:val="24"/>
          <w:u w:val="single"/>
        </w:rPr>
        <w:t>.</w:t>
      </w:r>
    </w:p>
    <w:p w:rsidR="00EF03A2" w:rsidRPr="00E30171" w:rsidRDefault="00EF03A2" w:rsidP="00EF03A2">
      <w:pPr>
        <w:ind w:firstLine="720"/>
        <w:jc w:val="both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>1.3.2. Справочные телефоны: 8(85563)3-31-00, 3-22-39</w:t>
      </w:r>
    </w:p>
    <w:p w:rsidR="00EF03A2" w:rsidRPr="00E30171" w:rsidRDefault="00EF03A2" w:rsidP="00EF03A2">
      <w:pPr>
        <w:widowControl w:val="0"/>
        <w:autoSpaceDE w:val="0"/>
        <w:autoSpaceDN w:val="0"/>
        <w:adjustRightInd w:val="0"/>
        <w:ind w:firstLine="720"/>
        <w:jc w:val="both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>1.3.3. Адрес официального сайта исполнительного комитета Мамадышского муниципаль</w:t>
      </w:r>
      <w:r>
        <w:rPr>
          <w:sz w:val="24"/>
          <w:szCs w:val="24"/>
        </w:rPr>
        <w:t xml:space="preserve">ного района </w:t>
      </w:r>
      <w:r w:rsidRPr="00E30171">
        <w:rPr>
          <w:sz w:val="24"/>
          <w:szCs w:val="24"/>
        </w:rPr>
        <w:t>Республики Татарстан в информационно-телекоммуникационной сети «Интернет» (далее – сеть «Интернет»): http://www.</w:t>
      </w:r>
      <w:r w:rsidRPr="00E30171">
        <w:rPr>
          <w:sz w:val="24"/>
          <w:szCs w:val="24"/>
          <w:u w:val="single"/>
          <w:lang w:val="en-US"/>
        </w:rPr>
        <w:t>mamadysh</w:t>
      </w:r>
      <w:r w:rsidRPr="00E30171">
        <w:rPr>
          <w:sz w:val="24"/>
          <w:szCs w:val="24"/>
          <w:u w:val="single"/>
        </w:rPr>
        <w:t>.</w:t>
      </w:r>
      <w:r w:rsidRPr="00E30171">
        <w:rPr>
          <w:sz w:val="24"/>
          <w:szCs w:val="24"/>
          <w:u w:val="single"/>
          <w:lang w:val="en-US"/>
        </w:rPr>
        <w:t>tatarstan</w:t>
      </w:r>
      <w:r w:rsidRPr="00E30171">
        <w:rPr>
          <w:sz w:val="24"/>
          <w:szCs w:val="24"/>
          <w:u w:val="single"/>
        </w:rPr>
        <w:t>.ru</w:t>
      </w:r>
    </w:p>
    <w:p w:rsidR="00EF03A2" w:rsidRPr="00E30171" w:rsidRDefault="00EF03A2" w:rsidP="00EF03A2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 xml:space="preserve"> 1.3.4. Информация о государственной услуге может быть получена:</w:t>
      </w:r>
    </w:p>
    <w:p w:rsidR="00EF03A2" w:rsidRPr="00E30171" w:rsidRDefault="00EF03A2" w:rsidP="00EF03A2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исполнительного комитета Мамадышского муниципального района (городского округа) Республики Татарстан, для работы с заявителями;</w:t>
      </w:r>
    </w:p>
    <w:p w:rsidR="00EF03A2" w:rsidRPr="00E30171" w:rsidRDefault="00EF03A2" w:rsidP="00EF03A2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2) посредством сети «Интернет»:</w:t>
      </w:r>
    </w:p>
    <w:p w:rsidR="00EF03A2" w:rsidRPr="00E30171" w:rsidRDefault="00EF03A2" w:rsidP="00EF03A2">
      <w:pPr>
        <w:widowControl w:val="0"/>
        <w:autoSpaceDE w:val="0"/>
        <w:autoSpaceDN w:val="0"/>
        <w:adjustRightInd w:val="0"/>
        <w:ind w:firstLine="720"/>
        <w:jc w:val="both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>на официальном сайте исполнительного комитета Мамадышского муниципаль</w:t>
      </w:r>
      <w:r>
        <w:rPr>
          <w:sz w:val="24"/>
          <w:szCs w:val="24"/>
        </w:rPr>
        <w:t xml:space="preserve">ного района </w:t>
      </w:r>
      <w:r w:rsidRPr="00E30171">
        <w:rPr>
          <w:sz w:val="24"/>
          <w:szCs w:val="24"/>
        </w:rPr>
        <w:t>Республики Татарстан  (http://www.</w:t>
      </w:r>
      <w:r w:rsidRPr="00E30171">
        <w:rPr>
          <w:sz w:val="24"/>
          <w:szCs w:val="24"/>
          <w:u w:val="single"/>
          <w:lang w:val="en-US"/>
        </w:rPr>
        <w:t>mamadysh</w:t>
      </w:r>
      <w:r w:rsidRPr="00E30171">
        <w:rPr>
          <w:sz w:val="24"/>
          <w:szCs w:val="24"/>
          <w:u w:val="single"/>
        </w:rPr>
        <w:t>.</w:t>
      </w:r>
      <w:r w:rsidRPr="00E30171">
        <w:rPr>
          <w:sz w:val="24"/>
          <w:szCs w:val="24"/>
          <w:u w:val="single"/>
          <w:lang w:val="en-US"/>
        </w:rPr>
        <w:t>tatarstan</w:t>
      </w:r>
      <w:r w:rsidRPr="00E30171">
        <w:rPr>
          <w:sz w:val="24"/>
          <w:szCs w:val="24"/>
          <w:u w:val="single"/>
        </w:rPr>
        <w:t>.ru</w:t>
      </w:r>
      <w:r w:rsidRPr="00E30171">
        <w:rPr>
          <w:sz w:val="24"/>
          <w:szCs w:val="24"/>
        </w:rPr>
        <w:t>);</w:t>
      </w:r>
    </w:p>
    <w:p w:rsidR="00EF03A2" w:rsidRPr="00E30171" w:rsidRDefault="00EF03A2" w:rsidP="00EF03A2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на Портале государственных и муниципальных услуг Республики Татарстан (http://uslugi.tatar.ru/);</w:t>
      </w:r>
    </w:p>
    <w:p w:rsidR="00EF03A2" w:rsidRPr="00E30171" w:rsidRDefault="00EF03A2" w:rsidP="00EF03A2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3) при устном обращении в орган опеки и попечительства (лично или по телефону);</w:t>
      </w:r>
    </w:p>
    <w:p w:rsidR="00EF03A2" w:rsidRDefault="00EF03A2" w:rsidP="00EF03A2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4) при письменном (в том числе в форме электронного документа) обращении в орган опеки и попечительства.</w:t>
      </w:r>
    </w:p>
    <w:p w:rsidR="00EF03A2" w:rsidRPr="00EB5FF6" w:rsidRDefault="00EF03A2" w:rsidP="00EF03A2">
      <w:pPr>
        <w:pStyle w:val="ConsPlusCell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Pr="00EB5FF6">
        <w:rPr>
          <w:rFonts w:ascii="Times New Roman" w:hAnsi="Times New Roman" w:cs="Times New Roman"/>
          <w:sz w:val="24"/>
          <w:szCs w:val="24"/>
        </w:rPr>
        <w:t>при обращении в многофункциональный центр предоставления государственных муниципальных услуг.</w:t>
      </w:r>
    </w:p>
    <w:p w:rsidR="00EF03A2" w:rsidRDefault="00EF03A2" w:rsidP="00EF03A2">
      <w:pPr>
        <w:widowControl w:val="0"/>
        <w:autoSpaceDE w:val="0"/>
        <w:autoSpaceDN w:val="0"/>
        <w:adjustRightInd w:val="0"/>
        <w:ind w:firstLine="720"/>
        <w:jc w:val="both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 xml:space="preserve">1.3.5. Информация </w:t>
      </w:r>
      <w:r>
        <w:rPr>
          <w:sz w:val="24"/>
          <w:szCs w:val="24"/>
        </w:rPr>
        <w:t xml:space="preserve">о месте нахождения, справочных телефонах, графике работы, адресе официального сайта, а также электронной почты исполнительного комитета размещается специалистом органа опеки и попечительства на официальном сайте </w:t>
      </w:r>
      <w:r w:rsidRPr="00E30171">
        <w:rPr>
          <w:sz w:val="24"/>
          <w:szCs w:val="24"/>
        </w:rPr>
        <w:t>исполнительного комитета Мамадышского муниципаль</w:t>
      </w:r>
      <w:r>
        <w:rPr>
          <w:sz w:val="24"/>
          <w:szCs w:val="24"/>
        </w:rPr>
        <w:t xml:space="preserve">ного района Республики Татарстан </w:t>
      </w:r>
      <w:r w:rsidRPr="00E30171">
        <w:rPr>
          <w:sz w:val="24"/>
          <w:szCs w:val="24"/>
        </w:rPr>
        <w:t>(</w:t>
      </w:r>
      <w:hyperlink r:id="rId10" w:history="1">
        <w:r w:rsidRPr="005079F8">
          <w:rPr>
            <w:rStyle w:val="ab"/>
            <w:sz w:val="24"/>
            <w:szCs w:val="24"/>
          </w:rPr>
          <w:t>http://www.</w:t>
        </w:r>
        <w:r w:rsidRPr="005079F8">
          <w:rPr>
            <w:rStyle w:val="ab"/>
            <w:sz w:val="24"/>
            <w:szCs w:val="24"/>
            <w:lang w:val="en-US"/>
          </w:rPr>
          <w:t>Mamadysh</w:t>
        </w:r>
        <w:r w:rsidRPr="005079F8">
          <w:rPr>
            <w:rStyle w:val="ab"/>
            <w:sz w:val="24"/>
            <w:szCs w:val="24"/>
          </w:rPr>
          <w:t>.</w:t>
        </w:r>
        <w:r w:rsidRPr="005079F8">
          <w:rPr>
            <w:rStyle w:val="ab"/>
            <w:sz w:val="24"/>
            <w:szCs w:val="24"/>
            <w:lang w:val="en-US"/>
          </w:rPr>
          <w:t>Ikrayona</w:t>
        </w:r>
        <w:r w:rsidRPr="005079F8">
          <w:rPr>
            <w:rStyle w:val="ab"/>
            <w:sz w:val="24"/>
            <w:szCs w:val="24"/>
          </w:rPr>
          <w:t>@</w:t>
        </w:r>
        <w:r w:rsidRPr="005079F8">
          <w:rPr>
            <w:rStyle w:val="ab"/>
            <w:sz w:val="24"/>
            <w:szCs w:val="24"/>
            <w:lang w:val="en-US"/>
          </w:rPr>
          <w:t>tatar</w:t>
        </w:r>
        <w:r w:rsidRPr="005079F8">
          <w:rPr>
            <w:rStyle w:val="ab"/>
            <w:sz w:val="24"/>
            <w:szCs w:val="24"/>
          </w:rPr>
          <w:t>.</w:t>
        </w:r>
        <w:r w:rsidRPr="005079F8">
          <w:rPr>
            <w:rStyle w:val="ab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). </w:t>
      </w:r>
    </w:p>
    <w:p w:rsidR="00EF03A2" w:rsidRPr="009C1A49" w:rsidRDefault="00EF03A2" w:rsidP="00EF03A2">
      <w:pPr>
        <w:ind w:firstLine="708"/>
        <w:jc w:val="both"/>
        <w:rPr>
          <w:color w:val="000000"/>
          <w:sz w:val="28"/>
        </w:rPr>
      </w:pPr>
      <w:r w:rsidRPr="005902A4">
        <w:rPr>
          <w:color w:val="000000"/>
          <w:sz w:val="24"/>
          <w:szCs w:val="24"/>
        </w:rPr>
        <w:t>Информация, размещаемая на информационных стендах в помещениях Министерства для работы с заявителями, включа</w:t>
      </w:r>
      <w:r>
        <w:rPr>
          <w:color w:val="000000"/>
          <w:sz w:val="24"/>
          <w:szCs w:val="24"/>
        </w:rPr>
        <w:t>ет в себя сведения</w:t>
      </w:r>
      <w:r w:rsidRPr="005902A4">
        <w:rPr>
          <w:color w:val="000000"/>
          <w:sz w:val="24"/>
          <w:szCs w:val="24"/>
        </w:rPr>
        <w:t xml:space="preserve"> о государственной услуге </w:t>
      </w:r>
      <w:r w:rsidRPr="005902A4">
        <w:rPr>
          <w:sz w:val="24"/>
          <w:szCs w:val="24"/>
        </w:rPr>
        <w:t xml:space="preserve">на государственных языках Республики Татарстан, содержащиеся в </w:t>
      </w:r>
      <w:hyperlink w:anchor="P55" w:history="1">
        <w:r w:rsidRPr="005902A4">
          <w:rPr>
            <w:sz w:val="24"/>
            <w:szCs w:val="24"/>
          </w:rPr>
          <w:t>пунктах 1.3.1</w:t>
        </w:r>
      </w:hyperlink>
      <w:r w:rsidRPr="005902A4">
        <w:rPr>
          <w:color w:val="000000"/>
          <w:sz w:val="24"/>
          <w:szCs w:val="24"/>
        </w:rPr>
        <w:t xml:space="preserve">, </w:t>
      </w:r>
      <w:hyperlink w:anchor="P101" w:history="1">
        <w:r w:rsidRPr="005902A4">
          <w:rPr>
            <w:color w:val="000000"/>
            <w:sz w:val="24"/>
            <w:szCs w:val="24"/>
          </w:rPr>
          <w:t>2.1</w:t>
        </w:r>
      </w:hyperlink>
      <w:r w:rsidRPr="005902A4">
        <w:rPr>
          <w:color w:val="000000"/>
          <w:sz w:val="24"/>
          <w:szCs w:val="24"/>
        </w:rPr>
        <w:t xml:space="preserve">, </w:t>
      </w:r>
      <w:hyperlink w:anchor="P109" w:history="1">
        <w:r w:rsidRPr="005902A4">
          <w:rPr>
            <w:color w:val="000000"/>
            <w:sz w:val="24"/>
            <w:szCs w:val="24"/>
          </w:rPr>
          <w:t>2.3</w:t>
        </w:r>
      </w:hyperlink>
      <w:r w:rsidRPr="005902A4">
        <w:rPr>
          <w:color w:val="000000"/>
          <w:sz w:val="24"/>
          <w:szCs w:val="24"/>
        </w:rPr>
        <w:t xml:space="preserve"> - </w:t>
      </w:r>
      <w:hyperlink w:anchor="P117" w:history="1">
        <w:r w:rsidRPr="005902A4">
          <w:rPr>
            <w:color w:val="000000"/>
            <w:sz w:val="24"/>
            <w:szCs w:val="24"/>
          </w:rPr>
          <w:t>2.5</w:t>
        </w:r>
      </w:hyperlink>
      <w:r w:rsidRPr="005902A4">
        <w:rPr>
          <w:color w:val="000000"/>
          <w:sz w:val="24"/>
          <w:szCs w:val="24"/>
        </w:rPr>
        <w:t xml:space="preserve">, </w:t>
      </w:r>
      <w:hyperlink w:anchor="P137" w:history="1">
        <w:r w:rsidRPr="005902A4">
          <w:rPr>
            <w:color w:val="000000"/>
            <w:sz w:val="24"/>
            <w:szCs w:val="24"/>
          </w:rPr>
          <w:t>2.</w:t>
        </w:r>
      </w:hyperlink>
      <w:r w:rsidRPr="005902A4">
        <w:rPr>
          <w:color w:val="000000"/>
          <w:sz w:val="24"/>
          <w:szCs w:val="24"/>
        </w:rPr>
        <w:t xml:space="preserve">7, </w:t>
      </w:r>
      <w:hyperlink w:anchor="P148" w:history="1">
        <w:r w:rsidRPr="005902A4">
          <w:rPr>
            <w:color w:val="000000"/>
            <w:sz w:val="24"/>
            <w:szCs w:val="24"/>
          </w:rPr>
          <w:t>2.</w:t>
        </w:r>
      </w:hyperlink>
      <w:r w:rsidRPr="005902A4">
        <w:rPr>
          <w:color w:val="000000"/>
          <w:sz w:val="24"/>
          <w:szCs w:val="24"/>
        </w:rPr>
        <w:t xml:space="preserve">9, </w:t>
      </w:r>
      <w:hyperlink w:anchor="P151" w:history="1">
        <w:r w:rsidRPr="005902A4">
          <w:rPr>
            <w:color w:val="000000"/>
            <w:sz w:val="24"/>
            <w:szCs w:val="24"/>
          </w:rPr>
          <w:t>2.11</w:t>
        </w:r>
      </w:hyperlink>
      <w:r w:rsidRPr="005902A4">
        <w:rPr>
          <w:color w:val="000000"/>
          <w:sz w:val="24"/>
          <w:szCs w:val="24"/>
        </w:rPr>
        <w:t xml:space="preserve">, </w:t>
      </w:r>
      <w:hyperlink w:anchor="P352" w:history="1">
        <w:r w:rsidRPr="005902A4">
          <w:rPr>
            <w:color w:val="000000"/>
            <w:sz w:val="24"/>
            <w:szCs w:val="24"/>
          </w:rPr>
          <w:t>5.1</w:t>
        </w:r>
      </w:hyperlink>
      <w:r w:rsidRPr="005902A4">
        <w:rPr>
          <w:color w:val="000000"/>
          <w:sz w:val="24"/>
          <w:szCs w:val="24"/>
        </w:rPr>
        <w:t xml:space="preserve"> настоящего Регламента</w:t>
      </w:r>
      <w:r w:rsidRPr="000903A9">
        <w:rPr>
          <w:color w:val="000000"/>
          <w:sz w:val="28"/>
        </w:rPr>
        <w:t>.</w:t>
      </w:r>
    </w:p>
    <w:p w:rsidR="00EF03A2" w:rsidRPr="00E30171" w:rsidRDefault="00EF03A2" w:rsidP="00EF03A2">
      <w:pPr>
        <w:pStyle w:val="ConsPlusCell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E30171">
        <w:rPr>
          <w:rFonts w:ascii="Times New Roman" w:hAnsi="Times New Roman" w:cs="Times New Roman"/>
          <w:sz w:val="24"/>
          <w:szCs w:val="24"/>
        </w:rPr>
        <w:t>1.4. Предоставление государственной услуги осуществляется в соответствии с:</w:t>
      </w:r>
    </w:p>
    <w:p w:rsidR="00EF03A2" w:rsidRPr="0018622E" w:rsidRDefault="00810D2E" w:rsidP="00EF03A2">
      <w:pPr>
        <w:ind w:firstLine="708"/>
        <w:jc w:val="both"/>
        <w:rPr>
          <w:b/>
          <w:i/>
          <w:sz w:val="24"/>
          <w:szCs w:val="24"/>
        </w:rPr>
      </w:pPr>
      <w:hyperlink r:id="rId11" w:history="1">
        <w:r w:rsidR="00EF03A2" w:rsidRPr="0018622E">
          <w:rPr>
            <w:rStyle w:val="ab"/>
            <w:color w:val="000000"/>
            <w:sz w:val="24"/>
            <w:szCs w:val="24"/>
            <w:u w:val="none"/>
          </w:rPr>
          <w:t>Гражданским кодексом</w:t>
        </w:r>
      </w:hyperlink>
      <w:r w:rsidR="00EF03A2" w:rsidRPr="0018622E">
        <w:rPr>
          <w:color w:val="000000"/>
          <w:sz w:val="24"/>
          <w:szCs w:val="24"/>
        </w:rPr>
        <w:t xml:space="preserve"> </w:t>
      </w:r>
      <w:r w:rsidR="00EF03A2" w:rsidRPr="0018622E">
        <w:rPr>
          <w:sz w:val="24"/>
          <w:szCs w:val="24"/>
        </w:rPr>
        <w:t>Российской Федерации (далее - ГК РФ) (Собрание законодательства Российской Федерации, 1994, № 32, ст. 3301, с учетом внесенных изменений);</w:t>
      </w:r>
    </w:p>
    <w:p w:rsidR="00EF03A2" w:rsidRPr="0018622E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18622E">
        <w:rPr>
          <w:sz w:val="24"/>
          <w:szCs w:val="24"/>
        </w:rPr>
        <w:t>Семейным кодексом Российской Федерации (далее - СК РФ) (Собрание законодательства Российской Федерации, 1996, № 1, ст. 16, с учетом внесенных изменений);</w:t>
      </w:r>
      <w:r>
        <w:rPr>
          <w:sz w:val="24"/>
          <w:szCs w:val="24"/>
        </w:rPr>
        <w:t xml:space="preserve"> </w:t>
      </w:r>
    </w:p>
    <w:p w:rsidR="00EF03A2" w:rsidRPr="0018622E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18622E">
        <w:rPr>
          <w:sz w:val="24"/>
          <w:szCs w:val="24"/>
        </w:rPr>
        <w:t>Федеральным законом от 24 апреля 2008 года № 48-ФЗ «Об опеке и попечительстве» (далее – Федеральный закон № 48-ФЗ) (Собрание законодательства Российской Федерации, 2008, № 17, ст. 1755, с учетом внесенных изменений);</w:t>
      </w:r>
      <w:r>
        <w:rPr>
          <w:sz w:val="24"/>
          <w:szCs w:val="24"/>
        </w:rPr>
        <w:t xml:space="preserve"> </w:t>
      </w:r>
    </w:p>
    <w:p w:rsidR="00EF03A2" w:rsidRPr="0018622E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18622E">
        <w:rPr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ст. 4179, с учетом внесенных изменений);</w:t>
      </w:r>
    </w:p>
    <w:p w:rsidR="00EF03A2" w:rsidRPr="0018622E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18622E">
        <w:rPr>
          <w:sz w:val="24"/>
          <w:szCs w:val="24"/>
        </w:rPr>
        <w:t>Федеральным законом от 6 апреля 2011 года № 63-ФЗ «Об электронной подписи» (далее – Федеральный закон № 63-ФЗ) (Собрание законодательства Российской Федерации, 2011, № 15, ст. 2036, с учетом внесенных изменений);</w:t>
      </w:r>
    </w:p>
    <w:p w:rsidR="00EF03A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18622E">
        <w:rPr>
          <w:sz w:val="24"/>
          <w:szCs w:val="24"/>
        </w:rPr>
        <w:t xml:space="preserve">Указом Президента Российской Федерации от 7 мая 2012 г. № </w:t>
      </w:r>
      <w:r>
        <w:rPr>
          <w:sz w:val="24"/>
          <w:szCs w:val="24"/>
        </w:rPr>
        <w:t xml:space="preserve">601 </w:t>
      </w:r>
      <w:r w:rsidRPr="0018622E">
        <w:rPr>
          <w:sz w:val="24"/>
          <w:szCs w:val="24"/>
        </w:rPr>
        <w:t>«Об основных направлениях совершенствования системы государственного управления» (далее – Указ Президента № 601) (Собрание законодательства Российской Федерации, 2012, № 19, ст. 2338);</w:t>
      </w:r>
    </w:p>
    <w:p w:rsidR="00EF03A2" w:rsidRDefault="00EF03A2" w:rsidP="00EF03A2">
      <w:pPr>
        <w:pStyle w:val="Style15"/>
        <w:widowControl/>
        <w:spacing w:before="62" w:line="312" w:lineRule="exact"/>
        <w:ind w:left="142" w:firstLine="566"/>
        <w:rPr>
          <w:rStyle w:val="FontStyle42"/>
        </w:rPr>
      </w:pPr>
      <w:r>
        <w:rPr>
          <w:rStyle w:val="FontStyle42"/>
        </w:rPr>
        <w:t>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(Собрание законодательства Российской Федерации, 2012, № 53, ст. 7932, с учетом внесенных изменений);</w:t>
      </w:r>
    </w:p>
    <w:p w:rsidR="00EF03A2" w:rsidRDefault="00EF03A2" w:rsidP="00EF03A2">
      <w:pPr>
        <w:pStyle w:val="Style15"/>
        <w:widowControl/>
        <w:spacing w:line="312" w:lineRule="exact"/>
        <w:ind w:left="142" w:firstLine="682"/>
        <w:rPr>
          <w:rStyle w:val="FontStyle42"/>
        </w:rPr>
      </w:pPr>
      <w:r>
        <w:rPr>
          <w:rStyle w:val="FontStyle42"/>
        </w:rPr>
        <w:t xml:space="preserve"> Семейным кодексом Республики Татарстан (далее - </w:t>
      </w:r>
      <w:r>
        <w:rPr>
          <w:rStyle w:val="FontStyle42"/>
          <w:lang w:val="de-DE"/>
        </w:rPr>
        <w:t xml:space="preserve">CK </w:t>
      </w:r>
      <w:r>
        <w:rPr>
          <w:rStyle w:val="FontStyle42"/>
        </w:rPr>
        <w:t>РТ) (Ведомости Государственного Совета Татарстана, 2009, № 1, ст. 4, с учетом внесенных изменений);</w:t>
      </w:r>
    </w:p>
    <w:p w:rsidR="00EF03A2" w:rsidRDefault="00EF03A2" w:rsidP="00EF03A2">
      <w:pPr>
        <w:pStyle w:val="Style15"/>
        <w:widowControl/>
        <w:spacing w:line="312" w:lineRule="exact"/>
        <w:ind w:left="142" w:firstLine="682"/>
        <w:rPr>
          <w:rStyle w:val="FontStyle42"/>
        </w:rPr>
      </w:pPr>
      <w:r>
        <w:rPr>
          <w:rStyle w:val="FontStyle42"/>
        </w:rPr>
        <w:t>Законом Республики Татарстан от 27 февраля 2004 года № 8-ЗРТ «Об организации деятельности органов опеки и попечительства в Республике Татарстан» (далее - Закон РТ № 8-ЗРТ) (Ведомости Государственного Совета Татарстана, 2004, № 2, ст.70, с учетом внесенных изменений);</w:t>
      </w:r>
    </w:p>
    <w:p w:rsidR="00EF03A2" w:rsidRPr="00EA73A4" w:rsidRDefault="00EF03A2" w:rsidP="00EF03A2">
      <w:pPr>
        <w:pStyle w:val="Style15"/>
        <w:widowControl/>
        <w:spacing w:line="312" w:lineRule="exact"/>
        <w:ind w:left="142" w:firstLine="682"/>
      </w:pPr>
      <w:r>
        <w:rPr>
          <w:rStyle w:val="FontStyle42"/>
        </w:rPr>
        <w:t>Законом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(Ведомости Государственного Совета Татарстана, 2008, № 3, ст. 212, с учетом внесенных изменений);</w:t>
      </w:r>
    </w:p>
    <w:p w:rsidR="00EF03A2" w:rsidRPr="00475BBC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475BBC">
        <w:rPr>
          <w:sz w:val="24"/>
          <w:szCs w:val="24"/>
        </w:rPr>
        <w:t xml:space="preserve">постановлением Кабинета Министров Республики Татарстан от 02.11.2010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(журнал «Сборник постановлений и распоряжений Кабинета Министров Республики </w:t>
      </w:r>
      <w:r w:rsidRPr="00475BBC">
        <w:rPr>
          <w:sz w:val="24"/>
          <w:szCs w:val="24"/>
        </w:rPr>
        <w:lastRenderedPageBreak/>
        <w:t>Татарстан и нормативных актов республиканских органов исполнительной власти», 2010, № 46, ст. 2144, с учетом внесенных изменений);</w:t>
      </w:r>
    </w:p>
    <w:p w:rsidR="00EF03A2" w:rsidRDefault="00EF03A2" w:rsidP="00EF03A2">
      <w:pPr>
        <w:autoSpaceDE w:val="0"/>
        <w:autoSpaceDN w:val="0"/>
        <w:adjustRightInd w:val="0"/>
        <w:ind w:firstLine="720"/>
        <w:jc w:val="both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 xml:space="preserve">Положением об исполнительном комитете </w:t>
      </w:r>
      <w:r w:rsidRPr="00E30171">
        <w:rPr>
          <w:sz w:val="24"/>
          <w:szCs w:val="24"/>
          <w:u w:val="single"/>
        </w:rPr>
        <w:t>Мамадышского</w:t>
      </w:r>
      <w:r>
        <w:rPr>
          <w:sz w:val="24"/>
          <w:szCs w:val="24"/>
        </w:rPr>
        <w:t xml:space="preserve"> муниципального района </w:t>
      </w:r>
      <w:r w:rsidRPr="00E30171">
        <w:rPr>
          <w:sz w:val="24"/>
          <w:szCs w:val="24"/>
        </w:rPr>
        <w:t xml:space="preserve">Республики Татарстан, утвержденным </w:t>
      </w:r>
      <w:r w:rsidRPr="00E30171">
        <w:rPr>
          <w:sz w:val="24"/>
          <w:szCs w:val="24"/>
          <w:u w:val="single"/>
        </w:rPr>
        <w:t xml:space="preserve">решением заседания Совета Мамадышского муниципального района Республики Татарстан </w:t>
      </w:r>
      <w:r w:rsidRPr="00E30171">
        <w:rPr>
          <w:sz w:val="24"/>
          <w:szCs w:val="24"/>
        </w:rPr>
        <w:t xml:space="preserve">от  </w:t>
      </w:r>
      <w:r w:rsidRPr="00E30171">
        <w:rPr>
          <w:sz w:val="24"/>
          <w:szCs w:val="24"/>
          <w:u w:val="single"/>
        </w:rPr>
        <w:t>29.07.</w:t>
      </w:r>
      <w:r w:rsidRPr="00E30171">
        <w:rPr>
          <w:sz w:val="24"/>
          <w:szCs w:val="24"/>
        </w:rPr>
        <w:t>20</w:t>
      </w:r>
      <w:r w:rsidRPr="00E30171">
        <w:rPr>
          <w:sz w:val="24"/>
          <w:szCs w:val="24"/>
          <w:u w:val="single"/>
        </w:rPr>
        <w:t>16 г</w:t>
      </w:r>
      <w:r w:rsidRPr="00E30171">
        <w:rPr>
          <w:sz w:val="24"/>
          <w:szCs w:val="24"/>
        </w:rPr>
        <w:t xml:space="preserve">. № </w:t>
      </w:r>
      <w:r w:rsidRPr="00E30171">
        <w:rPr>
          <w:sz w:val="24"/>
          <w:szCs w:val="24"/>
          <w:u w:val="single"/>
        </w:rPr>
        <w:t xml:space="preserve">2-9  </w:t>
      </w:r>
      <w:r w:rsidRPr="00E30171">
        <w:rPr>
          <w:sz w:val="24"/>
          <w:szCs w:val="24"/>
        </w:rPr>
        <w:t>(далее - Положение об ИК);</w:t>
      </w:r>
    </w:p>
    <w:p w:rsidR="00EF03A2" w:rsidRPr="00E30171" w:rsidRDefault="00EF03A2" w:rsidP="00EF03A2">
      <w:pPr>
        <w:jc w:val="both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 xml:space="preserve">                Положением об органе (отделе) по опеке и попечительству исполнительного комитета </w:t>
      </w:r>
      <w:r w:rsidRPr="00E30171">
        <w:rPr>
          <w:sz w:val="24"/>
          <w:szCs w:val="24"/>
          <w:u w:val="single"/>
        </w:rPr>
        <w:t>Мамадышского</w:t>
      </w:r>
      <w:r w:rsidRPr="00E30171">
        <w:rPr>
          <w:sz w:val="24"/>
          <w:szCs w:val="24"/>
        </w:rPr>
        <w:t xml:space="preserve"> муниципального района (городского округа), утвержденным </w:t>
      </w:r>
      <w:r w:rsidRPr="00E30171">
        <w:rPr>
          <w:sz w:val="24"/>
          <w:szCs w:val="24"/>
          <w:u w:val="single"/>
        </w:rPr>
        <w:t xml:space="preserve">решением заседания Совета Мамадышского муниципального района Республики Татарстан </w:t>
      </w:r>
      <w:r w:rsidRPr="00E30171">
        <w:rPr>
          <w:sz w:val="24"/>
          <w:szCs w:val="24"/>
        </w:rPr>
        <w:t xml:space="preserve">от </w:t>
      </w:r>
      <w:r w:rsidRPr="00E30171">
        <w:rPr>
          <w:sz w:val="24"/>
          <w:szCs w:val="24"/>
          <w:u w:val="single"/>
        </w:rPr>
        <w:t>21.10.</w:t>
      </w:r>
      <w:r w:rsidRPr="00E30171">
        <w:rPr>
          <w:sz w:val="24"/>
          <w:szCs w:val="24"/>
        </w:rPr>
        <w:t>20</w:t>
      </w:r>
      <w:r w:rsidRPr="00E30171">
        <w:rPr>
          <w:sz w:val="24"/>
          <w:szCs w:val="24"/>
          <w:u w:val="single"/>
        </w:rPr>
        <w:t>08</w:t>
      </w:r>
      <w:r w:rsidRPr="00E30171">
        <w:rPr>
          <w:sz w:val="24"/>
          <w:szCs w:val="24"/>
        </w:rPr>
        <w:t xml:space="preserve"> № </w:t>
      </w:r>
      <w:r w:rsidRPr="00E30171">
        <w:rPr>
          <w:sz w:val="24"/>
          <w:szCs w:val="24"/>
          <w:u w:val="single"/>
        </w:rPr>
        <w:t>10-22</w:t>
      </w:r>
      <w:r w:rsidRPr="00E30171">
        <w:rPr>
          <w:sz w:val="24"/>
          <w:szCs w:val="24"/>
        </w:rPr>
        <w:t xml:space="preserve"> (далее - Положе</w:t>
      </w:r>
      <w:r>
        <w:rPr>
          <w:sz w:val="24"/>
          <w:szCs w:val="24"/>
        </w:rPr>
        <w:t xml:space="preserve">ние об органе (отделе) опеки); </w:t>
      </w:r>
    </w:p>
    <w:p w:rsidR="00EF03A2" w:rsidRPr="00E30171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 xml:space="preserve">Уставом </w:t>
      </w:r>
      <w:r w:rsidRPr="00E30171">
        <w:rPr>
          <w:sz w:val="24"/>
          <w:szCs w:val="24"/>
          <w:u w:val="single"/>
        </w:rPr>
        <w:t>Мамадышского муниципального района Республики Татарстан</w:t>
      </w:r>
      <w:r w:rsidRPr="00E30171">
        <w:rPr>
          <w:sz w:val="24"/>
          <w:szCs w:val="24"/>
        </w:rPr>
        <w:t xml:space="preserve">, утвержденным </w:t>
      </w:r>
      <w:r w:rsidRPr="00E30171">
        <w:rPr>
          <w:sz w:val="24"/>
          <w:szCs w:val="24"/>
          <w:u w:val="single"/>
        </w:rPr>
        <w:t>решением представительного органа Мамадышского муниципального района Республики Татарстан</w:t>
      </w:r>
      <w:r>
        <w:rPr>
          <w:sz w:val="24"/>
          <w:szCs w:val="24"/>
          <w:u w:val="single"/>
        </w:rPr>
        <w:t xml:space="preserve"> </w:t>
      </w:r>
      <w:r w:rsidRPr="00E30171">
        <w:rPr>
          <w:sz w:val="24"/>
          <w:szCs w:val="24"/>
          <w:u w:val="single"/>
        </w:rPr>
        <w:t xml:space="preserve">от  08.11.2013 </w:t>
      </w:r>
      <w:r w:rsidRPr="00E30171">
        <w:rPr>
          <w:sz w:val="24"/>
          <w:szCs w:val="24"/>
        </w:rPr>
        <w:t xml:space="preserve">№ </w:t>
      </w:r>
      <w:r w:rsidRPr="00E30171">
        <w:rPr>
          <w:sz w:val="24"/>
          <w:szCs w:val="24"/>
          <w:u w:val="single"/>
        </w:rPr>
        <w:t>6-21</w:t>
      </w:r>
      <w:r w:rsidRPr="00E30171">
        <w:rPr>
          <w:sz w:val="24"/>
          <w:szCs w:val="24"/>
        </w:rPr>
        <w:t xml:space="preserve">  (далее - Устав); </w:t>
      </w:r>
    </w:p>
    <w:p w:rsidR="00EF03A2" w:rsidRPr="00E30171" w:rsidRDefault="00EF03A2" w:rsidP="00EF03A2">
      <w:pPr>
        <w:jc w:val="both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 xml:space="preserve">                Правилами внутреннего труд</w:t>
      </w:r>
      <w:r>
        <w:rPr>
          <w:sz w:val="24"/>
          <w:szCs w:val="24"/>
        </w:rPr>
        <w:t xml:space="preserve">ового распорядка, утвержденными </w:t>
      </w:r>
      <w:r w:rsidRPr="00E30171">
        <w:rPr>
          <w:sz w:val="24"/>
          <w:szCs w:val="24"/>
          <w:u w:val="single"/>
        </w:rPr>
        <w:t>постановлением руководителя исполнительного комитета Мамадышского муниципального района Республики Татарстан</w:t>
      </w:r>
      <w:r w:rsidRPr="00E30171">
        <w:rPr>
          <w:sz w:val="24"/>
          <w:szCs w:val="24"/>
        </w:rPr>
        <w:t xml:space="preserve"> от </w:t>
      </w:r>
      <w:r w:rsidRPr="00E30171">
        <w:rPr>
          <w:sz w:val="24"/>
          <w:szCs w:val="24"/>
          <w:u w:val="single"/>
        </w:rPr>
        <w:t>12.01.</w:t>
      </w:r>
      <w:r w:rsidRPr="00E30171">
        <w:rPr>
          <w:sz w:val="24"/>
          <w:szCs w:val="24"/>
        </w:rPr>
        <w:t>20</w:t>
      </w:r>
      <w:r w:rsidRPr="00E30171">
        <w:rPr>
          <w:sz w:val="24"/>
          <w:szCs w:val="24"/>
          <w:u w:val="single"/>
        </w:rPr>
        <w:t>06</w:t>
      </w:r>
      <w:r w:rsidRPr="00E30171">
        <w:rPr>
          <w:sz w:val="24"/>
          <w:szCs w:val="24"/>
        </w:rPr>
        <w:t xml:space="preserve"> № </w:t>
      </w:r>
      <w:r w:rsidRPr="00E30171">
        <w:rPr>
          <w:sz w:val="24"/>
          <w:szCs w:val="24"/>
          <w:u w:val="single"/>
        </w:rPr>
        <w:t>1</w:t>
      </w:r>
      <w:r w:rsidRPr="00E30171">
        <w:rPr>
          <w:sz w:val="24"/>
          <w:szCs w:val="24"/>
        </w:rPr>
        <w:t xml:space="preserve"> (далее - Правила).</w:t>
      </w:r>
    </w:p>
    <w:p w:rsidR="00EF03A2" w:rsidRPr="00FC18DE" w:rsidRDefault="00EF03A2" w:rsidP="00EF03A2">
      <w:pPr>
        <w:ind w:firstLine="708"/>
        <w:rPr>
          <w:b/>
          <w:i/>
          <w:sz w:val="24"/>
          <w:szCs w:val="24"/>
        </w:rPr>
      </w:pPr>
      <w:r w:rsidRPr="00FC18DE">
        <w:rPr>
          <w:sz w:val="24"/>
          <w:szCs w:val="24"/>
        </w:rPr>
        <w:t>1.5. В настоящем регламенте используются следующие термины и определения:</w:t>
      </w:r>
    </w:p>
    <w:p w:rsidR="00EF03A2" w:rsidRPr="00FC18DE" w:rsidRDefault="00EF03A2" w:rsidP="00EF03A2">
      <w:pPr>
        <w:rPr>
          <w:b/>
          <w:i/>
          <w:sz w:val="24"/>
          <w:szCs w:val="24"/>
        </w:rPr>
      </w:pPr>
      <w:r w:rsidRPr="00FC18DE">
        <w:rPr>
          <w:sz w:val="24"/>
          <w:szCs w:val="24"/>
        </w:rPr>
        <w:t>жалоба на нарушение порядка предоставления государственной услуги (далее 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 многофункциональным центр предоставления государственных и муниципальных услуг (далее –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частью 1</w:t>
      </w:r>
      <w:r w:rsidRPr="00FC18DE">
        <w:rPr>
          <w:sz w:val="24"/>
          <w:szCs w:val="24"/>
          <w:vertAlign w:val="superscript"/>
        </w:rPr>
        <w:t>1</w:t>
      </w:r>
      <w:r w:rsidRPr="00FC18DE">
        <w:rPr>
          <w:sz w:val="24"/>
          <w:szCs w:val="24"/>
        </w:rPr>
        <w:t xml:space="preserve"> статьи 16 Федерального закона № 210-ФЗ, или их работниками при получении указанным заявителем государственной услуги; </w:t>
      </w:r>
    </w:p>
    <w:p w:rsidR="00EF03A2" w:rsidRPr="00FC18DE" w:rsidRDefault="00EF03A2" w:rsidP="00EF03A2">
      <w:pPr>
        <w:ind w:firstLine="708"/>
        <w:rPr>
          <w:b/>
          <w:i/>
          <w:sz w:val="24"/>
          <w:szCs w:val="24"/>
        </w:rPr>
      </w:pPr>
      <w:r w:rsidRPr="00FC18DE">
        <w:rPr>
          <w:sz w:val="24"/>
          <w:szCs w:val="24"/>
        </w:rPr>
        <w:t>многофункциональный центр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№ 210-ФЗ,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EF03A2" w:rsidRPr="00FC18DE" w:rsidRDefault="00EF03A2" w:rsidP="00EF03A2">
      <w:pPr>
        <w:ind w:firstLine="708"/>
        <w:rPr>
          <w:b/>
          <w:i/>
          <w:sz w:val="24"/>
          <w:szCs w:val="24"/>
        </w:rPr>
      </w:pPr>
      <w:r w:rsidRPr="00FC18DE">
        <w:rPr>
          <w:sz w:val="24"/>
          <w:szCs w:val="24"/>
        </w:rPr>
        <w:t>принцип «одного окна» - принцип, при котором предоставление государственной услуги осуществляется после однократного обращения заявителя с соответствующим запросом о предоставлении услуги или запросом, указанным в статье 15</w:t>
      </w:r>
      <w:r w:rsidRPr="00FC18DE">
        <w:rPr>
          <w:sz w:val="24"/>
          <w:szCs w:val="24"/>
          <w:vertAlign w:val="superscript"/>
        </w:rPr>
        <w:t>1</w:t>
      </w:r>
      <w:r w:rsidRPr="00FC18DE">
        <w:rPr>
          <w:sz w:val="24"/>
          <w:szCs w:val="24"/>
        </w:rPr>
        <w:t xml:space="preserve"> Федерального закона № 210-ФЗ,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EF03A2" w:rsidRPr="00FC18DE" w:rsidRDefault="00EF03A2" w:rsidP="00EF03A2">
      <w:pPr>
        <w:ind w:firstLine="708"/>
        <w:rPr>
          <w:b/>
          <w:i/>
          <w:sz w:val="24"/>
          <w:szCs w:val="24"/>
        </w:rPr>
      </w:pPr>
      <w:r w:rsidRPr="00FC18DE">
        <w:rPr>
          <w:sz w:val="24"/>
          <w:szCs w:val="24"/>
        </w:rPr>
        <w:t>удаленное рабочее место многофункционального центра - территориально обособленное структурное подразделение (офис) многофункционального центра,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EF03A2" w:rsidRPr="00FC18DE" w:rsidRDefault="00EF03A2" w:rsidP="00EF03A2">
      <w:pPr>
        <w:ind w:firstLine="708"/>
        <w:rPr>
          <w:b/>
          <w:i/>
          <w:sz w:val="24"/>
          <w:szCs w:val="24"/>
        </w:rPr>
      </w:pPr>
      <w:r w:rsidRPr="00FC18DE">
        <w:rPr>
          <w:sz w:val="24"/>
          <w:szCs w:val="24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EF03A2" w:rsidRPr="00FC18DE" w:rsidRDefault="00EF03A2" w:rsidP="00EF03A2">
      <w:pPr>
        <w:ind w:firstLine="708"/>
        <w:rPr>
          <w:b/>
          <w:i/>
          <w:sz w:val="24"/>
          <w:szCs w:val="24"/>
        </w:rPr>
      </w:pPr>
      <w:r w:rsidRPr="00FC18DE">
        <w:rPr>
          <w:sz w:val="24"/>
          <w:szCs w:val="24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предусмотренный пунктом 2 статьи 2 Федерального закона № 210-ФЗ. Рекомендуемые формы заявлений приведены в приложениях № 1, 2 к настоящему Регламенту.</w:t>
      </w:r>
    </w:p>
    <w:p w:rsidR="00EF03A2" w:rsidRPr="00E30171" w:rsidRDefault="00EF03A2" w:rsidP="00EF03A2">
      <w:pPr>
        <w:autoSpaceDE w:val="0"/>
        <w:autoSpaceDN w:val="0"/>
        <w:adjustRightInd w:val="0"/>
        <w:ind w:firstLine="709"/>
        <w:rPr>
          <w:b/>
          <w:i/>
          <w:sz w:val="24"/>
          <w:szCs w:val="24"/>
        </w:rPr>
        <w:sectPr w:rsidR="00EF03A2" w:rsidRPr="00E30171" w:rsidSect="00511A59">
          <w:headerReference w:type="even" r:id="rId12"/>
          <w:headerReference w:type="default" r:id="rId13"/>
          <w:pgSz w:w="11907" w:h="16840" w:code="9"/>
          <w:pgMar w:top="1134" w:right="567" w:bottom="1531" w:left="1276" w:header="720" w:footer="720" w:gutter="0"/>
          <w:cols w:space="708"/>
          <w:noEndnote/>
          <w:titlePg/>
          <w:docGrid w:linePitch="381"/>
        </w:sectPr>
      </w:pPr>
    </w:p>
    <w:p w:rsidR="00EF03A2" w:rsidRPr="00E30171" w:rsidRDefault="00EF03A2" w:rsidP="00EF03A2">
      <w:pPr>
        <w:rPr>
          <w:b/>
          <w:i/>
          <w:sz w:val="24"/>
          <w:szCs w:val="24"/>
        </w:rPr>
      </w:pPr>
    </w:p>
    <w:p w:rsidR="00EF03A2" w:rsidRDefault="00EF03A2" w:rsidP="00EF03A2">
      <w:pPr>
        <w:pStyle w:val="ad"/>
        <w:ind w:left="780"/>
        <w:rPr>
          <w:b/>
        </w:rPr>
      </w:pPr>
    </w:p>
    <w:p w:rsidR="00EF03A2" w:rsidRPr="00EF03A2" w:rsidRDefault="00EF03A2" w:rsidP="00EF03A2">
      <w:pPr>
        <w:jc w:val="center"/>
        <w:rPr>
          <w:b/>
        </w:rPr>
      </w:pPr>
    </w:p>
    <w:p w:rsidR="00EF03A2" w:rsidRDefault="00EF03A2" w:rsidP="00EF03A2">
      <w:pPr>
        <w:jc w:val="center"/>
        <w:rPr>
          <w:b/>
        </w:rPr>
      </w:pPr>
      <w:r w:rsidRPr="00EF03A2">
        <w:rPr>
          <w:b/>
        </w:rPr>
        <w:t>2. Стандарт предоставления государственной услуги</w:t>
      </w:r>
    </w:p>
    <w:p w:rsidR="00EF03A2" w:rsidRPr="00EF03A2" w:rsidRDefault="00EF03A2" w:rsidP="00EF03A2">
      <w:pPr>
        <w:jc w:val="center"/>
        <w:rPr>
          <w:b/>
        </w:rPr>
      </w:pPr>
    </w:p>
    <w:p w:rsidR="00EF03A2" w:rsidRPr="00E30171" w:rsidRDefault="00EF03A2" w:rsidP="00EF03A2">
      <w:pPr>
        <w:ind w:firstLine="720"/>
        <w:rPr>
          <w:b/>
          <w:i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9214"/>
        <w:gridCol w:w="1701"/>
      </w:tblGrid>
      <w:tr w:rsidR="00EF03A2" w:rsidRPr="00E30171" w:rsidTr="00511A59">
        <w:trPr>
          <w:tblHeader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3A2" w:rsidRPr="00E30171" w:rsidRDefault="00EF03A2" w:rsidP="00511A59">
            <w:pPr>
              <w:ind w:firstLine="34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Наименование требования стандарта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3A2" w:rsidRPr="00E30171" w:rsidRDefault="00EF03A2" w:rsidP="00511A59">
            <w:pPr>
              <w:ind w:firstLine="34"/>
              <w:jc w:val="center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Содержание требования стандарта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3A2" w:rsidRPr="00E30171" w:rsidRDefault="00EF03A2" w:rsidP="00511A59">
            <w:pPr>
              <w:jc w:val="center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Нормативный акт,  устанавливающий  государственную услугу или требование</w:t>
            </w:r>
          </w:p>
        </w:tc>
      </w:tr>
      <w:tr w:rsidR="00EF03A2" w:rsidRPr="00E30171" w:rsidTr="00511A5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E30171" w:rsidRDefault="00EF03A2" w:rsidP="00511A59">
            <w:pPr>
              <w:suppressAutoHyphens/>
              <w:ind w:firstLine="34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30171">
              <w:rPr>
                <w:sz w:val="24"/>
                <w:szCs w:val="24"/>
              </w:rPr>
              <w:t>2.1. Наименование государственной услуги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A59" w:rsidRDefault="00EF03A2" w:rsidP="00511A59">
            <w:pPr>
              <w:tabs>
                <w:tab w:val="left" w:pos="5567"/>
              </w:tabs>
              <w:ind w:firstLine="284"/>
              <w:jc w:val="both"/>
              <w:rPr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 xml:space="preserve">Принятие решения об эмансипации (объявление несовершеннолетнего полностью дееспособным) </w:t>
            </w:r>
          </w:p>
          <w:p w:rsidR="00511A59" w:rsidRDefault="00511A59" w:rsidP="00511A59">
            <w:pPr>
              <w:tabs>
                <w:tab w:val="left" w:pos="5567"/>
              </w:tabs>
              <w:ind w:firstLine="284"/>
              <w:jc w:val="both"/>
              <w:rPr>
                <w:sz w:val="24"/>
                <w:szCs w:val="24"/>
              </w:rPr>
            </w:pPr>
          </w:p>
          <w:p w:rsidR="00EF03A2" w:rsidRPr="00E30171" w:rsidRDefault="00EF03A2" w:rsidP="00511A59">
            <w:pPr>
              <w:tabs>
                <w:tab w:val="left" w:pos="5567"/>
              </w:tabs>
              <w:ind w:firstLine="284"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E30171" w:rsidRDefault="00EF03A2" w:rsidP="00511A59">
            <w:pPr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ст. 27 ГК РФ;</w:t>
            </w:r>
          </w:p>
          <w:p w:rsidR="00EF03A2" w:rsidRPr="00E30171" w:rsidRDefault="00EF03A2" w:rsidP="00511A59">
            <w:pPr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ст. 5 Закона РТ №</w:t>
            </w:r>
            <w:r>
              <w:rPr>
                <w:sz w:val="24"/>
                <w:szCs w:val="24"/>
              </w:rPr>
              <w:t xml:space="preserve"> </w:t>
            </w:r>
            <w:r w:rsidRPr="00E30171">
              <w:rPr>
                <w:sz w:val="24"/>
                <w:szCs w:val="24"/>
              </w:rPr>
              <w:t>8-ЗРТ</w:t>
            </w:r>
          </w:p>
        </w:tc>
      </w:tr>
      <w:tr w:rsidR="00EF03A2" w:rsidRPr="00E30171" w:rsidTr="00511A5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E30171" w:rsidRDefault="00EF03A2" w:rsidP="00511A59">
            <w:pPr>
              <w:suppressAutoHyphens/>
              <w:ind w:firstLine="34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30171">
              <w:rPr>
                <w:sz w:val="24"/>
                <w:szCs w:val="24"/>
              </w:rPr>
              <w:t>2.2. Наименование органа, предоставляющего государственную услугу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A2" w:rsidRDefault="00EF03A2" w:rsidP="00511A59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опеки и попечительства Исполнительного комитета Мамадышского </w:t>
            </w:r>
            <w:r w:rsidRPr="00E30171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 xml:space="preserve">ного района </w:t>
            </w:r>
            <w:r w:rsidRPr="00E30171">
              <w:rPr>
                <w:sz w:val="24"/>
                <w:szCs w:val="24"/>
              </w:rPr>
              <w:t>Республики Татарстан по месту жительства заявителя</w:t>
            </w:r>
          </w:p>
          <w:p w:rsidR="00511A59" w:rsidRDefault="00511A59" w:rsidP="00511A59">
            <w:pPr>
              <w:ind w:firstLine="317"/>
              <w:jc w:val="both"/>
              <w:rPr>
                <w:sz w:val="24"/>
                <w:szCs w:val="24"/>
              </w:rPr>
            </w:pPr>
          </w:p>
          <w:p w:rsidR="00511A59" w:rsidRPr="00E30171" w:rsidRDefault="00511A59" w:rsidP="00511A59">
            <w:pPr>
              <w:ind w:firstLine="31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511A59">
            <w:pPr>
              <w:ind w:firstLine="34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ст. 5 Закона РТ № 8-ЗРТ; ст.27 ГК РФ</w:t>
            </w:r>
          </w:p>
        </w:tc>
      </w:tr>
      <w:tr w:rsidR="00EF03A2" w:rsidRPr="00E30171" w:rsidTr="00511A5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E30171" w:rsidRDefault="00EF03A2" w:rsidP="00511A59">
            <w:pPr>
              <w:suppressAutoHyphens/>
              <w:ind w:firstLine="34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30171">
              <w:rPr>
                <w:sz w:val="24"/>
                <w:szCs w:val="24"/>
              </w:rPr>
              <w:t xml:space="preserve">2.3. Описание результата </w:t>
            </w:r>
            <w:r>
              <w:rPr>
                <w:sz w:val="24"/>
                <w:szCs w:val="24"/>
              </w:rPr>
              <w:t xml:space="preserve">предоставления </w:t>
            </w:r>
            <w:r w:rsidRPr="00E30171">
              <w:rPr>
                <w:sz w:val="24"/>
                <w:szCs w:val="24"/>
              </w:rPr>
              <w:t>государственной услуги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A2" w:rsidRPr="00CE60AA" w:rsidRDefault="00EF03A2" w:rsidP="00511A59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 xml:space="preserve"> Решение об объявлении несовершеннолетнего полностью дееспособным (эмансипированным)              (в форме распоряжения/постановления) или письмо об отказе в предоставлении услуги</w:t>
            </w:r>
          </w:p>
          <w:p w:rsidR="00511A59" w:rsidRPr="00CE60AA" w:rsidRDefault="00511A59" w:rsidP="00511A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511A59">
            <w:pPr>
              <w:pStyle w:val="af3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ст. 27 ГК РФ;</w:t>
            </w:r>
          </w:p>
          <w:p w:rsidR="00EF03A2" w:rsidRPr="00CE60AA" w:rsidRDefault="00EF03A2" w:rsidP="00511A59">
            <w:pPr>
              <w:pStyle w:val="af3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 xml:space="preserve">ст.5 Закона РТ № 8-ЗРТ </w:t>
            </w:r>
          </w:p>
        </w:tc>
      </w:tr>
      <w:tr w:rsidR="00EF03A2" w:rsidRPr="00E30171" w:rsidTr="00511A59">
        <w:trPr>
          <w:trHeight w:val="370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511A59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CE60AA">
              <w:rPr>
                <w:rFonts w:ascii="Times New Roman" w:hAnsi="Times New Roman" w:cs="Times New Roman"/>
              </w:rPr>
              <w:t xml:space="preserve">2.4. 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</w:t>
            </w:r>
            <w:r w:rsidRPr="00CE60AA">
              <w:rPr>
                <w:rFonts w:ascii="Times New Roman" w:hAnsi="Times New Roman" w:cs="Times New Roman"/>
              </w:rPr>
              <w:lastRenderedPageBreak/>
              <w:t>предоставления государственной услуги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A2" w:rsidRPr="00CE60AA" w:rsidRDefault="00EF03A2" w:rsidP="00511A59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lastRenderedPageBreak/>
              <w:t xml:space="preserve">         15 календарных дней со дня регистрации заявления и документов, указанных в пункте 2.5 настоящего Регламента.</w:t>
            </w:r>
          </w:p>
          <w:p w:rsidR="00EF03A2" w:rsidRPr="00CE60AA" w:rsidRDefault="00EF03A2" w:rsidP="00511A59">
            <w:pPr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Приостановление срока предоставления государственной услуги не предусмотрено.</w:t>
            </w:r>
          </w:p>
          <w:p w:rsidR="00EF03A2" w:rsidRPr="00CE60AA" w:rsidRDefault="00EF03A2" w:rsidP="00511A59">
            <w:pPr>
              <w:ind w:firstLine="459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CE60AA">
              <w:rPr>
                <w:color w:val="000000"/>
                <w:sz w:val="24"/>
                <w:szCs w:val="24"/>
              </w:rPr>
              <w:t xml:space="preserve">   Выдача документа, являющегося результатом государственной услуги, осуществляется в день обращения заявителя.</w:t>
            </w:r>
          </w:p>
          <w:p w:rsidR="00EF03A2" w:rsidRPr="00CE60AA" w:rsidRDefault="00EF03A2" w:rsidP="00511A59">
            <w:pPr>
              <w:spacing w:line="280" w:lineRule="atLeast"/>
              <w:ind w:firstLine="283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CE60AA">
              <w:rPr>
                <w:color w:val="000000"/>
                <w:sz w:val="24"/>
                <w:szCs w:val="24"/>
              </w:rPr>
              <w:t xml:space="preserve">  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  <w:p w:rsidR="00EF03A2" w:rsidRPr="00CE60AA" w:rsidRDefault="00EF03A2" w:rsidP="00511A59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E30171" w:rsidRDefault="00EF03A2" w:rsidP="00511A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A2" w:rsidRPr="00E30171" w:rsidTr="00511A5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511A59">
            <w:pPr>
              <w:jc w:val="both"/>
              <w:rPr>
                <w:b/>
                <w:i/>
                <w:sz w:val="24"/>
                <w:szCs w:val="24"/>
              </w:rPr>
            </w:pPr>
            <w:bookmarkStart w:id="2" w:name="sub_125"/>
            <w:r>
              <w:rPr>
                <w:sz w:val="24"/>
                <w:szCs w:val="24"/>
              </w:rPr>
              <w:lastRenderedPageBreak/>
              <w:t xml:space="preserve">       </w:t>
            </w:r>
            <w:r w:rsidRPr="00CE60AA">
              <w:rPr>
                <w:sz w:val="24"/>
                <w:szCs w:val="24"/>
              </w:rPr>
              <w:t>2.5. </w:t>
            </w:r>
            <w:bookmarkEnd w:id="2"/>
            <w:r w:rsidRPr="00CE60AA">
              <w:rPr>
                <w:sz w:val="24"/>
                <w:szCs w:val="24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      </w:r>
          </w:p>
          <w:p w:rsidR="00EF03A2" w:rsidRPr="00CE60AA" w:rsidRDefault="00EF03A2" w:rsidP="00511A5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A2" w:rsidRPr="00CE60AA" w:rsidRDefault="00EF03A2" w:rsidP="00511A59">
            <w:pPr>
              <w:pStyle w:val="af3"/>
              <w:ind w:firstLine="60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60AA">
              <w:rPr>
                <w:rFonts w:ascii="Times New Roman" w:hAnsi="Times New Roman" w:cs="Times New Roman"/>
                <w:color w:val="000000"/>
              </w:rPr>
              <w:t>Перечень документов необходимых для получения государственной услуги:</w:t>
            </w:r>
          </w:p>
          <w:p w:rsidR="00EF03A2" w:rsidRPr="00CE60AA" w:rsidRDefault="00EF03A2" w:rsidP="00511A59">
            <w:pPr>
              <w:pStyle w:val="af3"/>
              <w:ind w:firstLine="60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60AA">
              <w:rPr>
                <w:rFonts w:ascii="Times New Roman" w:hAnsi="Times New Roman" w:cs="Times New Roman"/>
                <w:color w:val="000000"/>
              </w:rPr>
              <w:t>заявление несовершеннолетнего (приложение                           № 1);</w:t>
            </w:r>
          </w:p>
          <w:p w:rsidR="00EF03A2" w:rsidRPr="00CE60AA" w:rsidRDefault="00EF03A2" w:rsidP="00511A59">
            <w:pPr>
              <w:pStyle w:val="af3"/>
              <w:ind w:firstLine="60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60AA">
              <w:rPr>
                <w:rFonts w:ascii="Times New Roman" w:hAnsi="Times New Roman" w:cs="Times New Roman"/>
                <w:color w:val="000000"/>
              </w:rPr>
              <w:t>заявление-согласие обоих родителей или других законных представителей несовершеннолетнего (Приложение № 2);</w:t>
            </w:r>
          </w:p>
          <w:p w:rsidR="00EF03A2" w:rsidRPr="00CE60AA" w:rsidRDefault="00EF03A2" w:rsidP="00511A59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CE60AA">
              <w:rPr>
                <w:color w:val="000000"/>
                <w:sz w:val="24"/>
                <w:szCs w:val="24"/>
              </w:rPr>
              <w:t xml:space="preserve">        к</w:t>
            </w:r>
            <w:r w:rsidRPr="00CE60AA">
              <w:rPr>
                <w:sz w:val="24"/>
                <w:szCs w:val="24"/>
              </w:rPr>
              <w:t xml:space="preserve">опия </w:t>
            </w:r>
            <w:r w:rsidRPr="00CE60AA">
              <w:rPr>
                <w:color w:val="000000"/>
                <w:sz w:val="24"/>
                <w:szCs w:val="24"/>
              </w:rPr>
              <w:t>свидетельства о рождении несовершеннолетнего (с предъявлением оригинала);</w:t>
            </w:r>
          </w:p>
          <w:p w:rsidR="00EF03A2" w:rsidRPr="00CE60AA" w:rsidRDefault="00EF03A2" w:rsidP="00511A59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CE60AA">
              <w:rPr>
                <w:color w:val="000000"/>
                <w:sz w:val="24"/>
                <w:szCs w:val="24"/>
              </w:rPr>
              <w:t xml:space="preserve">        копия паспорта несовершеннолетнего                             (с предъявлением оригинала);</w:t>
            </w:r>
          </w:p>
          <w:p w:rsidR="00EF03A2" w:rsidRPr="00CE60AA" w:rsidRDefault="00EF03A2" w:rsidP="00511A59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CE60AA">
              <w:rPr>
                <w:color w:val="000000"/>
                <w:sz w:val="24"/>
                <w:szCs w:val="24"/>
              </w:rPr>
              <w:t xml:space="preserve">        документы, удостоверяющие личность родителей (законных представителей (оригиналы и копии);</w:t>
            </w:r>
          </w:p>
          <w:p w:rsidR="00EF03A2" w:rsidRPr="00CE60AA" w:rsidRDefault="00EF03A2" w:rsidP="00511A59">
            <w:pPr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color w:val="000000"/>
                <w:sz w:val="24"/>
                <w:szCs w:val="24"/>
              </w:rPr>
              <w:t xml:space="preserve">        документы, подтверждающие трудовую деятельность несовершеннолетнего (копии трудового договора (контракта) или трудовой книжки</w:t>
            </w:r>
            <w:r w:rsidRPr="00CE60AA">
              <w:rPr>
                <w:sz w:val="24"/>
                <w:szCs w:val="24"/>
              </w:rPr>
              <w:t xml:space="preserve"> (в случае, если заявитель не занимается предпринимательской деятельностью);</w:t>
            </w:r>
          </w:p>
          <w:p w:rsidR="00EF03A2" w:rsidRPr="00CE60AA" w:rsidRDefault="00EF03A2" w:rsidP="00511A59">
            <w:pPr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      </w:t>
            </w:r>
            <w:r w:rsidRPr="00CE60AA">
              <w:rPr>
                <w:color w:val="000000"/>
                <w:sz w:val="24"/>
                <w:szCs w:val="24"/>
              </w:rPr>
              <w:t>копия решения суда о лишении (ограничении) родительских прав одного из родителей</w:t>
            </w:r>
            <w:r w:rsidRPr="00CE60AA">
              <w:rPr>
                <w:sz w:val="24"/>
                <w:szCs w:val="24"/>
              </w:rPr>
              <w:t>, признании его недееспособным (при наличии указанных обстоятельств);</w:t>
            </w:r>
          </w:p>
          <w:p w:rsidR="00EF03A2" w:rsidRPr="00CE60AA" w:rsidRDefault="00EF03A2" w:rsidP="00511A59">
            <w:pPr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      копия свидетельства о смерти родителя несовершеннолетнего (при наличии указанного обстоятельства).</w:t>
            </w:r>
          </w:p>
          <w:p w:rsidR="00EF03A2" w:rsidRPr="00CE60AA" w:rsidRDefault="00EF03A2" w:rsidP="00511A59">
            <w:pPr>
              <w:ind w:firstLine="339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lastRenderedPageBreak/>
              <w:t xml:space="preserve">   Бланк заявления для получения государственной услуги заявитель может получить при личном обращении в орган опеки. Электронная форма бланка размещена на официальном сайте исполкома.</w:t>
            </w:r>
          </w:p>
          <w:p w:rsidR="00EF03A2" w:rsidRPr="00CE60AA" w:rsidRDefault="00EF03A2" w:rsidP="00511A59">
            <w:pPr>
              <w:ind w:firstLine="339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Заявление и прилагаемые документы, заверенные в установленном законодательством порядке, могут быть представлены (направлены) заявителем на бумажных носителях одним из следующих способов:</w:t>
            </w:r>
          </w:p>
          <w:p w:rsidR="00EF03A2" w:rsidRPr="00CE60AA" w:rsidRDefault="00EF03A2" w:rsidP="00511A59">
            <w:pPr>
              <w:ind w:firstLine="339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 лично (лицом, действующим от имени заявителя, на основании доверенности);</w:t>
            </w:r>
          </w:p>
          <w:p w:rsidR="00EF03A2" w:rsidRPr="00CE60AA" w:rsidRDefault="00EF03A2" w:rsidP="00511A59">
            <w:pPr>
              <w:ind w:firstLine="339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 почтовым отправлением.</w:t>
            </w:r>
          </w:p>
          <w:p w:rsidR="00EF03A2" w:rsidRPr="00CE60AA" w:rsidRDefault="00EF03A2" w:rsidP="00511A59">
            <w:pPr>
              <w:ind w:firstLine="339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 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E30171" w:rsidRDefault="00EF03A2" w:rsidP="00511A59">
            <w:pPr>
              <w:tabs>
                <w:tab w:val="num" w:pos="0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EF03A2" w:rsidRPr="00E30171" w:rsidTr="00511A5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bookmarkStart w:id="3" w:name="sub_126"/>
            <w:r w:rsidRPr="00CE60AA">
              <w:rPr>
                <w:rFonts w:ascii="Times New Roman" w:hAnsi="Times New Roman" w:cs="Times New Roman"/>
              </w:rPr>
              <w:lastRenderedPageBreak/>
              <w:t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bookmarkEnd w:id="3"/>
            <w:r w:rsidRPr="00CE60AA">
              <w:rPr>
                <w:rFonts w:ascii="Times New Roman" w:hAnsi="Times New Roman" w:cs="Times New Roman"/>
              </w:rPr>
              <w:t>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A2" w:rsidRPr="00CE60AA" w:rsidRDefault="00EF03A2" w:rsidP="00EF03A2">
            <w:pPr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     Получаются в рамках межведомственного взаимодействия:</w:t>
            </w:r>
          </w:p>
          <w:p w:rsidR="00EF03A2" w:rsidRPr="00CE60AA" w:rsidRDefault="00EF03A2" w:rsidP="00EF03A2">
            <w:pPr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     справка о рождении по форме № 2, утвержденной приказом Министерства юстиции Российской Федерации от 1 о</w:t>
            </w:r>
            <w:r>
              <w:rPr>
                <w:sz w:val="24"/>
                <w:szCs w:val="24"/>
              </w:rPr>
              <w:t>ктября 2018 г. № 200</w:t>
            </w:r>
            <w:r w:rsidRPr="00CE60AA">
              <w:rPr>
                <w:sz w:val="24"/>
                <w:szCs w:val="24"/>
              </w:rPr>
              <w:t xml:space="preserve">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состояния») (из органах записи актов гражданского состояния);</w:t>
            </w:r>
          </w:p>
          <w:p w:rsidR="00EF03A2" w:rsidRPr="00CE60AA" w:rsidRDefault="00EF03A2" w:rsidP="00EF03A2">
            <w:pPr>
              <w:ind w:firstLine="459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справка органов внутренних дел о том, что место нахождения разыскиваемого родителя не установлено;</w:t>
            </w:r>
          </w:p>
          <w:p w:rsidR="00EF03A2" w:rsidRPr="00CE60AA" w:rsidRDefault="00EF03A2" w:rsidP="00EF03A2">
            <w:pPr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    сведения из Единого государственного реестра индивидуальных предпринимателей в отношении несовершеннолетнего, зарегистрированного в качестве индивидуального предпринимателя                           (из Управления Федеральной налоговой службы по Республике Татарстан).</w:t>
            </w:r>
          </w:p>
          <w:p w:rsidR="00EF03A2" w:rsidRPr="00CE60AA" w:rsidRDefault="00EF03A2" w:rsidP="00EF03A2">
            <w:pPr>
              <w:ind w:firstLine="459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Запрещается требовать от заявителя:   </w:t>
            </w:r>
          </w:p>
          <w:p w:rsidR="00EF03A2" w:rsidRPr="00CE60AA" w:rsidRDefault="00EF03A2" w:rsidP="00EF03A2">
            <w:pPr>
              <w:ind w:firstLine="540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      </w:r>
            <w:r w:rsidRPr="00CE60AA">
              <w:rPr>
                <w:sz w:val="24"/>
                <w:szCs w:val="24"/>
              </w:rPr>
              <w:lastRenderedPageBreak/>
              <w:t>правовыми актами, регулирующими отношения, возникающие в связи с предоставлением государственной услуги;</w:t>
            </w:r>
          </w:p>
          <w:p w:rsidR="00EF03A2" w:rsidRPr="00CE60AA" w:rsidRDefault="00EF03A2" w:rsidP="00EF03A2">
            <w:pPr>
              <w:ind w:firstLine="540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</w:t>
            </w:r>
            <w:r w:rsidRPr="00CE60AA">
              <w:rPr>
                <w:color w:val="000000"/>
                <w:sz w:val="24"/>
                <w:szCs w:val="24"/>
              </w:rPr>
              <w:t xml:space="preserve">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14" w:history="1">
              <w:r>
                <w:rPr>
                  <w:color w:val="000000"/>
                  <w:sz w:val="24"/>
                  <w:szCs w:val="24"/>
                </w:rPr>
                <w:t>части 6</w:t>
              </w:r>
              <w:r w:rsidRPr="00CE60AA">
                <w:rPr>
                  <w:color w:val="000000"/>
                  <w:sz w:val="24"/>
                  <w:szCs w:val="24"/>
                </w:rPr>
                <w:t xml:space="preserve">  статьи 7</w:t>
              </w:r>
            </w:hyperlink>
            <w:r w:rsidRPr="00CE60AA">
              <w:rPr>
                <w:color w:val="000000"/>
                <w:sz w:val="24"/>
                <w:szCs w:val="24"/>
              </w:rPr>
              <w:t xml:space="preserve"> Федерального закона № 210-ФЗ;</w:t>
            </w:r>
          </w:p>
          <w:p w:rsidR="00EF03A2" w:rsidRPr="006D6ADD" w:rsidRDefault="00EF03A2" w:rsidP="00EF03A2">
            <w:pPr>
              <w:ind w:firstLine="540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CE60AA">
              <w:rPr>
                <w:color w:val="000000"/>
                <w:sz w:val="24"/>
                <w:szCs w:val="24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15" w:history="1">
              <w:r w:rsidRPr="00CE60AA">
                <w:rPr>
                  <w:color w:val="000000"/>
                  <w:sz w:val="24"/>
                  <w:szCs w:val="24"/>
                </w:rPr>
                <w:t>пунктом 4 части 1 статьи 7</w:t>
              </w:r>
            </w:hyperlink>
            <w:r w:rsidRPr="00CE60AA">
              <w:rPr>
                <w:color w:val="000000"/>
                <w:sz w:val="24"/>
                <w:szCs w:val="24"/>
              </w:rPr>
              <w:t xml:space="preserve"> Фе</w:t>
            </w:r>
            <w:r>
              <w:rPr>
                <w:color w:val="000000"/>
                <w:sz w:val="24"/>
                <w:szCs w:val="24"/>
              </w:rPr>
              <w:t>дерального закона № 210-ФЗ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pStyle w:val="af4"/>
              <w:rPr>
                <w:rFonts w:ascii="Times New Roman" w:hAnsi="Times New Roman" w:cs="Times New Roman"/>
                <w:b w:val="0"/>
              </w:rPr>
            </w:pPr>
            <w:r w:rsidRPr="00CE60AA">
              <w:rPr>
                <w:rFonts w:ascii="Times New Roman" w:hAnsi="Times New Roman" w:cs="Times New Roman"/>
                <w:b w:val="0"/>
              </w:rPr>
              <w:lastRenderedPageBreak/>
              <w:t xml:space="preserve"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</w:t>
            </w:r>
            <w:r w:rsidRPr="00CE60AA">
              <w:rPr>
                <w:rFonts w:ascii="Times New Roman" w:hAnsi="Times New Roman" w:cs="Times New Roman"/>
                <w:b w:val="0"/>
              </w:rPr>
              <w:lastRenderedPageBreak/>
              <w:t xml:space="preserve">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</w:t>
            </w:r>
            <w:r w:rsidRPr="00CE60AA">
              <w:rPr>
                <w:rFonts w:ascii="Times New Roman" w:hAnsi="Times New Roman" w:cs="Times New Roman"/>
                <w:b w:val="0"/>
              </w:rPr>
              <w:lastRenderedPageBreak/>
              <w:t>находятся данные документы.</w:t>
            </w:r>
          </w:p>
        </w:tc>
      </w:tr>
      <w:tr w:rsidR="00EF03A2" w:rsidRPr="00E30171" w:rsidTr="00511A5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 услуги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A2" w:rsidRPr="00CE60AA" w:rsidRDefault="00EF03A2" w:rsidP="00EF03A2">
            <w:pPr>
              <w:ind w:firstLine="317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CE60AA">
              <w:rPr>
                <w:sz w:val="24"/>
                <w:szCs w:val="24"/>
              </w:rPr>
              <w:t>Наличие неогов</w:t>
            </w:r>
            <w:r>
              <w:rPr>
                <w:sz w:val="24"/>
                <w:szCs w:val="24"/>
              </w:rPr>
              <w:t>оренных исправлений</w:t>
            </w:r>
            <w:r w:rsidRPr="00CE60AA">
              <w:rPr>
                <w:sz w:val="24"/>
                <w:szCs w:val="24"/>
              </w:rPr>
              <w:t xml:space="preserve">  в документах.</w:t>
            </w:r>
          </w:p>
          <w:p w:rsidR="00EF03A2" w:rsidRPr="00CE60AA" w:rsidRDefault="00EF03A2" w:rsidP="00EF03A2">
            <w:pPr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  2.</w:t>
            </w:r>
            <w:r>
              <w:rPr>
                <w:sz w:val="24"/>
                <w:szCs w:val="24"/>
              </w:rPr>
              <w:t xml:space="preserve"> </w:t>
            </w:r>
            <w:r w:rsidRPr="00CE60AA">
              <w:rPr>
                <w:sz w:val="24"/>
                <w:szCs w:val="24"/>
              </w:rPr>
              <w:t>Подача неполного комплекта документов, указанных в пункте 2.5 настоящего Регламента.</w:t>
            </w:r>
          </w:p>
          <w:p w:rsidR="00EF03A2" w:rsidRPr="00CE60AA" w:rsidRDefault="00EF03A2" w:rsidP="00EF03A2">
            <w:pPr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  3.</w:t>
            </w:r>
            <w:r>
              <w:rPr>
                <w:sz w:val="24"/>
                <w:szCs w:val="24"/>
              </w:rPr>
              <w:t xml:space="preserve"> </w:t>
            </w:r>
            <w:r w:rsidRPr="00CE60AA">
              <w:rPr>
                <w:sz w:val="24"/>
                <w:szCs w:val="24"/>
              </w:rPr>
              <w:t>Обращение н</w:t>
            </w:r>
            <w:r>
              <w:rPr>
                <w:sz w:val="24"/>
                <w:szCs w:val="24"/>
              </w:rPr>
              <w:t>е по месту жительства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pStyle w:val="af4"/>
              <w:rPr>
                <w:rFonts w:ascii="Times New Roman" w:hAnsi="Times New Roman" w:cs="Times New Roman"/>
                <w:b w:val="0"/>
              </w:rPr>
            </w:pPr>
            <w:r w:rsidRPr="00CE60AA">
              <w:rPr>
                <w:rFonts w:ascii="Times New Roman" w:hAnsi="Times New Roman" w:cs="Times New Roman"/>
                <w:b w:val="0"/>
              </w:rPr>
              <w:t>2.7. Исчерпывающий перечень оснований для отказа в приеме документов, необходимых для предоставления государственной  услуги</w:t>
            </w:r>
          </w:p>
        </w:tc>
      </w:tr>
      <w:tr w:rsidR="00EF03A2" w:rsidRPr="00E30171" w:rsidTr="00511A5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bookmarkStart w:id="4" w:name="sub_128"/>
            <w:r w:rsidRPr="00CE60AA">
              <w:rPr>
                <w:rFonts w:ascii="Times New Roman" w:hAnsi="Times New Roman" w:cs="Times New Roman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4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A2" w:rsidRPr="00CE60AA" w:rsidRDefault="00EF03A2" w:rsidP="00EF03A2">
            <w:pPr>
              <w:pStyle w:val="af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E60A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 </w:t>
            </w:r>
            <w:r w:rsidRPr="00CE60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Основания для приостановления предоставления государственной услуги отсутствуют.</w:t>
            </w:r>
          </w:p>
          <w:p w:rsidR="00EF03A2" w:rsidRPr="00CE60AA" w:rsidRDefault="00EF03A2" w:rsidP="00EF03A2">
            <w:pPr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  Основанием для отказа в предоставлении государственной услуги является:</w:t>
            </w:r>
          </w:p>
          <w:p w:rsidR="00EF03A2" w:rsidRPr="00CE60AA" w:rsidRDefault="00EF03A2" w:rsidP="00EF03A2">
            <w:pPr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  предоставление документов, содержащих неверные (недостовер</w:t>
            </w:r>
            <w:r>
              <w:rPr>
                <w:sz w:val="24"/>
                <w:szCs w:val="24"/>
              </w:rPr>
              <w:t>ные)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pStyle w:val="af4"/>
              <w:rPr>
                <w:rFonts w:ascii="Times New Roman" w:hAnsi="Times New Roman" w:cs="Times New Roman"/>
                <w:b w:val="0"/>
              </w:rPr>
            </w:pPr>
            <w:r w:rsidRPr="00CE60AA">
              <w:rPr>
                <w:rFonts w:ascii="Times New Roman" w:hAnsi="Times New Roman" w:cs="Times New Roman"/>
                <w:b w:val="0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</w:tr>
      <w:tr w:rsidR="00EF03A2" w:rsidRPr="00E30171" w:rsidTr="00511A5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jc w:val="both"/>
              <w:rPr>
                <w:b/>
                <w:i/>
                <w:sz w:val="24"/>
                <w:szCs w:val="24"/>
              </w:rPr>
            </w:pPr>
            <w:bookmarkStart w:id="5" w:name="sub_129"/>
            <w:r w:rsidRPr="00CE60AA">
              <w:rPr>
                <w:sz w:val="24"/>
                <w:szCs w:val="24"/>
              </w:rPr>
              <w:t xml:space="preserve">2.9. Порядок, размер и основания взимания государственной пошлины или иной платы, взимаемой за </w:t>
            </w:r>
            <w:r w:rsidRPr="00CE60AA">
              <w:rPr>
                <w:sz w:val="24"/>
                <w:szCs w:val="24"/>
              </w:rPr>
              <w:lastRenderedPageBreak/>
              <w:t>предоставление государственной услуги</w:t>
            </w:r>
            <w:bookmarkEnd w:id="5"/>
          </w:p>
          <w:p w:rsidR="00EF03A2" w:rsidRPr="00CE60AA" w:rsidRDefault="00EF03A2" w:rsidP="00EF03A2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A2" w:rsidRPr="00CE60AA" w:rsidRDefault="00EF03A2" w:rsidP="00EF03A2">
            <w:pPr>
              <w:pStyle w:val="af3"/>
              <w:ind w:firstLine="60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lastRenderedPageBreak/>
              <w:t>Государственная услуга предоставляется на безвозмездной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2.9. Порядок, размер и основания взимания </w:t>
            </w:r>
            <w:r w:rsidRPr="00CE60AA">
              <w:rPr>
                <w:sz w:val="24"/>
                <w:szCs w:val="24"/>
              </w:rPr>
              <w:lastRenderedPageBreak/>
              <w:t>государственной пошлины или иной платы, взимаемой за предоставление государственной услуги</w:t>
            </w:r>
          </w:p>
          <w:p w:rsidR="00EF03A2" w:rsidRPr="00CE60AA" w:rsidRDefault="00EF03A2" w:rsidP="00EF03A2">
            <w:pPr>
              <w:rPr>
                <w:b/>
                <w:i/>
                <w:sz w:val="24"/>
                <w:szCs w:val="24"/>
              </w:rPr>
            </w:pPr>
          </w:p>
        </w:tc>
      </w:tr>
      <w:tr w:rsidR="00EF03A2" w:rsidRPr="00E30171" w:rsidTr="00511A5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lastRenderedPageBreak/>
              <w:t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  <w:p w:rsidR="00EF03A2" w:rsidRPr="00CE60AA" w:rsidRDefault="00EF03A2" w:rsidP="00EF03A2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A2" w:rsidRPr="00CE60AA" w:rsidRDefault="00EF03A2" w:rsidP="00EF03A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Предоставление необходимых и обязательных услуг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pStyle w:val="af4"/>
              <w:rPr>
                <w:rFonts w:ascii="Times New Roman" w:hAnsi="Times New Roman" w:cs="Times New Roman"/>
                <w:b w:val="0"/>
              </w:rPr>
            </w:pPr>
            <w:r w:rsidRPr="00CE60AA">
              <w:rPr>
                <w:rFonts w:ascii="Times New Roman" w:hAnsi="Times New Roman" w:cs="Times New Roman"/>
                <w:b w:val="0"/>
              </w:rPr>
              <w:t xml:space="preserve"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выдаваемом (выдаваемых) организациями, </w:t>
            </w:r>
            <w:r w:rsidRPr="00CE60AA">
              <w:rPr>
                <w:rFonts w:ascii="Times New Roman" w:hAnsi="Times New Roman" w:cs="Times New Roman"/>
                <w:b w:val="0"/>
              </w:rPr>
              <w:lastRenderedPageBreak/>
              <w:t>участвующими в предоставлении государственной услуги</w:t>
            </w:r>
          </w:p>
        </w:tc>
      </w:tr>
      <w:tr w:rsidR="00EF03A2" w:rsidRPr="00E30171" w:rsidTr="00511A5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  <w:p w:rsidR="00EF03A2" w:rsidRPr="00CE60AA" w:rsidRDefault="00EF03A2" w:rsidP="00EF03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A2" w:rsidRPr="00CE60AA" w:rsidRDefault="00EF03A2" w:rsidP="00EF03A2">
            <w:pPr>
              <w:pStyle w:val="af3"/>
              <w:ind w:firstLine="60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Предоставление необходимых и обязательных услуг не требуется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pStyle w:val="af4"/>
              <w:rPr>
                <w:rFonts w:ascii="Times New Roman" w:hAnsi="Times New Roman" w:cs="Times New Roman"/>
                <w:b w:val="0"/>
              </w:rPr>
            </w:pPr>
            <w:r w:rsidRPr="00CE60AA">
              <w:rPr>
                <w:rFonts w:ascii="Times New Roman" w:hAnsi="Times New Roman" w:cs="Times New Roman"/>
                <w:b w:val="0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</w:tr>
      <w:tr w:rsidR="00EF03A2" w:rsidRPr="00E30171" w:rsidTr="00511A5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pStyle w:val="af3"/>
              <w:jc w:val="both"/>
            </w:pPr>
            <w:bookmarkStart w:id="6" w:name="sub_1212"/>
            <w:r w:rsidRPr="00CE60AA">
              <w:rPr>
                <w:rFonts w:ascii="Times New Roman" w:hAnsi="Times New Roman" w:cs="Times New Roman"/>
              </w:rPr>
              <w:lastRenderedPageBreak/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  <w:bookmarkEnd w:id="6"/>
          <w:p w:rsidR="00EF03A2" w:rsidRPr="00CE60AA" w:rsidRDefault="00EF03A2" w:rsidP="00EF03A2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A2" w:rsidRPr="00CE60AA" w:rsidRDefault="00EF03A2" w:rsidP="00EF03A2">
            <w:pPr>
              <w:ind w:firstLine="283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Подача заявления на получение разрешения на бумажном носителе при наличии очереди - не более 15 минут.</w:t>
            </w:r>
          </w:p>
          <w:p w:rsidR="00EF03A2" w:rsidRPr="00CE60AA" w:rsidRDefault="00EF03A2" w:rsidP="00EF03A2">
            <w:pPr>
              <w:ind w:firstLine="283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При получении результата предоставления государственной услуги максимальный срок ожидания в очереди не должен превышать 15 минут.</w:t>
            </w:r>
          </w:p>
          <w:p w:rsidR="00EF03A2" w:rsidRPr="00CE60AA" w:rsidRDefault="00EF03A2" w:rsidP="00EF03A2">
            <w:pPr>
              <w:ind w:firstLine="283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Очередность для отдельных категорий получателей государственной услуги не установлена</w:t>
            </w:r>
          </w:p>
          <w:p w:rsidR="00EF03A2" w:rsidRPr="00CE60AA" w:rsidRDefault="00EF03A2" w:rsidP="00EF03A2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pStyle w:val="af4"/>
              <w:rPr>
                <w:b w:val="0"/>
              </w:rPr>
            </w:pPr>
            <w:r w:rsidRPr="00CE60AA">
              <w:rPr>
                <w:rFonts w:ascii="Times New Roman" w:hAnsi="Times New Roman" w:cs="Times New Roman"/>
                <w:b w:val="0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</w:tr>
      <w:tr w:rsidR="00EF03A2" w:rsidRPr="00E30171" w:rsidTr="00511A5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 xml:space="preserve"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</w:t>
            </w:r>
            <w:r w:rsidRPr="00CE60AA">
              <w:rPr>
                <w:rFonts w:ascii="Times New Roman" w:hAnsi="Times New Roman" w:cs="Times New Roman"/>
              </w:rPr>
              <w:lastRenderedPageBreak/>
              <w:t>государственной услуги, в том числе в электронной форме</w:t>
            </w:r>
          </w:p>
          <w:p w:rsidR="00EF03A2" w:rsidRPr="00CE60AA" w:rsidRDefault="00EF03A2" w:rsidP="00EF03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A2" w:rsidRPr="00CE60AA" w:rsidRDefault="00EF03A2" w:rsidP="00EF03A2">
            <w:pPr>
              <w:pStyle w:val="af3"/>
              <w:ind w:firstLine="60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lastRenderedPageBreak/>
              <w:t>В течение одного дня с момента поступления заявления.</w:t>
            </w:r>
          </w:p>
          <w:p w:rsidR="00EF03A2" w:rsidRPr="00CE60AA" w:rsidRDefault="00EF03A2" w:rsidP="00EF03A2">
            <w:pPr>
              <w:pStyle w:val="af3"/>
              <w:ind w:firstLine="60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pStyle w:val="af4"/>
              <w:rPr>
                <w:rFonts w:ascii="Times New Roman" w:hAnsi="Times New Roman" w:cs="Times New Roman"/>
                <w:b w:val="0"/>
              </w:rPr>
            </w:pPr>
            <w:r w:rsidRPr="00CE60AA">
              <w:rPr>
                <w:rFonts w:ascii="Times New Roman" w:hAnsi="Times New Roman" w:cs="Times New Roman"/>
                <w:b w:val="0"/>
              </w:rPr>
              <w:t xml:space="preserve">2.13. Срок и порядок регистрации запроса </w:t>
            </w:r>
            <w:r w:rsidRPr="00CE60AA">
              <w:rPr>
                <w:rFonts w:ascii="Times New Roman" w:hAnsi="Times New Roman" w:cs="Times New Roman"/>
                <w:b w:val="0"/>
              </w:rPr>
              <w:lastRenderedPageBreak/>
              <w:t>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</w:tr>
      <w:tr w:rsidR="00EF03A2" w:rsidRPr="00E30171" w:rsidTr="00511A5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ind w:right="-1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lastRenderedPageBreak/>
              <w:t xml:space="preserve"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  размещению и оформлению визуальной, текстовой и </w:t>
            </w:r>
            <w:r w:rsidRPr="00CE60AA">
              <w:rPr>
                <w:sz w:val="24"/>
                <w:szCs w:val="24"/>
              </w:rPr>
              <w:lastRenderedPageBreak/>
              <w:t>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  <w:p w:rsidR="00EF03A2" w:rsidRPr="00CE60AA" w:rsidRDefault="00EF03A2" w:rsidP="00EF03A2">
            <w:pPr>
              <w:ind w:right="-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A2" w:rsidRPr="00CE60AA" w:rsidRDefault="00EF03A2" w:rsidP="00EF03A2">
            <w:pPr>
              <w:pStyle w:val="af3"/>
              <w:ind w:firstLine="35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lastRenderedPageBreak/>
              <w:t>Присутственное место оборудовано:</w:t>
            </w:r>
          </w:p>
          <w:p w:rsidR="00EF03A2" w:rsidRPr="00CE60AA" w:rsidRDefault="00EF03A2" w:rsidP="00EF03A2">
            <w:pPr>
              <w:pStyle w:val="af3"/>
              <w:ind w:firstLine="35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системой кондиционирования воздуха;</w:t>
            </w:r>
          </w:p>
          <w:p w:rsidR="00EF03A2" w:rsidRPr="00CE60AA" w:rsidRDefault="00EF03A2" w:rsidP="00EF03A2">
            <w:pPr>
              <w:pStyle w:val="af3"/>
              <w:ind w:firstLine="35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противопожарной системой и системой пожаротушения;</w:t>
            </w:r>
          </w:p>
          <w:p w:rsidR="00EF03A2" w:rsidRPr="00CE60AA" w:rsidRDefault="00EF03A2" w:rsidP="00EF03A2">
            <w:pPr>
              <w:pStyle w:val="af3"/>
              <w:ind w:firstLine="35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информационным киоском, подключенным к Государственной интегрированной системе телекоммуникаций Республики Татарстан.</w:t>
            </w:r>
          </w:p>
          <w:p w:rsidR="00EF03A2" w:rsidRPr="00CE60AA" w:rsidRDefault="00EF03A2" w:rsidP="00EF03A2">
            <w:pPr>
              <w:pStyle w:val="af3"/>
              <w:ind w:firstLine="351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EF03A2" w:rsidRPr="00CE60AA" w:rsidRDefault="00EF03A2" w:rsidP="00EF03A2">
            <w:pPr>
              <w:ind w:right="-1" w:firstLine="317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ind w:right="-1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2.14. Требования к помещениям, в которых предоставляется государственная услуга, к залу ожидания, местам для заполнения запросов о </w:t>
            </w:r>
            <w:r w:rsidRPr="00CE60AA">
              <w:rPr>
                <w:sz w:val="24"/>
                <w:szCs w:val="24"/>
              </w:rPr>
              <w:lastRenderedPageBreak/>
              <w:t xml:space="preserve">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 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</w:t>
            </w:r>
            <w:r w:rsidRPr="00CE60AA">
              <w:rPr>
                <w:sz w:val="24"/>
                <w:szCs w:val="24"/>
              </w:rPr>
              <w:lastRenderedPageBreak/>
              <w:t xml:space="preserve">для инвалидов указанных объектов в соответствии с федеральным законодательством и законодательством Республики Татарстан о социальной </w:t>
            </w:r>
            <w:r>
              <w:rPr>
                <w:sz w:val="24"/>
                <w:szCs w:val="24"/>
              </w:rPr>
              <w:t>защите инвалидов</w:t>
            </w:r>
          </w:p>
        </w:tc>
      </w:tr>
      <w:tr w:rsidR="00EF03A2" w:rsidRPr="00E30171" w:rsidTr="00511A5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ind w:right="-1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CE60AA">
              <w:rPr>
                <w:sz w:val="24"/>
                <w:szCs w:val="24"/>
                <w:lang w:eastAsia="en-US"/>
              </w:rPr>
              <w:lastRenderedPageBreak/>
              <w:t>2.15.Показатели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</w:t>
            </w:r>
            <w:r>
              <w:rPr>
                <w:sz w:val="24"/>
                <w:szCs w:val="24"/>
                <w:lang w:eastAsia="en-US"/>
              </w:rPr>
              <w:t xml:space="preserve">ванием </w:t>
            </w:r>
            <w:r w:rsidRPr="00CE60AA">
              <w:rPr>
                <w:sz w:val="24"/>
                <w:szCs w:val="24"/>
                <w:lang w:eastAsia="en-US"/>
              </w:rPr>
              <w:t xml:space="preserve">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</w:t>
            </w:r>
            <w:r w:rsidRPr="00CE60AA">
              <w:rPr>
                <w:sz w:val="24"/>
                <w:szCs w:val="24"/>
                <w:lang w:eastAsia="en-US"/>
              </w:rPr>
              <w:lastRenderedPageBreak/>
              <w:t>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много-функциональных центрах предоставления государственных и муниципальных услуг, предусмотренного статьей 15</w:t>
            </w:r>
            <w:r w:rsidRPr="00CE60AA"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Pr="00CE60AA">
              <w:rPr>
                <w:sz w:val="24"/>
                <w:szCs w:val="24"/>
                <w:lang w:eastAsia="en-US"/>
              </w:rPr>
              <w:t xml:space="preserve"> Федерального закона (комплексный запрос)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A2" w:rsidRPr="00CE60AA" w:rsidRDefault="00EF03A2" w:rsidP="00EF03A2">
            <w:pPr>
              <w:pStyle w:val="af3"/>
              <w:ind w:firstLine="493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EF03A2" w:rsidRPr="00CE60AA" w:rsidRDefault="00EF03A2" w:rsidP="00EF03A2">
            <w:pPr>
              <w:pStyle w:val="af3"/>
              <w:ind w:firstLine="493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расположенность помещения _____________ в зоне доступности общественного транспорта;</w:t>
            </w:r>
          </w:p>
          <w:p w:rsidR="00EF03A2" w:rsidRPr="00CE60AA" w:rsidRDefault="00EF03A2" w:rsidP="00EF03A2">
            <w:pPr>
              <w:ind w:firstLine="493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F03A2" w:rsidRPr="00CE60AA" w:rsidRDefault="00EF03A2" w:rsidP="00EF03A2">
            <w:pPr>
              <w:ind w:firstLine="493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______________ в сети «Интернет», на Едином портале государственных и муниципальных услуг;</w:t>
            </w:r>
          </w:p>
          <w:p w:rsidR="00EF03A2" w:rsidRPr="00CE60AA" w:rsidRDefault="00EF03A2" w:rsidP="00EF03A2">
            <w:pPr>
              <w:ind w:firstLine="493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EF03A2" w:rsidRPr="00CE60AA" w:rsidRDefault="00EF03A2" w:rsidP="00EF03A2">
            <w:pPr>
              <w:ind w:firstLine="493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Качество предоставления государственной услуги характеризуется отсутствием:</w:t>
            </w:r>
          </w:p>
          <w:p w:rsidR="00EF03A2" w:rsidRPr="00CE60AA" w:rsidRDefault="00EF03A2" w:rsidP="00EF03A2">
            <w:pPr>
              <w:ind w:firstLine="493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очередей при приеме документов и выдаче заявителям результатов государственной услуги;</w:t>
            </w:r>
          </w:p>
          <w:p w:rsidR="00EF03A2" w:rsidRPr="00CE60AA" w:rsidRDefault="00EF03A2" w:rsidP="00EF03A2">
            <w:pPr>
              <w:ind w:firstLine="493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lastRenderedPageBreak/>
              <w:t>нарушений сроков предоставления государственной услуги;</w:t>
            </w:r>
          </w:p>
          <w:p w:rsidR="00EF03A2" w:rsidRPr="00CE60AA" w:rsidRDefault="00EF03A2" w:rsidP="00EF03A2">
            <w:pPr>
              <w:ind w:firstLine="493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EF03A2" w:rsidRPr="00CE60AA" w:rsidRDefault="00EF03A2" w:rsidP="00EF03A2">
            <w:pPr>
              <w:ind w:firstLine="493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EF03A2" w:rsidRPr="00CE60AA" w:rsidRDefault="00EF03A2" w:rsidP="00EF03A2">
            <w:pPr>
              <w:ind w:firstLine="493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EF03A2" w:rsidRPr="00CE60AA" w:rsidRDefault="00EF03A2" w:rsidP="00EF03A2">
            <w:pPr>
              <w:ind w:firstLine="493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EF03A2" w:rsidRPr="00CE60AA" w:rsidRDefault="00EF03A2" w:rsidP="00EF03A2">
            <w:pPr>
              <w:ind w:firstLine="493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Информация о ходе предоставления государственной услуги может быть получена </w:t>
            </w:r>
            <w:r>
              <w:rPr>
                <w:sz w:val="24"/>
                <w:szCs w:val="24"/>
              </w:rPr>
              <w:t xml:space="preserve">заявителем на сайте </w:t>
            </w:r>
            <w:r w:rsidRPr="00BA630D">
              <w:rPr>
                <w:sz w:val="24"/>
                <w:szCs w:val="24"/>
                <w:u w:val="single"/>
              </w:rPr>
              <w:t>http://www.</w:t>
            </w:r>
            <w:r w:rsidRPr="00BA630D">
              <w:rPr>
                <w:sz w:val="24"/>
                <w:szCs w:val="24"/>
                <w:u w:val="single"/>
                <w:lang w:val="en-US"/>
              </w:rPr>
              <w:t>Mamadysh</w:t>
            </w:r>
            <w:r w:rsidRPr="00BA630D">
              <w:rPr>
                <w:sz w:val="24"/>
                <w:szCs w:val="24"/>
                <w:u w:val="single"/>
              </w:rPr>
              <w:t>.</w:t>
            </w:r>
            <w:r w:rsidRPr="00BA630D">
              <w:rPr>
                <w:sz w:val="24"/>
                <w:szCs w:val="24"/>
                <w:u w:val="single"/>
                <w:lang w:val="en-US"/>
              </w:rPr>
              <w:t>tatarstan</w:t>
            </w:r>
            <w:r w:rsidRPr="00BA630D">
              <w:rPr>
                <w:sz w:val="24"/>
                <w:szCs w:val="24"/>
                <w:u w:val="single"/>
              </w:rPr>
              <w:t>.ru,</w:t>
            </w:r>
            <w:r w:rsidRPr="00CE60AA">
              <w:rPr>
                <w:sz w:val="24"/>
                <w:szCs w:val="24"/>
              </w:rPr>
              <w:t xml:space="preserve"> на Едином портале государственных и муниципальных услуг, в МФЦ.</w:t>
            </w:r>
          </w:p>
          <w:p w:rsidR="00EF03A2" w:rsidRPr="00CE60AA" w:rsidRDefault="00EF03A2" w:rsidP="00EF03A2">
            <w:pPr>
              <w:ind w:firstLine="493"/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ind w:right="-1"/>
              <w:rPr>
                <w:b/>
                <w:i/>
                <w:sz w:val="24"/>
                <w:szCs w:val="24"/>
                <w:lang w:eastAsia="en-US"/>
              </w:rPr>
            </w:pPr>
            <w:r w:rsidRPr="00CE60AA">
              <w:rPr>
                <w:sz w:val="24"/>
                <w:szCs w:val="24"/>
                <w:lang w:eastAsia="en-US"/>
              </w:rPr>
              <w:lastRenderedPageBreak/>
              <w:t>2.15.Показатели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</w:t>
            </w:r>
            <w:r w:rsidRPr="00CE60AA">
              <w:rPr>
                <w:sz w:val="24"/>
                <w:szCs w:val="24"/>
                <w:lang w:eastAsia="en-US"/>
              </w:rPr>
              <w:lastRenderedPageBreak/>
              <w:t xml:space="preserve">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</w:t>
            </w:r>
            <w:r w:rsidRPr="00CE60AA">
              <w:rPr>
                <w:sz w:val="24"/>
                <w:szCs w:val="24"/>
                <w:lang w:eastAsia="en-US"/>
              </w:rPr>
              <w:lastRenderedPageBreak/>
              <w:t>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много-</w:t>
            </w:r>
            <w:r w:rsidRPr="00CE60AA">
              <w:rPr>
                <w:sz w:val="24"/>
                <w:szCs w:val="24"/>
                <w:lang w:eastAsia="en-US"/>
              </w:rPr>
              <w:lastRenderedPageBreak/>
              <w:t>функциональных центрах предоставления государственных и муниципальных услуг, предусмотренного статьей 15</w:t>
            </w:r>
            <w:r w:rsidRPr="00CE60AA"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Pr="00CE60AA">
              <w:rPr>
                <w:sz w:val="24"/>
                <w:szCs w:val="24"/>
                <w:lang w:eastAsia="en-US"/>
              </w:rPr>
              <w:t xml:space="preserve"> Федерального закона (комплексный запрос)</w:t>
            </w:r>
          </w:p>
        </w:tc>
      </w:tr>
      <w:tr w:rsidR="00EF03A2" w:rsidRPr="00E30171" w:rsidTr="00511A59">
        <w:trPr>
          <w:trHeight w:val="292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jc w:val="both"/>
              <w:rPr>
                <w:b/>
                <w:i/>
                <w:sz w:val="24"/>
                <w:szCs w:val="24"/>
              </w:rPr>
            </w:pPr>
            <w:bookmarkStart w:id="7" w:name="sub_1216"/>
            <w:r w:rsidRPr="00CE60AA">
              <w:rPr>
                <w:sz w:val="24"/>
                <w:szCs w:val="24"/>
              </w:rPr>
              <w:lastRenderedPageBreak/>
              <w:t>2.16.  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  <w:bookmarkEnd w:id="7"/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A2" w:rsidRPr="00CE60AA" w:rsidRDefault="00EF03A2" w:rsidP="00EF03A2">
            <w:pPr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   Консультация предоставляется через Интернет-приемную. </w:t>
            </w:r>
          </w:p>
          <w:p w:rsidR="00EF03A2" w:rsidRPr="00CE60AA" w:rsidRDefault="00EF03A2" w:rsidP="00EF03A2">
            <w:pPr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  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      </w:r>
          </w:p>
          <w:p w:rsidR="00EF03A2" w:rsidRPr="00CE60AA" w:rsidRDefault="00EF03A2" w:rsidP="00EF03A2">
            <w:pPr>
              <w:jc w:val="both"/>
              <w:rPr>
                <w:b/>
                <w:i/>
                <w:sz w:val="24"/>
                <w:szCs w:val="24"/>
              </w:rPr>
            </w:pPr>
            <w:r w:rsidRPr="00CE60AA">
              <w:rPr>
                <w:sz w:val="24"/>
                <w:szCs w:val="24"/>
              </w:rPr>
              <w:t xml:space="preserve">     Государственная услуга предоставляется по экстерриториальному принципу, по комплексному запросу не осуществляется</w:t>
            </w:r>
          </w:p>
          <w:p w:rsidR="00EF03A2" w:rsidRPr="00CE60AA" w:rsidRDefault="00EF03A2" w:rsidP="00EF03A2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2" w:rsidRPr="00CE60AA" w:rsidRDefault="00EF03A2" w:rsidP="00EF03A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E60AA">
              <w:rPr>
                <w:rFonts w:ascii="Times New Roman" w:hAnsi="Times New Roman" w:cs="Times New Roman"/>
              </w:rPr>
              <w:t>2.16.  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</w:t>
            </w:r>
            <w:r w:rsidRPr="00CE60AA">
              <w:rPr>
                <w:rFonts w:ascii="Times New Roman" w:hAnsi="Times New Roman" w:cs="Times New Roman"/>
              </w:rPr>
              <w:lastRenderedPageBreak/>
              <w:t>ся по экстерриториальному принципу) и особенности предоставления государственной услуги в электронной форме</w:t>
            </w:r>
          </w:p>
        </w:tc>
      </w:tr>
    </w:tbl>
    <w:p w:rsidR="00EF03A2" w:rsidRDefault="00EF03A2" w:rsidP="00EF03A2">
      <w:pPr>
        <w:rPr>
          <w:sz w:val="24"/>
          <w:szCs w:val="24"/>
        </w:rPr>
        <w:sectPr w:rsidR="00EF03A2" w:rsidSect="00511A59">
          <w:pgSz w:w="16838" w:h="11906" w:orient="landscape" w:code="9"/>
          <w:pgMar w:top="232" w:right="510" w:bottom="510" w:left="1134" w:header="567" w:footer="454" w:gutter="0"/>
          <w:cols w:space="720"/>
        </w:sectPr>
      </w:pPr>
    </w:p>
    <w:p w:rsidR="00EF03A2" w:rsidRPr="00E30171" w:rsidRDefault="00EF03A2" w:rsidP="00EF03A2">
      <w:pPr>
        <w:suppressAutoHyphens/>
        <w:rPr>
          <w:i/>
          <w:sz w:val="24"/>
          <w:szCs w:val="24"/>
        </w:rPr>
      </w:pPr>
      <w:r w:rsidRPr="00E30171">
        <w:rPr>
          <w:sz w:val="24"/>
          <w:szCs w:val="24"/>
        </w:rPr>
        <w:lastRenderedPageBreak/>
        <w:t>3. Состав, последовательность и сроки выполнения административных процедур (действий),</w:t>
      </w:r>
    </w:p>
    <w:p w:rsidR="00EF03A2" w:rsidRPr="00E30171" w:rsidRDefault="00EF03A2" w:rsidP="00EF03A2">
      <w:pPr>
        <w:suppressAutoHyphens/>
        <w:jc w:val="center"/>
        <w:rPr>
          <w:i/>
          <w:sz w:val="24"/>
          <w:szCs w:val="24"/>
        </w:rPr>
      </w:pPr>
      <w:r w:rsidRPr="00E30171">
        <w:rPr>
          <w:sz w:val="24"/>
          <w:szCs w:val="24"/>
        </w:rPr>
        <w:t>требования к порядку их выполнения</w:t>
      </w:r>
    </w:p>
    <w:p w:rsidR="00EF03A2" w:rsidRPr="00E30171" w:rsidRDefault="00EF03A2" w:rsidP="00EF03A2">
      <w:pPr>
        <w:ind w:firstLine="709"/>
        <w:jc w:val="both"/>
        <w:rPr>
          <w:b/>
          <w:i/>
          <w:sz w:val="24"/>
          <w:szCs w:val="24"/>
        </w:rPr>
      </w:pPr>
    </w:p>
    <w:p w:rsidR="00EF03A2" w:rsidRDefault="00EF03A2" w:rsidP="00EF03A2">
      <w:pPr>
        <w:suppressAutoHyphens/>
        <w:ind w:firstLine="720"/>
        <w:jc w:val="center"/>
        <w:rPr>
          <w:i/>
          <w:sz w:val="24"/>
          <w:szCs w:val="24"/>
        </w:rPr>
      </w:pPr>
    </w:p>
    <w:p w:rsidR="00EF03A2" w:rsidRPr="00BA630D" w:rsidRDefault="00EF03A2" w:rsidP="00EF03A2">
      <w:pPr>
        <w:pStyle w:val="11"/>
        <w:ind w:firstLine="720"/>
        <w:jc w:val="both"/>
        <w:rPr>
          <w:sz w:val="24"/>
          <w:szCs w:val="24"/>
        </w:rPr>
      </w:pPr>
      <w:bookmarkStart w:id="8" w:name="sub_1311"/>
      <w:r w:rsidRPr="00BA630D">
        <w:rPr>
          <w:sz w:val="24"/>
          <w:szCs w:val="24"/>
        </w:rPr>
        <w:t>3.1. Предоставление государственной услуги по выдаче заключения законному представителю на получение решения об объявлении несовершеннолетнего полностью дееспособным (эмансипация)</w:t>
      </w:r>
      <w:bookmarkStart w:id="9" w:name="sub_13111"/>
      <w:bookmarkEnd w:id="8"/>
      <w:r w:rsidRPr="00BA630D">
        <w:rPr>
          <w:sz w:val="24"/>
          <w:szCs w:val="24"/>
        </w:rPr>
        <w:t xml:space="preserve"> включает в себя следующие процедуры: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1) консультирование заявителя, оказание помощи заявителю;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bookmarkStart w:id="10" w:name="sub_13112"/>
      <w:bookmarkEnd w:id="9"/>
      <w:r w:rsidRPr="00BA630D">
        <w:rPr>
          <w:sz w:val="24"/>
          <w:szCs w:val="24"/>
        </w:rPr>
        <w:t>2) прием заявителя, прием документов;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bookmarkStart w:id="11" w:name="sub_13113"/>
      <w:bookmarkEnd w:id="10"/>
      <w:r w:rsidRPr="00BA630D">
        <w:rPr>
          <w:sz w:val="24"/>
          <w:szCs w:val="24"/>
        </w:rPr>
        <w:t xml:space="preserve">3) </w:t>
      </w:r>
      <w:bookmarkStart w:id="12" w:name="sub_13114"/>
      <w:bookmarkEnd w:id="11"/>
      <w:r w:rsidRPr="00BA630D">
        <w:rPr>
          <w:sz w:val="24"/>
          <w:szCs w:val="24"/>
        </w:rPr>
        <w:t>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bookmarkStart w:id="13" w:name="sub_13115"/>
      <w:bookmarkEnd w:id="12"/>
      <w:r w:rsidRPr="00BA630D">
        <w:rPr>
          <w:sz w:val="24"/>
          <w:szCs w:val="24"/>
        </w:rPr>
        <w:t>4) выдачу заявителю результата государственной услуги;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bookmarkStart w:id="14" w:name="sub_13116"/>
      <w:r w:rsidRPr="00BA630D">
        <w:rPr>
          <w:sz w:val="24"/>
          <w:szCs w:val="24"/>
        </w:rPr>
        <w:t>5) направление заявителю письма об отказе в предоставлении государственной услуги;</w:t>
      </w:r>
    </w:p>
    <w:bookmarkEnd w:id="14"/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6) и</w:t>
      </w:r>
      <w:r w:rsidRPr="00BA630D">
        <w:rPr>
          <w:sz w:val="24"/>
          <w:szCs w:val="24"/>
          <w:lang w:eastAsia="en-US"/>
        </w:rPr>
        <w:t>справление технической ошибки.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bookmarkStart w:id="15" w:name="sub_132"/>
      <w:bookmarkEnd w:id="13"/>
      <w:r w:rsidRPr="00BA630D">
        <w:rPr>
          <w:sz w:val="24"/>
          <w:szCs w:val="24"/>
        </w:rPr>
        <w:t>3.2. Консультирование заявителя.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bookmarkStart w:id="16" w:name="sub_1322"/>
      <w:bookmarkEnd w:id="15"/>
      <w:r w:rsidRPr="00BA630D">
        <w:rPr>
          <w:sz w:val="24"/>
          <w:szCs w:val="24"/>
        </w:rPr>
        <w:t>3.2.1. Заявитель вправе обратиться лично, по телефону, электронной почте (ад</w:t>
      </w:r>
      <w:r>
        <w:rPr>
          <w:sz w:val="24"/>
          <w:szCs w:val="24"/>
        </w:rPr>
        <w:t xml:space="preserve">рес: </w:t>
      </w:r>
      <w:r w:rsidRPr="00BA630D">
        <w:rPr>
          <w:sz w:val="24"/>
          <w:szCs w:val="24"/>
        </w:rPr>
        <w:t xml:space="preserve"> </w:t>
      </w:r>
      <w:hyperlink r:id="rId16" w:history="1">
        <w:r w:rsidRPr="002730D0">
          <w:rPr>
            <w:rStyle w:val="ab"/>
            <w:sz w:val="24"/>
            <w:szCs w:val="24"/>
          </w:rPr>
          <w:t>http://www.</w:t>
        </w:r>
        <w:r w:rsidRPr="002730D0">
          <w:rPr>
            <w:rStyle w:val="ab"/>
            <w:sz w:val="24"/>
            <w:szCs w:val="24"/>
            <w:lang w:val="en-US"/>
          </w:rPr>
          <w:t>mamadysh</w:t>
        </w:r>
        <w:r w:rsidRPr="002730D0">
          <w:rPr>
            <w:rStyle w:val="ab"/>
            <w:sz w:val="24"/>
            <w:szCs w:val="24"/>
          </w:rPr>
          <w:t>.</w:t>
        </w:r>
        <w:r w:rsidRPr="002730D0">
          <w:rPr>
            <w:rStyle w:val="ab"/>
            <w:sz w:val="24"/>
            <w:szCs w:val="24"/>
            <w:lang w:val="en-US"/>
          </w:rPr>
          <w:t>tatarstan</w:t>
        </w:r>
        <w:r w:rsidRPr="002730D0">
          <w:rPr>
            <w:rStyle w:val="ab"/>
            <w:sz w:val="24"/>
            <w:szCs w:val="24"/>
          </w:rPr>
          <w:t>.ru</w:t>
        </w:r>
      </w:hyperlink>
      <w:r w:rsidRPr="00BA630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A630D">
        <w:rPr>
          <w:sz w:val="24"/>
          <w:szCs w:val="24"/>
        </w:rPr>
        <w:t>и (или) письмом обращается в орган опеки и попечительства для получения консультаций (далее – Отдел) о порядке получения государственной услуги.</w:t>
      </w:r>
    </w:p>
    <w:bookmarkEnd w:id="16"/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 xml:space="preserve"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 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оказывается помощь в заполнении бланка заявления.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Процедура, устанавливаемая настоящим пунктом, осуществляется в день обращения заявителя.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bookmarkStart w:id="17" w:name="sub_133"/>
      <w:r w:rsidRPr="00BA630D">
        <w:rPr>
          <w:sz w:val="24"/>
          <w:szCs w:val="24"/>
        </w:rPr>
        <w:t>3.3. Принятие и регистрация заявления.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bookmarkStart w:id="18" w:name="sub_1331"/>
      <w:bookmarkEnd w:id="17"/>
      <w:r w:rsidRPr="00BA630D">
        <w:rPr>
          <w:sz w:val="24"/>
          <w:szCs w:val="24"/>
        </w:rPr>
        <w:t xml:space="preserve">3.3.1. Заявитель (его представитель) лично на бумажном носители, либо в электронном виде через Портал государственных и муниципальных услуг Республики Татарстан либо по почте заказным почтовым отправлением с уведомлением о вручении подает (направляет) заявление с приложением указанных в </w:t>
      </w:r>
      <w:hyperlink w:anchor="sub_125" w:history="1">
        <w:r w:rsidRPr="00BA630D">
          <w:rPr>
            <w:rStyle w:val="af5"/>
            <w:sz w:val="24"/>
            <w:szCs w:val="24"/>
          </w:rPr>
          <w:t>пункте 2.5</w:t>
        </w:r>
      </w:hyperlink>
      <w:r w:rsidRPr="00BA630D">
        <w:rPr>
          <w:sz w:val="24"/>
          <w:szCs w:val="24"/>
        </w:rPr>
        <w:t xml:space="preserve"> настоящего Регламента документов в Отдел.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– документы, заверенные заявителем.</w:t>
      </w:r>
      <w:bookmarkStart w:id="19" w:name="sub_1332"/>
      <w:bookmarkStart w:id="20" w:name="sub_1333"/>
      <w:bookmarkEnd w:id="18"/>
    </w:p>
    <w:p w:rsidR="00EF03A2" w:rsidRPr="00BA630D" w:rsidRDefault="00EF03A2" w:rsidP="00EF03A2">
      <w:pPr>
        <w:ind w:firstLine="709"/>
        <w:contextualSpacing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 xml:space="preserve">3.3.2. </w:t>
      </w:r>
      <w:bookmarkEnd w:id="19"/>
      <w:r w:rsidRPr="00BA630D">
        <w:rPr>
          <w:sz w:val="24"/>
          <w:szCs w:val="24"/>
        </w:rPr>
        <w:t>При подаче заявления специалист осуществляет:</w:t>
      </w:r>
    </w:p>
    <w:p w:rsidR="00EF03A2" w:rsidRPr="00BA630D" w:rsidRDefault="00EF03A2" w:rsidP="00EF03A2">
      <w:pPr>
        <w:ind w:firstLine="709"/>
        <w:contextualSpacing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установление личности заявителя;</w:t>
      </w:r>
    </w:p>
    <w:p w:rsidR="00EF03A2" w:rsidRPr="00BA630D" w:rsidRDefault="00EF03A2" w:rsidP="00EF03A2">
      <w:pPr>
        <w:ind w:firstLine="709"/>
        <w:contextualSpacing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прием заявления и документов;</w:t>
      </w:r>
    </w:p>
    <w:p w:rsidR="00EF03A2" w:rsidRPr="00BA630D" w:rsidRDefault="00EF03A2" w:rsidP="00EF03A2">
      <w:pPr>
        <w:ind w:firstLine="709"/>
        <w:contextualSpacing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регистрацию заявления;</w:t>
      </w:r>
    </w:p>
    <w:p w:rsidR="00EF03A2" w:rsidRPr="00BA630D" w:rsidRDefault="00EF03A2" w:rsidP="00EF03A2">
      <w:pPr>
        <w:ind w:firstLine="709"/>
        <w:contextualSpacing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проверку наличия документов;</w:t>
      </w:r>
    </w:p>
    <w:p w:rsidR="00EF03A2" w:rsidRPr="00BA630D" w:rsidRDefault="00EF03A2" w:rsidP="00EF03A2">
      <w:pPr>
        <w:ind w:firstLine="709"/>
        <w:contextualSpacing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EF03A2" w:rsidRPr="00BA630D" w:rsidRDefault="00EF03A2" w:rsidP="00EF03A2">
      <w:pPr>
        <w:ind w:firstLine="709"/>
        <w:contextualSpacing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EF03A2" w:rsidRPr="00BA630D" w:rsidRDefault="00EF03A2" w:rsidP="00EF03A2">
      <w:pPr>
        <w:ind w:firstLine="709"/>
        <w:contextualSpacing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 xml:space="preserve">При отсутствии оснований для отказа в приеме документов, указанных в пункте 2.7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решения и прилагаемых к нему документов, и направляет заявление и документы заявителя в Отдел в </w:t>
      </w:r>
      <w:r w:rsidRPr="00BA630D">
        <w:rPr>
          <w:sz w:val="24"/>
          <w:szCs w:val="24"/>
        </w:rPr>
        <w:lastRenderedPageBreak/>
        <w:t xml:space="preserve">электронной форме через Портал государственных и муниципальных услуг Республики Татарстан для принятия решения. </w:t>
      </w:r>
    </w:p>
    <w:p w:rsidR="00EF03A2" w:rsidRPr="00BA630D" w:rsidRDefault="00EF03A2" w:rsidP="00EF03A2">
      <w:pPr>
        <w:ind w:firstLine="709"/>
        <w:contextualSpacing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В случае наличия оснований для отказа в приеме документов, указанных в пункте 2.7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F03A2" w:rsidRPr="00BA630D" w:rsidRDefault="00EF03A2" w:rsidP="00EF03A2">
      <w:pPr>
        <w:ind w:firstLine="709"/>
        <w:contextualSpacing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EF03A2" w:rsidRPr="00BA630D" w:rsidRDefault="00EF03A2" w:rsidP="00EF03A2">
      <w:pPr>
        <w:ind w:firstLine="709"/>
        <w:contextualSpacing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3.3.3</w:t>
      </w:r>
      <w:bookmarkEnd w:id="20"/>
      <w:r w:rsidRPr="00BA630D">
        <w:rPr>
          <w:sz w:val="24"/>
          <w:szCs w:val="24"/>
        </w:rPr>
        <w:t xml:space="preserve"> Формирование и направление межведомственных запросов в органы, участвующие в предоставлении государственной услуги.</w:t>
      </w:r>
    </w:p>
    <w:p w:rsidR="00EF03A2" w:rsidRPr="00BA630D" w:rsidRDefault="00EF03A2" w:rsidP="00EF03A2">
      <w:pPr>
        <w:ind w:firstLine="709"/>
        <w:contextualSpacing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 xml:space="preserve">Специалист Отдела направляет в электронной форме посредством системы межведомственного электронного взаимодействия запросы: 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ab/>
        <w:t>о предоставлении справки о рождении по форме № 2, утвержденной приказом Министерства юстиции Российской Федерации от 1 октября 2018 г. № 200                       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                     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состояния») (в органы записи актов гражданского состояния);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о предоставлении справки органов внутренних дел о том, что место нахождения разыскиваемого родителя не установлено;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 xml:space="preserve">         о представлении сведений из Единого государственного реестра индивидуальных предпринимателей в отношении несовершеннолетнего, зарегистрированного в качестве индивидуального предпринимателя (в Управление Федеральной налоговой службы по Республике Татарстан).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 xml:space="preserve">          Процедуры, устанавливаемые настоящим пунктом, осуществляются в течение  одного дня с момента окончания предыдущий процедуры.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Результат процедур: запрос о представлении сведений (документов).</w:t>
      </w:r>
    </w:p>
    <w:p w:rsidR="00EF03A2" w:rsidRPr="00BA630D" w:rsidRDefault="00EF03A2" w:rsidP="00EF03A2">
      <w:pPr>
        <w:ind w:firstLine="709"/>
        <w:contextualSpacing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3.3.4.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(сведения) в установленный срок.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Результат процедур: направленные запросы о предоставлении сведений,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bookmarkStart w:id="21" w:name="sub_134"/>
      <w:r w:rsidRPr="00BA630D">
        <w:rPr>
          <w:sz w:val="24"/>
          <w:szCs w:val="24"/>
        </w:rPr>
        <w:t>3.</w:t>
      </w:r>
      <w:bookmarkStart w:id="22" w:name="sub_135"/>
      <w:bookmarkEnd w:id="21"/>
      <w:r w:rsidRPr="00BA630D">
        <w:rPr>
          <w:sz w:val="24"/>
          <w:szCs w:val="24"/>
        </w:rPr>
        <w:t>4. Подготовка результата государственной услуги.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3.4.1. Специалист Отдела на основании поступивших сведений (документов):</w:t>
      </w:r>
    </w:p>
    <w:p w:rsidR="00EF03A2" w:rsidRPr="00BA630D" w:rsidRDefault="00EF03A2" w:rsidP="00EF03A2">
      <w:pPr>
        <w:ind w:firstLine="709"/>
        <w:contextualSpacing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пунктом 2.8 настоящего Регламента;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подготавливает проект решения о выдаче разрешения или проект решения об отказе в выдаче решения с указанием причин отказа;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оформляет проект решения (в случае принятия решения о выдаче решения) или проект письма об отказе в выдаче решения (в случае принятия решения об отказе в выдаче решения);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направляет проект приказа о выдаче решения с приложением оформленного решения или проект решения об отказе в выдаче решения и проект письма об отказе в выдаче решения на подпись руководителю (лицу, им уполномоченному).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Процедуры, устанавливаемые настоящим пунктом, осуществляются в день поступления ответов на запросы.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Результат процедуры: проекты, направленные на подпись руководителю (лицу, им уполномоченному).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bookmarkStart w:id="23" w:name="sub_1351"/>
      <w:bookmarkEnd w:id="22"/>
      <w:r w:rsidRPr="00BA630D">
        <w:rPr>
          <w:sz w:val="24"/>
          <w:szCs w:val="24"/>
        </w:rPr>
        <w:lastRenderedPageBreak/>
        <w:t>3.4.2. Руководитель (лицо, им уполномоченное) утверждает решение, подписывает решение и заверяет его печатью или утверждает решение об отказе в выдаче решения и подписывает письмо об отказе в выдаче решения. Подписанные документы направляются специалисту Отдела.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Результат процедуры: утвержденное решение о выдаче решения и подписанное решение или утвержденное решение об отказе в выдаче решения и подписанное письмо об отказе в выдаче решения.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3.4.3. Специалист Отдела: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регистрирует решение о выдаче решения (об отказе в выдаче решения) в журнале регистрации решений о выдаче решений;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передает письмо об отказе в выдаче решения в отдел документооборота на регистрацию (в случае отказа в выдаче решения);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решения или письма об отказе в выдаче решения.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Процедуры, устанавливаемые настоящим пунктом, осуществляется в день подписания документов руководителем.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Результат процедуры: извещение заявителя (его представителя) о результате предоставления государственной услуги.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bookmarkStart w:id="24" w:name="sub_136"/>
      <w:bookmarkEnd w:id="23"/>
      <w:r w:rsidRPr="00BA630D">
        <w:rPr>
          <w:sz w:val="24"/>
          <w:szCs w:val="24"/>
        </w:rPr>
        <w:t>3.5. Выдача результата государственной услуги заявителю.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bookmarkStart w:id="25" w:name="sub_1361"/>
      <w:bookmarkEnd w:id="24"/>
      <w:r w:rsidRPr="00BA630D">
        <w:rPr>
          <w:sz w:val="24"/>
          <w:szCs w:val="24"/>
        </w:rPr>
        <w:t>3.5.1. Специалист Отдела выдает заявителю (его представителю) оформленное 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Процедуры, устанавливаемые настоящим пунктом, осуществляются в день прибытия заявителя.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Результат процедуры: выданное решение или письмо об отказе в выдаче разрешения.</w:t>
      </w:r>
    </w:p>
    <w:p w:rsidR="00EF03A2" w:rsidRPr="00BA630D" w:rsidRDefault="00EF03A2" w:rsidP="00EF03A2">
      <w:pPr>
        <w:ind w:firstLine="708"/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3.5.2. Специалист отдела документооборота регистрирует письмо об отказе в выдаче решения с указанием причин отказа и направляет его заявителю по адресу его нахождения, указанному в заявлении.</w:t>
      </w:r>
    </w:p>
    <w:bookmarkEnd w:id="25"/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EF03A2" w:rsidRPr="00BA630D" w:rsidRDefault="00EF03A2" w:rsidP="00EF03A2">
      <w:pPr>
        <w:rPr>
          <w:b/>
          <w:i/>
          <w:sz w:val="24"/>
          <w:szCs w:val="24"/>
        </w:rPr>
      </w:pPr>
      <w:r w:rsidRPr="00BA630D">
        <w:rPr>
          <w:sz w:val="24"/>
          <w:szCs w:val="24"/>
        </w:rPr>
        <w:t>Результат процедур: направленное заявителю письмо об отказе в предоставлении государственной услуги.</w:t>
      </w:r>
    </w:p>
    <w:p w:rsidR="00EF03A2" w:rsidRPr="00BA630D" w:rsidRDefault="00EF03A2" w:rsidP="00EF03A2">
      <w:pPr>
        <w:ind w:firstLine="709"/>
        <w:rPr>
          <w:b/>
          <w:i/>
          <w:sz w:val="24"/>
          <w:szCs w:val="24"/>
        </w:rPr>
      </w:pPr>
      <w:bookmarkStart w:id="26" w:name="sub_1383"/>
      <w:r w:rsidRPr="00BA630D">
        <w:rPr>
          <w:sz w:val="24"/>
          <w:szCs w:val="24"/>
        </w:rPr>
        <w:t xml:space="preserve">3.6. </w:t>
      </w:r>
      <w:r w:rsidRPr="00BA630D">
        <w:rPr>
          <w:sz w:val="24"/>
          <w:szCs w:val="24"/>
          <w:lang w:eastAsia="en-US"/>
        </w:rPr>
        <w:t>Исправление технической ошибки (описки, опечатки, грамматической или арифметической ошибки).</w:t>
      </w:r>
    </w:p>
    <w:p w:rsidR="00EF03A2" w:rsidRPr="00BA630D" w:rsidRDefault="00EF03A2" w:rsidP="00EF03A2">
      <w:pPr>
        <w:ind w:firstLine="709"/>
        <w:rPr>
          <w:b/>
          <w:i/>
          <w:sz w:val="24"/>
          <w:szCs w:val="24"/>
          <w:lang w:eastAsia="en-US"/>
        </w:rPr>
      </w:pPr>
      <w:r w:rsidRPr="00BA630D">
        <w:rPr>
          <w:sz w:val="24"/>
          <w:szCs w:val="24"/>
          <w:lang w:eastAsia="en-US"/>
        </w:rPr>
        <w:t xml:space="preserve"> Переоформление решения (письмо об отказе в выдаче 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(письмо об отказе в выдаче решения).</w:t>
      </w:r>
    </w:p>
    <w:p w:rsidR="00EF03A2" w:rsidRPr="00BA630D" w:rsidRDefault="00EF03A2" w:rsidP="00EF03A2">
      <w:pPr>
        <w:ind w:firstLine="709"/>
        <w:rPr>
          <w:b/>
          <w:i/>
          <w:sz w:val="24"/>
          <w:szCs w:val="24"/>
          <w:lang w:eastAsia="en-US"/>
        </w:rPr>
      </w:pPr>
      <w:r w:rsidRPr="00BA630D">
        <w:rPr>
          <w:sz w:val="24"/>
          <w:szCs w:val="24"/>
          <w:lang w:eastAsia="en-US"/>
        </w:rPr>
        <w:t>Переоформление решения (письмо об отказе в выдаче решения) осуществляется на основании зарегистрированного заявления (рекомендуемая форма приведена в Приложении № 4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EF03A2" w:rsidRPr="00BA630D" w:rsidRDefault="00EF03A2" w:rsidP="00EF03A2">
      <w:pPr>
        <w:ind w:right="10" w:firstLine="709"/>
        <w:rPr>
          <w:b/>
          <w:i/>
          <w:sz w:val="24"/>
          <w:szCs w:val="24"/>
          <w:lang w:eastAsia="en-US"/>
        </w:rPr>
      </w:pPr>
      <w:r w:rsidRPr="00BA630D">
        <w:rPr>
          <w:sz w:val="24"/>
          <w:szCs w:val="24"/>
          <w:lang w:eastAsia="en-US"/>
        </w:rPr>
        <w:t xml:space="preserve">3.6.1. Специалист Отдела: </w:t>
      </w:r>
    </w:p>
    <w:p w:rsidR="00EF03A2" w:rsidRPr="00BA630D" w:rsidRDefault="00EF03A2" w:rsidP="00EF03A2">
      <w:pPr>
        <w:ind w:right="10" w:firstLine="709"/>
        <w:rPr>
          <w:b/>
          <w:i/>
          <w:sz w:val="24"/>
          <w:szCs w:val="24"/>
          <w:lang w:eastAsia="en-US"/>
        </w:rPr>
      </w:pPr>
      <w:r w:rsidRPr="00BA630D">
        <w:rPr>
          <w:sz w:val="24"/>
          <w:szCs w:val="24"/>
          <w:lang w:eastAsia="en-US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EF03A2" w:rsidRPr="00BA630D" w:rsidRDefault="00EF03A2" w:rsidP="00EF03A2">
      <w:pPr>
        <w:ind w:right="10" w:firstLine="709"/>
        <w:rPr>
          <w:b/>
          <w:i/>
          <w:sz w:val="24"/>
          <w:szCs w:val="24"/>
          <w:lang w:eastAsia="en-US"/>
        </w:rPr>
      </w:pPr>
      <w:r w:rsidRPr="00BA630D">
        <w:rPr>
          <w:sz w:val="24"/>
          <w:szCs w:val="24"/>
          <w:lang w:eastAsia="en-US"/>
        </w:rPr>
        <w:t>переоформляет проект решения (письмо об отказе в выдаче решения);</w:t>
      </w:r>
    </w:p>
    <w:p w:rsidR="00EF03A2" w:rsidRPr="00BA630D" w:rsidRDefault="00EF03A2" w:rsidP="00EF03A2">
      <w:pPr>
        <w:ind w:right="10" w:firstLine="709"/>
        <w:rPr>
          <w:b/>
          <w:i/>
          <w:sz w:val="24"/>
          <w:szCs w:val="24"/>
          <w:lang w:eastAsia="en-US"/>
        </w:rPr>
      </w:pPr>
      <w:r w:rsidRPr="00BA630D">
        <w:rPr>
          <w:sz w:val="24"/>
          <w:szCs w:val="24"/>
          <w:lang w:eastAsia="en-US"/>
        </w:rPr>
        <w:t>направляет проект переоформленного решения (письмо об отказе в выдаче решения)</w:t>
      </w:r>
      <w:r w:rsidRPr="00BA630D">
        <w:rPr>
          <w:sz w:val="24"/>
          <w:szCs w:val="24"/>
        </w:rPr>
        <w:t xml:space="preserve"> на подпись </w:t>
      </w:r>
      <w:r w:rsidRPr="00BA630D">
        <w:rPr>
          <w:sz w:val="24"/>
          <w:szCs w:val="24"/>
          <w:lang w:eastAsia="en-US"/>
        </w:rPr>
        <w:t xml:space="preserve">к руководителю; </w:t>
      </w:r>
    </w:p>
    <w:p w:rsidR="00EF03A2" w:rsidRPr="00BA630D" w:rsidRDefault="00EF03A2" w:rsidP="00EF03A2">
      <w:pPr>
        <w:ind w:firstLine="709"/>
        <w:rPr>
          <w:b/>
          <w:i/>
          <w:sz w:val="24"/>
          <w:szCs w:val="24"/>
          <w:lang w:eastAsia="en-US"/>
        </w:rPr>
      </w:pPr>
      <w:r w:rsidRPr="00BA630D">
        <w:rPr>
          <w:sz w:val="24"/>
          <w:szCs w:val="24"/>
          <w:lang w:eastAsia="en-US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EF03A2" w:rsidRPr="00BA630D" w:rsidRDefault="00EF03A2" w:rsidP="00EF03A2">
      <w:pPr>
        <w:ind w:firstLine="709"/>
        <w:rPr>
          <w:b/>
          <w:i/>
          <w:sz w:val="24"/>
          <w:szCs w:val="24"/>
          <w:lang w:eastAsia="en-US"/>
        </w:rPr>
      </w:pPr>
      <w:r w:rsidRPr="00BA630D">
        <w:rPr>
          <w:sz w:val="24"/>
          <w:szCs w:val="24"/>
          <w:lang w:eastAsia="en-US"/>
        </w:rPr>
        <w:lastRenderedPageBreak/>
        <w:t>Результат процедуры: принятое, зарегистрированное заявление об исправлении технической ошибки, переоформленный проект заключения (письмо об отказе в выдаче заключения),</w:t>
      </w:r>
      <w:r w:rsidRPr="00BA630D">
        <w:rPr>
          <w:sz w:val="24"/>
          <w:szCs w:val="24"/>
          <w:lang w:eastAsia="zh-CN"/>
        </w:rPr>
        <w:t xml:space="preserve"> направленный на подпись к руководителю.</w:t>
      </w:r>
      <w:r w:rsidRPr="00BA630D">
        <w:rPr>
          <w:sz w:val="24"/>
          <w:szCs w:val="24"/>
          <w:lang w:eastAsia="en-US"/>
        </w:rPr>
        <w:t xml:space="preserve"> </w:t>
      </w:r>
    </w:p>
    <w:p w:rsidR="00EF03A2" w:rsidRPr="00BA630D" w:rsidRDefault="00EF03A2" w:rsidP="00EF03A2">
      <w:pPr>
        <w:ind w:firstLine="709"/>
        <w:rPr>
          <w:b/>
          <w:i/>
          <w:sz w:val="24"/>
          <w:szCs w:val="24"/>
          <w:lang w:eastAsia="en-US"/>
        </w:rPr>
      </w:pPr>
      <w:r w:rsidRPr="00BA630D">
        <w:rPr>
          <w:sz w:val="24"/>
          <w:szCs w:val="24"/>
          <w:lang w:eastAsia="en-US"/>
        </w:rPr>
        <w:t xml:space="preserve">3.6.2. </w:t>
      </w:r>
      <w:r w:rsidRPr="00BA630D">
        <w:rPr>
          <w:spacing w:val="-1"/>
          <w:sz w:val="24"/>
          <w:szCs w:val="24"/>
          <w:lang w:eastAsia="en-US"/>
        </w:rPr>
        <w:t xml:space="preserve">Руководитель </w:t>
      </w:r>
      <w:r w:rsidRPr="00BA630D">
        <w:rPr>
          <w:sz w:val="24"/>
          <w:szCs w:val="24"/>
          <w:lang w:eastAsia="en-US"/>
        </w:rPr>
        <w:t>подписывает решение (письмо об отказе в выдаче решения) и направляет его специалисту Отдела</w:t>
      </w:r>
      <w:r w:rsidRPr="00BA630D">
        <w:rPr>
          <w:sz w:val="24"/>
          <w:szCs w:val="24"/>
          <w:lang w:eastAsia="zh-CN"/>
        </w:rPr>
        <w:t>.</w:t>
      </w:r>
      <w:r w:rsidRPr="00BA630D">
        <w:rPr>
          <w:sz w:val="24"/>
          <w:szCs w:val="24"/>
          <w:lang w:eastAsia="en-US"/>
        </w:rPr>
        <w:t xml:space="preserve"> </w:t>
      </w:r>
    </w:p>
    <w:p w:rsidR="00EF03A2" w:rsidRPr="00BA630D" w:rsidRDefault="00EF03A2" w:rsidP="00EF03A2">
      <w:pPr>
        <w:ind w:right="10" w:firstLine="709"/>
        <w:rPr>
          <w:b/>
          <w:i/>
          <w:sz w:val="24"/>
          <w:szCs w:val="24"/>
          <w:lang w:eastAsia="en-US"/>
        </w:rPr>
      </w:pPr>
      <w:r w:rsidRPr="00BA630D">
        <w:rPr>
          <w:sz w:val="24"/>
          <w:szCs w:val="24"/>
          <w:lang w:eastAsia="en-US"/>
        </w:rPr>
        <w:t>Процедура, устанавливаемая настоящим пунктом, осуществляется в течение одного рабочего дня с момента направления проекта решения на подпись.</w:t>
      </w:r>
    </w:p>
    <w:p w:rsidR="00EF03A2" w:rsidRPr="00BA630D" w:rsidRDefault="00EF03A2" w:rsidP="00EF03A2">
      <w:pPr>
        <w:ind w:firstLine="709"/>
        <w:rPr>
          <w:b/>
          <w:i/>
          <w:sz w:val="24"/>
          <w:szCs w:val="24"/>
          <w:lang w:eastAsia="en-US"/>
        </w:rPr>
      </w:pPr>
      <w:r w:rsidRPr="00BA630D">
        <w:rPr>
          <w:sz w:val="24"/>
          <w:szCs w:val="24"/>
          <w:lang w:eastAsia="en-US"/>
        </w:rPr>
        <w:t>Результат процедуры: подписанное решение (письмо об отказе в выдаче решения).</w:t>
      </w:r>
    </w:p>
    <w:p w:rsidR="00EF03A2" w:rsidRPr="00BA630D" w:rsidRDefault="00EF03A2" w:rsidP="00EF03A2">
      <w:pPr>
        <w:ind w:firstLine="709"/>
        <w:rPr>
          <w:b/>
          <w:i/>
          <w:sz w:val="24"/>
          <w:szCs w:val="24"/>
          <w:lang w:eastAsia="en-US"/>
        </w:rPr>
      </w:pPr>
      <w:r w:rsidRPr="00BA630D">
        <w:rPr>
          <w:sz w:val="24"/>
          <w:szCs w:val="24"/>
          <w:lang w:eastAsia="en-US"/>
        </w:rPr>
        <w:t>3.6.3. Специалист Отдела</w:t>
      </w:r>
      <w:r w:rsidRPr="00BA630D">
        <w:rPr>
          <w:sz w:val="24"/>
          <w:szCs w:val="24"/>
          <w:lang w:eastAsia="zh-CN"/>
        </w:rPr>
        <w:t xml:space="preserve"> уведомляет </w:t>
      </w:r>
      <w:r w:rsidRPr="00BA630D">
        <w:rPr>
          <w:sz w:val="24"/>
          <w:szCs w:val="24"/>
          <w:lang w:eastAsia="en-US"/>
        </w:rPr>
        <w:t>заявителя способом, указанным в заявлении, о распоряжении (письмо об отказе в выдаче решения).</w:t>
      </w:r>
    </w:p>
    <w:p w:rsidR="00EF03A2" w:rsidRPr="00BA630D" w:rsidRDefault="00EF03A2" w:rsidP="00EF03A2">
      <w:pPr>
        <w:ind w:firstLine="709"/>
        <w:rPr>
          <w:b/>
          <w:i/>
          <w:sz w:val="24"/>
          <w:szCs w:val="24"/>
          <w:lang w:eastAsia="en-US"/>
        </w:rPr>
      </w:pPr>
      <w:r w:rsidRPr="00BA630D">
        <w:rPr>
          <w:sz w:val="24"/>
          <w:szCs w:val="24"/>
          <w:lang w:eastAsia="en-US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EF03A2" w:rsidRPr="00C91EA4" w:rsidRDefault="00EF03A2" w:rsidP="00EF03A2">
      <w:pPr>
        <w:ind w:firstLine="709"/>
        <w:rPr>
          <w:b/>
          <w:i/>
          <w:sz w:val="24"/>
          <w:szCs w:val="24"/>
        </w:rPr>
      </w:pPr>
      <w:r w:rsidRPr="00BA630D">
        <w:rPr>
          <w:sz w:val="24"/>
          <w:szCs w:val="24"/>
          <w:lang w:eastAsia="en-US"/>
        </w:rPr>
        <w:t>Результат процедур: уведомление заявителя о переоформленном решении (письмо об отказе в выдаче решения)</w:t>
      </w:r>
      <w:r w:rsidRPr="00BA630D">
        <w:rPr>
          <w:sz w:val="24"/>
          <w:szCs w:val="24"/>
        </w:rPr>
        <w:t>.</w:t>
      </w:r>
      <w:bookmarkEnd w:id="26"/>
    </w:p>
    <w:p w:rsidR="00EF03A2" w:rsidRDefault="00EF03A2" w:rsidP="00EF03A2">
      <w:pPr>
        <w:suppressAutoHyphens/>
        <w:ind w:firstLine="720"/>
        <w:jc w:val="center"/>
        <w:rPr>
          <w:i/>
          <w:sz w:val="24"/>
          <w:szCs w:val="24"/>
        </w:rPr>
      </w:pPr>
    </w:p>
    <w:p w:rsidR="00EF03A2" w:rsidRPr="00E30171" w:rsidRDefault="00EF03A2" w:rsidP="00EF03A2">
      <w:pPr>
        <w:suppressAutoHyphens/>
        <w:ind w:firstLine="720"/>
        <w:jc w:val="center"/>
        <w:rPr>
          <w:i/>
          <w:sz w:val="24"/>
          <w:szCs w:val="24"/>
        </w:rPr>
      </w:pPr>
      <w:r w:rsidRPr="00E30171">
        <w:rPr>
          <w:sz w:val="24"/>
          <w:szCs w:val="24"/>
        </w:rPr>
        <w:t>4. Порядок и формы контроля за предоставлением государственной услуги</w:t>
      </w:r>
    </w:p>
    <w:p w:rsidR="00EF03A2" w:rsidRPr="00E30171" w:rsidRDefault="00EF03A2" w:rsidP="00EF03A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EF03A2" w:rsidRPr="00E30171" w:rsidRDefault="00EF03A2" w:rsidP="00EF03A2">
      <w:pPr>
        <w:autoSpaceDE w:val="0"/>
        <w:autoSpaceDN w:val="0"/>
        <w:adjustRightInd w:val="0"/>
        <w:ind w:firstLine="709"/>
        <w:jc w:val="both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 услуги, 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EF03A2" w:rsidRPr="00E30171" w:rsidRDefault="00EF03A2" w:rsidP="00EF03A2">
      <w:pPr>
        <w:autoSpaceDE w:val="0"/>
        <w:autoSpaceDN w:val="0"/>
        <w:adjustRightInd w:val="0"/>
        <w:ind w:firstLine="709"/>
        <w:jc w:val="both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EF03A2" w:rsidRPr="00E30171" w:rsidRDefault="00EF03A2" w:rsidP="00EF03A2">
      <w:pPr>
        <w:autoSpaceDE w:val="0"/>
        <w:autoSpaceDN w:val="0"/>
        <w:adjustRightInd w:val="0"/>
        <w:ind w:firstLine="709"/>
        <w:jc w:val="both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>- 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EF03A2" w:rsidRPr="00E30171" w:rsidRDefault="00EF03A2" w:rsidP="00EF03A2">
      <w:pPr>
        <w:autoSpaceDE w:val="0"/>
        <w:autoSpaceDN w:val="0"/>
        <w:adjustRightInd w:val="0"/>
        <w:ind w:firstLine="709"/>
        <w:jc w:val="both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>- проводимые в установленном порядке проверки ведения делопроизводства;</w:t>
      </w:r>
    </w:p>
    <w:p w:rsidR="00EF03A2" w:rsidRPr="00E30171" w:rsidRDefault="00EF03A2" w:rsidP="00EF03A2">
      <w:pPr>
        <w:autoSpaceDE w:val="0"/>
        <w:autoSpaceDN w:val="0"/>
        <w:adjustRightInd w:val="0"/>
        <w:ind w:firstLine="709"/>
        <w:jc w:val="both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>- проведение в установленном порядке контрольных проверок соблюдения процедур предоставления государственной услуги.</w:t>
      </w:r>
    </w:p>
    <w:p w:rsidR="00EF03A2" w:rsidRPr="00614DD1" w:rsidRDefault="00EF03A2" w:rsidP="00EF03A2">
      <w:pPr>
        <w:ind w:firstLine="708"/>
        <w:rPr>
          <w:b/>
          <w:i/>
          <w:sz w:val="24"/>
          <w:szCs w:val="24"/>
        </w:rPr>
      </w:pPr>
      <w:r w:rsidRPr="00614DD1">
        <w:rPr>
          <w:sz w:val="24"/>
          <w:szCs w:val="24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EF03A2" w:rsidRPr="00614DD1" w:rsidRDefault="00EF03A2" w:rsidP="00EF03A2">
      <w:pPr>
        <w:ind w:firstLine="708"/>
        <w:rPr>
          <w:b/>
          <w:i/>
          <w:sz w:val="24"/>
          <w:szCs w:val="24"/>
        </w:rPr>
      </w:pPr>
      <w:r w:rsidRPr="00614DD1">
        <w:rPr>
          <w:sz w:val="24"/>
          <w:szCs w:val="24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EF03A2" w:rsidRPr="00614DD1" w:rsidRDefault="00EF03A2" w:rsidP="00EF03A2">
      <w:pPr>
        <w:ind w:firstLine="708"/>
        <w:rPr>
          <w:b/>
          <w:i/>
          <w:sz w:val="24"/>
          <w:szCs w:val="24"/>
        </w:rPr>
      </w:pPr>
      <w:bookmarkStart w:id="27" w:name="sub_142"/>
      <w:r w:rsidRPr="00614DD1">
        <w:rPr>
          <w:sz w:val="24"/>
          <w:szCs w:val="24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EF03A2" w:rsidRPr="00614DD1" w:rsidRDefault="00EF03A2" w:rsidP="00EF03A2">
      <w:pPr>
        <w:ind w:firstLine="708"/>
        <w:rPr>
          <w:b/>
          <w:i/>
          <w:sz w:val="24"/>
          <w:szCs w:val="24"/>
        </w:rPr>
      </w:pPr>
      <w:r w:rsidRPr="00614DD1">
        <w:rPr>
          <w:sz w:val="24"/>
          <w:szCs w:val="24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предоставляемого государственную услугу, а также предпринимают срочные меры по устранению нарушений.</w:t>
      </w:r>
    </w:p>
    <w:p w:rsidR="00EF03A2" w:rsidRPr="00614DD1" w:rsidRDefault="00EF03A2" w:rsidP="00EF03A2">
      <w:pPr>
        <w:ind w:firstLine="708"/>
        <w:rPr>
          <w:b/>
          <w:i/>
          <w:sz w:val="24"/>
          <w:szCs w:val="24"/>
        </w:rPr>
      </w:pPr>
      <w:bookmarkStart w:id="28" w:name="sub_143"/>
      <w:bookmarkEnd w:id="27"/>
      <w:r w:rsidRPr="00614DD1">
        <w:rPr>
          <w:sz w:val="24"/>
          <w:szCs w:val="24"/>
        </w:rPr>
        <w:t>4.3. Перечень должностных лиц, осуществляющих текущий контроль, устанавливается положениями о структурных подразделениях органа опеки и попечительства и должностными регламентами.</w:t>
      </w:r>
    </w:p>
    <w:bookmarkEnd w:id="28"/>
    <w:p w:rsidR="00EF03A2" w:rsidRPr="00614DD1" w:rsidRDefault="00EF03A2" w:rsidP="00EF03A2">
      <w:pPr>
        <w:rPr>
          <w:b/>
          <w:i/>
          <w:sz w:val="24"/>
          <w:szCs w:val="24"/>
        </w:rPr>
      </w:pPr>
      <w:r w:rsidRPr="00614DD1">
        <w:rPr>
          <w:sz w:val="24"/>
          <w:szCs w:val="24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EF03A2" w:rsidRPr="00614DD1" w:rsidRDefault="00EF03A2" w:rsidP="00EF03A2">
      <w:pPr>
        <w:ind w:firstLine="708"/>
        <w:rPr>
          <w:b/>
          <w:i/>
          <w:sz w:val="24"/>
          <w:szCs w:val="24"/>
        </w:rPr>
      </w:pPr>
      <w:bookmarkStart w:id="29" w:name="sub_144"/>
      <w:r w:rsidRPr="00614DD1">
        <w:rPr>
          <w:sz w:val="24"/>
          <w:szCs w:val="24"/>
        </w:rPr>
        <w:t>4.4. Руководитель Отдела осуществляет контроль за своевременным рассмотрением запросов заявителей.</w:t>
      </w:r>
    </w:p>
    <w:p w:rsidR="00EF03A2" w:rsidRPr="00614DD1" w:rsidRDefault="00EF03A2" w:rsidP="00EF03A2">
      <w:pPr>
        <w:rPr>
          <w:b/>
          <w:i/>
          <w:sz w:val="24"/>
          <w:szCs w:val="24"/>
        </w:rPr>
      </w:pPr>
      <w:r w:rsidRPr="00614DD1">
        <w:rPr>
          <w:sz w:val="24"/>
          <w:szCs w:val="24"/>
        </w:rPr>
        <w:lastRenderedPageBreak/>
        <w:t>Ответственные исполнители за решения и действия (бездействие), принимаемые (осуществляемые) в ходе предоставления государственной услуги несут ответственность в установленном законом порядке.</w:t>
      </w:r>
    </w:p>
    <w:p w:rsidR="00EF03A2" w:rsidRPr="004C54E8" w:rsidRDefault="00EF03A2" w:rsidP="00EF03A2">
      <w:pPr>
        <w:ind w:firstLine="708"/>
        <w:rPr>
          <w:b/>
          <w:i/>
          <w:sz w:val="24"/>
          <w:szCs w:val="24"/>
        </w:rPr>
      </w:pPr>
      <w:bookmarkStart w:id="30" w:name="sub_145"/>
      <w:bookmarkEnd w:id="29"/>
      <w:r w:rsidRPr="00614DD1">
        <w:rPr>
          <w:sz w:val="24"/>
          <w:szCs w:val="24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bookmarkEnd w:id="30"/>
    </w:p>
    <w:p w:rsidR="00EF03A2" w:rsidRDefault="00EF03A2" w:rsidP="00EF03A2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i/>
          <w:iCs/>
          <w:sz w:val="24"/>
          <w:szCs w:val="24"/>
          <w:lang w:eastAsia="en-US"/>
        </w:rPr>
      </w:pPr>
    </w:p>
    <w:p w:rsidR="00EF03A2" w:rsidRDefault="00EF03A2" w:rsidP="00EF03A2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i/>
          <w:iCs/>
          <w:sz w:val="24"/>
          <w:szCs w:val="24"/>
          <w:lang w:eastAsia="en-US"/>
        </w:rPr>
      </w:pPr>
      <w:r w:rsidRPr="00A801C5">
        <w:rPr>
          <w:rFonts w:eastAsiaTheme="minorHAnsi"/>
          <w:sz w:val="24"/>
          <w:szCs w:val="24"/>
          <w:lang w:eastAsia="en-US"/>
        </w:rPr>
        <w:t xml:space="preserve">5. </w:t>
      </w:r>
      <w:r>
        <w:rPr>
          <w:rFonts w:eastAsiaTheme="minorHAnsi"/>
          <w:sz w:val="24"/>
          <w:szCs w:val="24"/>
          <w:lang w:eastAsia="en-US"/>
        </w:rPr>
        <w:t>Д</w:t>
      </w:r>
      <w:r w:rsidRPr="00A801C5">
        <w:rPr>
          <w:rFonts w:eastAsiaTheme="minorHAnsi"/>
          <w:sz w:val="24"/>
          <w:szCs w:val="24"/>
          <w:lang w:eastAsia="en-US"/>
        </w:rPr>
        <w:t>осудебн</w:t>
      </w:r>
      <w:r>
        <w:rPr>
          <w:rFonts w:eastAsiaTheme="minorHAnsi"/>
          <w:sz w:val="24"/>
          <w:szCs w:val="24"/>
          <w:lang w:eastAsia="en-US"/>
        </w:rPr>
        <w:t>ый</w:t>
      </w:r>
      <w:r w:rsidRPr="00A801C5">
        <w:rPr>
          <w:rFonts w:eastAsiaTheme="minorHAnsi"/>
          <w:sz w:val="24"/>
          <w:szCs w:val="24"/>
          <w:lang w:eastAsia="en-US"/>
        </w:rPr>
        <w:t xml:space="preserve"> (внесудебн</w:t>
      </w:r>
      <w:r>
        <w:rPr>
          <w:rFonts w:eastAsiaTheme="minorHAnsi"/>
          <w:sz w:val="24"/>
          <w:szCs w:val="24"/>
          <w:lang w:eastAsia="en-US"/>
        </w:rPr>
        <w:t xml:space="preserve">ый) порядок обжалования </w:t>
      </w:r>
      <w:r w:rsidRPr="00A801C5">
        <w:rPr>
          <w:rFonts w:eastAsiaTheme="minorHAnsi"/>
          <w:sz w:val="24"/>
          <w:szCs w:val="24"/>
          <w:lang w:eastAsia="en-US"/>
        </w:rPr>
        <w:t>решений и действий (бездействия)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801C5">
        <w:rPr>
          <w:rFonts w:eastAsiaTheme="minorHAnsi"/>
          <w:sz w:val="24"/>
          <w:szCs w:val="24"/>
          <w:lang w:eastAsia="en-US"/>
        </w:rPr>
        <w:t>орган</w:t>
      </w:r>
      <w:r>
        <w:rPr>
          <w:rFonts w:eastAsiaTheme="minorHAnsi"/>
          <w:sz w:val="24"/>
          <w:szCs w:val="24"/>
          <w:lang w:eastAsia="en-US"/>
        </w:rPr>
        <w:t>ов,</w:t>
      </w:r>
      <w:r w:rsidRPr="00A801C5">
        <w:rPr>
          <w:rFonts w:eastAsiaTheme="minorHAnsi"/>
          <w:sz w:val="24"/>
          <w:szCs w:val="24"/>
          <w:lang w:eastAsia="en-US"/>
        </w:rPr>
        <w:t xml:space="preserve"> предоставляющ</w:t>
      </w:r>
      <w:r>
        <w:rPr>
          <w:rFonts w:eastAsiaTheme="minorHAnsi"/>
          <w:sz w:val="24"/>
          <w:szCs w:val="24"/>
          <w:lang w:eastAsia="en-US"/>
        </w:rPr>
        <w:t xml:space="preserve">их </w:t>
      </w:r>
      <w:r w:rsidRPr="00A801C5">
        <w:rPr>
          <w:rFonts w:eastAsiaTheme="minorHAnsi"/>
          <w:sz w:val="24"/>
          <w:szCs w:val="24"/>
          <w:lang w:eastAsia="en-US"/>
        </w:rPr>
        <w:t xml:space="preserve"> государственную услугу,</w:t>
      </w:r>
      <w:r>
        <w:rPr>
          <w:rFonts w:eastAsiaTheme="minorHAnsi"/>
          <w:sz w:val="24"/>
          <w:szCs w:val="24"/>
          <w:lang w:eastAsia="en-US"/>
        </w:rPr>
        <w:t xml:space="preserve">   а также их должностных лиц, муниципальных  служащих, многофункционального центра, работника</w:t>
      </w:r>
    </w:p>
    <w:p w:rsidR="00EF03A2" w:rsidRDefault="00EF03A2" w:rsidP="00EF03A2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i/>
          <w:i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многофункционального центра, а также </w:t>
      </w:r>
      <w:r w:rsidRPr="00A801C5">
        <w:rPr>
          <w:rFonts w:eastAsiaTheme="minorHAnsi"/>
          <w:sz w:val="24"/>
          <w:szCs w:val="24"/>
          <w:lang w:eastAsia="en-US"/>
        </w:rPr>
        <w:t>организаций,</w:t>
      </w:r>
      <w:r>
        <w:rPr>
          <w:rFonts w:eastAsiaTheme="minorHAnsi"/>
          <w:sz w:val="24"/>
          <w:szCs w:val="24"/>
          <w:lang w:eastAsia="en-US"/>
        </w:rPr>
        <w:t xml:space="preserve"> предусмотренных частью 1.1. статьи 16 Федерального закона от 27.07.2010г. №210-ФЗ «Об организации предоставления государственных и  муниципальных услуг», </w:t>
      </w:r>
      <w:r w:rsidRPr="00A801C5">
        <w:rPr>
          <w:rFonts w:eastAsiaTheme="minorHAnsi"/>
          <w:sz w:val="24"/>
          <w:szCs w:val="24"/>
          <w:lang w:eastAsia="en-US"/>
        </w:rPr>
        <w:t>или их работников</w:t>
      </w:r>
    </w:p>
    <w:p w:rsidR="00EF03A2" w:rsidRDefault="00EF03A2" w:rsidP="00EF03A2">
      <w:p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i/>
          <w:iCs/>
          <w:sz w:val="24"/>
          <w:szCs w:val="24"/>
          <w:lang w:eastAsia="en-US"/>
        </w:rPr>
      </w:pP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5.1. Заявители имеют право на обжалование в досудебном порядке решений и действий (бездействия) сотрудников Исполкома, участвующих в предоставлении государственной услуги, в Исполком, решений и действий (бездействия) руководителя Исполкома - в Совет муниципального образования.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 xml:space="preserve">Жалобы на решения и действия (бездействия) МФЦ, работника МФЦ, организаций, предусмотренных </w:t>
      </w:r>
      <w:hyperlink r:id="rId17" w:history="1">
        <w:r w:rsidRPr="00323212">
          <w:rPr>
            <w:sz w:val="24"/>
            <w:szCs w:val="24"/>
          </w:rPr>
          <w:t>частью 1¹ статьи 16</w:t>
        </w:r>
      </w:hyperlink>
      <w:r w:rsidRPr="00323212">
        <w:rPr>
          <w:sz w:val="24"/>
          <w:szCs w:val="24"/>
        </w:rPr>
        <w:t xml:space="preserve"> Федерального закона </w:t>
      </w:r>
      <w:r w:rsidRPr="00323212">
        <w:rPr>
          <w:sz w:val="24"/>
          <w:szCs w:val="24"/>
          <w:lang w:val="tt-RU"/>
        </w:rPr>
        <w:t>№</w:t>
      </w:r>
      <w:r w:rsidRPr="00323212">
        <w:rPr>
          <w:sz w:val="24"/>
          <w:szCs w:val="24"/>
        </w:rPr>
        <w:t xml:space="preserve"> 210-ФЗ обжалуются, в порядке, установленном законодательством.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5.2. Заявитель может обратиться с жалобой в том числе в следующих случаях: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1) нарушение срока регистрации запроса о предоставлении государственной услуги, запроса, указанного в статье 15¹ Федерального закона № 210-ФЗ;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2) нарушение срока предоставления государственной услуги;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частью 1¹ статьи 16 Федерального закона 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</w:t>
      </w:r>
      <w:r w:rsidRPr="00323212">
        <w:rPr>
          <w:color w:val="000000"/>
          <w:sz w:val="24"/>
          <w:szCs w:val="24"/>
        </w:rPr>
        <w:t>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8) нарушение срока или порядка выдачи документов по результатам предоставления государственной услуги;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lastRenderedPageBreak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</w:t>
      </w:r>
      <w:r w:rsidRPr="00323212">
        <w:rPr>
          <w:color w:val="000000"/>
          <w:sz w:val="24"/>
          <w:szCs w:val="24"/>
        </w:rPr>
        <w:t>Федерального закона № 210-ФЗ</w:t>
      </w:r>
      <w:r w:rsidRPr="00323212">
        <w:rPr>
          <w:sz w:val="24"/>
          <w:szCs w:val="24"/>
        </w:rPr>
        <w:t>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5.3. Жалоба подается в письменной форме на бумажном носителе или в электронной форме.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r>
        <w:rPr>
          <w:sz w:val="24"/>
          <w:szCs w:val="24"/>
        </w:rPr>
        <w:t xml:space="preserve">официального сайта </w:t>
      </w:r>
      <w:r w:rsidRPr="00E30171">
        <w:rPr>
          <w:sz w:val="24"/>
          <w:szCs w:val="24"/>
        </w:rPr>
        <w:t>(</w:t>
      </w:r>
      <w:hyperlink r:id="rId18" w:history="1">
        <w:r w:rsidRPr="005079F8">
          <w:rPr>
            <w:rStyle w:val="ab"/>
            <w:sz w:val="24"/>
            <w:szCs w:val="24"/>
          </w:rPr>
          <w:t>http://www.</w:t>
        </w:r>
        <w:r w:rsidRPr="005079F8">
          <w:rPr>
            <w:rStyle w:val="ab"/>
            <w:sz w:val="24"/>
            <w:szCs w:val="24"/>
            <w:lang w:val="en-US"/>
          </w:rPr>
          <w:t>Mamadysh</w:t>
        </w:r>
        <w:r w:rsidRPr="005079F8">
          <w:rPr>
            <w:rStyle w:val="ab"/>
            <w:sz w:val="24"/>
            <w:szCs w:val="24"/>
          </w:rPr>
          <w:t>.</w:t>
        </w:r>
        <w:r w:rsidRPr="005079F8">
          <w:rPr>
            <w:rStyle w:val="ab"/>
            <w:sz w:val="24"/>
            <w:szCs w:val="24"/>
            <w:lang w:val="en-US"/>
          </w:rPr>
          <w:t>Ikrayona</w:t>
        </w:r>
        <w:r w:rsidRPr="005079F8">
          <w:rPr>
            <w:rStyle w:val="ab"/>
            <w:sz w:val="24"/>
            <w:szCs w:val="24"/>
          </w:rPr>
          <w:t>@</w:t>
        </w:r>
        <w:r w:rsidRPr="005079F8">
          <w:rPr>
            <w:rStyle w:val="ab"/>
            <w:sz w:val="24"/>
            <w:szCs w:val="24"/>
            <w:lang w:val="en-US"/>
          </w:rPr>
          <w:t>tatar</w:t>
        </w:r>
        <w:r w:rsidRPr="005079F8">
          <w:rPr>
            <w:rStyle w:val="ab"/>
            <w:sz w:val="24"/>
            <w:szCs w:val="24"/>
          </w:rPr>
          <w:t>.</w:t>
        </w:r>
        <w:r w:rsidRPr="005079F8">
          <w:rPr>
            <w:rStyle w:val="ab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) </w:t>
      </w:r>
      <w:r w:rsidRPr="00323212">
        <w:rPr>
          <w:sz w:val="24"/>
          <w:szCs w:val="24"/>
        </w:rPr>
        <w:t>муниципального образования (</w:t>
      </w:r>
      <w:hyperlink r:id="rId19" w:history="1">
        <w:r w:rsidRPr="002730D0">
          <w:rPr>
            <w:rStyle w:val="ab"/>
            <w:sz w:val="24"/>
            <w:szCs w:val="24"/>
          </w:rPr>
          <w:t>http://www.</w:t>
        </w:r>
        <w:r w:rsidRPr="002730D0">
          <w:rPr>
            <w:rStyle w:val="ab"/>
            <w:sz w:val="24"/>
            <w:szCs w:val="24"/>
            <w:lang w:val="en-US"/>
          </w:rPr>
          <w:t>mamadysh</w:t>
        </w:r>
        <w:r w:rsidRPr="002730D0">
          <w:rPr>
            <w:rStyle w:val="ab"/>
            <w:sz w:val="24"/>
            <w:szCs w:val="24"/>
          </w:rPr>
          <w:t>.tatarstan.ru</w:t>
        </w:r>
      </w:hyperlink>
      <w:r w:rsidRPr="00323212">
        <w:rPr>
          <w:sz w:val="24"/>
          <w:szCs w:val="24"/>
        </w:rPr>
        <w:t xml:space="preserve">),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20" w:history="1">
        <w:r w:rsidRPr="00323212">
          <w:rPr>
            <w:sz w:val="24"/>
            <w:szCs w:val="24"/>
          </w:rPr>
          <w:t>частью 1¹ статьи 16</w:t>
        </w:r>
      </w:hyperlink>
      <w:r w:rsidRPr="00323212">
        <w:rPr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21" w:history="1">
        <w:r w:rsidRPr="00323212">
          <w:rPr>
            <w:sz w:val="24"/>
            <w:szCs w:val="24"/>
          </w:rPr>
          <w:t>частью 1¹ статьи 16</w:t>
        </w:r>
      </w:hyperlink>
      <w:r w:rsidRPr="00323212">
        <w:rPr>
          <w:sz w:val="24"/>
          <w:szCs w:val="24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5.5. Жалоба должна содержать: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22" w:history="1">
        <w:r w:rsidRPr="00323212">
          <w:rPr>
            <w:sz w:val="24"/>
            <w:szCs w:val="24"/>
          </w:rPr>
          <w:t>частью 1¹ статьи 16</w:t>
        </w:r>
      </w:hyperlink>
      <w:r w:rsidRPr="00323212">
        <w:rPr>
          <w:sz w:val="24"/>
          <w:szCs w:val="24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23" w:history="1">
        <w:r w:rsidRPr="00323212">
          <w:rPr>
            <w:sz w:val="24"/>
            <w:szCs w:val="24"/>
          </w:rPr>
          <w:t>частью 1¹ статьи 16</w:t>
        </w:r>
      </w:hyperlink>
      <w:r w:rsidRPr="00323212">
        <w:rPr>
          <w:sz w:val="24"/>
          <w:szCs w:val="24"/>
        </w:rPr>
        <w:t xml:space="preserve"> Федерального закона № 210-ФЗ, их работников;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24" w:history="1">
        <w:r w:rsidRPr="00323212">
          <w:rPr>
            <w:sz w:val="24"/>
            <w:szCs w:val="24"/>
          </w:rPr>
          <w:t>частью 1¹ статьи 16</w:t>
        </w:r>
      </w:hyperlink>
      <w:r w:rsidRPr="00323212">
        <w:rPr>
          <w:sz w:val="24"/>
          <w:szCs w:val="24"/>
        </w:rPr>
        <w:t xml:space="preserve"> Федерального закона № 210-ФЗ, их работников.</w:t>
      </w:r>
    </w:p>
    <w:p w:rsidR="00EF03A2" w:rsidRPr="00323212" w:rsidRDefault="00EF03A2" w:rsidP="00EF03A2">
      <w:pPr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lastRenderedPageBreak/>
        <w:tab/>
        <w:t>Заявителем могут быть представлены документы (при наличии), подтверждающие доводы заявителя, либо их копии.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5.6. По результатам рассмотрения жалобы принимается одно из следующих решений: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2) в удовлетворении жалобы отказывается.</w:t>
      </w:r>
    </w:p>
    <w:p w:rsidR="00EF03A2" w:rsidRPr="00323212" w:rsidRDefault="00EF03A2" w:rsidP="00EF03A2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23212">
        <w:rPr>
          <w:sz w:val="24"/>
          <w:szCs w:val="24"/>
        </w:rPr>
        <w:t xml:space="preserve">5.7. Не позднее дня, следующего за днем принятия решения, указанного в пункте </w:t>
      </w:r>
      <w:r>
        <w:rPr>
          <w:sz w:val="24"/>
          <w:szCs w:val="24"/>
        </w:rPr>
        <w:t xml:space="preserve">           </w:t>
      </w:r>
      <w:r w:rsidRPr="00323212">
        <w:rPr>
          <w:sz w:val="24"/>
          <w:szCs w:val="24"/>
        </w:rPr>
        <w:t>5.6 настоящего Регламента, заявителю в письменной форме и по желанию заявит</w:t>
      </w:r>
      <w:r>
        <w:rPr>
          <w:sz w:val="24"/>
          <w:szCs w:val="24"/>
        </w:rPr>
        <w:t>е</w:t>
      </w:r>
      <w:r w:rsidRPr="00323212">
        <w:rPr>
          <w:sz w:val="24"/>
          <w:szCs w:val="24"/>
        </w:rPr>
        <w:t>ля в электронной форме направляется мотивированный ответ о результатах рассмотрения жалобы.</w:t>
      </w:r>
    </w:p>
    <w:p w:rsidR="00EF03A2" w:rsidRPr="00323212" w:rsidRDefault="00EF03A2" w:rsidP="00EF03A2">
      <w:pPr>
        <w:ind w:firstLine="682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5.8.</w:t>
      </w:r>
      <w:r w:rsidRPr="00323212">
        <w:rPr>
          <w:sz w:val="24"/>
          <w:szCs w:val="24"/>
          <w:vertAlign w:val="superscript"/>
        </w:rPr>
        <w:t xml:space="preserve"> </w:t>
      </w:r>
      <w:r w:rsidRPr="00323212">
        <w:rPr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F03A2" w:rsidRPr="00323212" w:rsidRDefault="00EF03A2" w:rsidP="00EF03A2">
      <w:pPr>
        <w:ind w:firstLine="682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 xml:space="preserve">5.9. В случае признания жалобы не подлежащей удовлетворению в ответе заявителю </w:t>
      </w:r>
      <w:hyperlink r:id="rId25" w:history="1"/>
      <w:r w:rsidRPr="00323212">
        <w:rPr>
          <w:sz w:val="24"/>
          <w:szCs w:val="24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F03A2" w:rsidRPr="00323212" w:rsidRDefault="00EF03A2" w:rsidP="00EF03A2">
      <w:pPr>
        <w:ind w:firstLine="682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EF03A2" w:rsidRPr="00077740" w:rsidRDefault="00EF03A2" w:rsidP="00EF03A2">
      <w:pPr>
        <w:rPr>
          <w:sz w:val="28"/>
          <w:szCs w:val="28"/>
        </w:rPr>
      </w:pPr>
    </w:p>
    <w:p w:rsidR="00EF03A2" w:rsidRPr="001E07AF" w:rsidRDefault="00EF03A2" w:rsidP="00EF03A2">
      <w:pPr>
        <w:ind w:firstLine="682"/>
        <w:jc w:val="center"/>
        <w:rPr>
          <w:i/>
          <w:sz w:val="24"/>
          <w:szCs w:val="24"/>
        </w:rPr>
      </w:pPr>
      <w:r w:rsidRPr="001E07AF">
        <w:rPr>
          <w:sz w:val="24"/>
          <w:szCs w:val="24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F03A2" w:rsidRPr="001E07AF" w:rsidRDefault="00EF03A2" w:rsidP="00EF03A2">
      <w:pPr>
        <w:rPr>
          <w:sz w:val="24"/>
          <w:szCs w:val="24"/>
        </w:rPr>
      </w:pP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323212">
        <w:rPr>
          <w:sz w:val="24"/>
          <w:szCs w:val="24"/>
        </w:rPr>
        <w:t>информирование заявителя о порядке предоставления государственной услуги;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323212">
        <w:rPr>
          <w:sz w:val="24"/>
          <w:szCs w:val="24"/>
        </w:rPr>
        <w:t>принятие и регистрация заявления и документов, необходимых для предоставления государственной услуги;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3)формирование и направление межведомственных запросов в органы, участвующие в предоставлении государственной услуги, в том числе по комплексному межведомственному запросу;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4)проверка действительности,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5)направление заявления с документами в Министерство;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6)выдача заявителю результата государственной услуги.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6.2. Информирование заявителя о порядке предоставления государственной услуги</w:t>
      </w:r>
    </w:p>
    <w:p w:rsidR="00EF03A2" w:rsidRPr="00323212" w:rsidRDefault="00EF03A2" w:rsidP="00EF03A2">
      <w:pPr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оказать помощь в заполнении бланка заявления.</w:t>
      </w:r>
    </w:p>
    <w:p w:rsidR="00EF03A2" w:rsidRPr="00323212" w:rsidRDefault="00EF03A2" w:rsidP="00EF03A2">
      <w:pPr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 xml:space="preserve">Заявитель может получить информацию о порядке предоставления государственной услуги путем свободного доступа с сайта МФЦ </w:t>
      </w:r>
      <w:r w:rsidRPr="00323212">
        <w:rPr>
          <w:sz w:val="24"/>
          <w:szCs w:val="24"/>
          <w:lang w:val="en-US"/>
        </w:rPr>
        <w:t>hh</w:t>
      </w:r>
      <w:r w:rsidRPr="00323212">
        <w:rPr>
          <w:sz w:val="24"/>
          <w:szCs w:val="24"/>
        </w:rPr>
        <w:t>://</w:t>
      </w:r>
      <w:r w:rsidRPr="00323212">
        <w:rPr>
          <w:sz w:val="24"/>
          <w:szCs w:val="24"/>
          <w:lang w:val="en-US"/>
        </w:rPr>
        <w:t>mfc</w:t>
      </w:r>
      <w:r w:rsidRPr="00323212">
        <w:rPr>
          <w:sz w:val="24"/>
          <w:szCs w:val="24"/>
        </w:rPr>
        <w:t>16.</w:t>
      </w:r>
      <w:r w:rsidRPr="00323212">
        <w:rPr>
          <w:sz w:val="24"/>
          <w:szCs w:val="24"/>
          <w:lang w:val="en-US"/>
        </w:rPr>
        <w:t>tatarstan</w:t>
      </w:r>
      <w:r w:rsidRPr="00323212">
        <w:rPr>
          <w:sz w:val="24"/>
          <w:szCs w:val="24"/>
        </w:rPr>
        <w:t>.</w:t>
      </w:r>
      <w:r w:rsidRPr="00323212">
        <w:rPr>
          <w:sz w:val="24"/>
          <w:szCs w:val="24"/>
          <w:lang w:val="en-US"/>
        </w:rPr>
        <w:t>ru</w:t>
      </w:r>
      <w:r w:rsidRPr="00323212">
        <w:rPr>
          <w:sz w:val="24"/>
          <w:szCs w:val="24"/>
        </w:rPr>
        <w:t>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Процедуры, устанавливаемые настоящим пунктом, осуществляется в день обращения   заявителя.</w:t>
      </w:r>
    </w:p>
    <w:p w:rsidR="00EF03A2" w:rsidRPr="00323212" w:rsidRDefault="00EF03A2" w:rsidP="00EF03A2">
      <w:pPr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lastRenderedPageBreak/>
        <w:t>Результат процедуры: информация по составу, форме предоставляемой документации и другим вопросам получения государственной услуги.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6.3. Принятие и регистрация заявления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6.3.1. Заявитель лично,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пунктом 2.5 настоящего Регламента в МФЦ, удаленное рабочее место МФЦ.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Процедуры, устанавливаемые настоящим пунктом, осуществляются в сроки, устанавливаемые регламентом работы МФЦ.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Результат процедуры: принятое и зарегистрированное заявление.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6.4. Формирование пакета документов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6.4.1. Специалист МФЦ в соответствии с регламентом работы МФЦ:</w:t>
      </w:r>
    </w:p>
    <w:p w:rsidR="00EF03A2" w:rsidRPr="00323212" w:rsidRDefault="00EF03A2" w:rsidP="00EF03A2">
      <w:pPr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формирует и направляет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Результат процедур: направленные запросы.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6.4.2. Специалист МФЦ после получения ответов на запросы формирует пакет документов и направляет его в Министерство в порядке, установленном регламентом работы МФЦ.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Результат процедур: направленные в Министерство документы.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6.5. Выдача результата государственной услуги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6.5.1. Специалист МФЦ при поступлении результата государственной услуги из Министерства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государственной услуги.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Процедуры, устанавливаемые настоящим подпунктом, осуществляются в день поступления документов из Министерства.</w:t>
      </w:r>
    </w:p>
    <w:p w:rsidR="00EF03A2" w:rsidRPr="00323212" w:rsidRDefault="00EF03A2" w:rsidP="00EF03A2">
      <w:pPr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Результат процедур: извещение заявителя (его представителя) о результате предоставления государственной услуги.</w:t>
      </w:r>
    </w:p>
    <w:p w:rsidR="00EF03A2" w:rsidRPr="00323212" w:rsidRDefault="00EF03A2" w:rsidP="00EF03A2">
      <w:pPr>
        <w:ind w:firstLine="708"/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6.5.2. Специалист МФЦ выдает заявителю результат государственной услуги</w:t>
      </w:r>
    </w:p>
    <w:p w:rsidR="00EF03A2" w:rsidRPr="00323212" w:rsidRDefault="00EF03A2" w:rsidP="00EF03A2">
      <w:pPr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EF03A2" w:rsidRPr="00323212" w:rsidRDefault="00EF03A2" w:rsidP="00EF03A2">
      <w:pPr>
        <w:jc w:val="both"/>
        <w:rPr>
          <w:b/>
          <w:i/>
          <w:sz w:val="24"/>
          <w:szCs w:val="24"/>
        </w:rPr>
      </w:pPr>
      <w:r w:rsidRPr="00323212">
        <w:rPr>
          <w:sz w:val="24"/>
          <w:szCs w:val="24"/>
        </w:rPr>
        <w:t>Результат процедур: выданный результат государственной услуги.</w:t>
      </w:r>
    </w:p>
    <w:p w:rsidR="00EF03A2" w:rsidRPr="00323212" w:rsidRDefault="00EF03A2" w:rsidP="00EF03A2">
      <w:pPr>
        <w:jc w:val="both"/>
        <w:rPr>
          <w:b/>
          <w:i/>
          <w:sz w:val="24"/>
          <w:szCs w:val="24"/>
        </w:rPr>
      </w:pPr>
    </w:p>
    <w:p w:rsidR="00EF03A2" w:rsidRPr="00323212" w:rsidRDefault="00EF03A2" w:rsidP="00EF03A2">
      <w:pPr>
        <w:rPr>
          <w:b/>
          <w:i/>
          <w:sz w:val="24"/>
          <w:szCs w:val="24"/>
        </w:rPr>
      </w:pPr>
    </w:p>
    <w:p w:rsidR="00EF03A2" w:rsidRPr="00F96B1E" w:rsidRDefault="00EF03A2" w:rsidP="00EF03A2">
      <w:pPr>
        <w:rPr>
          <w:sz w:val="28"/>
          <w:szCs w:val="28"/>
        </w:rPr>
      </w:pPr>
    </w:p>
    <w:p w:rsidR="00EF03A2" w:rsidRDefault="00EF03A2" w:rsidP="00EF03A2">
      <w:pPr>
        <w:rPr>
          <w:rStyle w:val="af6"/>
          <w:b w:val="0"/>
          <w:bCs/>
        </w:rPr>
      </w:pPr>
      <w:bookmarkStart w:id="31" w:name="sub_1001"/>
    </w:p>
    <w:p w:rsidR="00EF03A2" w:rsidRDefault="00EF03A2" w:rsidP="00EF03A2">
      <w:pPr>
        <w:ind w:left="4809"/>
        <w:rPr>
          <w:rStyle w:val="af6"/>
          <w:b w:val="0"/>
          <w:bCs/>
        </w:rPr>
      </w:pPr>
    </w:p>
    <w:p w:rsidR="00EF03A2" w:rsidRDefault="00EF03A2" w:rsidP="00EF03A2">
      <w:pPr>
        <w:ind w:left="4809"/>
        <w:rPr>
          <w:rStyle w:val="af6"/>
          <w:b w:val="0"/>
          <w:bCs/>
        </w:rPr>
      </w:pPr>
    </w:p>
    <w:p w:rsidR="00EF03A2" w:rsidRDefault="00EF03A2" w:rsidP="00EF03A2">
      <w:pPr>
        <w:ind w:left="4809"/>
        <w:rPr>
          <w:rStyle w:val="af6"/>
          <w:b w:val="0"/>
          <w:bCs/>
        </w:rPr>
      </w:pPr>
    </w:p>
    <w:p w:rsidR="00EF03A2" w:rsidRDefault="00EF03A2" w:rsidP="00EF03A2">
      <w:pPr>
        <w:ind w:left="4809"/>
        <w:rPr>
          <w:rStyle w:val="af6"/>
          <w:b w:val="0"/>
          <w:bCs/>
        </w:rPr>
      </w:pPr>
    </w:p>
    <w:p w:rsidR="00EF03A2" w:rsidRDefault="00EF03A2" w:rsidP="00EF03A2">
      <w:pPr>
        <w:ind w:left="4809"/>
        <w:rPr>
          <w:rStyle w:val="af6"/>
          <w:b w:val="0"/>
          <w:bCs/>
        </w:rPr>
      </w:pPr>
    </w:p>
    <w:p w:rsidR="00EF03A2" w:rsidRDefault="00EF03A2" w:rsidP="00EF03A2">
      <w:pPr>
        <w:ind w:left="4809"/>
        <w:rPr>
          <w:rStyle w:val="af6"/>
          <w:b w:val="0"/>
          <w:bCs/>
        </w:rPr>
      </w:pPr>
    </w:p>
    <w:p w:rsidR="00EF03A2" w:rsidRDefault="00EF03A2" w:rsidP="00EF03A2">
      <w:pPr>
        <w:ind w:left="4809"/>
        <w:rPr>
          <w:rStyle w:val="af6"/>
          <w:b w:val="0"/>
          <w:bCs/>
        </w:rPr>
      </w:pPr>
    </w:p>
    <w:p w:rsidR="00EF03A2" w:rsidRDefault="00EF03A2" w:rsidP="00EF03A2">
      <w:pPr>
        <w:ind w:left="4809"/>
        <w:rPr>
          <w:rStyle w:val="af6"/>
          <w:b w:val="0"/>
          <w:bCs/>
        </w:rPr>
      </w:pPr>
    </w:p>
    <w:p w:rsidR="00EF03A2" w:rsidRDefault="00EF03A2" w:rsidP="00EF03A2">
      <w:pPr>
        <w:ind w:left="4809"/>
        <w:rPr>
          <w:rStyle w:val="af6"/>
          <w:b w:val="0"/>
          <w:bCs/>
        </w:rPr>
      </w:pPr>
    </w:p>
    <w:p w:rsidR="00EF03A2" w:rsidRDefault="00EF03A2" w:rsidP="00EF03A2">
      <w:pPr>
        <w:ind w:left="4809"/>
        <w:rPr>
          <w:rStyle w:val="af6"/>
          <w:b w:val="0"/>
          <w:bCs/>
        </w:rPr>
      </w:pPr>
    </w:p>
    <w:p w:rsidR="00EF03A2" w:rsidRPr="005C6005" w:rsidRDefault="00EF03A2" w:rsidP="00EF03A2">
      <w:pPr>
        <w:rPr>
          <w:rStyle w:val="af6"/>
          <w:b w:val="0"/>
          <w:bCs/>
          <w:sz w:val="28"/>
          <w:szCs w:val="28"/>
        </w:rPr>
      </w:pPr>
    </w:p>
    <w:p w:rsidR="00EF03A2" w:rsidRPr="001E07AF" w:rsidRDefault="00EF03A2" w:rsidP="00EF03A2">
      <w:pPr>
        <w:ind w:left="4809"/>
        <w:rPr>
          <w:i/>
          <w:sz w:val="24"/>
          <w:szCs w:val="24"/>
        </w:rPr>
      </w:pPr>
      <w:r>
        <w:rPr>
          <w:rStyle w:val="af6"/>
          <w:b w:val="0"/>
          <w:sz w:val="28"/>
          <w:szCs w:val="28"/>
        </w:rPr>
        <w:t xml:space="preserve">          </w:t>
      </w:r>
      <w:r w:rsidRPr="001E07AF">
        <w:rPr>
          <w:rStyle w:val="af6"/>
          <w:sz w:val="24"/>
          <w:szCs w:val="24"/>
        </w:rPr>
        <w:t>Приложение № 1</w:t>
      </w:r>
    </w:p>
    <w:bookmarkEnd w:id="31"/>
    <w:p w:rsidR="00EF03A2" w:rsidRPr="001E07AF" w:rsidRDefault="00EF03A2" w:rsidP="00EF03A2">
      <w:pPr>
        <w:ind w:left="5529"/>
        <w:rPr>
          <w:i/>
          <w:sz w:val="24"/>
          <w:szCs w:val="24"/>
        </w:rPr>
      </w:pPr>
      <w:r w:rsidRPr="001E07AF">
        <w:rPr>
          <w:sz w:val="72"/>
          <w:szCs w:val="72"/>
        </w:rPr>
        <w:fldChar w:fldCharType="begin"/>
      </w:r>
      <w:r w:rsidRPr="001E07AF">
        <w:rPr>
          <w:sz w:val="24"/>
          <w:szCs w:val="24"/>
        </w:rPr>
        <w:instrText xml:space="preserve"> HYPERLINK \l "sub_100" </w:instrText>
      </w:r>
      <w:r w:rsidRPr="001E07AF">
        <w:rPr>
          <w:sz w:val="72"/>
          <w:szCs w:val="72"/>
        </w:rPr>
        <w:fldChar w:fldCharType="separate"/>
      </w:r>
      <w:r w:rsidRPr="001E07AF">
        <w:rPr>
          <w:rStyle w:val="af5"/>
          <w:sz w:val="24"/>
          <w:szCs w:val="24"/>
        </w:rPr>
        <w:t>Административному регламенту</w:t>
      </w:r>
      <w:r w:rsidRPr="001E07AF">
        <w:rPr>
          <w:rStyle w:val="af5"/>
          <w:b/>
          <w:i/>
          <w:sz w:val="24"/>
          <w:szCs w:val="24"/>
        </w:rPr>
        <w:fldChar w:fldCharType="end"/>
      </w:r>
      <w:r w:rsidRPr="001E07AF">
        <w:rPr>
          <w:rStyle w:val="af5"/>
          <w:sz w:val="24"/>
          <w:szCs w:val="24"/>
        </w:rPr>
        <w:t xml:space="preserve"> </w:t>
      </w:r>
      <w:r w:rsidRPr="001E07AF">
        <w:rPr>
          <w:rStyle w:val="af6"/>
          <w:sz w:val="24"/>
          <w:szCs w:val="24"/>
        </w:rPr>
        <w:t>предоставления государственной услуги по принятию решения об объявление несовершеннолетнего полностью дееспособным (эмансипации)</w:t>
      </w:r>
    </w:p>
    <w:p w:rsidR="00EF03A2" w:rsidRDefault="00EF03A2" w:rsidP="00EF03A2">
      <w:pPr>
        <w:ind w:left="4809"/>
        <w:rPr>
          <w:highlight w:val="yellow"/>
        </w:rPr>
      </w:pPr>
    </w:p>
    <w:p w:rsidR="00EF03A2" w:rsidRPr="00C55A25" w:rsidRDefault="00EF03A2" w:rsidP="00EF03A2">
      <w:pPr>
        <w:jc w:val="right"/>
        <w:rPr>
          <w:sz w:val="28"/>
          <w:szCs w:val="28"/>
        </w:rPr>
      </w:pPr>
      <w:r w:rsidRPr="00C55A25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__</w:t>
      </w:r>
      <w:r w:rsidRPr="00C55A25">
        <w:rPr>
          <w:sz w:val="28"/>
          <w:szCs w:val="28"/>
        </w:rPr>
        <w:t>________________________________</w:t>
      </w:r>
    </w:p>
    <w:p w:rsidR="00EF03A2" w:rsidRPr="001E07AF" w:rsidRDefault="00EF03A2" w:rsidP="00EF03A2">
      <w:pPr>
        <w:ind w:left="2160"/>
        <w:jc w:val="right"/>
        <w:rPr>
          <w:sz w:val="24"/>
          <w:szCs w:val="24"/>
        </w:rPr>
      </w:pPr>
      <w:r w:rsidRPr="001E07AF">
        <w:rPr>
          <w:sz w:val="24"/>
          <w:szCs w:val="24"/>
        </w:rPr>
        <w:t xml:space="preserve">                                       ___________________________________</w:t>
      </w:r>
    </w:p>
    <w:p w:rsidR="00EF03A2" w:rsidRPr="001E07AF" w:rsidRDefault="00EF03A2" w:rsidP="00EF03A2">
      <w:pPr>
        <w:ind w:left="2160"/>
        <w:jc w:val="center"/>
        <w:rPr>
          <w:sz w:val="24"/>
          <w:szCs w:val="24"/>
        </w:rPr>
      </w:pPr>
      <w:r w:rsidRPr="001E07AF">
        <w:rPr>
          <w:sz w:val="24"/>
          <w:szCs w:val="24"/>
        </w:rPr>
        <w:t xml:space="preserve">                             от _________________________________,                                                                       (Ф.И.О. полностью)</w:t>
      </w:r>
    </w:p>
    <w:p w:rsidR="00EF03A2" w:rsidRPr="001E07AF" w:rsidRDefault="00EF03A2" w:rsidP="00EF03A2">
      <w:pPr>
        <w:ind w:left="2160"/>
        <w:rPr>
          <w:b/>
          <w:i/>
          <w:sz w:val="24"/>
          <w:szCs w:val="24"/>
        </w:rPr>
      </w:pPr>
      <w:r w:rsidRPr="001E07AF">
        <w:rPr>
          <w:sz w:val="24"/>
          <w:szCs w:val="24"/>
        </w:rPr>
        <w:t xml:space="preserve">                                      проживающего (-ей) по адресу:</w:t>
      </w:r>
    </w:p>
    <w:p w:rsidR="00EF03A2" w:rsidRPr="001E07AF" w:rsidRDefault="00EF03A2" w:rsidP="00EF03A2">
      <w:pPr>
        <w:ind w:left="2160"/>
        <w:rPr>
          <w:b/>
          <w:i/>
          <w:sz w:val="24"/>
          <w:szCs w:val="24"/>
        </w:rPr>
      </w:pPr>
      <w:r w:rsidRPr="001E07AF">
        <w:rPr>
          <w:sz w:val="24"/>
          <w:szCs w:val="24"/>
        </w:rPr>
        <w:t xml:space="preserve">                                      ___________________________________</w:t>
      </w:r>
    </w:p>
    <w:p w:rsidR="00EF03A2" w:rsidRPr="001E07AF" w:rsidRDefault="00EF03A2" w:rsidP="00EF03A2">
      <w:pPr>
        <w:ind w:left="2160"/>
        <w:rPr>
          <w:b/>
          <w:i/>
          <w:sz w:val="24"/>
          <w:szCs w:val="24"/>
        </w:rPr>
      </w:pPr>
      <w:r w:rsidRPr="001E07AF">
        <w:rPr>
          <w:sz w:val="24"/>
          <w:szCs w:val="24"/>
        </w:rPr>
        <w:t xml:space="preserve">                                      __________________________________,</w:t>
      </w:r>
    </w:p>
    <w:p w:rsidR="00EF03A2" w:rsidRPr="001E07AF" w:rsidRDefault="00EF03A2" w:rsidP="00EF03A2">
      <w:pPr>
        <w:ind w:left="2160"/>
        <w:rPr>
          <w:b/>
          <w:i/>
          <w:sz w:val="24"/>
          <w:szCs w:val="24"/>
        </w:rPr>
      </w:pPr>
      <w:r w:rsidRPr="001E07AF">
        <w:rPr>
          <w:sz w:val="24"/>
          <w:szCs w:val="24"/>
        </w:rPr>
        <w:t xml:space="preserve">                                                                   (полный адрес)</w:t>
      </w:r>
    </w:p>
    <w:p w:rsidR="00EF03A2" w:rsidRPr="001E07AF" w:rsidRDefault="00EF03A2" w:rsidP="00EF03A2">
      <w:pPr>
        <w:ind w:left="2160"/>
        <w:rPr>
          <w:b/>
          <w:i/>
          <w:sz w:val="24"/>
          <w:szCs w:val="24"/>
        </w:rPr>
      </w:pPr>
      <w:r w:rsidRPr="001E07AF">
        <w:rPr>
          <w:sz w:val="24"/>
          <w:szCs w:val="24"/>
        </w:rPr>
        <w:t xml:space="preserve">                                      телефон: __________________________</w:t>
      </w:r>
    </w:p>
    <w:p w:rsidR="00EF03A2" w:rsidRPr="001E07AF" w:rsidRDefault="00EF03A2" w:rsidP="00EF03A2">
      <w:pPr>
        <w:ind w:left="2160"/>
        <w:jc w:val="right"/>
        <w:rPr>
          <w:b/>
          <w:i/>
          <w:sz w:val="24"/>
          <w:szCs w:val="24"/>
        </w:rPr>
      </w:pPr>
      <w:r w:rsidRPr="001E07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  <w:r w:rsidRPr="001E07AF">
        <w:rPr>
          <w:sz w:val="24"/>
          <w:szCs w:val="24"/>
        </w:rPr>
        <w:t xml:space="preserve">паспорт: ___________________________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1E07AF">
        <w:rPr>
          <w:sz w:val="24"/>
          <w:szCs w:val="24"/>
        </w:rPr>
        <w:t>(серия, номер, кем и когда выдан)</w:t>
      </w:r>
    </w:p>
    <w:p w:rsidR="00EF03A2" w:rsidRPr="001E07AF" w:rsidRDefault="00EF03A2" w:rsidP="00EF03A2">
      <w:pPr>
        <w:rPr>
          <w:sz w:val="24"/>
          <w:szCs w:val="24"/>
        </w:rPr>
      </w:pPr>
    </w:p>
    <w:p w:rsidR="00EF03A2" w:rsidRPr="001E07AF" w:rsidRDefault="00EF03A2" w:rsidP="00EF03A2">
      <w:pPr>
        <w:jc w:val="center"/>
        <w:rPr>
          <w:i/>
          <w:sz w:val="24"/>
          <w:szCs w:val="24"/>
        </w:rPr>
      </w:pPr>
      <w:r w:rsidRPr="001E07AF">
        <w:rPr>
          <w:sz w:val="24"/>
          <w:szCs w:val="24"/>
        </w:rPr>
        <w:t>Заявление</w:t>
      </w:r>
    </w:p>
    <w:p w:rsidR="00EF03A2" w:rsidRPr="001E07AF" w:rsidRDefault="00EF03A2" w:rsidP="00EF03A2">
      <w:pPr>
        <w:rPr>
          <w:sz w:val="24"/>
          <w:szCs w:val="24"/>
        </w:rPr>
      </w:pPr>
    </w:p>
    <w:p w:rsidR="00EF03A2" w:rsidRPr="001E07AF" w:rsidRDefault="00EF03A2" w:rsidP="00EF03A2">
      <w:pPr>
        <w:rPr>
          <w:b/>
          <w:i/>
          <w:sz w:val="24"/>
          <w:szCs w:val="24"/>
        </w:rPr>
      </w:pPr>
      <w:r w:rsidRPr="001E07AF">
        <w:rPr>
          <w:sz w:val="24"/>
          <w:szCs w:val="24"/>
        </w:rPr>
        <w:t xml:space="preserve">      Я, _______________________________________________________________,</w:t>
      </w:r>
    </w:p>
    <w:p w:rsidR="00EF03A2" w:rsidRPr="001E07AF" w:rsidRDefault="00EF03A2" w:rsidP="00EF03A2">
      <w:pPr>
        <w:rPr>
          <w:b/>
          <w:i/>
          <w:color w:val="000000"/>
          <w:sz w:val="24"/>
          <w:szCs w:val="24"/>
        </w:rPr>
      </w:pPr>
      <w:r w:rsidRPr="001E07AF">
        <w:rPr>
          <w:sz w:val="24"/>
          <w:szCs w:val="24"/>
        </w:rPr>
        <w:t xml:space="preserve">                          Ф.И.О., дата рождения</w:t>
      </w:r>
    </w:p>
    <w:p w:rsidR="00EF03A2" w:rsidRPr="001E07AF" w:rsidRDefault="00EF03A2" w:rsidP="00EF03A2">
      <w:pPr>
        <w:rPr>
          <w:b/>
          <w:i/>
          <w:color w:val="000000"/>
          <w:sz w:val="24"/>
          <w:szCs w:val="24"/>
        </w:rPr>
      </w:pPr>
      <w:r w:rsidRPr="001E07AF">
        <w:rPr>
          <w:color w:val="000000"/>
          <w:sz w:val="24"/>
          <w:szCs w:val="24"/>
        </w:rPr>
        <w:t xml:space="preserve"> прошу   объявить меня полностью дееспособным (эмансипированным) по следующим основаниям:</w:t>
      </w:r>
    </w:p>
    <w:p w:rsidR="00EF03A2" w:rsidRPr="001E07AF" w:rsidRDefault="00EF03A2" w:rsidP="00EF03A2">
      <w:pPr>
        <w:rPr>
          <w:b/>
          <w:i/>
          <w:sz w:val="24"/>
          <w:szCs w:val="24"/>
        </w:rPr>
      </w:pPr>
      <w:r w:rsidRPr="001E07AF">
        <w:rPr>
          <w:color w:val="000000"/>
          <w:sz w:val="24"/>
          <w:szCs w:val="24"/>
        </w:rPr>
        <w:t>_______________________________________________________________________</w:t>
      </w:r>
    </w:p>
    <w:p w:rsidR="00EF03A2" w:rsidRPr="001E07AF" w:rsidRDefault="00EF03A2" w:rsidP="00EF03A2">
      <w:pPr>
        <w:rPr>
          <w:b/>
          <w:i/>
          <w:sz w:val="24"/>
          <w:szCs w:val="24"/>
        </w:rPr>
      </w:pPr>
      <w:r w:rsidRPr="001E07AF">
        <w:rPr>
          <w:sz w:val="24"/>
          <w:szCs w:val="24"/>
        </w:rPr>
        <w:t>_______________________________________________________________________</w:t>
      </w:r>
    </w:p>
    <w:p w:rsidR="00EF03A2" w:rsidRPr="001E07AF" w:rsidRDefault="00EF03A2" w:rsidP="00EF03A2">
      <w:pPr>
        <w:rPr>
          <w:b/>
          <w:i/>
          <w:sz w:val="24"/>
          <w:szCs w:val="24"/>
        </w:rPr>
      </w:pPr>
      <w:r w:rsidRPr="001E07AF">
        <w:rPr>
          <w:sz w:val="24"/>
          <w:szCs w:val="24"/>
        </w:rPr>
        <w:t>_______________________________________________________________________</w:t>
      </w:r>
    </w:p>
    <w:p w:rsidR="00EF03A2" w:rsidRPr="001E07AF" w:rsidRDefault="00EF03A2" w:rsidP="00EF03A2">
      <w:pPr>
        <w:rPr>
          <w:b/>
          <w:i/>
          <w:sz w:val="24"/>
          <w:szCs w:val="24"/>
        </w:rPr>
      </w:pPr>
      <w:r w:rsidRPr="001E07AF">
        <w:rPr>
          <w:sz w:val="24"/>
          <w:szCs w:val="24"/>
        </w:rPr>
        <w:t>_______________________________________________________________________</w:t>
      </w:r>
    </w:p>
    <w:p w:rsidR="00EF03A2" w:rsidRPr="001E07AF" w:rsidRDefault="00EF03A2" w:rsidP="00EF03A2">
      <w:pPr>
        <w:rPr>
          <w:b/>
          <w:i/>
          <w:sz w:val="24"/>
          <w:szCs w:val="24"/>
        </w:rPr>
      </w:pPr>
    </w:p>
    <w:p w:rsidR="00EF03A2" w:rsidRPr="001E07AF" w:rsidRDefault="00EF03A2" w:rsidP="00EF03A2">
      <w:pPr>
        <w:rPr>
          <w:b/>
          <w:i/>
          <w:sz w:val="24"/>
          <w:szCs w:val="24"/>
        </w:rPr>
      </w:pPr>
    </w:p>
    <w:p w:rsidR="00EF03A2" w:rsidRPr="001E07AF" w:rsidRDefault="00EF03A2" w:rsidP="00EF03A2">
      <w:pPr>
        <w:pStyle w:val="af7"/>
        <w:rPr>
          <w:rFonts w:ascii="Times New Roman" w:hAnsi="Times New Roman" w:cs="Times New Roman"/>
        </w:rPr>
      </w:pPr>
      <w:r w:rsidRPr="001E07AF">
        <w:rPr>
          <w:rFonts w:ascii="Times New Roman" w:hAnsi="Times New Roman" w:cs="Times New Roman"/>
        </w:rPr>
        <w:t>Даю согласие на работу с моими персональными данными.</w:t>
      </w:r>
    </w:p>
    <w:p w:rsidR="00EF03A2" w:rsidRPr="001E07AF" w:rsidRDefault="00EF03A2" w:rsidP="00EF03A2">
      <w:pPr>
        <w:pStyle w:val="af7"/>
        <w:rPr>
          <w:rFonts w:ascii="Times New Roman" w:hAnsi="Times New Roman" w:cs="Times New Roman"/>
        </w:rPr>
      </w:pPr>
      <w:r w:rsidRPr="001E07AF">
        <w:rPr>
          <w:rFonts w:ascii="Times New Roman" w:hAnsi="Times New Roman" w:cs="Times New Roman"/>
        </w:rPr>
        <w:t xml:space="preserve"> «___» _______________ 20___ г.                           ________________</w:t>
      </w:r>
    </w:p>
    <w:p w:rsidR="00EF03A2" w:rsidRPr="001E07AF" w:rsidRDefault="00EF03A2" w:rsidP="00EF03A2">
      <w:pPr>
        <w:pStyle w:val="af7"/>
        <w:rPr>
          <w:rFonts w:ascii="Times New Roman" w:hAnsi="Times New Roman" w:cs="Times New Roman"/>
        </w:rPr>
      </w:pPr>
      <w:r w:rsidRPr="001E07AF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1E07AF">
        <w:rPr>
          <w:rFonts w:ascii="Times New Roman" w:hAnsi="Times New Roman" w:cs="Times New Roman"/>
        </w:rPr>
        <w:t xml:space="preserve">  (подпись)</w:t>
      </w:r>
    </w:p>
    <w:p w:rsidR="00EF03A2" w:rsidRPr="005C6005" w:rsidRDefault="00EF03A2" w:rsidP="00EF03A2">
      <w:pPr>
        <w:ind w:left="4809"/>
        <w:rPr>
          <w:b/>
          <w:i/>
          <w:sz w:val="24"/>
          <w:szCs w:val="24"/>
        </w:rPr>
      </w:pPr>
      <w:r w:rsidRPr="001E07AF">
        <w:rPr>
          <w:sz w:val="24"/>
          <w:szCs w:val="24"/>
        </w:rPr>
        <w:br w:type="page"/>
      </w:r>
      <w:bookmarkStart w:id="32" w:name="sub_1002"/>
      <w:r>
        <w:rPr>
          <w:sz w:val="24"/>
          <w:szCs w:val="24"/>
        </w:rPr>
        <w:lastRenderedPageBreak/>
        <w:t xml:space="preserve">           </w:t>
      </w:r>
      <w:r w:rsidRPr="005C6005">
        <w:rPr>
          <w:rStyle w:val="af6"/>
          <w:sz w:val="24"/>
          <w:szCs w:val="24"/>
        </w:rPr>
        <w:t>Приложение № 2</w:t>
      </w:r>
    </w:p>
    <w:bookmarkEnd w:id="32"/>
    <w:p w:rsidR="00EF03A2" w:rsidRPr="005C6005" w:rsidRDefault="00EF03A2" w:rsidP="00EF03A2">
      <w:pPr>
        <w:ind w:left="5529"/>
        <w:rPr>
          <w:b/>
          <w:i/>
          <w:sz w:val="24"/>
          <w:szCs w:val="24"/>
        </w:rPr>
      </w:pPr>
      <w:r>
        <w:rPr>
          <w:rStyle w:val="af6"/>
          <w:sz w:val="24"/>
          <w:szCs w:val="24"/>
        </w:rPr>
        <w:t xml:space="preserve">к </w:t>
      </w:r>
      <w:hyperlink w:anchor="sub_100" w:history="1">
        <w:r w:rsidRPr="005C6005">
          <w:rPr>
            <w:rStyle w:val="af5"/>
            <w:sz w:val="24"/>
            <w:szCs w:val="24"/>
          </w:rPr>
          <w:t>Административному регламенту</w:t>
        </w:r>
      </w:hyperlink>
      <w:r w:rsidRPr="005C6005">
        <w:rPr>
          <w:rStyle w:val="af5"/>
          <w:sz w:val="24"/>
          <w:szCs w:val="24"/>
        </w:rPr>
        <w:t xml:space="preserve"> </w:t>
      </w:r>
      <w:r w:rsidRPr="005C6005">
        <w:rPr>
          <w:rStyle w:val="af6"/>
          <w:sz w:val="24"/>
          <w:szCs w:val="24"/>
        </w:rPr>
        <w:t>предоставления государственной услуги по принятию решения об объявление несовершеннолетнего полностью дееспособным (эмансипации)</w:t>
      </w:r>
    </w:p>
    <w:p w:rsidR="00EF03A2" w:rsidRPr="005C6005" w:rsidRDefault="00EF03A2" w:rsidP="00EF03A2">
      <w:pPr>
        <w:ind w:left="5670"/>
        <w:rPr>
          <w:rStyle w:val="af6"/>
          <w:bCs/>
          <w:i/>
          <w:sz w:val="24"/>
          <w:szCs w:val="24"/>
        </w:rPr>
      </w:pPr>
    </w:p>
    <w:p w:rsidR="00EF03A2" w:rsidRPr="005C6005" w:rsidRDefault="00EF03A2" w:rsidP="00EF03A2">
      <w:pPr>
        <w:ind w:left="1701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                                         _______________________________________</w:t>
      </w:r>
    </w:p>
    <w:p w:rsidR="00EF03A2" w:rsidRPr="005C6005" w:rsidRDefault="00EF03A2" w:rsidP="00EF03A2">
      <w:pPr>
        <w:ind w:left="1701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                                         от ___________________________________,</w:t>
      </w:r>
    </w:p>
    <w:p w:rsidR="00EF03A2" w:rsidRPr="005C6005" w:rsidRDefault="00EF03A2" w:rsidP="00EF03A2">
      <w:pPr>
        <w:ind w:left="1701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                                                      (Ф.И.О. полностью)</w:t>
      </w:r>
    </w:p>
    <w:p w:rsidR="00EF03A2" w:rsidRPr="005C6005" w:rsidRDefault="00EF03A2" w:rsidP="00EF03A2">
      <w:pPr>
        <w:ind w:left="1701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                                         проживающего (-ей) по адресу:</w:t>
      </w:r>
    </w:p>
    <w:p w:rsidR="00EF03A2" w:rsidRPr="005C6005" w:rsidRDefault="00EF03A2" w:rsidP="00EF03A2">
      <w:pPr>
        <w:ind w:left="1701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                                         _______________________________________</w:t>
      </w:r>
    </w:p>
    <w:p w:rsidR="00EF03A2" w:rsidRPr="005C6005" w:rsidRDefault="00EF03A2" w:rsidP="00EF03A2">
      <w:pPr>
        <w:ind w:left="1701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                                         ______________________________________,</w:t>
      </w:r>
    </w:p>
    <w:p w:rsidR="00EF03A2" w:rsidRPr="005C6005" w:rsidRDefault="00EF03A2" w:rsidP="00EF03A2">
      <w:pPr>
        <w:ind w:left="1701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                                                     (полный адрес)</w:t>
      </w:r>
    </w:p>
    <w:p w:rsidR="00EF03A2" w:rsidRPr="005C6005" w:rsidRDefault="00EF03A2" w:rsidP="00EF03A2">
      <w:pPr>
        <w:ind w:left="1701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                                         телефон: ______________________________</w:t>
      </w:r>
    </w:p>
    <w:p w:rsidR="00EF03A2" w:rsidRPr="005C6005" w:rsidRDefault="00EF03A2" w:rsidP="00EF03A2">
      <w:pPr>
        <w:ind w:left="1701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                                         паспорт: ______________________________</w:t>
      </w:r>
    </w:p>
    <w:p w:rsidR="00EF03A2" w:rsidRPr="005C6005" w:rsidRDefault="00EF03A2" w:rsidP="00EF03A2">
      <w:pPr>
        <w:ind w:left="1701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                                                   (серия, номер, кем и когда выдан)</w:t>
      </w:r>
    </w:p>
    <w:p w:rsidR="00EF03A2" w:rsidRPr="005C6005" w:rsidRDefault="00EF03A2" w:rsidP="00EF03A2">
      <w:pPr>
        <w:rPr>
          <w:b/>
          <w:i/>
          <w:sz w:val="24"/>
          <w:szCs w:val="24"/>
        </w:rPr>
      </w:pPr>
    </w:p>
    <w:p w:rsidR="00EF03A2" w:rsidRPr="005C6005" w:rsidRDefault="00EF03A2" w:rsidP="00EF03A2">
      <w:pPr>
        <w:rPr>
          <w:b/>
          <w:i/>
          <w:sz w:val="24"/>
          <w:szCs w:val="24"/>
        </w:rPr>
      </w:pPr>
    </w:p>
    <w:p w:rsidR="00EF03A2" w:rsidRPr="005C6005" w:rsidRDefault="00EF03A2" w:rsidP="00EF03A2">
      <w:pPr>
        <w:jc w:val="center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>Заявление</w:t>
      </w:r>
    </w:p>
    <w:p w:rsidR="00EF03A2" w:rsidRPr="005C6005" w:rsidRDefault="00EF03A2" w:rsidP="00EF03A2">
      <w:pPr>
        <w:rPr>
          <w:b/>
          <w:i/>
          <w:sz w:val="24"/>
          <w:szCs w:val="24"/>
        </w:rPr>
      </w:pPr>
    </w:p>
    <w:p w:rsidR="00EF03A2" w:rsidRPr="005C6005" w:rsidRDefault="00EF03A2" w:rsidP="00EF03A2">
      <w:pPr>
        <w:outlineLvl w:val="0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    Прошу   Вас разрешить мне дать согласие моему несовершеннолетнему</w:t>
      </w:r>
    </w:p>
    <w:p w:rsidR="00EF03A2" w:rsidRPr="005C6005" w:rsidRDefault="00EF03A2" w:rsidP="00EF03A2">
      <w:pPr>
        <w:outlineLvl w:val="0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>ребенку (подопечному)</w:t>
      </w:r>
    </w:p>
    <w:p w:rsidR="00EF03A2" w:rsidRPr="005C6005" w:rsidRDefault="00EF03A2" w:rsidP="00EF03A2">
      <w:pPr>
        <w:outlineLvl w:val="0"/>
        <w:rPr>
          <w:rFonts w:ascii="Courier New" w:hAnsi="Courier New" w:cs="Courier New"/>
          <w:b/>
          <w:i/>
          <w:sz w:val="24"/>
          <w:szCs w:val="24"/>
        </w:rPr>
      </w:pPr>
      <w:r w:rsidRPr="005C6005">
        <w:rPr>
          <w:rFonts w:ascii="Courier New" w:hAnsi="Courier New" w:cs="Courier New"/>
          <w:sz w:val="24"/>
          <w:szCs w:val="24"/>
        </w:rPr>
        <w:t>_______________________________________</w:t>
      </w:r>
      <w:r>
        <w:rPr>
          <w:rFonts w:ascii="Courier New" w:hAnsi="Courier New" w:cs="Courier New"/>
          <w:sz w:val="24"/>
          <w:szCs w:val="24"/>
        </w:rPr>
        <w:t>_________________________</w:t>
      </w:r>
    </w:p>
    <w:p w:rsidR="00EF03A2" w:rsidRPr="005C6005" w:rsidRDefault="00EF03A2" w:rsidP="00EF03A2">
      <w:pPr>
        <w:pBdr>
          <w:bottom w:val="single" w:sz="12" w:space="1" w:color="auto"/>
        </w:pBdr>
        <w:outlineLvl w:val="0"/>
        <w:rPr>
          <w:b/>
          <w:i/>
          <w:sz w:val="24"/>
          <w:szCs w:val="24"/>
        </w:rPr>
      </w:pPr>
      <w:r w:rsidRPr="005C6005">
        <w:rPr>
          <w:rFonts w:ascii="Courier New" w:hAnsi="Courier New" w:cs="Courier New"/>
          <w:sz w:val="24"/>
          <w:szCs w:val="24"/>
        </w:rPr>
        <w:t xml:space="preserve">                      </w:t>
      </w:r>
      <w:r w:rsidRPr="005C6005">
        <w:rPr>
          <w:sz w:val="24"/>
          <w:szCs w:val="24"/>
        </w:rPr>
        <w:t>(Ф.И.О. ребенка старше 16 лет)</w:t>
      </w:r>
    </w:p>
    <w:p w:rsidR="00EF03A2" w:rsidRPr="005C6005" w:rsidRDefault="00EF03A2" w:rsidP="00EF03A2">
      <w:pPr>
        <w:outlineLvl w:val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Года </w:t>
      </w:r>
      <w:r w:rsidRPr="005C6005">
        <w:rPr>
          <w:sz w:val="24"/>
          <w:szCs w:val="24"/>
        </w:rPr>
        <w:t xml:space="preserve">рождения, </w:t>
      </w:r>
    </w:p>
    <w:p w:rsidR="00EF03A2" w:rsidRPr="005C6005" w:rsidRDefault="00EF03A2" w:rsidP="00EF03A2">
      <w:pPr>
        <w:rPr>
          <w:b/>
          <w:i/>
          <w:color w:val="000000"/>
          <w:sz w:val="24"/>
          <w:szCs w:val="24"/>
        </w:rPr>
      </w:pPr>
      <w:r w:rsidRPr="005C6005">
        <w:rPr>
          <w:sz w:val="24"/>
          <w:szCs w:val="24"/>
        </w:rPr>
        <w:t xml:space="preserve">на объявление полностью дееспособным (эмансипация) </w:t>
      </w:r>
      <w:r w:rsidRPr="005C6005">
        <w:rPr>
          <w:color w:val="000000"/>
          <w:sz w:val="24"/>
          <w:szCs w:val="24"/>
        </w:rPr>
        <w:t>по следующим основаниям:</w:t>
      </w:r>
    </w:p>
    <w:p w:rsidR="00EF03A2" w:rsidRPr="005C6005" w:rsidRDefault="00EF03A2" w:rsidP="00EF03A2">
      <w:pPr>
        <w:outlineLvl w:val="0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</w:t>
      </w:r>
    </w:p>
    <w:p w:rsidR="00EF03A2" w:rsidRPr="005C6005" w:rsidRDefault="00EF03A2" w:rsidP="00EF03A2">
      <w:pPr>
        <w:outlineLvl w:val="0"/>
        <w:rPr>
          <w:rFonts w:ascii="Courier New" w:hAnsi="Courier New" w:cs="Courier New"/>
          <w:b/>
          <w:i/>
          <w:sz w:val="24"/>
          <w:szCs w:val="24"/>
        </w:rPr>
      </w:pPr>
    </w:p>
    <w:p w:rsidR="00EF03A2" w:rsidRDefault="00EF03A2" w:rsidP="00EF03A2">
      <w:pPr>
        <w:pStyle w:val="af7"/>
        <w:rPr>
          <w:rFonts w:ascii="Times New Roman" w:hAnsi="Times New Roman" w:cs="Times New Roman"/>
        </w:rPr>
      </w:pPr>
      <w:r w:rsidRPr="005C6005">
        <w:rPr>
          <w:rFonts w:ascii="Times New Roman" w:hAnsi="Times New Roman" w:cs="Times New Roman"/>
        </w:rPr>
        <w:t>Даю согласие на работу с моими персональными данными.</w:t>
      </w:r>
    </w:p>
    <w:p w:rsidR="00EF03A2" w:rsidRPr="001E07AF" w:rsidRDefault="00EF03A2" w:rsidP="00EF03A2"/>
    <w:p w:rsidR="00EF03A2" w:rsidRPr="005C6005" w:rsidRDefault="00EF03A2" w:rsidP="00EF03A2">
      <w:pPr>
        <w:pStyle w:val="af7"/>
        <w:rPr>
          <w:rFonts w:ascii="Times New Roman" w:hAnsi="Times New Roman" w:cs="Times New Roman"/>
        </w:rPr>
      </w:pPr>
      <w:r w:rsidRPr="005C6005">
        <w:rPr>
          <w:rFonts w:ascii="Times New Roman" w:hAnsi="Times New Roman" w:cs="Times New Roman"/>
        </w:rPr>
        <w:t xml:space="preserve"> «___» _______________ 20___ г.                           ________________</w:t>
      </w:r>
    </w:p>
    <w:p w:rsidR="00EF03A2" w:rsidRPr="005C6005" w:rsidRDefault="00EF03A2" w:rsidP="00EF03A2">
      <w:pPr>
        <w:pStyle w:val="af7"/>
        <w:rPr>
          <w:rFonts w:ascii="Times New Roman" w:hAnsi="Times New Roman" w:cs="Times New Roman"/>
        </w:rPr>
      </w:pPr>
      <w:r w:rsidRPr="005C6005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5C6005">
        <w:rPr>
          <w:rFonts w:ascii="Times New Roman" w:hAnsi="Times New Roman" w:cs="Times New Roman"/>
        </w:rPr>
        <w:t xml:space="preserve">     (подпись)</w:t>
      </w:r>
    </w:p>
    <w:p w:rsidR="00EF03A2" w:rsidRPr="005C6005" w:rsidRDefault="00EF03A2" w:rsidP="00EF03A2">
      <w:pPr>
        <w:rPr>
          <w:b/>
          <w:i/>
          <w:sz w:val="24"/>
          <w:szCs w:val="24"/>
        </w:rPr>
      </w:pPr>
    </w:p>
    <w:p w:rsidR="00EF03A2" w:rsidRPr="005C6005" w:rsidRDefault="00EF03A2" w:rsidP="00EF03A2">
      <w:pPr>
        <w:rPr>
          <w:b/>
          <w:i/>
          <w:sz w:val="24"/>
          <w:szCs w:val="24"/>
        </w:rPr>
      </w:pPr>
    </w:p>
    <w:p w:rsidR="00EF03A2" w:rsidRPr="005C6005" w:rsidRDefault="00EF03A2" w:rsidP="00EF03A2">
      <w:pPr>
        <w:rPr>
          <w:b/>
          <w:i/>
          <w:sz w:val="24"/>
          <w:szCs w:val="24"/>
        </w:rPr>
      </w:pPr>
    </w:p>
    <w:p w:rsidR="00EF03A2" w:rsidRPr="005C6005" w:rsidRDefault="00EF03A2" w:rsidP="00EF03A2">
      <w:pPr>
        <w:rPr>
          <w:b/>
          <w:i/>
          <w:sz w:val="24"/>
          <w:szCs w:val="24"/>
        </w:rPr>
      </w:pPr>
    </w:p>
    <w:p w:rsidR="00EF03A2" w:rsidRPr="005C6005" w:rsidRDefault="00EF03A2" w:rsidP="00EF03A2">
      <w:pPr>
        <w:rPr>
          <w:b/>
          <w:i/>
          <w:sz w:val="24"/>
          <w:szCs w:val="24"/>
        </w:rPr>
      </w:pPr>
    </w:p>
    <w:p w:rsidR="00EF03A2" w:rsidRPr="00E30171" w:rsidRDefault="00EF03A2" w:rsidP="00EF03A2">
      <w:pPr>
        <w:pStyle w:val="HTML0"/>
        <w:ind w:left="5387"/>
        <w:rPr>
          <w:rFonts w:ascii="Times New Roman" w:hAnsi="Times New Roman" w:cs="Times New Roman"/>
          <w:sz w:val="24"/>
          <w:szCs w:val="24"/>
        </w:rPr>
      </w:pPr>
      <w:r w:rsidRPr="005C6005">
        <w:rPr>
          <w:sz w:val="24"/>
          <w:szCs w:val="24"/>
        </w:rPr>
        <w:br w:type="page"/>
      </w:r>
      <w:r w:rsidRPr="00E30171">
        <w:rPr>
          <w:rFonts w:ascii="Times New Roman" w:hAnsi="Times New Roman" w:cs="Times New Roman"/>
          <w:sz w:val="24"/>
          <w:szCs w:val="24"/>
        </w:rPr>
        <w:lastRenderedPageBreak/>
        <w:t>Приложение  № 3</w:t>
      </w:r>
    </w:p>
    <w:p w:rsidR="00EF03A2" w:rsidRPr="00E30171" w:rsidRDefault="00EF03A2" w:rsidP="00EF03A2">
      <w:pPr>
        <w:suppressAutoHyphens/>
        <w:ind w:left="5387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>к Административному регламенту предоставления государственной услуги по выдаче разрешения на изменение имени и (или) фамилии ребенка, не достигшего</w:t>
      </w:r>
    </w:p>
    <w:p w:rsidR="00EF03A2" w:rsidRPr="00E30171" w:rsidRDefault="00EF03A2" w:rsidP="00EF03A2">
      <w:pPr>
        <w:suppressAutoHyphens/>
        <w:ind w:left="5387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>четырнадцатилетнего возраста</w:t>
      </w:r>
    </w:p>
    <w:p w:rsidR="00EF03A2" w:rsidRPr="00E30171" w:rsidRDefault="00EF03A2" w:rsidP="00EF03A2">
      <w:pPr>
        <w:pStyle w:val="af8"/>
        <w:ind w:left="4962"/>
        <w:jc w:val="both"/>
      </w:pPr>
    </w:p>
    <w:p w:rsidR="00EF03A2" w:rsidRPr="00E30171" w:rsidRDefault="00EF03A2" w:rsidP="00EF03A2">
      <w:pPr>
        <w:ind w:left="5245"/>
        <w:jc w:val="both"/>
        <w:rPr>
          <w:b/>
          <w:i/>
          <w:color w:val="000000"/>
          <w:spacing w:val="-6"/>
          <w:sz w:val="24"/>
          <w:szCs w:val="24"/>
        </w:rPr>
      </w:pPr>
    </w:p>
    <w:p w:rsidR="00EF03A2" w:rsidRPr="00E30171" w:rsidRDefault="00EF03A2" w:rsidP="00EF03A2">
      <w:pPr>
        <w:ind w:left="5245"/>
        <w:jc w:val="both"/>
        <w:rPr>
          <w:b/>
          <w:i/>
          <w:color w:val="000000"/>
          <w:spacing w:val="-6"/>
          <w:sz w:val="24"/>
          <w:szCs w:val="24"/>
        </w:rPr>
      </w:pPr>
    </w:p>
    <w:p w:rsidR="00EF03A2" w:rsidRPr="00E30171" w:rsidRDefault="00EF03A2" w:rsidP="00EF03A2">
      <w:pPr>
        <w:jc w:val="both"/>
        <w:rPr>
          <w:b/>
          <w:i/>
          <w:color w:val="000000"/>
          <w:spacing w:val="-6"/>
          <w:sz w:val="24"/>
          <w:szCs w:val="24"/>
        </w:rPr>
      </w:pPr>
    </w:p>
    <w:p w:rsidR="00EF03A2" w:rsidRPr="00E30171" w:rsidRDefault="00EF03A2" w:rsidP="00EF03A2">
      <w:pPr>
        <w:ind w:left="5245"/>
        <w:jc w:val="both"/>
        <w:rPr>
          <w:b/>
          <w:i/>
          <w:color w:val="000000"/>
          <w:spacing w:val="-6"/>
          <w:sz w:val="24"/>
          <w:szCs w:val="24"/>
        </w:rPr>
      </w:pPr>
    </w:p>
    <w:p w:rsidR="00EF03A2" w:rsidRPr="00E30171" w:rsidRDefault="00EF03A2" w:rsidP="00EF03A2">
      <w:pPr>
        <w:pStyle w:val="ConsPlusNormal0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E30171">
        <w:rPr>
          <w:rFonts w:ascii="Times New Roman" w:hAnsi="Times New Roman" w:cs="Times New Roman"/>
          <w:sz w:val="24"/>
          <w:szCs w:val="24"/>
        </w:rPr>
        <w:t xml:space="preserve">Реквизиты должностных лиц, ответственных за предоставление государственной услуги </w:t>
      </w:r>
      <w:r w:rsidRPr="00E30171">
        <w:rPr>
          <w:rFonts w:ascii="Times New Roman" w:hAnsi="Times New Roman" w:cs="Times New Roman"/>
          <w:sz w:val="24"/>
          <w:szCs w:val="24"/>
          <w:lang w:eastAsia="zh-CN"/>
        </w:rPr>
        <w:t>и осуществляющих текущий контроль за ее предоставлением</w:t>
      </w:r>
    </w:p>
    <w:p w:rsidR="00EF03A2" w:rsidRPr="00E30171" w:rsidRDefault="00EF03A2" w:rsidP="00EF03A2">
      <w:pPr>
        <w:pStyle w:val="ConsPlusNormal0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F03A2" w:rsidRPr="00E30171" w:rsidRDefault="00EF03A2" w:rsidP="00EF03A2">
      <w:pPr>
        <w:pStyle w:val="ConsPlusNormal0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F03A2" w:rsidRPr="00E30171" w:rsidRDefault="00EF03A2" w:rsidP="00EF03A2">
      <w:pPr>
        <w:pStyle w:val="ConsPlusNormal0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E30171">
        <w:rPr>
          <w:rFonts w:ascii="Times New Roman" w:hAnsi="Times New Roman" w:cs="Times New Roman"/>
          <w:sz w:val="24"/>
          <w:szCs w:val="24"/>
          <w:lang w:eastAsia="zh-CN"/>
        </w:rPr>
        <w:t xml:space="preserve">Орган опеки и попечительства исполнительного комитета Мамадышского муниципального района  </w:t>
      </w:r>
      <w:r w:rsidRPr="00E30171">
        <w:rPr>
          <w:rFonts w:ascii="Times New Roman" w:hAnsi="Times New Roman" w:cs="Times New Roman"/>
          <w:sz w:val="24"/>
          <w:szCs w:val="24"/>
        </w:rPr>
        <w:t xml:space="preserve">(городского округа) </w:t>
      </w:r>
      <w:r w:rsidRPr="00E30171">
        <w:rPr>
          <w:rFonts w:ascii="Times New Roman" w:hAnsi="Times New Roman" w:cs="Times New Roman"/>
          <w:sz w:val="24"/>
          <w:szCs w:val="24"/>
          <w:lang w:eastAsia="zh-CN"/>
        </w:rPr>
        <w:t xml:space="preserve"> Республики Татарстан</w:t>
      </w:r>
    </w:p>
    <w:p w:rsidR="00EF03A2" w:rsidRPr="00E30171" w:rsidRDefault="00EF03A2" w:rsidP="00EF03A2">
      <w:pPr>
        <w:pStyle w:val="ConsPlusNormal0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F03A2" w:rsidRPr="00E30171" w:rsidRDefault="00EF03A2" w:rsidP="00EF03A2">
      <w:pPr>
        <w:pStyle w:val="ConsPlusNormal0"/>
        <w:suppressAutoHyphens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056"/>
        <w:gridCol w:w="3936"/>
      </w:tblGrid>
      <w:tr w:rsidR="00EF03A2" w:rsidRPr="00E30171" w:rsidTr="00511A59">
        <w:trPr>
          <w:trHeight w:val="488"/>
        </w:trPr>
        <w:tc>
          <w:tcPr>
            <w:tcW w:w="4068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Должность</w:t>
            </w:r>
          </w:p>
        </w:tc>
        <w:tc>
          <w:tcPr>
            <w:tcW w:w="2056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Телефон</w:t>
            </w:r>
          </w:p>
        </w:tc>
        <w:tc>
          <w:tcPr>
            <w:tcW w:w="3936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Электронный адрес</w:t>
            </w:r>
          </w:p>
        </w:tc>
      </w:tr>
      <w:tr w:rsidR="00EF03A2" w:rsidRPr="00E30171" w:rsidTr="00511A59">
        <w:tc>
          <w:tcPr>
            <w:tcW w:w="4068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056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8(85563)3</w:t>
            </w:r>
            <w:r w:rsidRPr="00E30171">
              <w:rPr>
                <w:sz w:val="24"/>
                <w:szCs w:val="24"/>
                <w:lang w:val="en-US"/>
              </w:rPr>
              <w:t>-</w:t>
            </w:r>
            <w:r w:rsidRPr="00E30171">
              <w:rPr>
                <w:sz w:val="24"/>
                <w:szCs w:val="24"/>
              </w:rPr>
              <w:t>22</w:t>
            </w:r>
            <w:r w:rsidRPr="00E30171">
              <w:rPr>
                <w:sz w:val="24"/>
                <w:szCs w:val="24"/>
                <w:lang w:val="en-US"/>
              </w:rPr>
              <w:t>-</w:t>
            </w:r>
            <w:r w:rsidRPr="00E30171">
              <w:rPr>
                <w:sz w:val="24"/>
                <w:szCs w:val="24"/>
              </w:rPr>
              <w:t>39</w:t>
            </w:r>
          </w:p>
        </w:tc>
        <w:tc>
          <w:tcPr>
            <w:tcW w:w="3936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  <w:lang w:val="en-US"/>
              </w:rPr>
              <w:t>Aygyun.Velieva@tatar.ru</w:t>
            </w:r>
          </w:p>
        </w:tc>
      </w:tr>
      <w:tr w:rsidR="00EF03A2" w:rsidRPr="00E30171" w:rsidTr="00511A59">
        <w:tc>
          <w:tcPr>
            <w:tcW w:w="4068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специалист отдела</w:t>
            </w:r>
          </w:p>
        </w:tc>
        <w:tc>
          <w:tcPr>
            <w:tcW w:w="2056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8(85563)3</w:t>
            </w:r>
            <w:r w:rsidRPr="00E30171">
              <w:rPr>
                <w:sz w:val="24"/>
                <w:szCs w:val="24"/>
                <w:lang w:val="en-US"/>
              </w:rPr>
              <w:t>-</w:t>
            </w:r>
            <w:r w:rsidRPr="00E30171">
              <w:rPr>
                <w:sz w:val="24"/>
                <w:szCs w:val="24"/>
              </w:rPr>
              <w:t>22</w:t>
            </w:r>
            <w:r w:rsidRPr="00E30171">
              <w:rPr>
                <w:sz w:val="24"/>
                <w:szCs w:val="24"/>
                <w:lang w:val="en-US"/>
              </w:rPr>
              <w:t>-</w:t>
            </w:r>
            <w:r w:rsidRPr="00E30171">
              <w:rPr>
                <w:sz w:val="24"/>
                <w:szCs w:val="24"/>
              </w:rPr>
              <w:t>39</w:t>
            </w:r>
          </w:p>
        </w:tc>
        <w:tc>
          <w:tcPr>
            <w:tcW w:w="3936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  <w:lang w:val="en-US"/>
              </w:rPr>
              <w:t>albina3003</w:t>
            </w:r>
            <w:r w:rsidRPr="00E30171">
              <w:rPr>
                <w:sz w:val="24"/>
                <w:szCs w:val="24"/>
              </w:rPr>
              <w:t>@</w:t>
            </w:r>
            <w:r w:rsidRPr="00E30171">
              <w:rPr>
                <w:sz w:val="24"/>
                <w:szCs w:val="24"/>
                <w:lang w:val="en-US"/>
              </w:rPr>
              <w:t>mail</w:t>
            </w:r>
            <w:r w:rsidRPr="00E30171">
              <w:rPr>
                <w:sz w:val="24"/>
                <w:szCs w:val="24"/>
              </w:rPr>
              <w:t>.</w:t>
            </w:r>
            <w:r w:rsidRPr="00E30171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EF03A2" w:rsidRPr="00E30171" w:rsidRDefault="00EF03A2" w:rsidP="00EF03A2">
      <w:pPr>
        <w:tabs>
          <w:tab w:val="left" w:pos="0"/>
        </w:tabs>
        <w:suppressAutoHyphens/>
        <w:jc w:val="both"/>
        <w:rPr>
          <w:b/>
          <w:i/>
          <w:sz w:val="24"/>
          <w:szCs w:val="24"/>
        </w:rPr>
      </w:pPr>
    </w:p>
    <w:p w:rsidR="00EF03A2" w:rsidRPr="00E30171" w:rsidRDefault="00EF03A2" w:rsidP="00EF03A2">
      <w:pPr>
        <w:tabs>
          <w:tab w:val="left" w:pos="0"/>
        </w:tabs>
        <w:suppressAutoHyphens/>
        <w:jc w:val="both"/>
        <w:rPr>
          <w:b/>
          <w:i/>
          <w:sz w:val="24"/>
          <w:szCs w:val="24"/>
        </w:rPr>
      </w:pPr>
    </w:p>
    <w:p w:rsidR="00EF03A2" w:rsidRPr="00E30171" w:rsidRDefault="00EF03A2" w:rsidP="00EF03A2">
      <w:pPr>
        <w:tabs>
          <w:tab w:val="left" w:pos="0"/>
        </w:tabs>
        <w:suppressAutoHyphens/>
        <w:jc w:val="both"/>
        <w:rPr>
          <w:b/>
          <w:i/>
          <w:sz w:val="24"/>
          <w:szCs w:val="24"/>
        </w:rPr>
      </w:pPr>
      <w:r w:rsidRPr="00E30171">
        <w:rPr>
          <w:sz w:val="24"/>
          <w:szCs w:val="24"/>
        </w:rPr>
        <w:t>Исполнительный комитет  Мамадышского муниципального района Республики Татарстан</w:t>
      </w:r>
    </w:p>
    <w:p w:rsidR="00EF03A2" w:rsidRPr="00E30171" w:rsidRDefault="00EF03A2" w:rsidP="00EF03A2">
      <w:pPr>
        <w:tabs>
          <w:tab w:val="left" w:pos="0"/>
        </w:tabs>
        <w:suppressAutoHyphens/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2042"/>
        <w:gridCol w:w="3572"/>
      </w:tblGrid>
      <w:tr w:rsidR="00EF03A2" w:rsidRPr="00E30171" w:rsidTr="00EF03A2">
        <w:trPr>
          <w:trHeight w:val="488"/>
        </w:trPr>
        <w:tc>
          <w:tcPr>
            <w:tcW w:w="4608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Должность</w:t>
            </w:r>
          </w:p>
        </w:tc>
        <w:tc>
          <w:tcPr>
            <w:tcW w:w="2093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Телефон</w:t>
            </w:r>
          </w:p>
        </w:tc>
        <w:tc>
          <w:tcPr>
            <w:tcW w:w="3595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Электронный адрес</w:t>
            </w:r>
          </w:p>
        </w:tc>
      </w:tr>
      <w:tr w:rsidR="00EF03A2" w:rsidRPr="00E30171" w:rsidTr="00EF03A2">
        <w:tc>
          <w:tcPr>
            <w:tcW w:w="4608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2093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8(85563)3</w:t>
            </w:r>
            <w:r w:rsidRPr="00E30171">
              <w:rPr>
                <w:sz w:val="24"/>
                <w:szCs w:val="24"/>
                <w:lang w:val="en-US"/>
              </w:rPr>
              <w:t>-</w:t>
            </w:r>
            <w:r w:rsidRPr="00E30171">
              <w:rPr>
                <w:sz w:val="24"/>
                <w:szCs w:val="24"/>
              </w:rPr>
              <w:t>31</w:t>
            </w:r>
            <w:r w:rsidRPr="00E30171">
              <w:rPr>
                <w:sz w:val="24"/>
                <w:szCs w:val="24"/>
                <w:lang w:val="en-US"/>
              </w:rPr>
              <w:t>-</w:t>
            </w:r>
            <w:r w:rsidRPr="00E30171">
              <w:rPr>
                <w:sz w:val="24"/>
                <w:szCs w:val="24"/>
              </w:rPr>
              <w:t>00</w:t>
            </w:r>
          </w:p>
        </w:tc>
        <w:tc>
          <w:tcPr>
            <w:tcW w:w="3595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 xml:space="preserve">http://www. </w:t>
            </w:r>
            <w:r w:rsidRPr="00E30171">
              <w:rPr>
                <w:sz w:val="24"/>
                <w:szCs w:val="24"/>
                <w:lang w:val="en-US"/>
              </w:rPr>
              <w:t>Mamadysh</w:t>
            </w:r>
            <w:r w:rsidRPr="00E30171">
              <w:rPr>
                <w:sz w:val="24"/>
                <w:szCs w:val="24"/>
              </w:rPr>
              <w:t>.</w:t>
            </w:r>
            <w:r w:rsidRPr="00E30171">
              <w:rPr>
                <w:sz w:val="24"/>
                <w:szCs w:val="24"/>
                <w:lang w:val="en-US"/>
              </w:rPr>
              <w:t>Ikrayjna</w:t>
            </w:r>
            <w:r w:rsidRPr="00E30171">
              <w:rPr>
                <w:sz w:val="24"/>
                <w:szCs w:val="24"/>
              </w:rPr>
              <w:t>.@</w:t>
            </w:r>
            <w:r w:rsidRPr="00E30171">
              <w:rPr>
                <w:sz w:val="24"/>
                <w:szCs w:val="24"/>
                <w:lang w:val="en-US"/>
              </w:rPr>
              <w:t>tatar</w:t>
            </w:r>
            <w:r w:rsidRPr="00E30171">
              <w:rPr>
                <w:sz w:val="24"/>
                <w:szCs w:val="24"/>
              </w:rPr>
              <w:t>.ru//</w:t>
            </w:r>
          </w:p>
        </w:tc>
      </w:tr>
      <w:tr w:rsidR="00EF03A2" w:rsidRPr="00E30171" w:rsidTr="00EF03A2">
        <w:tc>
          <w:tcPr>
            <w:tcW w:w="4608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Заместитель руководителя исполнительного комитета</w:t>
            </w:r>
          </w:p>
        </w:tc>
        <w:tc>
          <w:tcPr>
            <w:tcW w:w="2093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8(85563)3-15-95</w:t>
            </w:r>
          </w:p>
        </w:tc>
        <w:tc>
          <w:tcPr>
            <w:tcW w:w="3595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 xml:space="preserve">http://www. </w:t>
            </w:r>
            <w:r w:rsidRPr="00E30171">
              <w:rPr>
                <w:sz w:val="24"/>
                <w:szCs w:val="24"/>
                <w:lang w:val="en-US"/>
              </w:rPr>
              <w:t>Mamadysh</w:t>
            </w:r>
            <w:r w:rsidRPr="00E30171">
              <w:rPr>
                <w:sz w:val="24"/>
                <w:szCs w:val="24"/>
              </w:rPr>
              <w:t>.</w:t>
            </w:r>
            <w:r w:rsidRPr="00E30171">
              <w:rPr>
                <w:sz w:val="24"/>
                <w:szCs w:val="24"/>
                <w:lang w:val="en-US"/>
              </w:rPr>
              <w:t>Ikrayjna</w:t>
            </w:r>
            <w:r w:rsidRPr="00E30171">
              <w:rPr>
                <w:sz w:val="24"/>
                <w:szCs w:val="24"/>
              </w:rPr>
              <w:t>.@</w:t>
            </w:r>
            <w:r w:rsidRPr="00E30171">
              <w:rPr>
                <w:sz w:val="24"/>
                <w:szCs w:val="24"/>
                <w:lang w:val="en-US"/>
              </w:rPr>
              <w:t>tatar</w:t>
            </w:r>
            <w:r w:rsidRPr="00E30171">
              <w:rPr>
                <w:sz w:val="24"/>
                <w:szCs w:val="24"/>
              </w:rPr>
              <w:t>.ru//</w:t>
            </w:r>
          </w:p>
        </w:tc>
      </w:tr>
      <w:tr w:rsidR="00EF03A2" w:rsidRPr="00E30171" w:rsidTr="00EF03A2">
        <w:tc>
          <w:tcPr>
            <w:tcW w:w="4608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Управляющий делами исполнительного комитета</w:t>
            </w:r>
          </w:p>
        </w:tc>
        <w:tc>
          <w:tcPr>
            <w:tcW w:w="2093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>8(85563)3-19-56</w:t>
            </w:r>
          </w:p>
        </w:tc>
        <w:tc>
          <w:tcPr>
            <w:tcW w:w="3595" w:type="dxa"/>
          </w:tcPr>
          <w:p w:rsidR="00EF03A2" w:rsidRPr="00E30171" w:rsidRDefault="00EF03A2" w:rsidP="00EF03A2">
            <w:pPr>
              <w:suppressAutoHyphens/>
              <w:jc w:val="both"/>
              <w:rPr>
                <w:b/>
                <w:i/>
                <w:sz w:val="24"/>
                <w:szCs w:val="24"/>
              </w:rPr>
            </w:pPr>
            <w:r w:rsidRPr="00E30171">
              <w:rPr>
                <w:sz w:val="24"/>
                <w:szCs w:val="24"/>
              </w:rPr>
              <w:t xml:space="preserve">http://www. </w:t>
            </w:r>
            <w:r w:rsidRPr="00E30171">
              <w:rPr>
                <w:sz w:val="24"/>
                <w:szCs w:val="24"/>
                <w:lang w:val="en-US"/>
              </w:rPr>
              <w:t>Mamadysh</w:t>
            </w:r>
            <w:r w:rsidRPr="00E30171">
              <w:rPr>
                <w:sz w:val="24"/>
                <w:szCs w:val="24"/>
              </w:rPr>
              <w:t>.</w:t>
            </w:r>
            <w:r w:rsidRPr="00E30171">
              <w:rPr>
                <w:sz w:val="24"/>
                <w:szCs w:val="24"/>
                <w:lang w:val="en-US"/>
              </w:rPr>
              <w:t>Ikrayjna</w:t>
            </w:r>
            <w:r w:rsidRPr="00E30171">
              <w:rPr>
                <w:sz w:val="24"/>
                <w:szCs w:val="24"/>
              </w:rPr>
              <w:t>.@</w:t>
            </w:r>
            <w:r w:rsidRPr="00E30171">
              <w:rPr>
                <w:sz w:val="24"/>
                <w:szCs w:val="24"/>
                <w:lang w:val="en-US"/>
              </w:rPr>
              <w:t>tatar</w:t>
            </w:r>
            <w:r w:rsidRPr="00E30171">
              <w:rPr>
                <w:sz w:val="24"/>
                <w:szCs w:val="24"/>
              </w:rPr>
              <w:t>.ru//</w:t>
            </w:r>
          </w:p>
        </w:tc>
      </w:tr>
    </w:tbl>
    <w:p w:rsidR="00EF03A2" w:rsidRPr="00E30171" w:rsidRDefault="00EF03A2" w:rsidP="00EF03A2">
      <w:pPr>
        <w:suppressAutoHyphens/>
        <w:rPr>
          <w:b/>
          <w:i/>
          <w:sz w:val="24"/>
          <w:szCs w:val="24"/>
        </w:rPr>
      </w:pPr>
    </w:p>
    <w:p w:rsidR="00EF03A2" w:rsidRPr="00E30171" w:rsidRDefault="00EF03A2" w:rsidP="00EF03A2">
      <w:pPr>
        <w:suppressAutoHyphens/>
        <w:rPr>
          <w:b/>
          <w:i/>
          <w:sz w:val="24"/>
          <w:szCs w:val="24"/>
        </w:rPr>
      </w:pPr>
    </w:p>
    <w:p w:rsidR="00EF03A2" w:rsidRPr="005C6005" w:rsidRDefault="00EF03A2" w:rsidP="00EF03A2">
      <w:pPr>
        <w:rPr>
          <w:b/>
          <w:i/>
          <w:sz w:val="24"/>
          <w:szCs w:val="24"/>
        </w:rPr>
      </w:pPr>
    </w:p>
    <w:p w:rsidR="00EF03A2" w:rsidRPr="005C6005" w:rsidRDefault="00EF03A2" w:rsidP="00EF03A2">
      <w:pPr>
        <w:ind w:left="5670"/>
        <w:rPr>
          <w:rStyle w:val="af6"/>
          <w:bCs/>
          <w:i/>
          <w:sz w:val="24"/>
          <w:szCs w:val="24"/>
        </w:rPr>
      </w:pPr>
    </w:p>
    <w:p w:rsidR="00EF03A2" w:rsidRPr="005C6005" w:rsidRDefault="00EF03A2" w:rsidP="00EF03A2">
      <w:pPr>
        <w:ind w:left="5670"/>
        <w:rPr>
          <w:rStyle w:val="af6"/>
          <w:bCs/>
          <w:i/>
          <w:sz w:val="24"/>
          <w:szCs w:val="24"/>
        </w:rPr>
      </w:pPr>
    </w:p>
    <w:p w:rsidR="00EF03A2" w:rsidRPr="005C6005" w:rsidRDefault="00EF03A2" w:rsidP="00EF03A2">
      <w:pPr>
        <w:ind w:left="5670"/>
        <w:rPr>
          <w:rStyle w:val="af6"/>
          <w:bCs/>
          <w:i/>
          <w:sz w:val="24"/>
          <w:szCs w:val="24"/>
        </w:rPr>
      </w:pPr>
    </w:p>
    <w:p w:rsidR="00EF03A2" w:rsidRPr="005C6005" w:rsidRDefault="00EF03A2" w:rsidP="00EF03A2">
      <w:pPr>
        <w:ind w:left="5670"/>
        <w:rPr>
          <w:rStyle w:val="af6"/>
          <w:bCs/>
          <w:i/>
          <w:sz w:val="24"/>
          <w:szCs w:val="24"/>
        </w:rPr>
      </w:pPr>
    </w:p>
    <w:p w:rsidR="00EF03A2" w:rsidRPr="005C6005" w:rsidRDefault="00EF03A2" w:rsidP="00EF03A2">
      <w:pPr>
        <w:ind w:left="5670"/>
        <w:rPr>
          <w:rStyle w:val="af6"/>
          <w:bCs/>
          <w:i/>
          <w:sz w:val="24"/>
          <w:szCs w:val="24"/>
        </w:rPr>
      </w:pPr>
    </w:p>
    <w:p w:rsidR="00EF03A2" w:rsidRPr="005C6005" w:rsidRDefault="00EF03A2" w:rsidP="00EF03A2">
      <w:pPr>
        <w:ind w:left="5670"/>
        <w:rPr>
          <w:rStyle w:val="af6"/>
          <w:bCs/>
          <w:i/>
          <w:sz w:val="24"/>
          <w:szCs w:val="24"/>
        </w:rPr>
      </w:pPr>
    </w:p>
    <w:p w:rsidR="00EF03A2" w:rsidRPr="005C6005" w:rsidRDefault="00EF03A2" w:rsidP="00EF03A2">
      <w:pPr>
        <w:ind w:left="5670"/>
        <w:rPr>
          <w:rStyle w:val="af6"/>
          <w:bCs/>
          <w:i/>
          <w:sz w:val="24"/>
          <w:szCs w:val="24"/>
        </w:rPr>
      </w:pPr>
    </w:p>
    <w:p w:rsidR="00EF03A2" w:rsidRPr="005C6005" w:rsidRDefault="00EF03A2" w:rsidP="00EF03A2">
      <w:pPr>
        <w:ind w:left="5670"/>
        <w:rPr>
          <w:rStyle w:val="af6"/>
          <w:bCs/>
          <w:i/>
          <w:sz w:val="24"/>
          <w:szCs w:val="24"/>
        </w:rPr>
      </w:pPr>
    </w:p>
    <w:p w:rsidR="00EF03A2" w:rsidRPr="005C6005" w:rsidRDefault="00EF03A2" w:rsidP="00EF03A2">
      <w:pPr>
        <w:tabs>
          <w:tab w:val="left" w:pos="5670"/>
        </w:tabs>
        <w:ind w:left="5670"/>
        <w:rPr>
          <w:b/>
          <w:i/>
          <w:sz w:val="24"/>
          <w:szCs w:val="24"/>
        </w:rPr>
      </w:pPr>
    </w:p>
    <w:p w:rsidR="00EF03A2" w:rsidRPr="005C6005" w:rsidRDefault="00EF03A2" w:rsidP="00EF03A2">
      <w:pPr>
        <w:tabs>
          <w:tab w:val="left" w:pos="5670"/>
        </w:tabs>
        <w:ind w:left="5670"/>
        <w:rPr>
          <w:b/>
          <w:i/>
          <w:sz w:val="24"/>
          <w:szCs w:val="24"/>
        </w:rPr>
      </w:pPr>
    </w:p>
    <w:p w:rsidR="00EF03A2" w:rsidRPr="005C6005" w:rsidRDefault="00EF03A2" w:rsidP="00EF03A2">
      <w:pPr>
        <w:tabs>
          <w:tab w:val="left" w:pos="5670"/>
        </w:tabs>
        <w:ind w:left="5670"/>
        <w:rPr>
          <w:b/>
          <w:i/>
          <w:sz w:val="24"/>
          <w:szCs w:val="24"/>
        </w:rPr>
      </w:pPr>
    </w:p>
    <w:p w:rsidR="00EF03A2" w:rsidRDefault="00EF03A2" w:rsidP="00EF03A2">
      <w:pPr>
        <w:tabs>
          <w:tab w:val="left" w:pos="5670"/>
        </w:tabs>
        <w:ind w:left="5670"/>
        <w:rPr>
          <w:b/>
          <w:i/>
          <w:sz w:val="24"/>
          <w:szCs w:val="24"/>
        </w:rPr>
      </w:pPr>
    </w:p>
    <w:p w:rsidR="00EF03A2" w:rsidRDefault="00EF03A2" w:rsidP="00EF03A2">
      <w:pPr>
        <w:tabs>
          <w:tab w:val="left" w:pos="5670"/>
        </w:tabs>
        <w:ind w:left="5670"/>
        <w:rPr>
          <w:b/>
          <w:i/>
          <w:sz w:val="24"/>
          <w:szCs w:val="24"/>
        </w:rPr>
      </w:pPr>
    </w:p>
    <w:p w:rsidR="00EF03A2" w:rsidRDefault="00EF03A2" w:rsidP="00EF03A2">
      <w:pPr>
        <w:tabs>
          <w:tab w:val="left" w:pos="5670"/>
        </w:tabs>
        <w:ind w:left="5670"/>
        <w:rPr>
          <w:b/>
          <w:i/>
          <w:sz w:val="24"/>
          <w:szCs w:val="24"/>
        </w:rPr>
      </w:pPr>
    </w:p>
    <w:p w:rsidR="00EF03A2" w:rsidRDefault="00EF03A2" w:rsidP="00EF03A2">
      <w:pPr>
        <w:tabs>
          <w:tab w:val="left" w:pos="5670"/>
        </w:tabs>
        <w:ind w:left="5670"/>
        <w:rPr>
          <w:b/>
          <w:i/>
          <w:sz w:val="24"/>
          <w:szCs w:val="24"/>
        </w:rPr>
      </w:pPr>
    </w:p>
    <w:p w:rsidR="00EF03A2" w:rsidRDefault="00EF03A2" w:rsidP="00EF03A2">
      <w:pPr>
        <w:tabs>
          <w:tab w:val="left" w:pos="5670"/>
        </w:tabs>
        <w:ind w:left="5670"/>
        <w:rPr>
          <w:b/>
          <w:i/>
          <w:sz w:val="24"/>
          <w:szCs w:val="24"/>
        </w:rPr>
      </w:pPr>
    </w:p>
    <w:p w:rsidR="00EF03A2" w:rsidRPr="005C6005" w:rsidRDefault="00EF03A2" w:rsidP="00EF03A2">
      <w:pPr>
        <w:tabs>
          <w:tab w:val="left" w:pos="5670"/>
        </w:tabs>
        <w:ind w:left="5670"/>
        <w:rPr>
          <w:b/>
          <w:i/>
          <w:sz w:val="24"/>
          <w:szCs w:val="24"/>
        </w:rPr>
      </w:pPr>
    </w:p>
    <w:p w:rsidR="00EF03A2" w:rsidRPr="005C6005" w:rsidRDefault="00EF03A2" w:rsidP="00EF03A2">
      <w:pPr>
        <w:tabs>
          <w:tab w:val="left" w:pos="5670"/>
        </w:tabs>
        <w:ind w:left="5670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>Приложение № 4</w:t>
      </w:r>
    </w:p>
    <w:p w:rsidR="00EF03A2" w:rsidRPr="005C6005" w:rsidRDefault="00EF03A2" w:rsidP="00EF03A2">
      <w:pPr>
        <w:ind w:left="5670"/>
        <w:outlineLvl w:val="1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>к типовому Административному регламенту предоставления государственной услуги по принятию решения об объявление несовершеннолетнего полностью дееспособным (эмансипации)</w:t>
      </w:r>
    </w:p>
    <w:p w:rsidR="00EF03A2" w:rsidRPr="005C6005" w:rsidRDefault="00EF03A2" w:rsidP="00EF03A2">
      <w:pPr>
        <w:ind w:left="4395"/>
        <w:outlineLvl w:val="1"/>
        <w:rPr>
          <w:b/>
          <w:i/>
          <w:sz w:val="24"/>
          <w:szCs w:val="24"/>
        </w:rPr>
      </w:pPr>
    </w:p>
    <w:p w:rsidR="00EF03A2" w:rsidRPr="005C6005" w:rsidRDefault="00EF03A2" w:rsidP="00EF03A2">
      <w:pPr>
        <w:ind w:left="4395"/>
        <w:outlineLvl w:val="1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          </w:t>
      </w:r>
      <w:r w:rsidRPr="005C6005">
        <w:rPr>
          <w:sz w:val="24"/>
          <w:szCs w:val="24"/>
        </w:rPr>
        <w:tab/>
      </w:r>
    </w:p>
    <w:p w:rsidR="00EF03A2" w:rsidRPr="005C6005" w:rsidRDefault="00EF03A2" w:rsidP="00EF03A2">
      <w:pPr>
        <w:rPr>
          <w:b/>
          <w:i/>
          <w:sz w:val="24"/>
          <w:szCs w:val="24"/>
        </w:rPr>
      </w:pPr>
    </w:p>
    <w:p w:rsidR="00EF03A2" w:rsidRPr="005C6005" w:rsidRDefault="00EF03A2" w:rsidP="00EF03A2">
      <w:pPr>
        <w:keepNext/>
        <w:jc w:val="center"/>
        <w:outlineLvl w:val="0"/>
        <w:rPr>
          <w:b/>
          <w:bCs/>
          <w:i/>
          <w:color w:val="000000"/>
          <w:sz w:val="24"/>
          <w:szCs w:val="24"/>
        </w:rPr>
      </w:pPr>
    </w:p>
    <w:p w:rsidR="00EF03A2" w:rsidRPr="005C6005" w:rsidRDefault="00EF03A2" w:rsidP="00EF03A2">
      <w:pPr>
        <w:ind w:left="5670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>Руководителю Исполнительного комитета</w:t>
      </w:r>
    </w:p>
    <w:p w:rsidR="00EF03A2" w:rsidRPr="005C6005" w:rsidRDefault="00EF03A2" w:rsidP="00EF03A2">
      <w:pPr>
        <w:ind w:left="567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______________________________    </w:t>
      </w:r>
      <w:r w:rsidRPr="005C6005">
        <w:rPr>
          <w:sz w:val="24"/>
          <w:szCs w:val="24"/>
        </w:rPr>
        <w:t>муниципального района</w:t>
      </w:r>
    </w:p>
    <w:p w:rsidR="00EF03A2" w:rsidRPr="005C6005" w:rsidRDefault="00EF03A2" w:rsidP="00EF03A2">
      <w:pPr>
        <w:ind w:left="5670"/>
        <w:rPr>
          <w:b/>
          <w:i/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EF03A2" w:rsidRPr="005C6005" w:rsidRDefault="00EF03A2" w:rsidP="00EF03A2">
      <w:pPr>
        <w:ind w:left="5670"/>
        <w:rPr>
          <w:b/>
          <w:i/>
          <w:spacing w:val="-2"/>
          <w:sz w:val="24"/>
          <w:szCs w:val="24"/>
        </w:rPr>
      </w:pPr>
      <w:r w:rsidRPr="005C6005">
        <w:rPr>
          <w:sz w:val="24"/>
          <w:szCs w:val="24"/>
        </w:rPr>
        <w:t xml:space="preserve"> РТ</w:t>
      </w:r>
    </w:p>
    <w:p w:rsidR="00EF03A2" w:rsidRPr="005C6005" w:rsidRDefault="00EF03A2" w:rsidP="00EF03A2">
      <w:pPr>
        <w:ind w:left="5670" w:right="-284"/>
        <w:jc w:val="center"/>
        <w:outlineLvl w:val="1"/>
        <w:rPr>
          <w:b/>
          <w:i/>
          <w:sz w:val="24"/>
          <w:szCs w:val="24"/>
        </w:rPr>
      </w:pPr>
    </w:p>
    <w:p w:rsidR="00EF03A2" w:rsidRPr="005C6005" w:rsidRDefault="00EF03A2" w:rsidP="00EF03A2">
      <w:pPr>
        <w:ind w:right="-284"/>
        <w:jc w:val="center"/>
        <w:outlineLvl w:val="1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Заявление </w:t>
      </w:r>
    </w:p>
    <w:p w:rsidR="00EF03A2" w:rsidRPr="005C6005" w:rsidRDefault="00EF03A2" w:rsidP="00EF03A2">
      <w:pPr>
        <w:ind w:right="-284"/>
        <w:jc w:val="center"/>
        <w:outlineLvl w:val="1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>об исправлении технической ошибки</w:t>
      </w:r>
    </w:p>
    <w:p w:rsidR="00EF03A2" w:rsidRPr="005C6005" w:rsidRDefault="00EF03A2" w:rsidP="00EF03A2">
      <w:pPr>
        <w:ind w:firstLine="540"/>
        <w:jc w:val="center"/>
        <w:outlineLvl w:val="1"/>
        <w:rPr>
          <w:b/>
          <w:i/>
          <w:iCs/>
          <w:sz w:val="24"/>
          <w:szCs w:val="24"/>
        </w:rPr>
      </w:pPr>
      <w:r w:rsidRPr="005C6005">
        <w:rPr>
          <w:sz w:val="24"/>
          <w:szCs w:val="24"/>
        </w:rPr>
        <w:t xml:space="preserve"> </w:t>
      </w:r>
    </w:p>
    <w:p w:rsidR="00EF03A2" w:rsidRPr="005C6005" w:rsidRDefault="00EF03A2" w:rsidP="00EF03A2">
      <w:pPr>
        <w:keepNext/>
        <w:ind w:firstLine="700"/>
        <w:outlineLvl w:val="1"/>
        <w:rPr>
          <w:b/>
          <w:bCs/>
          <w:i/>
          <w:sz w:val="24"/>
          <w:szCs w:val="24"/>
        </w:rPr>
      </w:pPr>
      <w:r w:rsidRPr="005C6005">
        <w:rPr>
          <w:sz w:val="24"/>
          <w:szCs w:val="24"/>
        </w:rPr>
        <w:t>Я, ________________________________________</w:t>
      </w:r>
      <w:r>
        <w:rPr>
          <w:sz w:val="24"/>
          <w:szCs w:val="24"/>
        </w:rPr>
        <w:t>_____________________________</w:t>
      </w:r>
    </w:p>
    <w:p w:rsidR="00EF03A2" w:rsidRPr="005C6005" w:rsidRDefault="00EF03A2" w:rsidP="00EF03A2">
      <w:pPr>
        <w:jc w:val="center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>(фамилия, имя, отчество заявителя указывается полностью)</w:t>
      </w:r>
    </w:p>
    <w:p w:rsidR="00EF03A2" w:rsidRPr="005C6005" w:rsidRDefault="00EF03A2" w:rsidP="00EF03A2">
      <w:pPr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>проживающий (ая) по адресу ___________________________________________________________________</w:t>
      </w:r>
    </w:p>
    <w:p w:rsidR="00EF03A2" w:rsidRPr="005C6005" w:rsidRDefault="00EF03A2" w:rsidP="00EF03A2">
      <w:pPr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>_______________________________________________________________________</w:t>
      </w:r>
    </w:p>
    <w:p w:rsidR="00EF03A2" w:rsidRPr="005C6005" w:rsidRDefault="00EF03A2" w:rsidP="00EF03A2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5C6005">
        <w:rPr>
          <w:sz w:val="24"/>
          <w:szCs w:val="24"/>
        </w:rPr>
        <w:t xml:space="preserve"> (почтовый адрес заявителя с указанием индекса, телефон, электронный адрес)</w:t>
      </w:r>
    </w:p>
    <w:p w:rsidR="00EF03A2" w:rsidRPr="005C6005" w:rsidRDefault="00EF03A2" w:rsidP="00EF03A2">
      <w:pPr>
        <w:jc w:val="center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_______________________________________________________________________ </w:t>
      </w:r>
    </w:p>
    <w:p w:rsidR="00EF03A2" w:rsidRPr="005C6005" w:rsidRDefault="00EF03A2" w:rsidP="00EF03A2">
      <w:pPr>
        <w:jc w:val="center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>(наименование документа, удостоверяющего личность заявителя, его серия, номер, дата выдачи,</w:t>
      </w:r>
    </w:p>
    <w:p w:rsidR="00EF03A2" w:rsidRPr="005C6005" w:rsidRDefault="00EF03A2" w:rsidP="00EF03A2">
      <w:pPr>
        <w:jc w:val="center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>________________________________________________________________________</w:t>
      </w:r>
    </w:p>
    <w:p w:rsidR="00EF03A2" w:rsidRPr="005C6005" w:rsidRDefault="00EF03A2" w:rsidP="00EF03A2">
      <w:pPr>
        <w:jc w:val="center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>наименование органа, выдавшего документ)</w:t>
      </w:r>
    </w:p>
    <w:p w:rsidR="00EF03A2" w:rsidRPr="005C6005" w:rsidRDefault="00EF03A2" w:rsidP="00EF03A2">
      <w:pPr>
        <w:jc w:val="center"/>
        <w:rPr>
          <w:b/>
          <w:i/>
          <w:sz w:val="24"/>
          <w:szCs w:val="24"/>
        </w:rPr>
      </w:pPr>
    </w:p>
    <w:p w:rsidR="00EF03A2" w:rsidRPr="005C6005" w:rsidRDefault="00EF03A2" w:rsidP="00EF03A2">
      <w:pPr>
        <w:rPr>
          <w:b/>
          <w:i/>
          <w:sz w:val="24"/>
          <w:szCs w:val="24"/>
        </w:rPr>
      </w:pPr>
      <w:r w:rsidRPr="005C6005">
        <w:rPr>
          <w:spacing w:val="-2"/>
          <w:sz w:val="24"/>
          <w:szCs w:val="24"/>
        </w:rPr>
        <w:t xml:space="preserve">прошу исправить техническую ошибку_____________________________________, допущенную по </w:t>
      </w:r>
      <w:r w:rsidRPr="005C6005">
        <w:rPr>
          <w:sz w:val="24"/>
          <w:szCs w:val="24"/>
        </w:rPr>
        <w:t>принятию решения об объявление несовершеннолетнего полностью дееспособным (эмансипации)</w:t>
      </w:r>
      <w:r w:rsidRPr="005C6005">
        <w:rPr>
          <w:spacing w:val="-2"/>
          <w:sz w:val="24"/>
          <w:szCs w:val="24"/>
        </w:rPr>
        <w:t xml:space="preserve"> от _________ № ______________________________. </w:t>
      </w:r>
    </w:p>
    <w:p w:rsidR="00EF03A2" w:rsidRPr="005C6005" w:rsidRDefault="00EF03A2" w:rsidP="00EF03A2">
      <w:pPr>
        <w:ind w:right="-284"/>
        <w:outlineLvl w:val="1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         дата решения и номер решения</w:t>
      </w:r>
    </w:p>
    <w:p w:rsidR="00EF03A2" w:rsidRPr="005C6005" w:rsidRDefault="00EF03A2" w:rsidP="00EF03A2">
      <w:pPr>
        <w:ind w:right="-284"/>
        <w:outlineLvl w:val="1"/>
        <w:rPr>
          <w:b/>
          <w:i/>
          <w:sz w:val="24"/>
          <w:szCs w:val="24"/>
        </w:rPr>
      </w:pPr>
    </w:p>
    <w:p w:rsidR="00EF03A2" w:rsidRPr="005C6005" w:rsidRDefault="00EF03A2" w:rsidP="00EF03A2">
      <w:pPr>
        <w:rPr>
          <w:rFonts w:eastAsia="Calibri"/>
          <w:b/>
          <w:i/>
          <w:spacing w:val="-2"/>
          <w:sz w:val="24"/>
          <w:szCs w:val="24"/>
          <w:lang w:eastAsia="en-US"/>
        </w:rPr>
      </w:pPr>
      <w:r w:rsidRPr="005C6005">
        <w:rPr>
          <w:rFonts w:eastAsia="Calibri"/>
          <w:spacing w:val="-2"/>
          <w:sz w:val="24"/>
          <w:szCs w:val="24"/>
          <w:lang w:eastAsia="en-US"/>
        </w:rPr>
        <w:tab/>
        <w:t>Согласен(на) на получение информации об исправлении технической ошибки _________________________________________________</w:t>
      </w:r>
      <w:r>
        <w:rPr>
          <w:rFonts w:eastAsia="Calibri"/>
          <w:spacing w:val="-2"/>
          <w:sz w:val="24"/>
          <w:szCs w:val="24"/>
          <w:lang w:eastAsia="en-US"/>
        </w:rPr>
        <w:t>_____________________________</w:t>
      </w:r>
    </w:p>
    <w:p w:rsidR="00EF03A2" w:rsidRPr="005C6005" w:rsidRDefault="00EF03A2" w:rsidP="00EF03A2">
      <w:pPr>
        <w:rPr>
          <w:rFonts w:eastAsia="Calibri"/>
          <w:b/>
          <w:i/>
          <w:spacing w:val="-2"/>
          <w:sz w:val="24"/>
          <w:szCs w:val="24"/>
          <w:lang w:eastAsia="en-US"/>
        </w:rPr>
      </w:pPr>
      <w:r w:rsidRPr="005C6005">
        <w:rPr>
          <w:rFonts w:eastAsia="Calibri"/>
          <w:spacing w:val="-2"/>
          <w:sz w:val="24"/>
          <w:szCs w:val="24"/>
          <w:lang w:eastAsia="en-US"/>
        </w:rPr>
        <w:t xml:space="preserve">                                   (письменно, по телефону, смс-сообщением, электронной почтой)</w:t>
      </w:r>
    </w:p>
    <w:p w:rsidR="00EF03A2" w:rsidRPr="005C6005" w:rsidRDefault="00EF03A2" w:rsidP="00EF03A2">
      <w:pPr>
        <w:ind w:right="-284"/>
        <w:outlineLvl w:val="1"/>
        <w:rPr>
          <w:b/>
          <w:i/>
          <w:sz w:val="24"/>
          <w:szCs w:val="24"/>
        </w:rPr>
      </w:pPr>
    </w:p>
    <w:p w:rsidR="00EF03A2" w:rsidRPr="005C6005" w:rsidRDefault="00EF03A2" w:rsidP="00EF03A2">
      <w:pPr>
        <w:rPr>
          <w:b/>
          <w:i/>
          <w:sz w:val="24"/>
          <w:szCs w:val="24"/>
        </w:rPr>
      </w:pPr>
    </w:p>
    <w:p w:rsidR="00EF03A2" w:rsidRPr="005C6005" w:rsidRDefault="00EF03A2" w:rsidP="00EF03A2">
      <w:pPr>
        <w:ind w:left="284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 «___» _____________ 20___ г.      ___________________  </w:t>
      </w:r>
      <w:r>
        <w:rPr>
          <w:sz w:val="24"/>
          <w:szCs w:val="24"/>
        </w:rPr>
        <w:t xml:space="preserve">   </w:t>
      </w:r>
      <w:r w:rsidRPr="005C6005">
        <w:rPr>
          <w:sz w:val="24"/>
          <w:szCs w:val="24"/>
        </w:rPr>
        <w:t xml:space="preserve"> _________________</w:t>
      </w:r>
    </w:p>
    <w:p w:rsidR="00EF03A2" w:rsidRDefault="00EF03A2" w:rsidP="00EF03A2">
      <w:pPr>
        <w:ind w:left="284"/>
        <w:rPr>
          <w:b/>
          <w:i/>
          <w:sz w:val="24"/>
          <w:szCs w:val="24"/>
        </w:rPr>
      </w:pPr>
      <w:r w:rsidRPr="005C6005">
        <w:rPr>
          <w:sz w:val="24"/>
          <w:szCs w:val="24"/>
        </w:rPr>
        <w:t xml:space="preserve">                                                            (подпись </w:t>
      </w:r>
      <w:r>
        <w:rPr>
          <w:sz w:val="24"/>
          <w:szCs w:val="24"/>
        </w:rPr>
        <w:t xml:space="preserve">заявителя)   </w:t>
      </w:r>
      <w:r w:rsidRPr="005C6005">
        <w:rPr>
          <w:sz w:val="24"/>
          <w:szCs w:val="24"/>
        </w:rPr>
        <w:t xml:space="preserve">   (расшифровка подписи)</w:t>
      </w:r>
    </w:p>
    <w:p w:rsidR="00EF03A2" w:rsidRDefault="00EF03A2" w:rsidP="00EF03A2">
      <w:pPr>
        <w:ind w:left="284"/>
        <w:rPr>
          <w:b/>
          <w:i/>
          <w:sz w:val="24"/>
          <w:szCs w:val="24"/>
        </w:rPr>
      </w:pPr>
    </w:p>
    <w:p w:rsidR="00EF03A2" w:rsidRDefault="00EF03A2" w:rsidP="00EF03A2">
      <w:pPr>
        <w:ind w:left="284"/>
        <w:rPr>
          <w:b/>
          <w:i/>
          <w:sz w:val="24"/>
          <w:szCs w:val="24"/>
        </w:rPr>
      </w:pPr>
    </w:p>
    <w:p w:rsidR="00EF03A2" w:rsidRPr="001E07AF" w:rsidRDefault="00EF03A2" w:rsidP="00EF03A2">
      <w:pPr>
        <w:ind w:left="284"/>
        <w:rPr>
          <w:b/>
          <w:i/>
          <w:sz w:val="24"/>
          <w:szCs w:val="24"/>
        </w:rPr>
      </w:pPr>
    </w:p>
    <w:p w:rsidR="00EF03A2" w:rsidRDefault="00EF03A2" w:rsidP="00EF03A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EF03A2" w:rsidRPr="000226F8" w:rsidRDefault="00EF03A2" w:rsidP="00EF03A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936E28" w:rsidRPr="000226F8" w:rsidRDefault="00936E28" w:rsidP="00EF03A2">
      <w:pPr>
        <w:widowControl w:val="0"/>
        <w:shd w:val="clear" w:color="auto" w:fill="FFFFFF"/>
        <w:tabs>
          <w:tab w:val="left" w:pos="5245"/>
        </w:tabs>
        <w:ind w:left="142" w:right="4959"/>
        <w:jc w:val="both"/>
        <w:rPr>
          <w:b/>
          <w:sz w:val="24"/>
          <w:szCs w:val="24"/>
        </w:rPr>
      </w:pPr>
    </w:p>
    <w:sectPr w:rsidR="00936E28" w:rsidRPr="000226F8" w:rsidSect="00EF03A2">
      <w:headerReference w:type="even" r:id="rId26"/>
      <w:headerReference w:type="default" r:id="rId27"/>
      <w:pgSz w:w="11907" w:h="16840" w:code="9"/>
      <w:pgMar w:top="1134" w:right="567" w:bottom="1134" w:left="1276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D2E" w:rsidRDefault="00810D2E">
      <w:r>
        <w:separator/>
      </w:r>
    </w:p>
  </w:endnote>
  <w:endnote w:type="continuationSeparator" w:id="0">
    <w:p w:rsidR="00810D2E" w:rsidRDefault="0081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D2E" w:rsidRDefault="00810D2E">
      <w:r>
        <w:separator/>
      </w:r>
    </w:p>
  </w:footnote>
  <w:footnote w:type="continuationSeparator" w:id="0">
    <w:p w:rsidR="00810D2E" w:rsidRDefault="00810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A2" w:rsidRDefault="00EF03A2">
    <w:pPr>
      <w:pStyle w:val="a6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18</w:t>
    </w:r>
    <w:r>
      <w:rPr>
        <w:rStyle w:val="af9"/>
      </w:rPr>
      <w:fldChar w:fldCharType="end"/>
    </w:r>
  </w:p>
  <w:p w:rsidR="00EF03A2" w:rsidRDefault="00EF03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A2" w:rsidRDefault="00EF03A2">
    <w:pPr>
      <w:pStyle w:val="a6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ED4AE0">
      <w:rPr>
        <w:rStyle w:val="af9"/>
        <w:noProof/>
      </w:rPr>
      <w:t>2</w:t>
    </w:r>
    <w:r>
      <w:rPr>
        <w:rStyle w:val="af9"/>
      </w:rPr>
      <w:fldChar w:fldCharType="end"/>
    </w:r>
  </w:p>
  <w:p w:rsidR="00EF03A2" w:rsidRDefault="00EF03A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A2" w:rsidRDefault="00EF03A2">
    <w:pPr>
      <w:pStyle w:val="a6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18</w:t>
    </w:r>
    <w:r>
      <w:rPr>
        <w:rStyle w:val="af9"/>
      </w:rPr>
      <w:fldChar w:fldCharType="end"/>
    </w:r>
  </w:p>
  <w:p w:rsidR="00EF03A2" w:rsidRDefault="00EF03A2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A2" w:rsidRDefault="00EF03A2">
    <w:pPr>
      <w:pStyle w:val="a6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ED4AE0">
      <w:rPr>
        <w:rStyle w:val="af9"/>
        <w:noProof/>
      </w:rPr>
      <w:t>23</w:t>
    </w:r>
    <w:r>
      <w:rPr>
        <w:rStyle w:val="af9"/>
      </w:rPr>
      <w:fldChar w:fldCharType="end"/>
    </w:r>
  </w:p>
  <w:p w:rsidR="00EF03A2" w:rsidRDefault="00EF03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0"/>
  </w:num>
  <w:num w:numId="5">
    <w:abstractNumId w:val="21"/>
  </w:num>
  <w:num w:numId="6">
    <w:abstractNumId w:val="18"/>
  </w:num>
  <w:num w:numId="7">
    <w:abstractNumId w:val="4"/>
  </w:num>
  <w:num w:numId="8">
    <w:abstractNumId w:val="16"/>
  </w:num>
  <w:num w:numId="9">
    <w:abstractNumId w:val="6"/>
  </w:num>
  <w:num w:numId="10">
    <w:abstractNumId w:val="15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1BE3"/>
    <w:rsid w:val="003A2FC9"/>
    <w:rsid w:val="003B7D21"/>
    <w:rsid w:val="003D3526"/>
    <w:rsid w:val="003F487F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462C"/>
    <w:rsid w:val="004F5D91"/>
    <w:rsid w:val="00500B4B"/>
    <w:rsid w:val="005075F8"/>
    <w:rsid w:val="00511A59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0D2E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9728F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E28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1B43"/>
    <w:rsid w:val="00EB51E8"/>
    <w:rsid w:val="00ED4AE0"/>
    <w:rsid w:val="00EE65F9"/>
    <w:rsid w:val="00EF03A2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6D90D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rsid w:val="00936E28"/>
    <w:rPr>
      <w:sz w:val="28"/>
    </w:rPr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4A232B"/>
  </w:style>
  <w:style w:type="paragraph" w:styleId="a6">
    <w:name w:val="header"/>
    <w:basedOn w:val="a"/>
    <w:link w:val="a7"/>
    <w:rsid w:val="005550F3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936E28"/>
  </w:style>
  <w:style w:type="paragraph" w:styleId="a8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5550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6E28"/>
    <w:rPr>
      <w:rFonts w:ascii="Tahoma" w:hAnsi="Tahoma" w:cs="Tahoma"/>
      <w:sz w:val="16"/>
      <w:szCs w:val="16"/>
    </w:rPr>
  </w:style>
  <w:style w:type="character" w:styleId="ab">
    <w:name w:val="Hyperlink"/>
    <w:rsid w:val="00022359"/>
    <w:rPr>
      <w:color w:val="0000FF"/>
      <w:u w:val="single"/>
    </w:rPr>
  </w:style>
  <w:style w:type="table" w:styleId="ac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e">
    <w:name w:val="Title"/>
    <w:basedOn w:val="a"/>
    <w:link w:val="af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1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2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Indent 2"/>
    <w:basedOn w:val="a"/>
    <w:link w:val="25"/>
    <w:unhideWhenUsed/>
    <w:rsid w:val="00936E2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36E28"/>
  </w:style>
  <w:style w:type="character" w:customStyle="1" w:styleId="HTML">
    <w:name w:val="Стандартный HTML Знак"/>
    <w:basedOn w:val="a0"/>
    <w:link w:val="HTML0"/>
    <w:rsid w:val="00936E2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36E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36E28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character" w:customStyle="1" w:styleId="FontStyle42">
    <w:name w:val="Font Style42"/>
    <w:basedOn w:val="a0"/>
    <w:uiPriority w:val="99"/>
    <w:rsid w:val="00936E28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936E28"/>
    <w:pPr>
      <w:widowControl w:val="0"/>
      <w:autoSpaceDE w:val="0"/>
      <w:autoSpaceDN w:val="0"/>
      <w:adjustRightInd w:val="0"/>
      <w:spacing w:line="315" w:lineRule="exact"/>
      <w:ind w:firstLine="662"/>
      <w:jc w:val="both"/>
    </w:pPr>
    <w:rPr>
      <w:rFonts w:eastAsiaTheme="minorEastAsia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936E2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4">
    <w:name w:val="Заголовок группы контролов"/>
    <w:basedOn w:val="a"/>
    <w:next w:val="a"/>
    <w:uiPriority w:val="99"/>
    <w:rsid w:val="00936E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5">
    <w:name w:val="Гипертекстовая ссылка"/>
    <w:uiPriority w:val="99"/>
    <w:rsid w:val="00936E28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936E28"/>
    <w:rPr>
      <w:b/>
      <w:color w:val="26282F"/>
    </w:rPr>
  </w:style>
  <w:style w:type="paragraph" w:customStyle="1" w:styleId="af7">
    <w:name w:val="Таблицы (моноширинный)"/>
    <w:basedOn w:val="a"/>
    <w:next w:val="a"/>
    <w:uiPriority w:val="99"/>
    <w:rsid w:val="00936E2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8">
    <w:name w:val="Стиль"/>
    <w:rsid w:val="00936E2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9">
    <w:name w:val="page number"/>
    <w:basedOn w:val="a0"/>
    <w:rsid w:val="00936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www.Mamadysh.Ikrayona@tatar.ru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839BF498B824046B144EE4EDB9B8B149791D601CC8DBA7FE3DA59A23DDBC19CBBDC2E881D08AAFDc4T2J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4251FF29FA2612936F451223BA2FCD7CCE9D2CE7A0DB56C7402FA83AF8E6317249D8C358A6CB6C9Bg2IFJ" TargetMode="External"/><Relationship Id="rId25" Type="http://schemas.openxmlformats.org/officeDocument/2006/relationships/hyperlink" Target="consultantplus://offline/ref=8ED9971644EBA679FDFE8DDFC7F098B652F1DE0850FC7CCE066AEBE2C76FE32F7BD4B256DEv9K0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madysh.tatarstan.ru" TargetMode="External"/><Relationship Id="rId20" Type="http://schemas.openxmlformats.org/officeDocument/2006/relationships/hyperlink" Target="consultantplus://offline/ref=5839BF498B824046B144EE4EDB9B8B149791D601CC8DBA7FE3DA59A23DDBC19CBBDC2E881D08AAFDc4T2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24" Type="http://schemas.openxmlformats.org/officeDocument/2006/relationships/hyperlink" Target="consultantplus://offline/ref=6ADD3B78075AA1244870CB9819CAC8DB78421309F51BF8B611EF356121398C1235824A949757AF84wDc3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5A43B22172C567FD88EDAAA9A8ACE2A764D0E525BDBA3BB53CAF6048FABA8A94A0F11AD7D38B2F519FB6216A79A2768DAFDE10ACBTCZ0N" TargetMode="External"/><Relationship Id="rId23" Type="http://schemas.openxmlformats.org/officeDocument/2006/relationships/hyperlink" Target="consultantplus://offline/ref=B09957A40A7180CC718F419BB4CF593B3978824AD5EB4EADDD461FACBD5F878F593A449CF4012DD2lBb3J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amadysh.Ikrayona@tatar.ru" TargetMode="External"/><Relationship Id="rId19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consultantplus://offline/ref=D5A43B22172C567FD88EDAAA9A8ACE2A764D0E525BDBA3BB53CAF6048FABA8A94A0F11AB7733EDF00CEA3A1BAF8C3868C5E1E30BTCZ3N" TargetMode="External"/><Relationship Id="rId22" Type="http://schemas.openxmlformats.org/officeDocument/2006/relationships/hyperlink" Target="consultantplus://offline/ref=9F68C3425070FC5255B6CAC0C8BBCADB4CEBD7A88B5EAF26B690EB4C9CF746DD1F24CBA7C745B8C7W9Z8J" TargetMode="External"/><Relationship Id="rId27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EF56AB-A077-49E2-BC17-106B3997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9937</Words>
  <Characters>56642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66447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2020-02-06T05:58:00Z</cp:lastPrinted>
  <dcterms:created xsi:type="dcterms:W3CDTF">2020-02-05T13:38:00Z</dcterms:created>
  <dcterms:modified xsi:type="dcterms:W3CDTF">2020-02-10T05:03:00Z</dcterms:modified>
</cp:coreProperties>
</file>