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F641E" w:rsidP="00107FC2">
            <w:pPr>
              <w:rPr>
                <w:sz w:val="28"/>
              </w:rPr>
            </w:pPr>
            <w:r>
              <w:rPr>
                <w:sz w:val="28"/>
              </w:rPr>
              <w:t>№ 44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6F641E" w:rsidP="00107FC2">
            <w:pPr>
              <w:rPr>
                <w:sz w:val="28"/>
              </w:rPr>
            </w:pPr>
            <w:r>
              <w:rPr>
                <w:sz w:val="28"/>
              </w:rPr>
              <w:t xml:space="preserve">от «04»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550841" w:rsidRDefault="00550841" w:rsidP="00550841">
      <w:pPr>
        <w:rPr>
          <w:sz w:val="28"/>
          <w:szCs w:val="28"/>
        </w:rPr>
      </w:pPr>
      <w:r>
        <w:rPr>
          <w:sz w:val="28"/>
          <w:szCs w:val="28"/>
        </w:rPr>
        <w:t>Об утверждении Положения об организации</w:t>
      </w:r>
    </w:p>
    <w:p w:rsidR="00550841" w:rsidRDefault="00550841" w:rsidP="00550841">
      <w:pPr>
        <w:rPr>
          <w:sz w:val="28"/>
          <w:szCs w:val="28"/>
        </w:rPr>
      </w:pPr>
      <w:r>
        <w:rPr>
          <w:sz w:val="28"/>
          <w:szCs w:val="28"/>
        </w:rPr>
        <w:t>предоставления общедоступного  и бесплатного</w:t>
      </w:r>
    </w:p>
    <w:p w:rsidR="00550841" w:rsidRDefault="00550841" w:rsidP="00550841">
      <w:pPr>
        <w:rPr>
          <w:sz w:val="28"/>
          <w:szCs w:val="28"/>
        </w:rPr>
      </w:pPr>
      <w:r>
        <w:rPr>
          <w:sz w:val="28"/>
          <w:szCs w:val="28"/>
        </w:rPr>
        <w:t>дошкольного, начального общего, основного</w:t>
      </w:r>
    </w:p>
    <w:p w:rsidR="00550841" w:rsidRDefault="00550841" w:rsidP="00550841">
      <w:pPr>
        <w:rPr>
          <w:sz w:val="28"/>
          <w:szCs w:val="28"/>
        </w:rPr>
      </w:pPr>
      <w:r>
        <w:rPr>
          <w:sz w:val="28"/>
          <w:szCs w:val="28"/>
        </w:rPr>
        <w:t>общего, среднего общего образования по основным</w:t>
      </w:r>
    </w:p>
    <w:p w:rsidR="00550841" w:rsidRDefault="00550841" w:rsidP="00550841">
      <w:pPr>
        <w:rPr>
          <w:sz w:val="28"/>
          <w:szCs w:val="28"/>
        </w:rPr>
      </w:pPr>
      <w:r>
        <w:rPr>
          <w:sz w:val="28"/>
          <w:szCs w:val="28"/>
        </w:rPr>
        <w:t>общеобразовательным программам в муниципальных</w:t>
      </w:r>
    </w:p>
    <w:p w:rsidR="00550841" w:rsidRDefault="00550841" w:rsidP="00550841">
      <w:pPr>
        <w:rPr>
          <w:sz w:val="28"/>
          <w:szCs w:val="28"/>
        </w:rPr>
      </w:pPr>
      <w:r>
        <w:rPr>
          <w:sz w:val="28"/>
          <w:szCs w:val="28"/>
        </w:rPr>
        <w:t xml:space="preserve">образовательных организациях Мамадышского </w:t>
      </w:r>
    </w:p>
    <w:p w:rsidR="00550841" w:rsidRDefault="00550841" w:rsidP="00550841">
      <w:pPr>
        <w:rPr>
          <w:sz w:val="28"/>
          <w:szCs w:val="28"/>
        </w:rPr>
      </w:pPr>
      <w:r>
        <w:rPr>
          <w:sz w:val="28"/>
          <w:szCs w:val="28"/>
        </w:rPr>
        <w:t>муниципального района Республики Татарстан</w:t>
      </w:r>
    </w:p>
    <w:p w:rsidR="00550841" w:rsidRPr="0085573F" w:rsidRDefault="00550841" w:rsidP="00550841">
      <w:pPr>
        <w:rPr>
          <w:sz w:val="28"/>
          <w:szCs w:val="28"/>
        </w:rPr>
      </w:pPr>
    </w:p>
    <w:p w:rsidR="00550841" w:rsidRPr="002B5004" w:rsidRDefault="00550841" w:rsidP="00550841">
      <w:pPr>
        <w:ind w:firstLine="709"/>
        <w:jc w:val="both"/>
        <w:rPr>
          <w:sz w:val="28"/>
          <w:szCs w:val="28"/>
        </w:rPr>
      </w:pPr>
      <w:r>
        <w:rPr>
          <w:sz w:val="28"/>
          <w:szCs w:val="28"/>
        </w:rPr>
        <w:t xml:space="preserve">В целях реализации пункта 11 части 1 статьи 15 Федерального закона от 06.10.2003 № 131-ФЗ «Об общих принципах организации местного самоуправления в Российской Федерации» и пунктом 1 части 1 статьи 9 Федерального закона от 29 декабря 2012 года № 273-ФЗ «Об образовании в Российской Федерации» </w:t>
      </w:r>
      <w:r w:rsidRPr="002B5004">
        <w:rPr>
          <w:sz w:val="28"/>
          <w:szCs w:val="28"/>
        </w:rPr>
        <w:t xml:space="preserve">Исполнительный комитет Мамадышского муниципального района Республики Татарстан </w:t>
      </w:r>
      <w:r w:rsidR="008A2F77">
        <w:rPr>
          <w:sz w:val="28"/>
          <w:szCs w:val="28"/>
        </w:rPr>
        <w:t xml:space="preserve">  </w:t>
      </w:r>
      <w:r w:rsidRPr="002B5004">
        <w:rPr>
          <w:sz w:val="28"/>
          <w:szCs w:val="28"/>
        </w:rPr>
        <w:t xml:space="preserve">п о с </w:t>
      </w:r>
      <w:r>
        <w:rPr>
          <w:sz w:val="28"/>
          <w:szCs w:val="28"/>
        </w:rPr>
        <w:t>т</w:t>
      </w:r>
      <w:r w:rsidRPr="002B5004">
        <w:rPr>
          <w:sz w:val="28"/>
          <w:szCs w:val="28"/>
        </w:rPr>
        <w:t xml:space="preserve"> а н о в л я е т: </w:t>
      </w:r>
    </w:p>
    <w:p w:rsidR="00550841" w:rsidRDefault="00550841" w:rsidP="00550841">
      <w:pPr>
        <w:jc w:val="both"/>
        <w:rPr>
          <w:sz w:val="28"/>
          <w:szCs w:val="28"/>
        </w:rPr>
      </w:pPr>
      <w:r>
        <w:rPr>
          <w:sz w:val="28"/>
          <w:szCs w:val="28"/>
        </w:rPr>
        <w:t xml:space="preserve">         1.Утвердить прилагаемое 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w:t>
      </w:r>
      <w:r w:rsidRPr="0098790C">
        <w:rPr>
          <w:sz w:val="28"/>
          <w:szCs w:val="28"/>
        </w:rPr>
        <w:t xml:space="preserve"> </w:t>
      </w:r>
    </w:p>
    <w:p w:rsidR="00550841" w:rsidRPr="004E0C75" w:rsidRDefault="00550841" w:rsidP="00550841">
      <w:pPr>
        <w:jc w:val="both"/>
        <w:rPr>
          <w:rFonts w:ascii="Arial" w:hAnsi="Arial" w:cs="Arial"/>
        </w:rPr>
      </w:pPr>
      <w:r>
        <w:rPr>
          <w:sz w:val="28"/>
          <w:szCs w:val="28"/>
        </w:rPr>
        <w:t xml:space="preserve">        2.</w:t>
      </w:r>
      <w:r w:rsidRPr="00D274C8">
        <w:rPr>
          <w:sz w:val="28"/>
          <w:szCs w:val="28"/>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r>
        <w:rPr>
          <w:rFonts w:ascii="Arial" w:hAnsi="Arial" w:cs="Arial"/>
        </w:rPr>
        <w:t>.</w:t>
      </w:r>
    </w:p>
    <w:p w:rsidR="00550841" w:rsidRPr="00550841" w:rsidRDefault="00550841" w:rsidP="00550841">
      <w:pPr>
        <w:contextualSpacing/>
        <w:jc w:val="both"/>
        <w:rPr>
          <w:sz w:val="28"/>
          <w:szCs w:val="28"/>
        </w:rPr>
      </w:pPr>
      <w:r>
        <w:rPr>
          <w:sz w:val="28"/>
          <w:szCs w:val="28"/>
        </w:rPr>
        <w:t xml:space="preserve">       3.</w:t>
      </w:r>
      <w:r w:rsidRPr="00550841">
        <w:rPr>
          <w:sz w:val="28"/>
          <w:szCs w:val="28"/>
        </w:rPr>
        <w:t>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w:t>
      </w:r>
      <w:r w:rsidR="008A2F77">
        <w:rPr>
          <w:sz w:val="28"/>
          <w:szCs w:val="28"/>
        </w:rPr>
        <w:t xml:space="preserve"> Республики  Татарстан  </w:t>
      </w:r>
      <w:r w:rsidRPr="00550841">
        <w:rPr>
          <w:sz w:val="28"/>
          <w:szCs w:val="28"/>
        </w:rPr>
        <w:t xml:space="preserve"> Хузязянова М.Р.</w:t>
      </w:r>
    </w:p>
    <w:p w:rsidR="00550841" w:rsidRPr="0098790C" w:rsidRDefault="00550841" w:rsidP="00550841">
      <w:pPr>
        <w:ind w:left="284"/>
        <w:jc w:val="both"/>
        <w:rPr>
          <w:sz w:val="28"/>
          <w:szCs w:val="28"/>
        </w:rPr>
      </w:pPr>
    </w:p>
    <w:p w:rsidR="00550841" w:rsidRPr="0085573F" w:rsidRDefault="00550841" w:rsidP="00550841">
      <w:pPr>
        <w:rPr>
          <w:sz w:val="28"/>
          <w:szCs w:val="28"/>
        </w:rPr>
      </w:pPr>
    </w:p>
    <w:p w:rsidR="00550841" w:rsidRDefault="00550841" w:rsidP="00550841">
      <w:pPr>
        <w:rPr>
          <w:sz w:val="28"/>
          <w:szCs w:val="28"/>
        </w:rPr>
      </w:pPr>
      <w:r w:rsidRPr="00463660">
        <w:rPr>
          <w:sz w:val="28"/>
          <w:szCs w:val="28"/>
        </w:rPr>
        <w:t>Руководитель</w:t>
      </w:r>
      <w:r w:rsidRPr="00463660">
        <w:rPr>
          <w:sz w:val="28"/>
          <w:szCs w:val="28"/>
        </w:rPr>
        <w:tab/>
      </w:r>
      <w:r w:rsidRPr="00463660">
        <w:rPr>
          <w:sz w:val="28"/>
          <w:szCs w:val="28"/>
        </w:rPr>
        <w:tab/>
      </w:r>
      <w:r w:rsidRPr="00463660">
        <w:rPr>
          <w:sz w:val="28"/>
          <w:szCs w:val="28"/>
        </w:rPr>
        <w:tab/>
      </w:r>
      <w:r w:rsidRPr="00463660">
        <w:rPr>
          <w:sz w:val="28"/>
          <w:szCs w:val="28"/>
        </w:rPr>
        <w:tab/>
        <w:t xml:space="preserve">                      </w:t>
      </w:r>
      <w:r w:rsidRPr="00463660">
        <w:rPr>
          <w:sz w:val="28"/>
          <w:szCs w:val="28"/>
        </w:rPr>
        <w:tab/>
      </w:r>
      <w:r>
        <w:rPr>
          <w:sz w:val="28"/>
          <w:szCs w:val="28"/>
        </w:rPr>
        <w:t xml:space="preserve">          </w:t>
      </w:r>
      <w:r w:rsidRPr="00463660">
        <w:rPr>
          <w:sz w:val="28"/>
          <w:szCs w:val="28"/>
        </w:rPr>
        <w:tab/>
        <w:t>И.М.Дарземанов</w:t>
      </w:r>
    </w:p>
    <w:p w:rsidR="00550841" w:rsidRDefault="00550841" w:rsidP="00550841">
      <w:pPr>
        <w:rPr>
          <w:sz w:val="28"/>
          <w:szCs w:val="28"/>
        </w:rPr>
      </w:pPr>
    </w:p>
    <w:p w:rsidR="00550841" w:rsidRDefault="00550841" w:rsidP="00550841">
      <w:pPr>
        <w:rPr>
          <w:sz w:val="28"/>
          <w:szCs w:val="28"/>
        </w:rPr>
      </w:pPr>
    </w:p>
    <w:p w:rsidR="00550841" w:rsidRDefault="00550841" w:rsidP="00550841">
      <w:pPr>
        <w:rPr>
          <w:sz w:val="28"/>
          <w:szCs w:val="28"/>
        </w:rPr>
      </w:pPr>
    </w:p>
    <w:p w:rsidR="00550841" w:rsidRDefault="00550841" w:rsidP="00550841">
      <w:pPr>
        <w:rPr>
          <w:sz w:val="28"/>
          <w:szCs w:val="28"/>
        </w:rPr>
      </w:pPr>
    </w:p>
    <w:p w:rsidR="00550841" w:rsidRDefault="00550841" w:rsidP="00550841">
      <w:pPr>
        <w:rPr>
          <w:sz w:val="28"/>
          <w:szCs w:val="28"/>
        </w:rPr>
      </w:pPr>
    </w:p>
    <w:p w:rsidR="00550841" w:rsidRDefault="00550841" w:rsidP="00550841">
      <w:pPr>
        <w:rPr>
          <w:sz w:val="28"/>
          <w:szCs w:val="28"/>
        </w:rPr>
      </w:pPr>
    </w:p>
    <w:p w:rsidR="00550841" w:rsidRPr="00550841" w:rsidRDefault="00550841" w:rsidP="00550841">
      <w:pPr>
        <w:jc w:val="center"/>
        <w:rPr>
          <w:sz w:val="24"/>
          <w:szCs w:val="24"/>
        </w:rPr>
      </w:pPr>
      <w:r>
        <w:rPr>
          <w:sz w:val="28"/>
          <w:szCs w:val="28"/>
        </w:rPr>
        <w:lastRenderedPageBreak/>
        <w:t xml:space="preserve">                                                                                   </w:t>
      </w:r>
      <w:r w:rsidRPr="00550841">
        <w:rPr>
          <w:sz w:val="24"/>
          <w:szCs w:val="24"/>
        </w:rPr>
        <w:t>Приложение №</w:t>
      </w:r>
      <w:r>
        <w:rPr>
          <w:sz w:val="24"/>
          <w:szCs w:val="24"/>
        </w:rPr>
        <w:t xml:space="preserve"> </w:t>
      </w:r>
      <w:r w:rsidRPr="00550841">
        <w:rPr>
          <w:sz w:val="24"/>
          <w:szCs w:val="24"/>
        </w:rPr>
        <w:t>1</w:t>
      </w:r>
    </w:p>
    <w:p w:rsidR="00550841" w:rsidRPr="00550841" w:rsidRDefault="00550841" w:rsidP="00550841">
      <w:pPr>
        <w:jc w:val="center"/>
        <w:rPr>
          <w:sz w:val="24"/>
          <w:szCs w:val="24"/>
        </w:rPr>
      </w:pPr>
      <w:r w:rsidRPr="00550841">
        <w:rPr>
          <w:sz w:val="24"/>
          <w:szCs w:val="24"/>
        </w:rPr>
        <w:t xml:space="preserve">                                                                                   </w:t>
      </w:r>
      <w:r>
        <w:rPr>
          <w:sz w:val="24"/>
          <w:szCs w:val="24"/>
        </w:rPr>
        <w:t xml:space="preserve">            </w:t>
      </w:r>
      <w:r w:rsidRPr="00550841">
        <w:rPr>
          <w:sz w:val="24"/>
          <w:szCs w:val="24"/>
        </w:rPr>
        <w:t xml:space="preserve">   к постановлению </w:t>
      </w:r>
    </w:p>
    <w:p w:rsidR="00550841" w:rsidRPr="00550841" w:rsidRDefault="00550841" w:rsidP="00550841">
      <w:pPr>
        <w:jc w:val="both"/>
        <w:rPr>
          <w:sz w:val="24"/>
          <w:szCs w:val="24"/>
        </w:rPr>
      </w:pPr>
      <w:r w:rsidRPr="00550841">
        <w:rPr>
          <w:sz w:val="24"/>
          <w:szCs w:val="24"/>
        </w:rPr>
        <w:t xml:space="preserve">                                                                                               </w:t>
      </w:r>
      <w:r>
        <w:rPr>
          <w:sz w:val="24"/>
          <w:szCs w:val="24"/>
        </w:rPr>
        <w:t xml:space="preserve">                     </w:t>
      </w:r>
      <w:r w:rsidRPr="00550841">
        <w:rPr>
          <w:sz w:val="24"/>
          <w:szCs w:val="24"/>
        </w:rPr>
        <w:t xml:space="preserve"> Исполнительного комитета</w:t>
      </w:r>
    </w:p>
    <w:p w:rsidR="00550841" w:rsidRDefault="00550841" w:rsidP="00550841">
      <w:pPr>
        <w:jc w:val="both"/>
        <w:rPr>
          <w:sz w:val="24"/>
          <w:szCs w:val="24"/>
        </w:rPr>
      </w:pPr>
      <w:r w:rsidRPr="00550841">
        <w:rPr>
          <w:sz w:val="24"/>
          <w:szCs w:val="24"/>
        </w:rPr>
        <w:tab/>
      </w:r>
      <w:r w:rsidRPr="00550841">
        <w:rPr>
          <w:sz w:val="24"/>
          <w:szCs w:val="24"/>
        </w:rPr>
        <w:tab/>
      </w:r>
      <w:r w:rsidRPr="00550841">
        <w:rPr>
          <w:sz w:val="24"/>
          <w:szCs w:val="24"/>
        </w:rPr>
        <w:tab/>
      </w:r>
      <w:r w:rsidRPr="00550841">
        <w:rPr>
          <w:sz w:val="24"/>
          <w:szCs w:val="24"/>
        </w:rPr>
        <w:tab/>
      </w:r>
      <w:r w:rsidRPr="00550841">
        <w:rPr>
          <w:sz w:val="24"/>
          <w:szCs w:val="24"/>
        </w:rPr>
        <w:tab/>
        <w:t xml:space="preserve">                                   </w:t>
      </w:r>
      <w:r>
        <w:rPr>
          <w:sz w:val="24"/>
          <w:szCs w:val="24"/>
        </w:rPr>
        <w:t xml:space="preserve">                    </w:t>
      </w:r>
      <w:r w:rsidRPr="00550841">
        <w:rPr>
          <w:sz w:val="24"/>
          <w:szCs w:val="24"/>
        </w:rPr>
        <w:t xml:space="preserve">  муниципального района </w:t>
      </w:r>
    </w:p>
    <w:p w:rsidR="00550841" w:rsidRPr="00550841" w:rsidRDefault="00550841" w:rsidP="00550841">
      <w:pPr>
        <w:jc w:val="both"/>
        <w:rPr>
          <w:sz w:val="24"/>
          <w:szCs w:val="24"/>
        </w:rPr>
      </w:pPr>
      <w:r>
        <w:rPr>
          <w:sz w:val="24"/>
          <w:szCs w:val="24"/>
        </w:rPr>
        <w:t xml:space="preserve">                                                                                                                     Республики  Татарстан</w:t>
      </w:r>
    </w:p>
    <w:p w:rsidR="00550841" w:rsidRPr="00550841" w:rsidRDefault="00550841" w:rsidP="00550841">
      <w:pPr>
        <w:jc w:val="both"/>
        <w:rPr>
          <w:sz w:val="24"/>
          <w:szCs w:val="24"/>
        </w:rPr>
      </w:pPr>
      <w:r w:rsidRPr="00550841">
        <w:rPr>
          <w:sz w:val="24"/>
          <w:szCs w:val="24"/>
        </w:rPr>
        <w:t xml:space="preserve">                                                                                              </w:t>
      </w:r>
      <w:r>
        <w:rPr>
          <w:sz w:val="24"/>
          <w:szCs w:val="24"/>
        </w:rPr>
        <w:t xml:space="preserve">                     </w:t>
      </w:r>
      <w:r w:rsidR="006F641E">
        <w:rPr>
          <w:sz w:val="24"/>
          <w:szCs w:val="24"/>
        </w:rPr>
        <w:t xml:space="preserve">  №_44 </w:t>
      </w:r>
      <w:r w:rsidRPr="00550841">
        <w:rPr>
          <w:sz w:val="24"/>
          <w:szCs w:val="24"/>
        </w:rPr>
        <w:t>от</w:t>
      </w:r>
      <w:r w:rsidR="006F641E">
        <w:rPr>
          <w:sz w:val="24"/>
          <w:szCs w:val="24"/>
        </w:rPr>
        <w:t xml:space="preserve"> 04«</w:t>
      </w:r>
      <w:bookmarkStart w:id="0" w:name="_GoBack"/>
      <w:bookmarkEnd w:id="0"/>
      <w:r w:rsidR="006F641E">
        <w:rPr>
          <w:sz w:val="24"/>
          <w:szCs w:val="24"/>
        </w:rPr>
        <w:t>02»2</w:t>
      </w:r>
      <w:r w:rsidRPr="00550841">
        <w:rPr>
          <w:sz w:val="24"/>
          <w:szCs w:val="24"/>
        </w:rPr>
        <w:t>0</w:t>
      </w:r>
      <w:r w:rsidR="006F641E">
        <w:rPr>
          <w:sz w:val="24"/>
          <w:szCs w:val="24"/>
        </w:rPr>
        <w:t>20</w:t>
      </w:r>
      <w:r w:rsidRPr="00550841">
        <w:rPr>
          <w:sz w:val="24"/>
          <w:szCs w:val="24"/>
        </w:rPr>
        <w:t xml:space="preserve">     г. </w:t>
      </w:r>
    </w:p>
    <w:p w:rsidR="00550841" w:rsidRPr="00550841" w:rsidRDefault="00550841" w:rsidP="00550841">
      <w:pPr>
        <w:jc w:val="both"/>
        <w:rPr>
          <w:sz w:val="24"/>
          <w:szCs w:val="24"/>
        </w:rPr>
      </w:pPr>
    </w:p>
    <w:p w:rsidR="00550841" w:rsidRDefault="00550841" w:rsidP="00550841">
      <w:pPr>
        <w:rPr>
          <w:sz w:val="28"/>
          <w:szCs w:val="28"/>
        </w:rPr>
      </w:pPr>
    </w:p>
    <w:p w:rsidR="00550841" w:rsidRDefault="00550841" w:rsidP="00550841">
      <w:pPr>
        <w:tabs>
          <w:tab w:val="left" w:pos="3345"/>
        </w:tabs>
        <w:jc w:val="center"/>
        <w:rPr>
          <w:sz w:val="28"/>
          <w:szCs w:val="28"/>
        </w:rPr>
      </w:pPr>
      <w:r>
        <w:rPr>
          <w:sz w:val="28"/>
          <w:szCs w:val="28"/>
        </w:rPr>
        <w:t xml:space="preserve">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p>
    <w:p w:rsidR="00550841" w:rsidRDefault="00550841" w:rsidP="00550841">
      <w:pPr>
        <w:tabs>
          <w:tab w:val="left" w:pos="3345"/>
        </w:tabs>
        <w:jc w:val="center"/>
        <w:rPr>
          <w:sz w:val="28"/>
          <w:szCs w:val="28"/>
        </w:rPr>
      </w:pPr>
      <w:r>
        <w:rPr>
          <w:sz w:val="28"/>
          <w:szCs w:val="28"/>
        </w:rPr>
        <w:t>муниципальных образовательных организациях Мамадышского муниципального района Республики Татарстан</w:t>
      </w:r>
    </w:p>
    <w:p w:rsidR="00550841" w:rsidRDefault="00550841" w:rsidP="00550841">
      <w:pPr>
        <w:tabs>
          <w:tab w:val="left" w:pos="3345"/>
        </w:tabs>
        <w:jc w:val="center"/>
        <w:rPr>
          <w:sz w:val="28"/>
          <w:szCs w:val="28"/>
        </w:rPr>
      </w:pPr>
    </w:p>
    <w:p w:rsidR="00550841" w:rsidRPr="00550841" w:rsidRDefault="00550841" w:rsidP="00550841">
      <w:pPr>
        <w:tabs>
          <w:tab w:val="left" w:pos="3345"/>
        </w:tabs>
        <w:ind w:left="1080"/>
        <w:jc w:val="center"/>
        <w:rPr>
          <w:sz w:val="28"/>
          <w:szCs w:val="28"/>
        </w:rPr>
      </w:pPr>
      <w:r>
        <w:rPr>
          <w:sz w:val="28"/>
          <w:szCs w:val="28"/>
          <w:lang w:val="en-US"/>
        </w:rPr>
        <w:t>I</w:t>
      </w:r>
      <w:r w:rsidRPr="00550841">
        <w:rPr>
          <w:sz w:val="28"/>
          <w:szCs w:val="28"/>
        </w:rPr>
        <w:t>.</w:t>
      </w:r>
      <w:r>
        <w:rPr>
          <w:sz w:val="28"/>
          <w:szCs w:val="28"/>
        </w:rPr>
        <w:t>Общие положения.</w:t>
      </w:r>
    </w:p>
    <w:p w:rsidR="00550841" w:rsidRDefault="00550841" w:rsidP="00550841">
      <w:pPr>
        <w:tabs>
          <w:tab w:val="left" w:pos="3345"/>
        </w:tabs>
        <w:jc w:val="both"/>
        <w:rPr>
          <w:sz w:val="28"/>
          <w:szCs w:val="28"/>
        </w:rPr>
      </w:pPr>
      <w:r>
        <w:rPr>
          <w:sz w:val="28"/>
          <w:szCs w:val="28"/>
        </w:rPr>
        <w:t xml:space="preserve">         1.</w:t>
      </w:r>
      <w:r w:rsidRPr="00682ED4">
        <w:rPr>
          <w:sz w:val="28"/>
          <w:szCs w:val="28"/>
        </w:rPr>
        <w:t>1</w:t>
      </w:r>
      <w:r>
        <w:rPr>
          <w:sz w:val="28"/>
          <w:szCs w:val="28"/>
        </w:rPr>
        <w:t>. 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 (далее – Положение) разработана в соответствии с пунктом 11 части 1 статьи 15 Федерального закона от 06.10.2003 № 131-ФЗ «Об общих принципах организации местного самоуправления в Российской Федерации» и пунктом 1 части 1 статьи 9 Федерального закона от 29 декабря 2012 года № 273-ФЗ «Об образовании в Российской Федерации» (далее – Федеральный закон об образовании).</w:t>
      </w:r>
    </w:p>
    <w:p w:rsidR="00550841" w:rsidRDefault="00550841" w:rsidP="00550841">
      <w:pPr>
        <w:tabs>
          <w:tab w:val="left" w:pos="3345"/>
        </w:tabs>
        <w:jc w:val="both"/>
        <w:rPr>
          <w:sz w:val="28"/>
          <w:szCs w:val="28"/>
        </w:rPr>
      </w:pPr>
      <w:r>
        <w:rPr>
          <w:sz w:val="28"/>
          <w:szCs w:val="28"/>
        </w:rPr>
        <w:t xml:space="preserve">        1.2. Положение регламентирует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 (далее – муниципальные образовательные организации ), в том числе для обучающихся с ограниченными возможностями здоровья.</w:t>
      </w:r>
    </w:p>
    <w:p w:rsidR="00550841" w:rsidRDefault="00550841" w:rsidP="00550841">
      <w:pPr>
        <w:tabs>
          <w:tab w:val="left" w:pos="3345"/>
        </w:tabs>
        <w:jc w:val="both"/>
        <w:rPr>
          <w:sz w:val="28"/>
          <w:szCs w:val="28"/>
        </w:rPr>
      </w:pPr>
      <w:r>
        <w:rPr>
          <w:sz w:val="28"/>
          <w:szCs w:val="28"/>
        </w:rPr>
        <w:t xml:space="preserve">         1.3. Деятельность органов местного самоуправления Мамадышского муниципального района Республики Татарстан (далее - органы  местного самоуправления) по организации предоставлении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направлена на реализацию конституционного права каждого человека на образование соответствующего уровня создания соответствующих социально – экономических условий.  </w:t>
      </w:r>
    </w:p>
    <w:p w:rsidR="00550841" w:rsidRDefault="00550841" w:rsidP="00550841">
      <w:pPr>
        <w:tabs>
          <w:tab w:val="left" w:pos="3345"/>
        </w:tabs>
        <w:jc w:val="both"/>
        <w:rPr>
          <w:sz w:val="28"/>
          <w:szCs w:val="28"/>
        </w:rPr>
      </w:pPr>
      <w:r>
        <w:rPr>
          <w:sz w:val="28"/>
          <w:szCs w:val="28"/>
        </w:rPr>
        <w:t xml:space="preserve">        1.4. Непосредственную деятельность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осуществляют муниципальные образовательные организации в соответствии с Федеральным законом об образовании, а также другими федеральными законами, иными нормативными правовыми актами Российской Федерации, законами и иными нормативными правовыми актами Республики Татарстан, содержащими нормы, регулирующие отношения в сфере образования. </w:t>
      </w:r>
    </w:p>
    <w:p w:rsidR="008A2F77" w:rsidRPr="00C04F71" w:rsidRDefault="008A2F77" w:rsidP="00550841">
      <w:pPr>
        <w:tabs>
          <w:tab w:val="left" w:pos="3345"/>
        </w:tabs>
        <w:ind w:left="1080"/>
        <w:jc w:val="center"/>
        <w:rPr>
          <w:sz w:val="28"/>
          <w:szCs w:val="28"/>
        </w:rPr>
      </w:pPr>
    </w:p>
    <w:p w:rsidR="00550841" w:rsidRPr="00C7223C" w:rsidRDefault="00550841" w:rsidP="00550841">
      <w:pPr>
        <w:tabs>
          <w:tab w:val="left" w:pos="3345"/>
        </w:tabs>
        <w:ind w:left="1080"/>
        <w:jc w:val="center"/>
        <w:rPr>
          <w:sz w:val="28"/>
          <w:szCs w:val="28"/>
        </w:rPr>
      </w:pPr>
      <w:r w:rsidRPr="00C7223C">
        <w:rPr>
          <w:sz w:val="28"/>
          <w:szCs w:val="28"/>
          <w:lang w:val="en-US"/>
        </w:rPr>
        <w:lastRenderedPageBreak/>
        <w:t>II</w:t>
      </w:r>
      <w:r w:rsidRPr="00C7223C">
        <w:rPr>
          <w:sz w:val="28"/>
          <w:szCs w:val="28"/>
        </w:rPr>
        <w:t>. Полномочия органов местного</w:t>
      </w:r>
    </w:p>
    <w:p w:rsidR="00550841" w:rsidRDefault="00550841" w:rsidP="00550841">
      <w:pPr>
        <w:tabs>
          <w:tab w:val="left" w:pos="3345"/>
        </w:tabs>
        <w:ind w:left="1080"/>
        <w:jc w:val="center"/>
        <w:rPr>
          <w:sz w:val="28"/>
          <w:szCs w:val="28"/>
        </w:rPr>
      </w:pPr>
      <w:r w:rsidRPr="00C7223C">
        <w:rPr>
          <w:sz w:val="28"/>
          <w:szCs w:val="28"/>
        </w:rPr>
        <w:t xml:space="preserve"> самоуправления в сфере образования</w:t>
      </w:r>
    </w:p>
    <w:p w:rsidR="008A2F77" w:rsidRPr="00C7223C" w:rsidRDefault="008A2F77" w:rsidP="00550841">
      <w:pPr>
        <w:tabs>
          <w:tab w:val="left" w:pos="3345"/>
        </w:tabs>
        <w:ind w:left="1080"/>
        <w:jc w:val="center"/>
        <w:rPr>
          <w:sz w:val="28"/>
          <w:szCs w:val="28"/>
        </w:rPr>
      </w:pPr>
    </w:p>
    <w:p w:rsidR="00550841" w:rsidRPr="00445152" w:rsidRDefault="008A2F77" w:rsidP="00550841">
      <w:pPr>
        <w:jc w:val="both"/>
        <w:rPr>
          <w:sz w:val="28"/>
          <w:szCs w:val="28"/>
        </w:rPr>
      </w:pPr>
      <w:r>
        <w:rPr>
          <w:sz w:val="28"/>
          <w:szCs w:val="28"/>
        </w:rPr>
        <w:t xml:space="preserve">      </w:t>
      </w:r>
      <w:r w:rsidR="00550841">
        <w:rPr>
          <w:sz w:val="28"/>
          <w:szCs w:val="28"/>
        </w:rPr>
        <w:t xml:space="preserve"> 2.1.</w:t>
      </w:r>
      <w:r w:rsidR="00550841" w:rsidRPr="00445152">
        <w:rPr>
          <w:sz w:val="28"/>
          <w:szCs w:val="28"/>
        </w:rPr>
        <w:t>Создание условий для осуществления присмотра и ухода за детьми, содержания детей в муниципальных образовательных организациях;</w:t>
      </w:r>
    </w:p>
    <w:p w:rsidR="00550841" w:rsidRPr="00445152" w:rsidRDefault="008A2F77" w:rsidP="00550841">
      <w:pPr>
        <w:jc w:val="both"/>
        <w:rPr>
          <w:sz w:val="28"/>
          <w:szCs w:val="28"/>
        </w:rPr>
      </w:pPr>
      <w:r>
        <w:rPr>
          <w:sz w:val="28"/>
          <w:szCs w:val="28"/>
        </w:rPr>
        <w:t xml:space="preserve">      </w:t>
      </w:r>
      <w:r w:rsidR="00550841">
        <w:rPr>
          <w:sz w:val="28"/>
          <w:szCs w:val="28"/>
        </w:rPr>
        <w:t>2.2.</w:t>
      </w:r>
      <w:r w:rsidR="00550841" w:rsidRPr="00445152">
        <w:rPr>
          <w:sz w:val="28"/>
          <w:szCs w:val="28"/>
        </w:rP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50841" w:rsidRPr="00445152" w:rsidRDefault="008A2F77" w:rsidP="00550841">
      <w:pPr>
        <w:jc w:val="both"/>
        <w:rPr>
          <w:sz w:val="28"/>
          <w:szCs w:val="28"/>
        </w:rPr>
      </w:pPr>
      <w:r>
        <w:rPr>
          <w:sz w:val="28"/>
          <w:szCs w:val="28"/>
        </w:rPr>
        <w:t xml:space="preserve">     </w:t>
      </w:r>
      <w:r w:rsidR="00550841">
        <w:rPr>
          <w:sz w:val="28"/>
          <w:szCs w:val="28"/>
        </w:rPr>
        <w:t>2.3.</w:t>
      </w:r>
      <w:r w:rsidR="00550841" w:rsidRPr="0044515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rsidR="00550841" w:rsidRDefault="008A2F77" w:rsidP="00550841">
      <w:pPr>
        <w:jc w:val="both"/>
        <w:rPr>
          <w:sz w:val="28"/>
          <w:szCs w:val="28"/>
        </w:rPr>
      </w:pPr>
      <w:r>
        <w:rPr>
          <w:sz w:val="28"/>
          <w:szCs w:val="28"/>
        </w:rPr>
        <w:t xml:space="preserve">     </w:t>
      </w:r>
      <w:r w:rsidR="00550841">
        <w:rPr>
          <w:sz w:val="28"/>
          <w:szCs w:val="28"/>
        </w:rPr>
        <w:t>2.4.</w:t>
      </w:r>
      <w:r w:rsidR="00550841" w:rsidRPr="00445152">
        <w:rPr>
          <w:sz w:val="28"/>
          <w:szCs w:val="28"/>
        </w:rPr>
        <w:t>Учет детей, подлежащих обучению по образовательным программам дошкольного, начального общего, основного общего и среднего общего образования;</w:t>
      </w:r>
    </w:p>
    <w:p w:rsidR="00550841" w:rsidRPr="00445152" w:rsidRDefault="008A2F77" w:rsidP="00550841">
      <w:pPr>
        <w:jc w:val="both"/>
        <w:rPr>
          <w:sz w:val="28"/>
          <w:szCs w:val="28"/>
        </w:rPr>
      </w:pPr>
      <w:r>
        <w:rPr>
          <w:sz w:val="28"/>
          <w:szCs w:val="28"/>
        </w:rPr>
        <w:t xml:space="preserve">    </w:t>
      </w:r>
      <w:r w:rsidR="00550841">
        <w:rPr>
          <w:sz w:val="28"/>
          <w:szCs w:val="28"/>
        </w:rPr>
        <w:t>2.5.Закрепление муниципальных образовательных организаций за конкретными территориями муниципального района.</w:t>
      </w:r>
    </w:p>
    <w:p w:rsidR="00550841" w:rsidRPr="00445152" w:rsidRDefault="008A2F77" w:rsidP="00550841">
      <w:pPr>
        <w:jc w:val="both"/>
        <w:rPr>
          <w:sz w:val="28"/>
          <w:szCs w:val="28"/>
        </w:rPr>
      </w:pPr>
      <w:r>
        <w:rPr>
          <w:sz w:val="28"/>
          <w:szCs w:val="28"/>
        </w:rPr>
        <w:t xml:space="preserve">    </w:t>
      </w:r>
      <w:r w:rsidR="00550841">
        <w:rPr>
          <w:sz w:val="28"/>
          <w:szCs w:val="28"/>
        </w:rPr>
        <w:t>2.6.</w:t>
      </w:r>
      <w:r w:rsidR="00550841" w:rsidRPr="00445152">
        <w:rPr>
          <w:sz w:val="28"/>
          <w:szCs w:val="28"/>
        </w:rPr>
        <w:t xml:space="preserve">Согласование программы развития муниципальных образовательных организаций, если иное не установлено Федеральным законом «Об образовании в РФ»; </w:t>
      </w:r>
    </w:p>
    <w:p w:rsidR="00550841" w:rsidRPr="00445152" w:rsidRDefault="00550841" w:rsidP="00550841">
      <w:pPr>
        <w:ind w:left="426" w:hanging="426"/>
        <w:jc w:val="both"/>
        <w:rPr>
          <w:sz w:val="28"/>
          <w:szCs w:val="28"/>
        </w:rPr>
      </w:pPr>
      <w:r>
        <w:rPr>
          <w:sz w:val="28"/>
          <w:szCs w:val="28"/>
        </w:rPr>
        <w:t xml:space="preserve"> </w:t>
      </w:r>
      <w:r w:rsidR="008A2F77">
        <w:rPr>
          <w:sz w:val="28"/>
          <w:szCs w:val="28"/>
        </w:rPr>
        <w:t xml:space="preserve">  </w:t>
      </w:r>
      <w:r>
        <w:rPr>
          <w:sz w:val="28"/>
          <w:szCs w:val="28"/>
        </w:rPr>
        <w:t>2.7.</w:t>
      </w:r>
      <w:r w:rsidRPr="00445152">
        <w:rPr>
          <w:sz w:val="28"/>
          <w:szCs w:val="28"/>
        </w:rPr>
        <w:t>Установление мер  социальной поддержки обучающихся муниципальных образовательных организаций;</w:t>
      </w:r>
    </w:p>
    <w:p w:rsidR="00550841" w:rsidRPr="00445152" w:rsidRDefault="008A2F77" w:rsidP="00550841">
      <w:pPr>
        <w:jc w:val="both"/>
        <w:rPr>
          <w:sz w:val="28"/>
          <w:szCs w:val="28"/>
        </w:rPr>
      </w:pPr>
      <w:r>
        <w:rPr>
          <w:sz w:val="28"/>
          <w:szCs w:val="28"/>
        </w:rPr>
        <w:t xml:space="preserve">   </w:t>
      </w:r>
      <w:r w:rsidR="00550841">
        <w:rPr>
          <w:sz w:val="28"/>
          <w:szCs w:val="28"/>
        </w:rPr>
        <w:t>2.8.</w:t>
      </w:r>
      <w:r w:rsidR="00550841" w:rsidRPr="00445152">
        <w:rPr>
          <w:sz w:val="28"/>
          <w:szCs w:val="28"/>
        </w:rPr>
        <w:t>Обеспечение питанием обучающихся за счет бюджетных ассигнований местных бюджетов;</w:t>
      </w:r>
    </w:p>
    <w:p w:rsidR="00550841" w:rsidRPr="00445152" w:rsidRDefault="008A2F77" w:rsidP="00550841">
      <w:pPr>
        <w:jc w:val="both"/>
        <w:rPr>
          <w:sz w:val="28"/>
          <w:szCs w:val="28"/>
        </w:rPr>
      </w:pPr>
      <w:r>
        <w:rPr>
          <w:sz w:val="28"/>
          <w:szCs w:val="28"/>
        </w:rPr>
        <w:t xml:space="preserve">  </w:t>
      </w:r>
      <w:r w:rsidR="00550841">
        <w:rPr>
          <w:sz w:val="28"/>
          <w:szCs w:val="28"/>
        </w:rPr>
        <w:t>2.9.</w:t>
      </w:r>
      <w:r w:rsidR="00550841" w:rsidRPr="00445152">
        <w:rPr>
          <w:sz w:val="28"/>
          <w:szCs w:val="28"/>
        </w:rPr>
        <w:t>Создание центров психолого-педагогической, медицинской и социальной помощи;</w:t>
      </w:r>
    </w:p>
    <w:p w:rsidR="00550841" w:rsidRPr="00445152" w:rsidRDefault="008A2F77" w:rsidP="00550841">
      <w:pPr>
        <w:jc w:val="both"/>
        <w:rPr>
          <w:sz w:val="28"/>
          <w:szCs w:val="28"/>
        </w:rPr>
      </w:pPr>
      <w:r>
        <w:rPr>
          <w:sz w:val="28"/>
          <w:szCs w:val="28"/>
        </w:rPr>
        <w:t xml:space="preserve">  </w:t>
      </w:r>
      <w:r w:rsidR="00550841">
        <w:rPr>
          <w:sz w:val="28"/>
          <w:szCs w:val="28"/>
        </w:rPr>
        <w:t>2.10.</w:t>
      </w:r>
      <w:r w:rsidR="00550841" w:rsidRPr="00445152">
        <w:rPr>
          <w:sz w:val="28"/>
          <w:szCs w:val="28"/>
        </w:rPr>
        <w:t>Заключение договоров о целевом приеме и договоров о целевом обучении;</w:t>
      </w:r>
    </w:p>
    <w:p w:rsidR="00550841" w:rsidRPr="00445152" w:rsidRDefault="00550841" w:rsidP="00550841">
      <w:pPr>
        <w:tabs>
          <w:tab w:val="left" w:pos="284"/>
        </w:tabs>
        <w:ind w:hanging="851"/>
        <w:jc w:val="both"/>
        <w:rPr>
          <w:sz w:val="28"/>
          <w:szCs w:val="28"/>
        </w:rPr>
      </w:pPr>
      <w:r>
        <w:rPr>
          <w:sz w:val="28"/>
          <w:szCs w:val="28"/>
        </w:rPr>
        <w:t xml:space="preserve">            </w:t>
      </w:r>
      <w:r w:rsidR="008A2F77">
        <w:rPr>
          <w:sz w:val="28"/>
          <w:szCs w:val="28"/>
        </w:rPr>
        <w:t xml:space="preserve">  </w:t>
      </w:r>
      <w:r>
        <w:rPr>
          <w:sz w:val="28"/>
          <w:szCs w:val="28"/>
        </w:rPr>
        <w:t>2.11.</w:t>
      </w:r>
      <w:r w:rsidRPr="00445152">
        <w:rPr>
          <w:sz w:val="28"/>
          <w:szCs w:val="28"/>
        </w:rPr>
        <w:t>Установление платы, взимаемой с родителей (законных представителей), ее размер, если иное не предусмотрено Федеральным законом «Об образовании в РФ», за содержание детей в муниципальных образовательных организациях с наличием интерната, а так же за осуществление присмотра и ухода за детьми в группах продленного дня. Снижение размера указанной платы или не взимание ее с отдельных категорий родителей (законных представителей);</w:t>
      </w:r>
    </w:p>
    <w:p w:rsidR="00550841" w:rsidRPr="00445152" w:rsidRDefault="008A2F77" w:rsidP="00550841">
      <w:pPr>
        <w:jc w:val="both"/>
        <w:rPr>
          <w:sz w:val="28"/>
          <w:szCs w:val="28"/>
        </w:rPr>
      </w:pPr>
      <w:r>
        <w:rPr>
          <w:sz w:val="28"/>
          <w:szCs w:val="28"/>
        </w:rPr>
        <w:t xml:space="preserve">   </w:t>
      </w:r>
      <w:r w:rsidR="00550841">
        <w:rPr>
          <w:sz w:val="28"/>
          <w:szCs w:val="28"/>
        </w:rPr>
        <w:t>2.12.</w:t>
      </w:r>
      <w:r w:rsidR="00550841" w:rsidRPr="00445152">
        <w:rPr>
          <w:sz w:val="28"/>
          <w:szCs w:val="28"/>
        </w:rPr>
        <w:t xml:space="preserve">Установление специальных денежных поощрений для лиц, проявивших выдающиеся способности, и иных мер стимулирования указанных лиц; </w:t>
      </w:r>
    </w:p>
    <w:p w:rsidR="00550841" w:rsidRPr="00445152" w:rsidRDefault="008A2F77" w:rsidP="00550841">
      <w:pPr>
        <w:jc w:val="both"/>
        <w:rPr>
          <w:sz w:val="28"/>
          <w:szCs w:val="28"/>
        </w:rPr>
      </w:pPr>
      <w:r>
        <w:rPr>
          <w:sz w:val="28"/>
          <w:szCs w:val="28"/>
        </w:rPr>
        <w:t xml:space="preserve">   </w:t>
      </w:r>
      <w:r w:rsidR="00550841">
        <w:rPr>
          <w:sz w:val="28"/>
          <w:szCs w:val="28"/>
        </w:rPr>
        <w:t>2.13.</w:t>
      </w:r>
      <w:r w:rsidR="00550841" w:rsidRPr="00445152">
        <w:rPr>
          <w:sz w:val="28"/>
          <w:szCs w:val="28"/>
        </w:rPr>
        <w:t>Формирование общественных советов по проведению независимой оценки качества образовательной деятельности организаций, расположенных на территориях муниципального образования, и утверждение положения о них.</w:t>
      </w:r>
    </w:p>
    <w:p w:rsidR="008A2F77" w:rsidRDefault="008A2F77" w:rsidP="00550841">
      <w:pPr>
        <w:ind w:left="708"/>
        <w:jc w:val="center"/>
        <w:rPr>
          <w:sz w:val="28"/>
          <w:szCs w:val="28"/>
        </w:rPr>
      </w:pPr>
    </w:p>
    <w:p w:rsidR="00550841" w:rsidRDefault="00550841" w:rsidP="00550841">
      <w:pPr>
        <w:ind w:left="708"/>
        <w:jc w:val="center"/>
        <w:rPr>
          <w:sz w:val="28"/>
          <w:szCs w:val="28"/>
        </w:rPr>
      </w:pPr>
      <w:r>
        <w:rPr>
          <w:sz w:val="28"/>
          <w:szCs w:val="28"/>
          <w:lang w:val="en-US"/>
        </w:rPr>
        <w:t>III</w:t>
      </w:r>
      <w:r w:rsidRPr="00D35539">
        <w:rPr>
          <w:sz w:val="28"/>
          <w:szCs w:val="28"/>
        </w:rPr>
        <w:t xml:space="preserve">. </w:t>
      </w:r>
      <w:r>
        <w:rPr>
          <w:sz w:val="28"/>
          <w:szCs w:val="28"/>
        </w:rPr>
        <w:t>Общие вопросы по организации</w:t>
      </w:r>
    </w:p>
    <w:p w:rsidR="00550841" w:rsidRDefault="00550841" w:rsidP="00550841">
      <w:pPr>
        <w:ind w:left="708"/>
        <w:jc w:val="center"/>
        <w:rPr>
          <w:sz w:val="28"/>
          <w:szCs w:val="28"/>
        </w:rPr>
      </w:pPr>
      <w:r>
        <w:rPr>
          <w:sz w:val="28"/>
          <w:szCs w:val="28"/>
        </w:rPr>
        <w:t>деятельности муниципальных образовательных организаций</w:t>
      </w:r>
    </w:p>
    <w:p w:rsidR="008A2F77" w:rsidRPr="00D35539" w:rsidRDefault="008A2F77" w:rsidP="00550841">
      <w:pPr>
        <w:ind w:left="708"/>
        <w:jc w:val="center"/>
        <w:rPr>
          <w:sz w:val="28"/>
          <w:szCs w:val="28"/>
        </w:rPr>
      </w:pPr>
    </w:p>
    <w:p w:rsidR="00550841" w:rsidRDefault="008A2F77" w:rsidP="00550841">
      <w:pPr>
        <w:jc w:val="both"/>
        <w:rPr>
          <w:sz w:val="28"/>
          <w:szCs w:val="28"/>
        </w:rPr>
      </w:pPr>
      <w:r>
        <w:rPr>
          <w:sz w:val="28"/>
          <w:szCs w:val="28"/>
        </w:rPr>
        <w:t xml:space="preserve">     </w:t>
      </w:r>
      <w:r w:rsidR="00550841">
        <w:rPr>
          <w:sz w:val="28"/>
          <w:szCs w:val="28"/>
        </w:rPr>
        <w:t>3.1. Муниципальные образовательные организации создаются, реорганизуются и ликвидируются в соответствии с законодательством Российской Федерации и в порядке, утвержденном нормативными правовыми актами Исполнительного комитета Мамадышского муниципального района Республики Татарстан (далее - Исполком).</w:t>
      </w:r>
    </w:p>
    <w:p w:rsidR="00550841" w:rsidRDefault="00550841" w:rsidP="00550841">
      <w:pPr>
        <w:tabs>
          <w:tab w:val="left" w:pos="142"/>
        </w:tabs>
        <w:ind w:left="284" w:hanging="993"/>
        <w:jc w:val="both"/>
        <w:rPr>
          <w:sz w:val="28"/>
          <w:szCs w:val="28"/>
        </w:rPr>
      </w:pPr>
      <w:r>
        <w:rPr>
          <w:sz w:val="28"/>
          <w:szCs w:val="28"/>
        </w:rPr>
        <w:lastRenderedPageBreak/>
        <w:t xml:space="preserve">         </w:t>
      </w:r>
      <w:r w:rsidR="008A2F77">
        <w:rPr>
          <w:sz w:val="28"/>
          <w:szCs w:val="28"/>
        </w:rPr>
        <w:t xml:space="preserve">   </w:t>
      </w:r>
      <w:r>
        <w:rPr>
          <w:sz w:val="28"/>
          <w:szCs w:val="28"/>
        </w:rPr>
        <w:t xml:space="preserve"> 3.2. Учредителем муниципальных образовательных организаций является муниципальное образование «Мамадышский муниципальный район» Республики Татарстан.</w:t>
      </w:r>
    </w:p>
    <w:p w:rsidR="008A2F77" w:rsidRDefault="008A2F77" w:rsidP="00550841">
      <w:pPr>
        <w:tabs>
          <w:tab w:val="left" w:pos="284"/>
        </w:tabs>
        <w:ind w:left="1134" w:hanging="1134"/>
        <w:jc w:val="both"/>
        <w:rPr>
          <w:sz w:val="28"/>
          <w:szCs w:val="28"/>
        </w:rPr>
      </w:pPr>
    </w:p>
    <w:p w:rsidR="008A2F77" w:rsidRDefault="00550841" w:rsidP="008A2F77">
      <w:pPr>
        <w:tabs>
          <w:tab w:val="left" w:pos="284"/>
        </w:tabs>
        <w:ind w:left="1134" w:hanging="1134"/>
        <w:jc w:val="center"/>
        <w:rPr>
          <w:sz w:val="28"/>
          <w:szCs w:val="28"/>
        </w:rPr>
      </w:pPr>
      <w:r>
        <w:rPr>
          <w:sz w:val="28"/>
          <w:szCs w:val="28"/>
        </w:rPr>
        <w:t>Функции и полномочия учредителя муниципальных образовательных организаций осуществляет Исполком.</w:t>
      </w:r>
    </w:p>
    <w:p w:rsidR="00550841" w:rsidRDefault="00550841" w:rsidP="008A2F77">
      <w:pPr>
        <w:tabs>
          <w:tab w:val="left" w:pos="284"/>
        </w:tabs>
        <w:ind w:left="1134" w:hanging="1134"/>
        <w:jc w:val="center"/>
        <w:rPr>
          <w:sz w:val="28"/>
          <w:szCs w:val="28"/>
        </w:rPr>
      </w:pPr>
    </w:p>
    <w:p w:rsidR="00550841" w:rsidRDefault="008A2F77" w:rsidP="00BD43CD">
      <w:pPr>
        <w:tabs>
          <w:tab w:val="left" w:pos="284"/>
        </w:tabs>
        <w:jc w:val="both"/>
        <w:rPr>
          <w:sz w:val="28"/>
          <w:szCs w:val="28"/>
        </w:rPr>
      </w:pPr>
      <w:r>
        <w:rPr>
          <w:sz w:val="28"/>
          <w:szCs w:val="28"/>
        </w:rPr>
        <w:t xml:space="preserve">      </w:t>
      </w:r>
      <w:r w:rsidR="00550841">
        <w:rPr>
          <w:sz w:val="28"/>
          <w:szCs w:val="28"/>
        </w:rPr>
        <w:t>Деятельность муниципальных образовательных организаций координирует Отдел образование Исполнительного комитета (далее – Отдел образование) в соответствии с законодательством, Уставом Мамадышского муниципального района Республики Татарстан и иными муниципальными правовыми актами органов местного самоуправления.</w:t>
      </w:r>
    </w:p>
    <w:p w:rsidR="00550841" w:rsidRDefault="00BD43CD" w:rsidP="00BD43CD">
      <w:pPr>
        <w:tabs>
          <w:tab w:val="left" w:pos="851"/>
        </w:tabs>
        <w:ind w:hanging="1134"/>
        <w:jc w:val="both"/>
        <w:rPr>
          <w:sz w:val="28"/>
          <w:szCs w:val="28"/>
        </w:rPr>
      </w:pPr>
      <w:r w:rsidRPr="008A2F77">
        <w:rPr>
          <w:sz w:val="28"/>
          <w:szCs w:val="28"/>
        </w:rPr>
        <w:t xml:space="preserve">               </w:t>
      </w:r>
      <w:r w:rsidR="008A2F77">
        <w:rPr>
          <w:sz w:val="28"/>
          <w:szCs w:val="28"/>
        </w:rPr>
        <w:t xml:space="preserve">     </w:t>
      </w:r>
      <w:r w:rsidRPr="008A2F77">
        <w:rPr>
          <w:sz w:val="28"/>
          <w:szCs w:val="28"/>
        </w:rPr>
        <w:t xml:space="preserve"> </w:t>
      </w:r>
      <w:r w:rsidR="00550841">
        <w:rPr>
          <w:sz w:val="28"/>
          <w:szCs w:val="28"/>
        </w:rPr>
        <w:t>3.3.  Муниципальные образовательные организации должны иметь на законом основании имущество, необходимое для осуществления образовательной деятельности, а так же иной предусмотренной их уставами деятельности.</w:t>
      </w:r>
    </w:p>
    <w:p w:rsidR="00550841" w:rsidRDefault="008A2F77" w:rsidP="00BD43CD">
      <w:pPr>
        <w:tabs>
          <w:tab w:val="left" w:pos="1125"/>
        </w:tabs>
        <w:jc w:val="both"/>
        <w:rPr>
          <w:sz w:val="28"/>
          <w:szCs w:val="28"/>
        </w:rPr>
      </w:pPr>
      <w:r>
        <w:rPr>
          <w:sz w:val="28"/>
          <w:szCs w:val="28"/>
        </w:rPr>
        <w:t xml:space="preserve">    </w:t>
      </w:r>
      <w:r w:rsidR="00550841">
        <w:rPr>
          <w:sz w:val="28"/>
          <w:szCs w:val="28"/>
        </w:rPr>
        <w:t>3.4.</w:t>
      </w:r>
      <w:r w:rsidR="00550841" w:rsidRPr="00D1351D">
        <w:rPr>
          <w:sz w:val="28"/>
          <w:szCs w:val="28"/>
        </w:rPr>
        <w:t xml:space="preserve"> </w:t>
      </w:r>
      <w:r w:rsidR="00550841">
        <w:rPr>
          <w:sz w:val="28"/>
          <w:szCs w:val="28"/>
        </w:rPr>
        <w:t xml:space="preserve">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приватизации не подлежат. </w:t>
      </w:r>
    </w:p>
    <w:p w:rsidR="00550841" w:rsidRDefault="008A2F77" w:rsidP="00BD43CD">
      <w:pPr>
        <w:tabs>
          <w:tab w:val="left" w:pos="1125"/>
        </w:tabs>
        <w:jc w:val="both"/>
        <w:rPr>
          <w:sz w:val="28"/>
          <w:szCs w:val="28"/>
        </w:rPr>
      </w:pPr>
      <w:r>
        <w:rPr>
          <w:sz w:val="28"/>
          <w:szCs w:val="28"/>
        </w:rPr>
        <w:t xml:space="preserve">   </w:t>
      </w:r>
      <w:r w:rsidR="00550841">
        <w:rPr>
          <w:sz w:val="28"/>
          <w:szCs w:val="28"/>
        </w:rPr>
        <w:t>3.5.Учредитель обеспечивает содержание зданий и сооружений муниципальных образовательных организаций, обустройство прилегающих к ним территорий с учетом действующих требований строительных норм и правил, пожарной безопасности, соблюдения санитарно-гигиенических требований.</w:t>
      </w:r>
    </w:p>
    <w:p w:rsidR="00550841" w:rsidRDefault="008A2F77" w:rsidP="00BD43CD">
      <w:pPr>
        <w:tabs>
          <w:tab w:val="left" w:pos="1125"/>
        </w:tabs>
        <w:jc w:val="both"/>
        <w:rPr>
          <w:sz w:val="28"/>
          <w:szCs w:val="28"/>
        </w:rPr>
      </w:pPr>
      <w:r>
        <w:rPr>
          <w:sz w:val="28"/>
          <w:szCs w:val="28"/>
        </w:rPr>
        <w:t xml:space="preserve">   </w:t>
      </w:r>
      <w:r w:rsidR="00550841">
        <w:rPr>
          <w:sz w:val="28"/>
          <w:szCs w:val="28"/>
        </w:rPr>
        <w:t>3.6. С целью обеспечения прав всех граждан, проживающих на территории Мамадышского муниципального района Республики Татарстан, на получении общего образования Отдел образование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550841" w:rsidRDefault="008A2F77" w:rsidP="00BD43CD">
      <w:pPr>
        <w:tabs>
          <w:tab w:val="left" w:pos="1125"/>
        </w:tabs>
        <w:jc w:val="both"/>
        <w:rPr>
          <w:sz w:val="28"/>
          <w:szCs w:val="28"/>
        </w:rPr>
      </w:pPr>
      <w:r>
        <w:rPr>
          <w:sz w:val="28"/>
          <w:szCs w:val="28"/>
        </w:rPr>
        <w:t xml:space="preserve">    </w:t>
      </w:r>
      <w:r w:rsidR="00550841">
        <w:rPr>
          <w:sz w:val="28"/>
          <w:szCs w:val="28"/>
        </w:rPr>
        <w:t xml:space="preserve">3.7. Компетенция, права, обязанности и ответственность муниципальной образовательной организации устанавливаются в соответствии с Федеральным законом об образовании, а также другими федеральными законами, иными нормативными правовыми актами Российской Федерации, законами и иными нормативными правовыми актами Республики Татарстан, содержащими нормы, регулирующие отношения в сфере образования, и уставом муниципальной образовательной организации, утверждаемым в порядке, предусмотренным законодательством.  </w:t>
      </w:r>
    </w:p>
    <w:p w:rsidR="00550841" w:rsidRDefault="008A2F77" w:rsidP="00BD43CD">
      <w:pPr>
        <w:tabs>
          <w:tab w:val="left" w:pos="1125"/>
        </w:tabs>
        <w:jc w:val="both"/>
        <w:rPr>
          <w:sz w:val="28"/>
          <w:szCs w:val="28"/>
        </w:rPr>
      </w:pPr>
      <w:r>
        <w:rPr>
          <w:sz w:val="28"/>
          <w:szCs w:val="28"/>
        </w:rPr>
        <w:t xml:space="preserve">    </w:t>
      </w:r>
      <w:r w:rsidR="00550841">
        <w:rPr>
          <w:sz w:val="28"/>
          <w:szCs w:val="28"/>
        </w:rPr>
        <w:t xml:space="preserve">3.8. </w:t>
      </w:r>
      <w:r w:rsidR="00550841" w:rsidRPr="00783C1D">
        <w:rPr>
          <w:sz w:val="28"/>
          <w:szCs w:val="28"/>
        </w:rPr>
        <w:t xml:space="preserve">Управление </w:t>
      </w:r>
      <w:r w:rsidR="00550841">
        <w:rPr>
          <w:sz w:val="28"/>
          <w:szCs w:val="28"/>
        </w:rPr>
        <w:t>муниципальной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об образовании.</w:t>
      </w:r>
    </w:p>
    <w:p w:rsidR="00550841" w:rsidRDefault="008A2F77" w:rsidP="00BD43CD">
      <w:pPr>
        <w:tabs>
          <w:tab w:val="left" w:pos="1125"/>
        </w:tabs>
        <w:jc w:val="both"/>
        <w:rPr>
          <w:sz w:val="28"/>
          <w:szCs w:val="28"/>
        </w:rPr>
      </w:pPr>
      <w:r>
        <w:rPr>
          <w:sz w:val="28"/>
          <w:szCs w:val="28"/>
        </w:rPr>
        <w:t xml:space="preserve">     </w:t>
      </w:r>
      <w:r w:rsidR="00550841">
        <w:rPr>
          <w:sz w:val="28"/>
          <w:szCs w:val="28"/>
        </w:rPr>
        <w:t>3.9. Руководитель муниципальной образовательной организации несет ответственность за руководство образовательной, воспитательной работой и организационно-хозяйственной деятельностью муниципальной образовательной организации.</w:t>
      </w:r>
    </w:p>
    <w:p w:rsidR="00550841" w:rsidRDefault="008A2F77" w:rsidP="00BD43CD">
      <w:pPr>
        <w:tabs>
          <w:tab w:val="left" w:pos="1125"/>
        </w:tabs>
        <w:jc w:val="both"/>
        <w:rPr>
          <w:sz w:val="28"/>
          <w:szCs w:val="28"/>
        </w:rPr>
      </w:pPr>
      <w:r>
        <w:rPr>
          <w:sz w:val="28"/>
          <w:szCs w:val="28"/>
        </w:rPr>
        <w:t xml:space="preserve">   </w:t>
      </w:r>
      <w:r w:rsidR="00550841">
        <w:rPr>
          <w:sz w:val="28"/>
          <w:szCs w:val="28"/>
        </w:rPr>
        <w:t>3.10. В муниципальных образовательных организациях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50841" w:rsidRDefault="00BD43CD" w:rsidP="00BD43CD">
      <w:pPr>
        <w:tabs>
          <w:tab w:val="left" w:pos="426"/>
        </w:tabs>
        <w:ind w:hanging="1134"/>
        <w:jc w:val="both"/>
        <w:rPr>
          <w:sz w:val="28"/>
          <w:szCs w:val="28"/>
        </w:rPr>
      </w:pPr>
      <w:r w:rsidRPr="00BD43CD">
        <w:rPr>
          <w:sz w:val="28"/>
          <w:szCs w:val="28"/>
        </w:rPr>
        <w:lastRenderedPageBreak/>
        <w:t xml:space="preserve">                </w:t>
      </w:r>
      <w:r w:rsidR="00550841">
        <w:rPr>
          <w:sz w:val="28"/>
          <w:szCs w:val="28"/>
        </w:rPr>
        <w:t>Язык, языки образования определяются локальными актами муниципальной образовательной организации в соответствии с законодательством Российской Федерации.</w:t>
      </w:r>
    </w:p>
    <w:p w:rsidR="00550841" w:rsidRDefault="00BD43CD" w:rsidP="00BD43CD">
      <w:pPr>
        <w:tabs>
          <w:tab w:val="left" w:pos="426"/>
        </w:tabs>
        <w:ind w:hanging="1134"/>
        <w:jc w:val="both"/>
        <w:rPr>
          <w:sz w:val="28"/>
          <w:szCs w:val="28"/>
        </w:rPr>
      </w:pPr>
      <w:r w:rsidRPr="00BD43CD">
        <w:rPr>
          <w:sz w:val="28"/>
          <w:szCs w:val="28"/>
        </w:rPr>
        <w:t xml:space="preserve">                </w:t>
      </w:r>
      <w:r w:rsidR="00550841">
        <w:rPr>
          <w:sz w:val="28"/>
          <w:szCs w:val="28"/>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Татарстан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550841" w:rsidRDefault="00BD43CD" w:rsidP="00BD43CD">
      <w:pPr>
        <w:tabs>
          <w:tab w:val="left" w:pos="709"/>
        </w:tabs>
        <w:ind w:hanging="1134"/>
        <w:jc w:val="both"/>
        <w:rPr>
          <w:sz w:val="28"/>
          <w:szCs w:val="28"/>
        </w:rPr>
      </w:pPr>
      <w:r w:rsidRPr="00C04F71">
        <w:rPr>
          <w:sz w:val="28"/>
          <w:szCs w:val="28"/>
        </w:rPr>
        <w:t xml:space="preserve">              </w:t>
      </w:r>
      <w:r w:rsidR="008A2F77">
        <w:rPr>
          <w:sz w:val="28"/>
          <w:szCs w:val="28"/>
        </w:rPr>
        <w:t xml:space="preserve">     </w:t>
      </w:r>
      <w:r w:rsidRPr="00C04F71">
        <w:rPr>
          <w:sz w:val="28"/>
          <w:szCs w:val="28"/>
        </w:rPr>
        <w:t xml:space="preserve">   </w:t>
      </w:r>
      <w:r w:rsidR="00550841">
        <w:rPr>
          <w:sz w:val="28"/>
          <w:szCs w:val="28"/>
        </w:rPr>
        <w:t>3.11. Отдел образование рассматривает поступающие обращения граждан по вопросам совершенствования организации и повышения качества предоставления общедоступного и бесплатного дошкольного, начального общего, основного общего, среднего общего образования в порядке и на основе требований, установленных Федеральным законом об образовании и Федеральным законом от 02.05.2006 года « 59-ФЗ «О порядке рассмотрения обращений граждан Российской Федерации».</w:t>
      </w:r>
    </w:p>
    <w:p w:rsidR="00BD43CD" w:rsidRPr="006F641E" w:rsidRDefault="00BD43CD" w:rsidP="00BD43CD">
      <w:pPr>
        <w:tabs>
          <w:tab w:val="left" w:pos="1134"/>
        </w:tabs>
        <w:ind w:left="1134" w:hanging="1134"/>
        <w:jc w:val="center"/>
        <w:rPr>
          <w:sz w:val="28"/>
          <w:szCs w:val="28"/>
        </w:rPr>
      </w:pPr>
    </w:p>
    <w:p w:rsidR="00550841" w:rsidRDefault="00550841" w:rsidP="00BD43CD">
      <w:pPr>
        <w:tabs>
          <w:tab w:val="left" w:pos="1134"/>
        </w:tabs>
        <w:ind w:left="1134" w:hanging="1134"/>
        <w:jc w:val="center"/>
        <w:rPr>
          <w:sz w:val="28"/>
          <w:szCs w:val="28"/>
        </w:rPr>
      </w:pPr>
      <w:r>
        <w:rPr>
          <w:sz w:val="28"/>
          <w:szCs w:val="28"/>
          <w:lang w:val="en-US"/>
        </w:rPr>
        <w:t>IV</w:t>
      </w:r>
      <w:r>
        <w:rPr>
          <w:sz w:val="28"/>
          <w:szCs w:val="28"/>
        </w:rPr>
        <w:t>. Предоставление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rsidR="00BD43CD" w:rsidRDefault="00BD43CD" w:rsidP="00BD43CD">
      <w:pPr>
        <w:tabs>
          <w:tab w:val="left" w:pos="1134"/>
        </w:tabs>
        <w:ind w:left="1134" w:hanging="1134"/>
        <w:jc w:val="center"/>
        <w:rPr>
          <w:sz w:val="28"/>
          <w:szCs w:val="28"/>
        </w:rPr>
      </w:pPr>
    </w:p>
    <w:p w:rsidR="00550841" w:rsidRDefault="008A2F77" w:rsidP="00BD43CD">
      <w:pPr>
        <w:tabs>
          <w:tab w:val="left" w:pos="1134"/>
        </w:tabs>
        <w:ind w:left="1134" w:hanging="1134"/>
        <w:jc w:val="both"/>
        <w:rPr>
          <w:sz w:val="28"/>
          <w:szCs w:val="28"/>
        </w:rPr>
      </w:pPr>
      <w:r>
        <w:rPr>
          <w:sz w:val="28"/>
          <w:szCs w:val="28"/>
        </w:rPr>
        <w:t xml:space="preserve">      </w:t>
      </w:r>
      <w:r w:rsidR="00550841">
        <w:rPr>
          <w:sz w:val="28"/>
          <w:szCs w:val="28"/>
        </w:rPr>
        <w:t>4.1. Дошкольное образование является одним из уровней общего образования.</w:t>
      </w:r>
    </w:p>
    <w:p w:rsidR="00550841" w:rsidRDefault="00BD43CD" w:rsidP="00BD43CD">
      <w:pPr>
        <w:tabs>
          <w:tab w:val="left" w:pos="426"/>
        </w:tabs>
        <w:ind w:hanging="1134"/>
        <w:jc w:val="both"/>
        <w:rPr>
          <w:sz w:val="28"/>
          <w:szCs w:val="28"/>
        </w:rPr>
      </w:pPr>
      <w:r w:rsidRPr="00BD43CD">
        <w:rPr>
          <w:sz w:val="28"/>
          <w:szCs w:val="28"/>
        </w:rPr>
        <w:t xml:space="preserve">                </w:t>
      </w:r>
      <w:r w:rsidR="008A2F77">
        <w:rPr>
          <w:sz w:val="28"/>
          <w:szCs w:val="28"/>
        </w:rPr>
        <w:t xml:space="preserve">      </w:t>
      </w:r>
      <w:r w:rsidR="00550841">
        <w:rPr>
          <w:sz w:val="28"/>
          <w:szCs w:val="28"/>
        </w:rPr>
        <w:t>4.2. Дошкольное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w:t>
      </w:r>
    </w:p>
    <w:p w:rsidR="00550841" w:rsidRDefault="00550841" w:rsidP="00BD43CD">
      <w:pPr>
        <w:tabs>
          <w:tab w:val="left" w:pos="1134"/>
        </w:tabs>
        <w:ind w:left="1134" w:hanging="1134"/>
        <w:jc w:val="both"/>
        <w:rPr>
          <w:sz w:val="28"/>
          <w:szCs w:val="28"/>
        </w:rPr>
      </w:pPr>
      <w:r>
        <w:rPr>
          <w:sz w:val="28"/>
          <w:szCs w:val="28"/>
        </w:rPr>
        <w:t>Допускается сочетание различных форм получения образования и форм обучения.</w:t>
      </w: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00550841">
        <w:rPr>
          <w:sz w:val="28"/>
          <w:szCs w:val="28"/>
        </w:rPr>
        <w:t xml:space="preserve">4.3. Органы местного самоуправления обеспечивают право детей дошкольного возраста на получение общедоступного и бесплатного дошкольного образования по образовательным программам дошкольного образования на территории Мамадышского муниципального района Республики Татарстан в муниципальных образовательных организациях , реализующих образовательные программы дошкольного образования: дошкольных образовательных организациях и общеобразовательных организациях, имеющих право реализовывать образовательные программы дошкольного образования в соответствии с законодательством. </w:t>
      </w:r>
    </w:p>
    <w:p w:rsidR="00550841" w:rsidRDefault="00BD43CD" w:rsidP="00BD43CD">
      <w:pPr>
        <w:tabs>
          <w:tab w:val="left" w:pos="851"/>
        </w:tabs>
        <w:ind w:hanging="1134"/>
        <w:jc w:val="both"/>
        <w:rPr>
          <w:sz w:val="28"/>
          <w:szCs w:val="28"/>
        </w:rPr>
      </w:pPr>
      <w:r w:rsidRPr="00BD43CD">
        <w:rPr>
          <w:sz w:val="28"/>
          <w:szCs w:val="28"/>
        </w:rPr>
        <w:t xml:space="preserve">              </w:t>
      </w:r>
      <w:r w:rsidR="008A2F77">
        <w:rPr>
          <w:sz w:val="28"/>
          <w:szCs w:val="28"/>
        </w:rPr>
        <w:t xml:space="preserve">     </w:t>
      </w:r>
      <w:r w:rsidRPr="00BD43CD">
        <w:rPr>
          <w:sz w:val="28"/>
          <w:szCs w:val="28"/>
        </w:rPr>
        <w:t xml:space="preserve">  </w:t>
      </w:r>
      <w:r w:rsidR="00550841">
        <w:rPr>
          <w:sz w:val="28"/>
          <w:szCs w:val="28"/>
        </w:rPr>
        <w:t>4.4. Получении дошкольного образования в муниципальных образовательных организациях , реализующих образовательные программы дошкольного образования, может начинаться по достижении детьми возраста двух месяцев.</w:t>
      </w:r>
    </w:p>
    <w:p w:rsidR="00550841" w:rsidRDefault="00BD43CD" w:rsidP="00BD43CD">
      <w:pPr>
        <w:tabs>
          <w:tab w:val="left" w:pos="567"/>
        </w:tabs>
        <w:ind w:hanging="1134"/>
        <w:jc w:val="both"/>
        <w:rPr>
          <w:sz w:val="28"/>
          <w:szCs w:val="28"/>
        </w:rPr>
      </w:pPr>
      <w:r w:rsidRPr="00BD43CD">
        <w:rPr>
          <w:sz w:val="28"/>
          <w:szCs w:val="28"/>
        </w:rPr>
        <w:t xml:space="preserve">              </w:t>
      </w:r>
      <w:r w:rsidR="008A2F77">
        <w:rPr>
          <w:sz w:val="28"/>
          <w:szCs w:val="28"/>
        </w:rPr>
        <w:t xml:space="preserve">    </w:t>
      </w:r>
      <w:r w:rsidRPr="00BD43CD">
        <w:rPr>
          <w:sz w:val="28"/>
          <w:szCs w:val="28"/>
        </w:rPr>
        <w:t xml:space="preserve">  </w:t>
      </w:r>
      <w:r w:rsidR="00550841">
        <w:rPr>
          <w:sz w:val="28"/>
          <w:szCs w:val="28"/>
        </w:rPr>
        <w:t>4.5. Сроки получения дошкольного образования устанавливаются федеральным государственным образовательным стандартом дошкольного образования.</w:t>
      </w:r>
    </w:p>
    <w:p w:rsidR="00550841" w:rsidRDefault="00BD43CD" w:rsidP="00BD43CD">
      <w:pPr>
        <w:tabs>
          <w:tab w:val="left" w:pos="567"/>
        </w:tabs>
        <w:ind w:hanging="1134"/>
        <w:jc w:val="both"/>
        <w:rPr>
          <w:sz w:val="28"/>
          <w:szCs w:val="28"/>
        </w:rPr>
      </w:pPr>
      <w:r w:rsidRPr="00BD43CD">
        <w:rPr>
          <w:sz w:val="28"/>
          <w:szCs w:val="28"/>
        </w:rPr>
        <w:t xml:space="preserve">              </w:t>
      </w:r>
      <w:r w:rsidR="008A2F77">
        <w:rPr>
          <w:sz w:val="28"/>
          <w:szCs w:val="28"/>
        </w:rPr>
        <w:t xml:space="preserve">     </w:t>
      </w:r>
      <w:r w:rsidRPr="00BD43CD">
        <w:rPr>
          <w:sz w:val="28"/>
          <w:szCs w:val="28"/>
        </w:rPr>
        <w:t xml:space="preserve">  </w:t>
      </w:r>
      <w:r w:rsidR="00550841">
        <w:rPr>
          <w:sz w:val="28"/>
          <w:szCs w:val="28"/>
        </w:rPr>
        <w:t>4.6. Содержание дошкольного образования определяется образовательной программой дошкольного образования. Требование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50841" w:rsidRDefault="00BD43CD" w:rsidP="00BD43CD">
      <w:pPr>
        <w:tabs>
          <w:tab w:val="left" w:pos="567"/>
        </w:tabs>
        <w:ind w:hanging="1134"/>
        <w:jc w:val="both"/>
        <w:rPr>
          <w:sz w:val="28"/>
          <w:szCs w:val="28"/>
        </w:rPr>
      </w:pPr>
      <w:r w:rsidRPr="00BD43CD">
        <w:rPr>
          <w:sz w:val="28"/>
          <w:szCs w:val="28"/>
        </w:rPr>
        <w:lastRenderedPageBreak/>
        <w:t xml:space="preserve">            </w:t>
      </w:r>
      <w:r w:rsidR="008A2F77">
        <w:rPr>
          <w:sz w:val="28"/>
          <w:szCs w:val="28"/>
        </w:rPr>
        <w:t xml:space="preserve">       </w:t>
      </w:r>
      <w:r w:rsidRPr="00BD43CD">
        <w:rPr>
          <w:sz w:val="28"/>
          <w:szCs w:val="28"/>
        </w:rPr>
        <w:t xml:space="preserve">    </w:t>
      </w:r>
      <w:r w:rsidR="00550841">
        <w:rPr>
          <w:sz w:val="28"/>
          <w:szCs w:val="28"/>
        </w:rPr>
        <w:t xml:space="preserve">4.7. Образовательная программа дошкольного образования самостоятельно разрабатывается и утверждается муниципальной образовательной организацией, реализующей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00550841">
        <w:rPr>
          <w:sz w:val="28"/>
          <w:szCs w:val="28"/>
        </w:rPr>
        <w:t>4.8. Освоения образовательных программ дошкольного образования не сопровождается проведением промежуточной аттестации и итоговой аттестации воспитанников.</w:t>
      </w: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00550841">
        <w:rPr>
          <w:sz w:val="28"/>
          <w:szCs w:val="28"/>
        </w:rPr>
        <w:t>4.9.Образовательная деятельность по образовательным программам дошкольного образования осуществляется в группах.</w:t>
      </w:r>
    </w:p>
    <w:p w:rsidR="00550841" w:rsidRDefault="00BD43CD" w:rsidP="00BD43CD">
      <w:pPr>
        <w:tabs>
          <w:tab w:val="left" w:pos="709"/>
        </w:tabs>
        <w:ind w:hanging="1134"/>
        <w:jc w:val="both"/>
        <w:rPr>
          <w:sz w:val="28"/>
          <w:szCs w:val="28"/>
        </w:rPr>
      </w:pPr>
      <w:r w:rsidRPr="00BD43CD">
        <w:rPr>
          <w:sz w:val="28"/>
          <w:szCs w:val="28"/>
        </w:rPr>
        <w:t xml:space="preserve">               </w:t>
      </w:r>
      <w:r w:rsidR="00550841">
        <w:rPr>
          <w:sz w:val="28"/>
          <w:szCs w:val="28"/>
        </w:rPr>
        <w:t>Виды (направленность) групп определяется в соответствии с законодательством.</w:t>
      </w:r>
    </w:p>
    <w:p w:rsidR="00550841" w:rsidRDefault="00BD43CD" w:rsidP="00BD43CD">
      <w:pPr>
        <w:tabs>
          <w:tab w:val="left" w:pos="709"/>
        </w:tabs>
        <w:ind w:hanging="1134"/>
        <w:jc w:val="both"/>
        <w:rPr>
          <w:sz w:val="28"/>
          <w:szCs w:val="28"/>
        </w:rPr>
      </w:pPr>
      <w:r w:rsidRPr="00C04F71">
        <w:rPr>
          <w:sz w:val="28"/>
          <w:szCs w:val="28"/>
        </w:rPr>
        <w:t xml:space="preserve">               </w:t>
      </w:r>
      <w:r w:rsidR="008A2F77">
        <w:rPr>
          <w:sz w:val="28"/>
          <w:szCs w:val="28"/>
        </w:rPr>
        <w:t xml:space="preserve">    </w:t>
      </w:r>
      <w:r w:rsidR="00550841">
        <w:rPr>
          <w:sz w:val="28"/>
          <w:szCs w:val="28"/>
        </w:rPr>
        <w:t>4.10. В группах могут включаться как воспитанники одного возраста, так и воспитанники разных возрастов (разновозрастные группы).</w:t>
      </w:r>
    </w:p>
    <w:p w:rsidR="00550841" w:rsidRDefault="00BD43CD" w:rsidP="00BD43CD">
      <w:pPr>
        <w:tabs>
          <w:tab w:val="left" w:pos="709"/>
        </w:tabs>
        <w:ind w:hanging="1134"/>
        <w:jc w:val="both"/>
        <w:rPr>
          <w:sz w:val="28"/>
          <w:szCs w:val="28"/>
        </w:rPr>
      </w:pPr>
      <w:r w:rsidRPr="00C04F71">
        <w:rPr>
          <w:sz w:val="28"/>
          <w:szCs w:val="28"/>
        </w:rPr>
        <w:t xml:space="preserve">              </w:t>
      </w:r>
      <w:r w:rsidR="008A2F77">
        <w:rPr>
          <w:sz w:val="28"/>
          <w:szCs w:val="28"/>
        </w:rPr>
        <w:t xml:space="preserve">     </w:t>
      </w:r>
      <w:r w:rsidRPr="00C04F71">
        <w:rPr>
          <w:sz w:val="28"/>
          <w:szCs w:val="28"/>
        </w:rPr>
        <w:t xml:space="preserve"> </w:t>
      </w:r>
      <w:r w:rsidR="00550841">
        <w:rPr>
          <w:sz w:val="28"/>
          <w:szCs w:val="28"/>
        </w:rPr>
        <w:t xml:space="preserve">4.11. Режим работы муниципальных образовательных организаций, реализующие программы дошкольного образования, в целях получения детьми дошкольного образования (пятидневная или шестидневная рабочая неделя) определяется муниципальной образовательной организацией, реализующей образовательные программы дошкольного образования, самостоятельно в соответствии с уставом данной организации. </w:t>
      </w:r>
    </w:p>
    <w:p w:rsidR="00550841" w:rsidRDefault="00BD43CD" w:rsidP="00BD43CD">
      <w:pPr>
        <w:tabs>
          <w:tab w:val="left" w:pos="709"/>
        </w:tabs>
        <w:ind w:hanging="1134"/>
        <w:jc w:val="both"/>
        <w:rPr>
          <w:sz w:val="28"/>
          <w:szCs w:val="28"/>
        </w:rPr>
      </w:pPr>
      <w:r w:rsidRPr="006F641E">
        <w:rPr>
          <w:sz w:val="28"/>
          <w:szCs w:val="28"/>
        </w:rPr>
        <w:t xml:space="preserve">              </w:t>
      </w:r>
      <w:r w:rsidR="008A2F77">
        <w:rPr>
          <w:sz w:val="28"/>
          <w:szCs w:val="28"/>
        </w:rPr>
        <w:t xml:space="preserve">      </w:t>
      </w:r>
      <w:r w:rsidRPr="006F641E">
        <w:rPr>
          <w:sz w:val="28"/>
          <w:szCs w:val="28"/>
        </w:rPr>
        <w:t xml:space="preserve"> </w:t>
      </w:r>
      <w:r w:rsidR="00550841">
        <w:rPr>
          <w:sz w:val="28"/>
          <w:szCs w:val="28"/>
        </w:rPr>
        <w:t>4.12.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D43CD" w:rsidRPr="00BD43CD" w:rsidRDefault="00BD43CD" w:rsidP="00BD43CD">
      <w:pPr>
        <w:tabs>
          <w:tab w:val="left" w:pos="709"/>
        </w:tabs>
        <w:ind w:hanging="1134"/>
        <w:jc w:val="center"/>
        <w:rPr>
          <w:sz w:val="28"/>
          <w:szCs w:val="28"/>
        </w:rPr>
      </w:pPr>
      <w:r w:rsidRPr="00BD43CD">
        <w:rPr>
          <w:sz w:val="28"/>
          <w:szCs w:val="28"/>
        </w:rPr>
        <w:t xml:space="preserve">            </w:t>
      </w:r>
    </w:p>
    <w:p w:rsidR="00550841" w:rsidRDefault="00BD43CD" w:rsidP="00BD43CD">
      <w:pPr>
        <w:tabs>
          <w:tab w:val="left" w:pos="709"/>
        </w:tabs>
        <w:ind w:hanging="1134"/>
        <w:jc w:val="center"/>
        <w:rPr>
          <w:sz w:val="28"/>
          <w:szCs w:val="28"/>
        </w:rPr>
      </w:pPr>
      <w:r w:rsidRPr="00BD43CD">
        <w:rPr>
          <w:sz w:val="28"/>
          <w:szCs w:val="28"/>
        </w:rPr>
        <w:t xml:space="preserve">           </w:t>
      </w:r>
      <w:r w:rsidR="00550841">
        <w:rPr>
          <w:sz w:val="28"/>
          <w:szCs w:val="28"/>
          <w:lang w:val="en-US"/>
        </w:rPr>
        <w:t>V</w:t>
      </w:r>
      <w:r w:rsidR="00550841" w:rsidRPr="00D97673">
        <w:rPr>
          <w:sz w:val="28"/>
          <w:szCs w:val="28"/>
        </w:rPr>
        <w:t>.</w:t>
      </w:r>
      <w:r w:rsidR="00550841">
        <w:rPr>
          <w:sz w:val="28"/>
          <w:szCs w:val="28"/>
        </w:rPr>
        <w:t>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BD43CD" w:rsidRDefault="00BD43CD" w:rsidP="00BD43CD">
      <w:pPr>
        <w:tabs>
          <w:tab w:val="left" w:pos="709"/>
        </w:tabs>
        <w:ind w:hanging="1134"/>
        <w:jc w:val="center"/>
        <w:rPr>
          <w:sz w:val="28"/>
          <w:szCs w:val="28"/>
        </w:rPr>
      </w:pP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Pr="00BD43CD">
        <w:rPr>
          <w:sz w:val="28"/>
          <w:szCs w:val="28"/>
        </w:rPr>
        <w:t xml:space="preserve"> </w:t>
      </w:r>
      <w:r w:rsidR="00550841">
        <w:rPr>
          <w:sz w:val="28"/>
          <w:szCs w:val="28"/>
        </w:rPr>
        <w:t>5.1.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00550841">
        <w:rPr>
          <w:sz w:val="28"/>
          <w:szCs w:val="28"/>
        </w:rPr>
        <w:t>5.2.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p>
    <w:p w:rsidR="00550841" w:rsidRDefault="00BD43CD" w:rsidP="00BD43CD">
      <w:pPr>
        <w:tabs>
          <w:tab w:val="left" w:pos="709"/>
        </w:tabs>
        <w:ind w:hanging="1134"/>
        <w:jc w:val="both"/>
        <w:rPr>
          <w:sz w:val="28"/>
          <w:szCs w:val="28"/>
        </w:rPr>
      </w:pPr>
      <w:r w:rsidRPr="00BD43CD">
        <w:rPr>
          <w:sz w:val="28"/>
          <w:szCs w:val="28"/>
        </w:rPr>
        <w:t xml:space="preserve">              </w:t>
      </w:r>
      <w:r w:rsidR="008A2F77">
        <w:rPr>
          <w:sz w:val="28"/>
          <w:szCs w:val="28"/>
        </w:rPr>
        <w:t xml:space="preserve">     </w:t>
      </w:r>
      <w:r w:rsidRPr="00BD43CD">
        <w:rPr>
          <w:sz w:val="28"/>
          <w:szCs w:val="28"/>
        </w:rPr>
        <w:t xml:space="preserve">  </w:t>
      </w:r>
      <w:r w:rsidR="00550841">
        <w:rPr>
          <w:sz w:val="28"/>
          <w:szCs w:val="28"/>
        </w:rPr>
        <w:t>5.3. В целях реализации прав граждан на получение общедоступного и бесплатного начального общего, основного общего, среднего общего образования по основным общеобразовательным программам на территории Мамадышского муниципального района Республики Татарстан органами местного самоуправления создается сеть муниципальных образовательных организаций соответствующего типа - муниципальные общеобразовательные организации.</w:t>
      </w:r>
    </w:p>
    <w:p w:rsidR="00550841" w:rsidRDefault="008A2F77" w:rsidP="00BD43CD">
      <w:pPr>
        <w:tabs>
          <w:tab w:val="left" w:pos="709"/>
        </w:tabs>
        <w:jc w:val="both"/>
        <w:rPr>
          <w:sz w:val="28"/>
          <w:szCs w:val="28"/>
        </w:rPr>
      </w:pPr>
      <w:r>
        <w:rPr>
          <w:sz w:val="28"/>
          <w:szCs w:val="28"/>
        </w:rPr>
        <w:t xml:space="preserve">      </w:t>
      </w:r>
      <w:r w:rsidR="00550841">
        <w:rPr>
          <w:sz w:val="28"/>
          <w:szCs w:val="28"/>
        </w:rPr>
        <w:t>5.4. Форма получения общего образования и форма обучения по конкретной основобщеобразовательной программе определяютс</w:t>
      </w:r>
      <w:r w:rsidR="00BD43CD">
        <w:rPr>
          <w:sz w:val="28"/>
          <w:szCs w:val="28"/>
        </w:rPr>
        <w:t>я родителями (законными представи</w:t>
      </w:r>
      <w:r w:rsidR="00550841">
        <w:rPr>
          <w:sz w:val="28"/>
          <w:szCs w:val="28"/>
        </w:rPr>
        <w:t xml:space="preserve">телями) несовершеннолетнего обучающегося. При выборе родителями (законными представителями) детей формы получения общего образования в </w:t>
      </w:r>
      <w:r w:rsidR="00550841">
        <w:rPr>
          <w:sz w:val="28"/>
          <w:szCs w:val="28"/>
        </w:rPr>
        <w:lastRenderedPageBreak/>
        <w:t>форме семейного образования родители (законные представители) информируют об этом выборе Отдел образования.</w:t>
      </w:r>
    </w:p>
    <w:p w:rsidR="00550841" w:rsidRDefault="00BD43CD" w:rsidP="00BD43CD">
      <w:pPr>
        <w:ind w:hanging="425"/>
        <w:jc w:val="both"/>
        <w:rPr>
          <w:sz w:val="28"/>
          <w:szCs w:val="28"/>
        </w:rPr>
      </w:pPr>
      <w:r w:rsidRPr="00BD43CD">
        <w:rPr>
          <w:sz w:val="28"/>
          <w:szCs w:val="28"/>
        </w:rPr>
        <w:t xml:space="preserve">            </w:t>
      </w:r>
      <w:r w:rsidR="00550841">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в том числе муниципальных общеобразовательных организациях.</w:t>
      </w:r>
    </w:p>
    <w:p w:rsidR="00550841" w:rsidRDefault="00BD43CD" w:rsidP="00BD43CD">
      <w:pPr>
        <w:tabs>
          <w:tab w:val="left" w:pos="709"/>
        </w:tabs>
        <w:ind w:hanging="567"/>
        <w:jc w:val="both"/>
        <w:rPr>
          <w:sz w:val="28"/>
          <w:szCs w:val="28"/>
        </w:rPr>
      </w:pPr>
      <w:r>
        <w:rPr>
          <w:sz w:val="28"/>
          <w:szCs w:val="28"/>
        </w:rPr>
        <w:t xml:space="preserve">               </w:t>
      </w:r>
      <w:r w:rsidR="00550841">
        <w:rPr>
          <w:sz w:val="28"/>
          <w:szCs w:val="28"/>
        </w:rPr>
        <w:t>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об образовании.</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Pr>
          <w:sz w:val="28"/>
          <w:szCs w:val="28"/>
        </w:rPr>
        <w:t xml:space="preserve">    </w:t>
      </w:r>
      <w:r w:rsidR="00550841">
        <w:rPr>
          <w:sz w:val="28"/>
          <w:szCs w:val="28"/>
        </w:rPr>
        <w:t>5.5. Допускается сочетание различных форм получения образования и форм обучения.</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Pr>
          <w:sz w:val="28"/>
          <w:szCs w:val="28"/>
        </w:rPr>
        <w:t xml:space="preserve">   </w:t>
      </w:r>
      <w:r w:rsidR="00550841">
        <w:rPr>
          <w:sz w:val="28"/>
          <w:szCs w:val="28"/>
        </w:rPr>
        <w:t>5.6.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установленным локальными нормативными актами муниципальной общеобразовательной организации.</w:t>
      </w:r>
    </w:p>
    <w:p w:rsidR="00550841" w:rsidRDefault="00BD43CD" w:rsidP="00BD43CD">
      <w:pPr>
        <w:tabs>
          <w:tab w:val="left" w:pos="709"/>
        </w:tabs>
        <w:ind w:hanging="567"/>
        <w:jc w:val="both"/>
        <w:rPr>
          <w:sz w:val="28"/>
          <w:szCs w:val="28"/>
        </w:rPr>
      </w:pPr>
      <w:r>
        <w:rPr>
          <w:sz w:val="28"/>
          <w:szCs w:val="28"/>
        </w:rPr>
        <w:t xml:space="preserve">        </w:t>
      </w:r>
      <w:r w:rsidR="00550841">
        <w:rPr>
          <w:sz w:val="28"/>
          <w:szCs w:val="28"/>
        </w:rPr>
        <w:t>При прохождении  обучения в соответствии с индивидуальным учебным планом его продолжительность может быть изменена муниципальной общеобразовательной организацией с учетом особенностей и образовательных потребностей конкретного учащегося.</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Pr>
          <w:sz w:val="28"/>
          <w:szCs w:val="28"/>
        </w:rPr>
        <w:t xml:space="preserve"> </w:t>
      </w:r>
      <w:r w:rsidR="00550841">
        <w:rPr>
          <w:sz w:val="28"/>
          <w:szCs w:val="28"/>
        </w:rPr>
        <w:t>5.7.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sidR="00550841">
        <w:rPr>
          <w:sz w:val="28"/>
          <w:szCs w:val="28"/>
        </w:rPr>
        <w:t>5.8.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Pr>
          <w:sz w:val="28"/>
          <w:szCs w:val="28"/>
        </w:rPr>
        <w:t xml:space="preserve"> </w:t>
      </w:r>
      <w:r w:rsidR="00550841">
        <w:rPr>
          <w:sz w:val="28"/>
          <w:szCs w:val="28"/>
        </w:rPr>
        <w:t>5.9. Требование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Pr>
          <w:sz w:val="28"/>
          <w:szCs w:val="28"/>
        </w:rPr>
        <w:t xml:space="preserve"> </w:t>
      </w:r>
      <w:r w:rsidR="00550841">
        <w:rPr>
          <w:sz w:val="28"/>
          <w:szCs w:val="28"/>
        </w:rPr>
        <w:t>5.10. Общеобразовательные программы самостоятельно разрабатываются и утверждаются муниципальными общеобразовательными организациями.</w:t>
      </w:r>
    </w:p>
    <w:p w:rsidR="00550841" w:rsidRDefault="00BD43CD" w:rsidP="00BD43CD">
      <w:pPr>
        <w:tabs>
          <w:tab w:val="left" w:pos="709"/>
        </w:tabs>
        <w:ind w:hanging="567"/>
        <w:jc w:val="both"/>
        <w:rPr>
          <w:sz w:val="28"/>
          <w:szCs w:val="28"/>
        </w:rPr>
      </w:pPr>
      <w:r>
        <w:rPr>
          <w:sz w:val="28"/>
          <w:szCs w:val="28"/>
        </w:rPr>
        <w:t xml:space="preserve">        </w:t>
      </w:r>
      <w:r w:rsidR="00550841">
        <w:rPr>
          <w:sz w:val="28"/>
          <w:szCs w:val="28"/>
        </w:rPr>
        <w:t>Муниципальные общеобразовательные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sidR="00550841">
        <w:rPr>
          <w:sz w:val="28"/>
          <w:szCs w:val="28"/>
        </w:rPr>
        <w:t>5.11.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550841" w:rsidRDefault="00BD43CD" w:rsidP="00BD43CD">
      <w:pPr>
        <w:tabs>
          <w:tab w:val="left" w:pos="709"/>
        </w:tabs>
        <w:ind w:hanging="567"/>
        <w:jc w:val="both"/>
        <w:rPr>
          <w:sz w:val="28"/>
          <w:szCs w:val="28"/>
        </w:rPr>
      </w:pPr>
      <w:r>
        <w:rPr>
          <w:sz w:val="28"/>
          <w:szCs w:val="28"/>
        </w:rPr>
        <w:t xml:space="preserve">        </w:t>
      </w:r>
      <w:r w:rsidR="00550841">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550841" w:rsidRDefault="00BD43CD" w:rsidP="00BD43CD">
      <w:pPr>
        <w:tabs>
          <w:tab w:val="left" w:pos="709"/>
        </w:tabs>
        <w:ind w:hanging="567"/>
        <w:jc w:val="both"/>
        <w:rPr>
          <w:sz w:val="28"/>
          <w:szCs w:val="28"/>
        </w:rPr>
      </w:pPr>
      <w:r>
        <w:rPr>
          <w:sz w:val="28"/>
          <w:szCs w:val="28"/>
        </w:rPr>
        <w:t xml:space="preserve">        </w:t>
      </w:r>
      <w:r w:rsidR="008A2F77">
        <w:rPr>
          <w:sz w:val="28"/>
          <w:szCs w:val="28"/>
        </w:rPr>
        <w:t xml:space="preserve">      </w:t>
      </w:r>
      <w:r w:rsidR="00550841">
        <w:rPr>
          <w:sz w:val="28"/>
          <w:szCs w:val="28"/>
        </w:rPr>
        <w:t xml:space="preserve">5.12. Организация образовательной деятельности по общеобразовательным программам может быть основана на дифференциации содержания с учетом </w:t>
      </w:r>
      <w:r w:rsidR="00550841">
        <w:rPr>
          <w:sz w:val="28"/>
          <w:szCs w:val="28"/>
        </w:rPr>
        <w:lastRenderedPageBreak/>
        <w:t>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50841" w:rsidRDefault="008A2F77" w:rsidP="008A2F77">
      <w:pPr>
        <w:tabs>
          <w:tab w:val="left" w:pos="851"/>
        </w:tabs>
        <w:ind w:hanging="283"/>
        <w:jc w:val="both"/>
        <w:rPr>
          <w:sz w:val="28"/>
          <w:szCs w:val="28"/>
        </w:rPr>
      </w:pPr>
      <w:r>
        <w:rPr>
          <w:sz w:val="28"/>
          <w:szCs w:val="28"/>
        </w:rPr>
        <w:t xml:space="preserve">          </w:t>
      </w:r>
      <w:r w:rsidR="00550841">
        <w:rPr>
          <w:sz w:val="28"/>
          <w:szCs w:val="28"/>
        </w:rPr>
        <w:t>5.13.При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50841" w:rsidRDefault="008A2F77" w:rsidP="00BD43CD">
      <w:pPr>
        <w:ind w:left="142" w:hanging="142"/>
        <w:jc w:val="both"/>
        <w:rPr>
          <w:sz w:val="28"/>
          <w:szCs w:val="28"/>
        </w:rPr>
      </w:pPr>
      <w:r>
        <w:rPr>
          <w:sz w:val="28"/>
          <w:szCs w:val="28"/>
        </w:rPr>
        <w:t xml:space="preserve">      </w:t>
      </w:r>
      <w:r w:rsidR="00550841">
        <w:rPr>
          <w:sz w:val="28"/>
          <w:szCs w:val="28"/>
        </w:rPr>
        <w:t>5.14. Общеобразовательные программы реализуются муниципальной общеобразовательной организацией как самостоятельно, так и посредством сетевых форм их реализации.</w:t>
      </w:r>
    </w:p>
    <w:p w:rsidR="00550841" w:rsidRDefault="008A2F77" w:rsidP="00BD43CD">
      <w:pPr>
        <w:ind w:left="142" w:hanging="142"/>
        <w:jc w:val="both"/>
        <w:rPr>
          <w:sz w:val="28"/>
          <w:szCs w:val="28"/>
        </w:rPr>
      </w:pPr>
      <w:r>
        <w:rPr>
          <w:sz w:val="28"/>
          <w:szCs w:val="28"/>
        </w:rPr>
        <w:t xml:space="preserve">      </w:t>
      </w:r>
      <w:r w:rsidR="00550841">
        <w:rPr>
          <w:sz w:val="28"/>
          <w:szCs w:val="28"/>
        </w:rPr>
        <w:t>Для организации реализации общеобразовательных программ с использованием сетевой формы их реализации несколькими муниципальными образовательными организациями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адаптации,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p>
    <w:p w:rsidR="00550841" w:rsidRDefault="008A2F77" w:rsidP="00BD43CD">
      <w:pPr>
        <w:ind w:left="142" w:hanging="142"/>
        <w:jc w:val="both"/>
        <w:rPr>
          <w:sz w:val="28"/>
          <w:szCs w:val="28"/>
        </w:rPr>
      </w:pPr>
      <w:r>
        <w:rPr>
          <w:sz w:val="28"/>
          <w:szCs w:val="28"/>
        </w:rPr>
        <w:t xml:space="preserve">       </w:t>
      </w:r>
      <w:r w:rsidR="00550841">
        <w:rPr>
          <w:sz w:val="28"/>
          <w:szCs w:val="28"/>
        </w:rPr>
        <w:t xml:space="preserve">5.15. При реализации общеобразовательных программ общеобразовательной организацией может применяться форма организации образовательной деятельности, основанная на модульном принципе предоставления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550841" w:rsidRDefault="008A2F77" w:rsidP="00BD43CD">
      <w:pPr>
        <w:ind w:left="142" w:hanging="142"/>
        <w:jc w:val="both"/>
        <w:rPr>
          <w:sz w:val="28"/>
          <w:szCs w:val="28"/>
        </w:rPr>
      </w:pPr>
      <w:r>
        <w:rPr>
          <w:sz w:val="28"/>
          <w:szCs w:val="28"/>
        </w:rPr>
        <w:t xml:space="preserve">       </w:t>
      </w:r>
      <w:r w:rsidR="00550841">
        <w:rPr>
          <w:sz w:val="28"/>
          <w:szCs w:val="28"/>
        </w:rPr>
        <w:t>5.16. Муниципальная общеобразовательная организация создает условия для реализации общеобразовательных программ.</w:t>
      </w:r>
    </w:p>
    <w:p w:rsidR="00550841" w:rsidRDefault="008A2F77" w:rsidP="00BD43CD">
      <w:pPr>
        <w:ind w:left="142" w:hanging="142"/>
        <w:jc w:val="both"/>
        <w:rPr>
          <w:sz w:val="28"/>
          <w:szCs w:val="28"/>
        </w:rPr>
      </w:pPr>
      <w:r>
        <w:rPr>
          <w:sz w:val="28"/>
          <w:szCs w:val="28"/>
        </w:rPr>
        <w:t xml:space="preserve">      </w:t>
      </w:r>
      <w:r w:rsidR="00550841">
        <w:rPr>
          <w:sz w:val="28"/>
          <w:szCs w:val="28"/>
        </w:rPr>
        <w:t>5.17. Образовательная деятельность по общеобразовательным программам, в том числе адаптированным, организуется в соответствии с расписанием учебных занятий, которое определяется муниципальной образовательной организацией.</w:t>
      </w:r>
    </w:p>
    <w:p w:rsidR="00550841" w:rsidRDefault="008A2F77" w:rsidP="00BD43CD">
      <w:pPr>
        <w:ind w:left="142" w:hanging="142"/>
        <w:jc w:val="both"/>
        <w:rPr>
          <w:sz w:val="28"/>
          <w:szCs w:val="28"/>
        </w:rPr>
      </w:pPr>
      <w:r>
        <w:rPr>
          <w:sz w:val="28"/>
          <w:szCs w:val="28"/>
        </w:rPr>
        <w:t xml:space="preserve">      </w:t>
      </w:r>
      <w:r w:rsidR="00550841">
        <w:rPr>
          <w:sz w:val="28"/>
          <w:szCs w:val="28"/>
        </w:rPr>
        <w:t>5.18. Учебный год в образовательных организациях начинается 1 сентября и заканчивается в соответствии с календарным учебным графиком.</w:t>
      </w:r>
    </w:p>
    <w:p w:rsidR="00550841" w:rsidRDefault="008A2F77" w:rsidP="00BD43CD">
      <w:pPr>
        <w:ind w:left="142" w:hanging="142"/>
        <w:jc w:val="both"/>
        <w:rPr>
          <w:sz w:val="28"/>
          <w:szCs w:val="28"/>
        </w:rPr>
      </w:pPr>
      <w:r>
        <w:rPr>
          <w:sz w:val="28"/>
          <w:szCs w:val="28"/>
        </w:rPr>
        <w:t xml:space="preserve">         </w:t>
      </w:r>
      <w:r w:rsidR="00550841">
        <w:rPr>
          <w:sz w:val="28"/>
          <w:szCs w:val="28"/>
        </w:rPr>
        <w:t>В процессе освоения общеобразовательных программ учащимися предоставляются  каникулы. Сроки начала и окончания каникул определяются муниципальной общеобразовательной организацией самостоятельно.</w:t>
      </w:r>
    </w:p>
    <w:p w:rsidR="00550841" w:rsidRDefault="008A2F77" w:rsidP="00BD43CD">
      <w:pPr>
        <w:ind w:left="142" w:hanging="142"/>
        <w:jc w:val="both"/>
        <w:rPr>
          <w:sz w:val="28"/>
          <w:szCs w:val="28"/>
        </w:rPr>
      </w:pPr>
      <w:r>
        <w:rPr>
          <w:sz w:val="28"/>
          <w:szCs w:val="28"/>
        </w:rPr>
        <w:t xml:space="preserve">        </w:t>
      </w:r>
      <w:r w:rsidR="00550841">
        <w:rPr>
          <w:sz w:val="28"/>
          <w:szCs w:val="28"/>
        </w:rPr>
        <w:t>5.19. Наполняемость классов, за исключением классов компенсирующего обучения, не должна превышать 25 человек.</w:t>
      </w:r>
    </w:p>
    <w:p w:rsidR="00550841" w:rsidRDefault="008A2F77" w:rsidP="00BD43CD">
      <w:pPr>
        <w:ind w:left="142" w:hanging="142"/>
        <w:jc w:val="both"/>
        <w:rPr>
          <w:sz w:val="28"/>
          <w:szCs w:val="28"/>
        </w:rPr>
      </w:pPr>
      <w:r>
        <w:rPr>
          <w:sz w:val="28"/>
          <w:szCs w:val="28"/>
        </w:rPr>
        <w:t xml:space="preserve">        </w:t>
      </w:r>
      <w:r w:rsidR="00550841">
        <w:rPr>
          <w:sz w:val="28"/>
          <w:szCs w:val="28"/>
        </w:rPr>
        <w:t>5.20. Освоения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w:t>
      </w:r>
    </w:p>
    <w:p w:rsidR="00550841" w:rsidRDefault="008A2F77" w:rsidP="00BD43CD">
      <w:pPr>
        <w:ind w:left="142" w:hanging="142"/>
        <w:jc w:val="both"/>
        <w:rPr>
          <w:sz w:val="28"/>
          <w:szCs w:val="28"/>
        </w:rPr>
      </w:pPr>
      <w:r>
        <w:rPr>
          <w:sz w:val="28"/>
          <w:szCs w:val="28"/>
        </w:rPr>
        <w:t xml:space="preserve">       </w:t>
      </w:r>
      <w:r w:rsidR="00550841">
        <w:rPr>
          <w:sz w:val="28"/>
          <w:szCs w:val="28"/>
        </w:rPr>
        <w:t>Формы, периодичность и порядок проведения текущего контроля успеваемости и промежуточной аттестации учащихся определяются муниципальной общеобразовательной организацией самостоятельно.</w:t>
      </w:r>
    </w:p>
    <w:p w:rsidR="00550841" w:rsidRDefault="008A2F77" w:rsidP="00BD43CD">
      <w:pPr>
        <w:ind w:left="142" w:hanging="142"/>
        <w:jc w:val="both"/>
        <w:rPr>
          <w:sz w:val="28"/>
          <w:szCs w:val="28"/>
        </w:rPr>
      </w:pPr>
      <w:r>
        <w:rPr>
          <w:sz w:val="28"/>
          <w:szCs w:val="28"/>
        </w:rPr>
        <w:t xml:space="preserve">       </w:t>
      </w:r>
      <w:r w:rsidR="00550841">
        <w:rPr>
          <w:sz w:val="28"/>
          <w:szCs w:val="28"/>
        </w:rPr>
        <w:t xml:space="preserve">5.21. Освоение учащимся основных образовательных программ основного общего и среднего общего образования завершается итоговой аттестацией, которая является образовательной. </w:t>
      </w:r>
    </w:p>
    <w:p w:rsidR="00550841" w:rsidRDefault="008A2F77" w:rsidP="00BD43CD">
      <w:pPr>
        <w:ind w:left="142" w:hanging="142"/>
        <w:jc w:val="both"/>
        <w:rPr>
          <w:sz w:val="28"/>
          <w:szCs w:val="28"/>
        </w:rPr>
      </w:pPr>
      <w:r>
        <w:rPr>
          <w:sz w:val="28"/>
          <w:szCs w:val="28"/>
        </w:rPr>
        <w:t xml:space="preserve">        </w:t>
      </w:r>
      <w:r w:rsidR="00550841">
        <w:rPr>
          <w:sz w:val="28"/>
          <w:szCs w:val="28"/>
        </w:rPr>
        <w:t xml:space="preserve">Лица, осваивающие образовательную программу в форме семейного образования или самообразования либо обучавшиеся по не имеющей </w:t>
      </w:r>
      <w:r w:rsidR="00550841">
        <w:rPr>
          <w:sz w:val="28"/>
          <w:szCs w:val="28"/>
        </w:rPr>
        <w:lastRenderedPageBreak/>
        <w:t>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муниципальной общеобразовательной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550841" w:rsidRDefault="008A2F77" w:rsidP="00BD43CD">
      <w:pPr>
        <w:ind w:left="142" w:hanging="142"/>
        <w:jc w:val="both"/>
        <w:rPr>
          <w:sz w:val="28"/>
          <w:szCs w:val="28"/>
        </w:rPr>
      </w:pPr>
      <w:r>
        <w:rPr>
          <w:sz w:val="28"/>
          <w:szCs w:val="28"/>
        </w:rPr>
        <w:t xml:space="preserve">        </w:t>
      </w:r>
      <w:r w:rsidR="00550841">
        <w:rPr>
          <w:sz w:val="28"/>
          <w:szCs w:val="28"/>
        </w:rPr>
        <w:t>Учащиеся, освоившие в полном объеме соответствующую  образовательную программу учебного года, переводятся в следующий класс.</w:t>
      </w:r>
    </w:p>
    <w:p w:rsidR="00550841" w:rsidRDefault="008A2F77" w:rsidP="00BD43CD">
      <w:pPr>
        <w:ind w:left="142" w:hanging="142"/>
        <w:jc w:val="both"/>
        <w:rPr>
          <w:sz w:val="28"/>
          <w:szCs w:val="28"/>
        </w:rPr>
      </w:pPr>
      <w:r>
        <w:rPr>
          <w:sz w:val="28"/>
          <w:szCs w:val="28"/>
        </w:rPr>
        <w:t xml:space="preserve">        </w:t>
      </w:r>
      <w:r w:rsidR="00550841">
        <w:rPr>
          <w:sz w:val="28"/>
          <w:szCs w:val="28"/>
        </w:rPr>
        <w:t>В следующий класс могут быть условно переведены учащиеся,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550841" w:rsidRDefault="008A2F77" w:rsidP="00BD43CD">
      <w:pPr>
        <w:ind w:left="142" w:hanging="142"/>
        <w:jc w:val="both"/>
        <w:rPr>
          <w:sz w:val="28"/>
          <w:szCs w:val="28"/>
        </w:rPr>
      </w:pPr>
      <w:r>
        <w:rPr>
          <w:sz w:val="28"/>
          <w:szCs w:val="28"/>
        </w:rPr>
        <w:t xml:space="preserve">        </w:t>
      </w:r>
      <w:r w:rsidR="00550841">
        <w:rPr>
          <w:sz w:val="28"/>
          <w:szCs w:val="28"/>
        </w:rPr>
        <w:t xml:space="preserve">Ответственность за ликвидацию учащимися академической задолженности в сроки, определенные образовательной организацией, возлагается на их родителей (законных представителей). </w:t>
      </w:r>
    </w:p>
    <w:p w:rsidR="00550841" w:rsidRDefault="008A2F77" w:rsidP="00BD43CD">
      <w:pPr>
        <w:ind w:left="142" w:hanging="142"/>
        <w:jc w:val="both"/>
        <w:rPr>
          <w:sz w:val="28"/>
          <w:szCs w:val="28"/>
        </w:rPr>
      </w:pPr>
      <w:r>
        <w:rPr>
          <w:sz w:val="28"/>
          <w:szCs w:val="28"/>
        </w:rPr>
        <w:t xml:space="preserve">      </w:t>
      </w:r>
      <w:r w:rsidR="00550841">
        <w:rPr>
          <w:sz w:val="28"/>
          <w:szCs w:val="28"/>
        </w:rPr>
        <w:t>Учащиеся в муниципальной общеобразовательной организации по общеобразовательным программ,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50841" w:rsidRDefault="008A2F77" w:rsidP="00BD43CD">
      <w:pPr>
        <w:ind w:left="142" w:hanging="142"/>
        <w:jc w:val="both"/>
        <w:rPr>
          <w:sz w:val="28"/>
          <w:szCs w:val="28"/>
        </w:rPr>
      </w:pPr>
      <w:r>
        <w:rPr>
          <w:sz w:val="28"/>
          <w:szCs w:val="28"/>
        </w:rPr>
        <w:t xml:space="preserve">        </w:t>
      </w:r>
      <w:r w:rsidR="00550841">
        <w:rPr>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550841" w:rsidRDefault="008A2F77" w:rsidP="00BD43CD">
      <w:pPr>
        <w:ind w:left="142" w:hanging="142"/>
        <w:jc w:val="both"/>
        <w:rPr>
          <w:sz w:val="28"/>
          <w:szCs w:val="28"/>
        </w:rPr>
      </w:pPr>
      <w:r>
        <w:rPr>
          <w:sz w:val="28"/>
          <w:szCs w:val="28"/>
        </w:rPr>
        <w:t xml:space="preserve">       </w:t>
      </w:r>
      <w:r w:rsidR="00550841">
        <w:rPr>
          <w:sz w:val="28"/>
          <w:szCs w:val="28"/>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муниципальными общеобразовательными организациями.</w:t>
      </w:r>
    </w:p>
    <w:p w:rsidR="00550841" w:rsidRDefault="008A2F77" w:rsidP="00BD43CD">
      <w:pPr>
        <w:ind w:left="142" w:hanging="142"/>
        <w:jc w:val="both"/>
        <w:rPr>
          <w:sz w:val="28"/>
          <w:szCs w:val="28"/>
        </w:rPr>
      </w:pPr>
      <w:r>
        <w:rPr>
          <w:sz w:val="28"/>
          <w:szCs w:val="28"/>
        </w:rPr>
        <w:t xml:space="preserve">      </w:t>
      </w:r>
      <w:r w:rsidR="00550841">
        <w:rPr>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муниципальной общеобразовательной организации, выдается справка об обучении  или о периоде обучения по образцу, самостоятельно устанавливаемому муниципальной общеобразовательной организацией.</w:t>
      </w:r>
    </w:p>
    <w:p w:rsidR="00550841" w:rsidRDefault="008A2F77" w:rsidP="00BD43CD">
      <w:pPr>
        <w:ind w:left="142" w:hanging="142"/>
        <w:jc w:val="both"/>
        <w:rPr>
          <w:sz w:val="28"/>
          <w:szCs w:val="28"/>
        </w:rPr>
      </w:pPr>
      <w:r>
        <w:rPr>
          <w:sz w:val="28"/>
          <w:szCs w:val="28"/>
        </w:rPr>
        <w:t xml:space="preserve">        </w:t>
      </w:r>
      <w:r w:rsidR="00550841">
        <w:rPr>
          <w:sz w:val="28"/>
          <w:szCs w:val="28"/>
        </w:rPr>
        <w:t>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статей 21 и 27 Гражданского кодекса Российской Федерации.</w:t>
      </w:r>
    </w:p>
    <w:p w:rsidR="00550841" w:rsidRDefault="008A2F77" w:rsidP="00BD43CD">
      <w:pPr>
        <w:ind w:left="142" w:hanging="142"/>
        <w:jc w:val="both"/>
        <w:rPr>
          <w:sz w:val="28"/>
          <w:szCs w:val="28"/>
        </w:rPr>
      </w:pPr>
      <w:r>
        <w:rPr>
          <w:sz w:val="28"/>
          <w:szCs w:val="28"/>
        </w:rPr>
        <w:t xml:space="preserve">        </w:t>
      </w:r>
      <w:r w:rsidR="00550841">
        <w:rPr>
          <w:sz w:val="28"/>
          <w:szCs w:val="28"/>
        </w:rPr>
        <w:t xml:space="preserve">5.22. Содержание общего образования и условия организации обучения учащихся с ограниченными возможностями здоровья определяются </w:t>
      </w:r>
      <w:r w:rsidR="00550841">
        <w:rPr>
          <w:sz w:val="28"/>
          <w:szCs w:val="28"/>
        </w:rPr>
        <w:lastRenderedPageBreak/>
        <w:t>адаптированной образовательной программой, а для инвалидов также в соответствии с индивидуальной программой реабилитации инвалида.</w:t>
      </w:r>
    </w:p>
    <w:p w:rsidR="00550841" w:rsidRDefault="008A2F77" w:rsidP="00BD43CD">
      <w:pPr>
        <w:ind w:left="142" w:hanging="142"/>
        <w:jc w:val="both"/>
        <w:rPr>
          <w:sz w:val="28"/>
          <w:szCs w:val="28"/>
        </w:rPr>
      </w:pPr>
      <w:r>
        <w:rPr>
          <w:sz w:val="28"/>
          <w:szCs w:val="28"/>
        </w:rPr>
        <w:t xml:space="preserve">        </w:t>
      </w:r>
      <w:r w:rsidR="00550841">
        <w:rPr>
          <w:sz w:val="28"/>
          <w:szCs w:val="28"/>
        </w:rPr>
        <w:t>5.23. Исходя из категории учащихся с ограниченными возможностями здоровья их численность в классе 9группе) не должна превышать 15 человек.</w:t>
      </w:r>
    </w:p>
    <w:p w:rsidR="00550841" w:rsidRDefault="008A2F77" w:rsidP="00BD43CD">
      <w:pPr>
        <w:ind w:left="142" w:hanging="142"/>
        <w:jc w:val="both"/>
        <w:rPr>
          <w:sz w:val="28"/>
          <w:szCs w:val="28"/>
        </w:rPr>
      </w:pPr>
      <w:r>
        <w:rPr>
          <w:sz w:val="28"/>
          <w:szCs w:val="28"/>
        </w:rPr>
        <w:t xml:space="preserve">       </w:t>
      </w:r>
      <w:r w:rsidR="00550841">
        <w:rPr>
          <w:sz w:val="28"/>
          <w:szCs w:val="28"/>
        </w:rPr>
        <w:t>5.24. В образовательных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создаются специальные условия для получения образования учащимися с ограниченными возможностями здоровья в соответствии с законодательством.</w:t>
      </w:r>
    </w:p>
    <w:p w:rsidR="00550841" w:rsidRDefault="008A2F77" w:rsidP="00BD43CD">
      <w:pPr>
        <w:ind w:left="142" w:hanging="142"/>
        <w:jc w:val="both"/>
        <w:rPr>
          <w:sz w:val="28"/>
          <w:szCs w:val="28"/>
        </w:rPr>
      </w:pPr>
      <w:r>
        <w:rPr>
          <w:sz w:val="28"/>
          <w:szCs w:val="28"/>
        </w:rPr>
        <w:t xml:space="preserve">       </w:t>
      </w:r>
      <w:r w:rsidR="00550841">
        <w:rPr>
          <w:sz w:val="28"/>
          <w:szCs w:val="28"/>
        </w:rPr>
        <w:t>5.25. Для получения без дискриминации качественного образования лицами с ограничениями возможностями здоровья в муниципальных общеобразовательных организациях создаются:</w:t>
      </w:r>
    </w:p>
    <w:p w:rsidR="00550841" w:rsidRDefault="00550841" w:rsidP="00BD43CD">
      <w:pPr>
        <w:ind w:left="142" w:hanging="142"/>
        <w:jc w:val="both"/>
        <w:rPr>
          <w:sz w:val="28"/>
          <w:szCs w:val="28"/>
        </w:rPr>
      </w:pPr>
      <w:r>
        <w:rPr>
          <w:sz w:val="28"/>
          <w:szCs w:val="28"/>
        </w:rPr>
        <w:t>-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методов и способов общения;</w:t>
      </w:r>
    </w:p>
    <w:p w:rsidR="00550841" w:rsidRDefault="00550841" w:rsidP="00BD43CD">
      <w:pPr>
        <w:ind w:left="142" w:hanging="142"/>
        <w:jc w:val="both"/>
        <w:rPr>
          <w:sz w:val="28"/>
          <w:szCs w:val="28"/>
        </w:rPr>
      </w:pPr>
      <w:r>
        <w:rPr>
          <w:sz w:val="28"/>
          <w:szCs w:val="28"/>
        </w:rPr>
        <w:t>-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50841" w:rsidRDefault="008A2F77" w:rsidP="00BD43CD">
      <w:pPr>
        <w:ind w:left="142" w:hanging="142"/>
        <w:jc w:val="both"/>
        <w:rPr>
          <w:sz w:val="28"/>
          <w:szCs w:val="28"/>
        </w:rPr>
      </w:pPr>
      <w:r>
        <w:rPr>
          <w:sz w:val="28"/>
          <w:szCs w:val="28"/>
        </w:rPr>
        <w:t xml:space="preserve">      </w:t>
      </w:r>
      <w:r w:rsidR="00550841">
        <w:rPr>
          <w:sz w:val="28"/>
          <w:szCs w:val="28"/>
        </w:rPr>
        <w:t>5.26. В муниципальной общеобразовательной организации допускается:</w:t>
      </w:r>
    </w:p>
    <w:p w:rsidR="00550841" w:rsidRDefault="008A2F77" w:rsidP="00BD43CD">
      <w:pPr>
        <w:ind w:left="142" w:hanging="142"/>
        <w:jc w:val="both"/>
        <w:rPr>
          <w:sz w:val="28"/>
          <w:szCs w:val="28"/>
        </w:rPr>
      </w:pPr>
      <w:r>
        <w:rPr>
          <w:sz w:val="28"/>
          <w:szCs w:val="28"/>
        </w:rPr>
        <w:t xml:space="preserve">  </w:t>
      </w:r>
      <w:r w:rsidR="00550841">
        <w:rPr>
          <w:sz w:val="28"/>
          <w:szCs w:val="28"/>
        </w:rP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
    <w:p w:rsidR="00550841" w:rsidRDefault="008A2F77" w:rsidP="00BD43CD">
      <w:pPr>
        <w:ind w:left="142" w:hanging="142"/>
        <w:jc w:val="both"/>
        <w:rPr>
          <w:sz w:val="28"/>
          <w:szCs w:val="28"/>
        </w:rPr>
      </w:pPr>
      <w:r>
        <w:rPr>
          <w:sz w:val="28"/>
          <w:szCs w:val="28"/>
        </w:rPr>
        <w:t xml:space="preserve">  </w:t>
      </w:r>
      <w:r w:rsidR="00550841">
        <w:rPr>
          <w:sz w:val="28"/>
          <w:szCs w:val="28"/>
        </w:rP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550841" w:rsidRDefault="008A2F77" w:rsidP="00BD43CD">
      <w:pPr>
        <w:ind w:left="142" w:hanging="142"/>
        <w:jc w:val="both"/>
        <w:rPr>
          <w:sz w:val="28"/>
          <w:szCs w:val="28"/>
        </w:rPr>
      </w:pPr>
      <w:r>
        <w:rPr>
          <w:sz w:val="28"/>
          <w:szCs w:val="28"/>
        </w:rPr>
        <w:t xml:space="preserve">      </w:t>
      </w:r>
      <w:r w:rsidR="00550841">
        <w:rPr>
          <w:sz w:val="28"/>
          <w:szCs w:val="28"/>
        </w:rP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550841" w:rsidRDefault="008A2F77" w:rsidP="00BD43CD">
      <w:pPr>
        <w:ind w:left="142" w:hanging="142"/>
        <w:jc w:val="both"/>
        <w:rPr>
          <w:sz w:val="28"/>
          <w:szCs w:val="28"/>
        </w:rPr>
      </w:pPr>
      <w:r>
        <w:rPr>
          <w:sz w:val="28"/>
          <w:szCs w:val="28"/>
        </w:rPr>
        <w:t xml:space="preserve">        </w:t>
      </w:r>
      <w:r w:rsidR="00550841">
        <w:rPr>
          <w:sz w:val="28"/>
          <w:szCs w:val="28"/>
        </w:rPr>
        <w:t>5.27. По согласию родителей (законных представителей) несовершеннолетнего обучающегося, комиссии по делам несовершеннолетних и защите их прав при Исполкоме и Отдел образование обучающейся, достигший возраста пятнадцати лет, может оставить муниципальную общеобразовательную организацию до получения основного общего образования. Комиссия по делам несовершеннолетних и защите их прав при Исполкоме совместно с родителями (законными представителями) несовершеннолетнего , оставившего муниципальную общеобразовательную организацию до получения основного общего образования, и Отделом образования не позднее чем в месячный срок принимаем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50841" w:rsidRPr="00D97673" w:rsidRDefault="008A2F77" w:rsidP="00BD43CD">
      <w:pPr>
        <w:ind w:left="142" w:hanging="142"/>
        <w:jc w:val="both"/>
        <w:rPr>
          <w:sz w:val="28"/>
          <w:szCs w:val="28"/>
        </w:rPr>
      </w:pPr>
      <w:r>
        <w:rPr>
          <w:sz w:val="28"/>
          <w:szCs w:val="28"/>
        </w:rPr>
        <w:t xml:space="preserve">       </w:t>
      </w:r>
      <w:r w:rsidR="00550841">
        <w:rPr>
          <w:sz w:val="28"/>
          <w:szCs w:val="28"/>
        </w:rPr>
        <w:t xml:space="preserve">5.28. В случае отчисления несовершеннолетнего обучающегося, достигшего возраста пятнадцати лет, из муниципальной общеобразовательной организации в качестве меры дисциплинарного взыскания Отдел образование и родители </w:t>
      </w:r>
      <w:r w:rsidR="00550841">
        <w:rPr>
          <w:sz w:val="28"/>
          <w:szCs w:val="28"/>
        </w:rPr>
        <w:lastRenderedPageBreak/>
        <w:t xml:space="preserve">(законные представители) несовершеннолетнего обучающегося, отчисленного из муниципальной общеобразовательной организации, не позднее чем в месячный срок принимают меры, обеспечивающие получение несовершеннолетним общего образования.  </w:t>
      </w:r>
    </w:p>
    <w:p w:rsidR="00550841" w:rsidRDefault="00550841" w:rsidP="00BD43CD">
      <w:pPr>
        <w:ind w:left="142" w:hanging="142"/>
        <w:jc w:val="both"/>
        <w:rPr>
          <w:sz w:val="28"/>
          <w:szCs w:val="28"/>
        </w:rPr>
      </w:pPr>
    </w:p>
    <w:p w:rsidR="008A2F77" w:rsidRPr="00C7223C" w:rsidRDefault="008A2F77" w:rsidP="00BD43CD">
      <w:pPr>
        <w:ind w:left="142" w:hanging="142"/>
        <w:jc w:val="both"/>
        <w:rPr>
          <w:sz w:val="28"/>
          <w:szCs w:val="28"/>
        </w:rPr>
      </w:pPr>
    </w:p>
    <w:p w:rsidR="007D2A21" w:rsidRPr="008A2F77" w:rsidRDefault="008A2F77" w:rsidP="00BD43CD">
      <w:pPr>
        <w:pStyle w:val="ConsPlusTitle"/>
        <w:ind w:left="142" w:hanging="142"/>
        <w:rPr>
          <w:rFonts w:ascii="Times New Roman" w:hAnsi="Times New Roman" w:cs="Times New Roman"/>
          <w:b w:val="0"/>
          <w:sz w:val="28"/>
          <w:szCs w:val="28"/>
        </w:rPr>
      </w:pPr>
      <w:r>
        <w:rPr>
          <w:rFonts w:ascii="Times New Roman" w:hAnsi="Times New Roman" w:cs="Times New Roman"/>
          <w:b w:val="0"/>
          <w:sz w:val="28"/>
          <w:szCs w:val="28"/>
        </w:rPr>
        <w:t xml:space="preserve">  </w:t>
      </w:r>
      <w:r w:rsidR="00BD43CD" w:rsidRPr="008A2F77">
        <w:rPr>
          <w:rFonts w:ascii="Times New Roman" w:hAnsi="Times New Roman" w:cs="Times New Roman"/>
          <w:b w:val="0"/>
          <w:sz w:val="28"/>
          <w:szCs w:val="28"/>
        </w:rPr>
        <w:t>Первый заместитель  руково</w:t>
      </w:r>
      <w:r w:rsidRPr="008A2F77">
        <w:rPr>
          <w:rFonts w:ascii="Times New Roman" w:hAnsi="Times New Roman" w:cs="Times New Roman"/>
          <w:b w:val="0"/>
          <w:sz w:val="28"/>
          <w:szCs w:val="28"/>
        </w:rPr>
        <w:t xml:space="preserve">дителя                         </w:t>
      </w:r>
      <w:r>
        <w:rPr>
          <w:rFonts w:ascii="Times New Roman" w:hAnsi="Times New Roman" w:cs="Times New Roman"/>
          <w:b w:val="0"/>
          <w:sz w:val="28"/>
          <w:szCs w:val="28"/>
        </w:rPr>
        <w:t xml:space="preserve">                            </w:t>
      </w:r>
      <w:r w:rsidRPr="008A2F77">
        <w:rPr>
          <w:rFonts w:ascii="Times New Roman" w:hAnsi="Times New Roman" w:cs="Times New Roman"/>
          <w:b w:val="0"/>
          <w:sz w:val="28"/>
          <w:szCs w:val="28"/>
        </w:rPr>
        <w:t>М.Р.Хузязянов</w:t>
      </w:r>
    </w:p>
    <w:sectPr w:rsidR="007D2A21" w:rsidRPr="008A2F77" w:rsidSect="008A2F77">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53D" w:rsidRDefault="0044353D">
      <w:r>
        <w:separator/>
      </w:r>
    </w:p>
  </w:endnote>
  <w:endnote w:type="continuationSeparator" w:id="0">
    <w:p w:rsidR="0044353D" w:rsidRDefault="0044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53D" w:rsidRDefault="0044353D">
      <w:r>
        <w:separator/>
      </w:r>
    </w:p>
  </w:footnote>
  <w:footnote w:type="continuationSeparator" w:id="0">
    <w:p w:rsidR="0044353D" w:rsidRDefault="004435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E823FA"/>
    <w:multiLevelType w:val="multilevel"/>
    <w:tmpl w:val="1AC8D320"/>
    <w:lvl w:ilvl="0">
      <w:start w:val="1"/>
      <w:numFmt w:val="decimal"/>
      <w:lvlText w:val="%1."/>
      <w:lvlJc w:val="left"/>
      <w:pPr>
        <w:ind w:left="1245" w:hanging="57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555" w:hanging="1080"/>
      </w:pPr>
      <w:rPr>
        <w:rFonts w:hint="default"/>
      </w:rPr>
    </w:lvl>
    <w:lvl w:ilvl="5">
      <w:start w:val="1"/>
      <w:numFmt w:val="decimal"/>
      <w:isLgl/>
      <w:lvlText w:val="%1.%2.%3.%4.%5.%6."/>
      <w:lvlJc w:val="left"/>
      <w:pPr>
        <w:ind w:left="4365" w:hanging="1440"/>
      </w:pPr>
      <w:rPr>
        <w:rFonts w:hint="default"/>
      </w:rPr>
    </w:lvl>
    <w:lvl w:ilvl="6">
      <w:start w:val="1"/>
      <w:numFmt w:val="decimal"/>
      <w:isLgl/>
      <w:lvlText w:val="%1.%2.%3.%4.%5.%6.%7."/>
      <w:lvlJc w:val="left"/>
      <w:pPr>
        <w:ind w:left="5175"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35" w:hanging="2160"/>
      </w:pPr>
      <w:rPr>
        <w:rFonts w:hint="default"/>
      </w:r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2"/>
  </w:num>
  <w:num w:numId="6">
    <w:abstractNumId w:val="18"/>
  </w:num>
  <w:num w:numId="7">
    <w:abstractNumId w:val="4"/>
  </w:num>
  <w:num w:numId="8">
    <w:abstractNumId w:val="16"/>
  </w:num>
  <w:num w:numId="9">
    <w:abstractNumId w:val="6"/>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4353D"/>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0841"/>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41E"/>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A2F77"/>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A0846"/>
    <w:rsid w:val="009B70FA"/>
    <w:rsid w:val="009C1E21"/>
    <w:rsid w:val="009C3A44"/>
    <w:rsid w:val="009E212D"/>
    <w:rsid w:val="00A01A1E"/>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3CD"/>
    <w:rsid w:val="00BD4A5E"/>
    <w:rsid w:val="00BD4DD8"/>
    <w:rsid w:val="00BF431B"/>
    <w:rsid w:val="00C02746"/>
    <w:rsid w:val="00C04F71"/>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6C37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5CB7EC-5F50-494B-8D20-34ED9075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4515</Words>
  <Characters>25739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30194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2020-01-30T12:41:00Z</cp:lastPrinted>
  <dcterms:created xsi:type="dcterms:W3CDTF">2020-01-31T06:57:00Z</dcterms:created>
  <dcterms:modified xsi:type="dcterms:W3CDTF">2020-02-04T11:56:00Z</dcterms:modified>
</cp:coreProperties>
</file>