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A9" w:rsidRDefault="00A618A3" w:rsidP="004F26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Информационное сообщение</w:t>
      </w:r>
    </w:p>
    <w:p w:rsidR="00A5198F" w:rsidRDefault="00A5198F" w:rsidP="004F26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F26FB" w:rsidRPr="00A5198F" w:rsidRDefault="00A5198F" w:rsidP="004F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ЕНВД не применяется при розничной торговле лекарственными препаратами, обувными и меховыми изделиями</w:t>
      </w:r>
    </w:p>
    <w:p w:rsidR="00A5198F" w:rsidRDefault="00A5198F" w:rsidP="004F2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12" w:rsidRDefault="004F26FB" w:rsidP="00534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29.09.2019г.№ 325-ФЗ, 321-ФЗ, 326-ФЗ внесены изменения в Налоговый кодекс Российской Федерации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 01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целях исчисления единого налога на вмененный доход</w:t>
      </w:r>
      <w:r w:rsidR="005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6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ЕНВД)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патентной системы налогообложения</w:t>
      </w:r>
      <w:r w:rsidR="0052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ПСН</w:t>
      </w:r>
      <w:r w:rsidR="005206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лекарственных препаратов, подлежащих обязательной маркировке средствами идентификации, в том числе контрольными знаками в соответствии с Федеральным законом «Об обращении лекарственных средств», обувных товаров и предметов одежды, принадлежностей к одежде и прочих изделий, из натурального меха, подлежащих обязательной маркировке средствами идентификации, в</w:t>
      </w:r>
      <w:proofErr w:type="gramEnd"/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контрольными  знаками по перечню кодов Общероссийского классификатора продукции по видам экономической деятельности и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</w:t>
      </w:r>
      <w:r w:rsidR="00534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</w:t>
      </w:r>
      <w:r w:rsidR="009B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</w:t>
      </w:r>
      <w:r w:rsidR="009B27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740" w:rsidRPr="00534339" w:rsidRDefault="00534339" w:rsidP="00534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740">
        <w:rPr>
          <w:rFonts w:ascii="Times New Roman" w:hAnsi="Times New Roman" w:cs="Times New Roman"/>
          <w:sz w:val="28"/>
          <w:szCs w:val="28"/>
        </w:rPr>
        <w:t>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марта 2020 г</w:t>
      </w:r>
      <w:r>
        <w:rPr>
          <w:rFonts w:ascii="Times New Roman" w:hAnsi="Times New Roman" w:cs="Times New Roman"/>
          <w:sz w:val="28"/>
          <w:szCs w:val="28"/>
        </w:rPr>
        <w:t>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Минфина России от 28.11.2019 № 03-11-09/92662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5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Т.е.</w:t>
      </w:r>
      <w:r w:rsidR="004B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предпринимательской деятельности по розничной реализации обувных товаров налогоплательщик вправе применять ЕНВД до 1 марта 2020 г.</w:t>
      </w:r>
    </w:p>
    <w:p w:rsidR="009B27D3" w:rsidRDefault="00AE5A12" w:rsidP="009B2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налогоплательщик применял по вышеуказанн</w:t>
      </w:r>
      <w:r w:rsidR="009B27D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видам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систему </w:t>
      </w:r>
      <w:r w:rsidR="0052066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 в виде единого налога на вмененный доход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7778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ему необходимо сняться с учета в качестве налогоплательщика ЕНВД</w:t>
      </w:r>
      <w:r w:rsid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ПСН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AAA"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прекращении деятельности по ЕНВД можно подать лично в налоговую инспекцию, направить по почте или через электронный сервис «Личный кабинет налогоплательщика» для организаций и индивидуальных предпринимателей</w:t>
      </w:r>
      <w:r w:rsidR="009B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со дня прекращения</w:t>
      </w:r>
      <w:r w:rsidR="009B27D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облагаемой единым налогом на вмененный доход.</w:t>
      </w:r>
    </w:p>
    <w:p w:rsidR="00842959" w:rsidRPr="00AE5A12" w:rsidRDefault="00842959" w:rsidP="008429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налогоплательщикам, планирующим осуществлять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торговлю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маркированными лекарственными препаратами, обувными и меховыми изделиями,  необходимо определиться по какому режиму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логообложения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уплачиваться налоги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кто не </w:t>
      </w:r>
      <w:r w:rsidRPr="008E7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перейдет на иные режимы в установленный срок – автоматически переходят на общую систему налогообложения.</w:t>
      </w:r>
    </w:p>
    <w:p w:rsidR="008E7778" w:rsidRPr="00A575A9" w:rsidRDefault="008E7778" w:rsidP="00534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ПСН</w:t>
      </w:r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предусмотрены такие системы налогообложения как общая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упрощенная система налогообложения (далее – УСН).</w:t>
      </w:r>
    </w:p>
    <w:p w:rsidR="00677682" w:rsidRDefault="00A25C25" w:rsidP="00534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налогоплательщик с 01.01.2020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желает перейти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УСН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соответствии с п.1 ст.346.13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алогового кодекса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A12" w:rsidRPr="00AE5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уведомить об этом налоговый орган по месту нахождения организации или месту жительства индивидуального предпринимателя</w:t>
      </w:r>
      <w:r w:rsidR="00883A53" w:rsidRPr="0088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A53" w:rsidRPr="00067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31 декабря 2019 года</w:t>
      </w:r>
      <w:r w:rsidR="0088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подачи в налоговый орган </w:t>
      </w:r>
      <w:r w:rsidR="00883A53" w:rsidRPr="00067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883A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3A53" w:rsidRPr="0006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 (форма № 26.2-1</w:t>
      </w:r>
      <w:r w:rsidR="00677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</w:t>
      </w:r>
      <w:r w:rsidR="00677682">
        <w:rPr>
          <w:rFonts w:ascii="Times New Roman" w:hAnsi="Times New Roman" w:cs="Times New Roman"/>
          <w:sz w:val="28"/>
          <w:szCs w:val="28"/>
        </w:rPr>
        <w:t>риказом ФНС России от 02.11.2012</w:t>
      </w:r>
      <w:proofErr w:type="gramEnd"/>
      <w:r w:rsidR="0067768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77682">
        <w:rPr>
          <w:rFonts w:ascii="Times New Roman" w:hAnsi="Times New Roman" w:cs="Times New Roman"/>
          <w:sz w:val="28"/>
          <w:szCs w:val="28"/>
        </w:rPr>
        <w:t>ММВ-7-3/829@).</w:t>
      </w:r>
      <w:proofErr w:type="gramEnd"/>
    </w:p>
    <w:p w:rsidR="00652D75" w:rsidRPr="00A575A9" w:rsidRDefault="00652D75" w:rsidP="00534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консультацию можно посредством личного обращения в </w:t>
      </w:r>
      <w:hyperlink r:id="rId5" w:history="1">
        <w:r w:rsidRPr="00A57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налоговые органы </w:t>
        </w:r>
        <w:r w:rsidR="008B1A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республики</w:t>
        </w:r>
      </w:hyperlink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 использованием сервиса </w:t>
      </w:r>
      <w:hyperlink r:id="rId6" w:history="1">
        <w:r w:rsidRPr="00A57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«Обратиться в ФНС России»</w:t>
        </w:r>
      </w:hyperlink>
      <w:r w:rsidRPr="008B1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бесплатному номеру телефона </w:t>
      </w:r>
      <w:proofErr w:type="gramStart"/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A5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 8- 800 – 222-22-22.</w:t>
      </w:r>
    </w:p>
    <w:sectPr w:rsidR="00652D75" w:rsidRPr="00A5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75"/>
    <w:rsid w:val="00067DA3"/>
    <w:rsid w:val="001602E6"/>
    <w:rsid w:val="001655F1"/>
    <w:rsid w:val="0033120E"/>
    <w:rsid w:val="004B5740"/>
    <w:rsid w:val="004F26FB"/>
    <w:rsid w:val="00520668"/>
    <w:rsid w:val="00534339"/>
    <w:rsid w:val="006273EA"/>
    <w:rsid w:val="00652D75"/>
    <w:rsid w:val="00677682"/>
    <w:rsid w:val="006D0038"/>
    <w:rsid w:val="00842959"/>
    <w:rsid w:val="00883A53"/>
    <w:rsid w:val="008B1AE1"/>
    <w:rsid w:val="008E7778"/>
    <w:rsid w:val="009B27D3"/>
    <w:rsid w:val="00A25C25"/>
    <w:rsid w:val="00A5198F"/>
    <w:rsid w:val="00A575A9"/>
    <w:rsid w:val="00A618A3"/>
    <w:rsid w:val="00A9351F"/>
    <w:rsid w:val="00AE5A12"/>
    <w:rsid w:val="00B7523A"/>
    <w:rsid w:val="00B82967"/>
    <w:rsid w:val="00C106A3"/>
    <w:rsid w:val="00D80302"/>
    <w:rsid w:val="00DD7822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0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4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3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59/service/obr_fts/" TargetMode="External"/><Relationship Id="rId5" Type="http://schemas.openxmlformats.org/officeDocument/2006/relationships/hyperlink" Target="https://www.nalog.ru/rn59/apply_f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Физалия Фаридовна</cp:lastModifiedBy>
  <cp:revision>2</cp:revision>
  <cp:lastPrinted>2019-12-12T13:07:00Z</cp:lastPrinted>
  <dcterms:created xsi:type="dcterms:W3CDTF">2019-12-12T14:07:00Z</dcterms:created>
  <dcterms:modified xsi:type="dcterms:W3CDTF">2019-12-12T14:07:00Z</dcterms:modified>
</cp:coreProperties>
</file>