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512EB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3175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3E3FC8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3E3FC8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3E3FC8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3E3FC8">
              <w:t>.</w:t>
            </w:r>
            <w:r w:rsidR="0005711A">
              <w:rPr>
                <w:lang w:val="en-US"/>
              </w:rPr>
              <w:t>ikrayona</w:t>
            </w:r>
            <w:r w:rsidR="0005711A" w:rsidRPr="003E3FC8">
              <w:t>@</w:t>
            </w:r>
            <w:r w:rsidR="0005711A">
              <w:rPr>
                <w:lang w:val="en-US"/>
              </w:rPr>
              <w:t>tatar</w:t>
            </w:r>
            <w:r w:rsidR="0005711A" w:rsidRPr="003E3FC8">
              <w:t>.</w:t>
            </w:r>
            <w:r w:rsidR="0005711A">
              <w:rPr>
                <w:lang w:val="en-US"/>
              </w:rPr>
              <w:t>ru</w:t>
            </w:r>
            <w:r w:rsidRPr="003E3FC8">
              <w:t xml:space="preserve">, </w:t>
            </w:r>
            <w:r w:rsidRPr="00E12C1E">
              <w:rPr>
                <w:lang w:val="en-US"/>
              </w:rPr>
              <w:t>www</w:t>
            </w:r>
            <w:r w:rsidRPr="003E3FC8">
              <w:t>.</w:t>
            </w:r>
            <w:r w:rsidRPr="00E12C1E">
              <w:rPr>
                <w:lang w:val="en-US"/>
              </w:rPr>
              <w:t>mamadysh</w:t>
            </w:r>
            <w:r w:rsidRPr="003E3FC8">
              <w:t>.</w:t>
            </w:r>
            <w:r w:rsidRPr="00E12C1E">
              <w:rPr>
                <w:lang w:val="en-US"/>
              </w:rPr>
              <w:t>tatarstan</w:t>
            </w:r>
            <w:r w:rsidRPr="003E3FC8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3E3FC8" w:rsidRDefault="00512EBA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4605" t="12700" r="13970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3E3FC8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3E3FC8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3E3FC8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D1792" w:rsidRDefault="00BF431B" w:rsidP="0053532F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690F79">
              <w:rPr>
                <w:sz w:val="28"/>
              </w:rPr>
              <w:t xml:space="preserve"> 206</w:t>
            </w:r>
          </w:p>
        </w:tc>
        <w:tc>
          <w:tcPr>
            <w:tcW w:w="4253" w:type="dxa"/>
          </w:tcPr>
          <w:p w:rsidR="00606A63" w:rsidRPr="00BF431B" w:rsidRDefault="003E3FC8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D1792" w:rsidP="00690F79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690F79">
              <w:rPr>
                <w:sz w:val="28"/>
              </w:rPr>
              <w:t xml:space="preserve"> 29 </w:t>
            </w:r>
            <w:r>
              <w:rPr>
                <w:sz w:val="28"/>
              </w:rPr>
              <w:t xml:space="preserve">» </w:t>
            </w:r>
            <w:r w:rsidR="0053532F">
              <w:rPr>
                <w:sz w:val="28"/>
              </w:rPr>
              <w:t>__</w:t>
            </w:r>
            <w:r w:rsidR="003E3FC8">
              <w:rPr>
                <w:sz w:val="28"/>
              </w:rPr>
              <w:t>__</w:t>
            </w:r>
            <w:r w:rsidR="00690F79">
              <w:rPr>
                <w:sz w:val="28"/>
              </w:rPr>
              <w:t>07</w:t>
            </w:r>
            <w:r w:rsidR="0053532F">
              <w:rPr>
                <w:sz w:val="28"/>
              </w:rPr>
              <w:t>__</w:t>
            </w:r>
            <w:r w:rsidR="00690F79">
              <w:rPr>
                <w:sz w:val="28"/>
              </w:rPr>
              <w:t>__</w:t>
            </w:r>
            <w:r w:rsidR="0053532F">
              <w:rPr>
                <w:sz w:val="28"/>
              </w:rPr>
              <w:t xml:space="preserve"> 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026A6" w:rsidRDefault="005026A6" w:rsidP="00660122">
      <w:pPr>
        <w:rPr>
          <w:sz w:val="26"/>
          <w:szCs w:val="26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3530CC" w:rsidTr="003530CC">
        <w:trPr>
          <w:trHeight w:val="335"/>
        </w:trPr>
        <w:tc>
          <w:tcPr>
            <w:tcW w:w="5812" w:type="dxa"/>
            <w:hideMark/>
          </w:tcPr>
          <w:p w:rsidR="003530CC" w:rsidRDefault="003530CC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bookmarkStart w:id="0" w:name="_GoBack"/>
            <w:r>
              <w:rPr>
                <w:sz w:val="28"/>
                <w:szCs w:val="24"/>
              </w:rPr>
              <w:t xml:space="preserve">Об утверждении Плана мероприятий «дорожной карты» по совершенствованию контрольной деятельности в отношении субъектов предпринимательской деятельности на территории </w:t>
            </w:r>
          </w:p>
          <w:p w:rsidR="003530CC" w:rsidRDefault="003530CC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Мамадышского муниципального района</w:t>
            </w:r>
            <w:bookmarkEnd w:id="0"/>
          </w:p>
        </w:tc>
      </w:tr>
    </w:tbl>
    <w:p w:rsidR="003530CC" w:rsidRDefault="003530CC" w:rsidP="003530CC">
      <w:pPr>
        <w:jc w:val="both"/>
        <w:rPr>
          <w:sz w:val="28"/>
        </w:rPr>
      </w:pPr>
      <w:r>
        <w:rPr>
          <w:sz w:val="28"/>
        </w:rPr>
        <w:tab/>
      </w:r>
    </w:p>
    <w:p w:rsidR="003530CC" w:rsidRDefault="003530CC" w:rsidP="003530CC">
      <w:pPr>
        <w:jc w:val="both"/>
        <w:rPr>
          <w:sz w:val="28"/>
          <w:szCs w:val="22"/>
        </w:rPr>
      </w:pPr>
      <w:r>
        <w:rPr>
          <w:sz w:val="28"/>
        </w:rPr>
        <w:t xml:space="preserve">         В соответствии с решением Президиума Ассоциации «Совет муниципальных образований Республики Татарстан» от 14.02.2018 № ПР-77-3 Исполнительный комитет Мамадышского муниципального района Республики Татарстан </w:t>
      </w:r>
    </w:p>
    <w:p w:rsidR="003530CC" w:rsidRPr="003530CC" w:rsidRDefault="003530CC" w:rsidP="003530CC">
      <w:pPr>
        <w:jc w:val="both"/>
        <w:rPr>
          <w:sz w:val="28"/>
          <w:szCs w:val="22"/>
        </w:rPr>
      </w:pPr>
      <w:r>
        <w:rPr>
          <w:sz w:val="28"/>
          <w:szCs w:val="22"/>
        </w:rPr>
        <w:t>п о с т а н о в л я е т</w:t>
      </w:r>
      <w:r>
        <w:rPr>
          <w:sz w:val="28"/>
          <w:szCs w:val="28"/>
        </w:rPr>
        <w:t>:</w:t>
      </w:r>
    </w:p>
    <w:p w:rsidR="003530CC" w:rsidRDefault="003530CC" w:rsidP="003530C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 Утвердить прилагаемый План мероприятий «дорожную карту»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района.</w:t>
      </w:r>
    </w:p>
    <w:p w:rsidR="003530CC" w:rsidRDefault="003530CC" w:rsidP="00353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настоящее постановление на сайте Мамадышского муниципального района </w:t>
      </w:r>
      <w:hyperlink r:id="rId10" w:history="1">
        <w:r>
          <w:rPr>
            <w:rStyle w:val="a9"/>
            <w:sz w:val="28"/>
            <w:szCs w:val="28"/>
          </w:rPr>
          <w:t>www.mamadysh.tatarstan.ru</w:t>
        </w:r>
      </w:hyperlink>
      <w:r>
        <w:rPr>
          <w:sz w:val="28"/>
          <w:szCs w:val="28"/>
        </w:rPr>
        <w:t xml:space="preserve"> в информационно телекоммуникационной сети Интернет.</w:t>
      </w:r>
    </w:p>
    <w:p w:rsidR="003530CC" w:rsidRDefault="003530CC" w:rsidP="00353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Ответственным по вопросу исполнения плана мероприятий «дорожной карты»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 назначить первого заместителя руководителя Исполнительного комитета Мамадышского муниципального района Хузязянова М.Р. </w:t>
      </w:r>
    </w:p>
    <w:p w:rsidR="0053532F" w:rsidRPr="0053532F" w:rsidRDefault="0053532F" w:rsidP="0060509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4. Признать утратившим силу постановление</w:t>
      </w:r>
      <w:r w:rsidR="0060509C">
        <w:rPr>
          <w:rFonts w:eastAsia="Calibri"/>
          <w:sz w:val="28"/>
          <w:szCs w:val="28"/>
          <w:lang w:eastAsia="en-US"/>
        </w:rPr>
        <w:t>р</w:t>
      </w:r>
      <w:r w:rsidR="0060509C" w:rsidRPr="003573C6">
        <w:rPr>
          <w:rFonts w:eastAsia="Calibri"/>
          <w:sz w:val="28"/>
          <w:szCs w:val="28"/>
          <w:lang w:eastAsia="en-US"/>
        </w:rPr>
        <w:t>уководителя</w:t>
      </w:r>
      <w:r>
        <w:rPr>
          <w:sz w:val="28"/>
          <w:szCs w:val="28"/>
        </w:rPr>
        <w:t>Исполнительного комитета Мамадышского муниципального района от 16.05.2018 года №349 «</w:t>
      </w:r>
      <w:r>
        <w:rPr>
          <w:sz w:val="28"/>
          <w:szCs w:val="24"/>
        </w:rPr>
        <w:t>Об утверждении Плана мероприятий «дорожной карты»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</w:t>
      </w:r>
      <w:r w:rsidR="00AB5C03">
        <w:rPr>
          <w:sz w:val="28"/>
          <w:szCs w:val="24"/>
        </w:rPr>
        <w:t>.</w:t>
      </w:r>
    </w:p>
    <w:p w:rsidR="003530CC" w:rsidRDefault="003530CC" w:rsidP="00353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532F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530CC" w:rsidRDefault="003530CC" w:rsidP="003530CC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3E3FC8" w:rsidRDefault="003E3FC8" w:rsidP="003530CC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3530CC" w:rsidRPr="003530CC" w:rsidRDefault="003530CC" w:rsidP="003530CC">
      <w:pPr>
        <w:jc w:val="both"/>
        <w:rPr>
          <w:sz w:val="28"/>
          <w:szCs w:val="22"/>
        </w:rPr>
        <w:sectPr w:rsidR="003530CC" w:rsidRPr="003530CC" w:rsidSect="003E3FC8">
          <w:pgSz w:w="11906" w:h="16838"/>
          <w:pgMar w:top="1134" w:right="707" w:bottom="993" w:left="1276" w:header="708" w:footer="708" w:gutter="0"/>
          <w:cols w:space="720"/>
        </w:sectPr>
      </w:pPr>
      <w:r>
        <w:rPr>
          <w:sz w:val="28"/>
          <w:szCs w:val="28"/>
        </w:rPr>
        <w:t xml:space="preserve">Руководитель </w:t>
      </w:r>
      <w:r w:rsidR="003E3FC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3FC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И.М.Дарземанов</w:t>
      </w:r>
    </w:p>
    <w:tbl>
      <w:tblPr>
        <w:tblStyle w:val="aa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</w:tblGrid>
      <w:tr w:rsidR="003530CC" w:rsidTr="003530CC">
        <w:tc>
          <w:tcPr>
            <w:tcW w:w="4755" w:type="dxa"/>
            <w:hideMark/>
          </w:tcPr>
          <w:p w:rsidR="003530CC" w:rsidRPr="003530CC" w:rsidRDefault="003530CC" w:rsidP="003530CC">
            <w:pPr>
              <w:rPr>
                <w:sz w:val="24"/>
                <w:szCs w:val="24"/>
              </w:rPr>
            </w:pPr>
            <w:r w:rsidRPr="003530CC">
              <w:rPr>
                <w:sz w:val="24"/>
                <w:szCs w:val="24"/>
              </w:rPr>
              <w:lastRenderedPageBreak/>
              <w:t>УТВЕРЖДЕН</w:t>
            </w:r>
          </w:p>
          <w:p w:rsidR="003530CC" w:rsidRPr="003530CC" w:rsidRDefault="003530CC">
            <w:pPr>
              <w:rPr>
                <w:sz w:val="24"/>
                <w:szCs w:val="24"/>
              </w:rPr>
            </w:pPr>
            <w:r w:rsidRPr="003530CC">
              <w:rPr>
                <w:sz w:val="24"/>
                <w:szCs w:val="24"/>
              </w:rPr>
              <w:t>Постановлением Исполнительного комитета Мамадышского муниципального района Республики Татарстан</w:t>
            </w:r>
          </w:p>
          <w:p w:rsidR="003530CC" w:rsidRPr="003530CC" w:rsidRDefault="004D1792" w:rsidP="00B12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690F79">
              <w:rPr>
                <w:sz w:val="24"/>
                <w:szCs w:val="24"/>
              </w:rPr>
              <w:t xml:space="preserve">  29. 07. 2019 </w:t>
            </w:r>
            <w:r w:rsidR="003530CC" w:rsidRPr="003530CC">
              <w:rPr>
                <w:sz w:val="24"/>
                <w:szCs w:val="24"/>
              </w:rPr>
              <w:t>№</w:t>
            </w:r>
            <w:r w:rsidR="00690F79">
              <w:rPr>
                <w:sz w:val="24"/>
                <w:szCs w:val="24"/>
              </w:rPr>
              <w:t xml:space="preserve"> 206</w:t>
            </w:r>
          </w:p>
        </w:tc>
      </w:tr>
    </w:tbl>
    <w:p w:rsidR="003530CC" w:rsidRDefault="003530CC" w:rsidP="003530CC">
      <w:pPr>
        <w:ind w:left="539"/>
        <w:jc w:val="center"/>
        <w:rPr>
          <w:rStyle w:val="Bodytext4"/>
          <w:rFonts w:eastAsiaTheme="minorEastAsia"/>
          <w:b w:val="0"/>
          <w:bCs w:val="0"/>
        </w:rPr>
      </w:pPr>
    </w:p>
    <w:p w:rsidR="003530CC" w:rsidRDefault="003530CC" w:rsidP="003530CC">
      <w:pPr>
        <w:ind w:left="539"/>
        <w:jc w:val="center"/>
      </w:pPr>
    </w:p>
    <w:p w:rsidR="0049147D" w:rsidRDefault="0049147D" w:rsidP="0049147D">
      <w:pPr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Плана мероприятий</w:t>
      </w:r>
    </w:p>
    <w:p w:rsidR="003530CC" w:rsidRPr="0049147D" w:rsidRDefault="0049147D" w:rsidP="0049147D">
      <w:pPr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«дорожной карты»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</w:t>
      </w:r>
    </w:p>
    <w:p w:rsidR="00B126CD" w:rsidRDefault="00B126CD" w:rsidP="003530CC"/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3969"/>
        <w:gridCol w:w="2126"/>
        <w:gridCol w:w="2127"/>
      </w:tblGrid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№ п/п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Мероприятие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Результат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 xml:space="preserve">Срок </w:t>
            </w:r>
          </w:p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реализации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Ответственный</w:t>
            </w:r>
          </w:p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исполнитель</w:t>
            </w:r>
          </w:p>
        </w:tc>
      </w:tr>
    </w:tbl>
    <w:p w:rsidR="00B126CD" w:rsidRPr="00B126CD" w:rsidRDefault="00B126CD" w:rsidP="00B126CD">
      <w:pPr>
        <w:rPr>
          <w:rFonts w:eastAsia="Calibri"/>
          <w:sz w:val="2"/>
          <w:szCs w:val="2"/>
          <w:lang w:eastAsia="en-US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3969"/>
        <w:gridCol w:w="2126"/>
        <w:gridCol w:w="2127"/>
      </w:tblGrid>
      <w:tr w:rsidR="00B126CD" w:rsidRPr="00B126CD" w:rsidTr="00EB1BB8">
        <w:trPr>
          <w:trHeight w:val="305"/>
        </w:trPr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5</w:t>
            </w:r>
          </w:p>
        </w:tc>
      </w:tr>
      <w:tr w:rsidR="00B126CD" w:rsidRPr="00B126CD" w:rsidTr="00EB1BB8">
        <w:trPr>
          <w:trHeight w:val="197"/>
        </w:trPr>
        <w:tc>
          <w:tcPr>
            <w:tcW w:w="15168" w:type="dxa"/>
            <w:gridSpan w:val="5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Организационно-методические мероприятия</w:t>
            </w:r>
          </w:p>
        </w:tc>
      </w:tr>
      <w:tr w:rsidR="00B126CD" w:rsidRPr="00B126CD" w:rsidTr="00EB1BB8">
        <w:tc>
          <w:tcPr>
            <w:tcW w:w="709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Утверждение порядка ведения перечня видов муниципального контроля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нормативный правовой акт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1 июня</w:t>
            </w:r>
          </w:p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2019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Утверждение перечня видов муниципального контроля, осуществляемых в муниципальном районе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перечень видов муниципального контроля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1 июня</w:t>
            </w:r>
          </w:p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2019 года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 xml:space="preserve">Размещение утвержденного порядка ведения перечня видов муниципального контроля и перечня видов муниципального контроля на официальном сайте </w:t>
            </w:r>
            <w:r w:rsidRPr="00B126CD">
              <w:rPr>
                <w:rFonts w:eastAsia="Calibri"/>
                <w:sz w:val="26"/>
                <w:szCs w:val="26"/>
                <w:lang w:eastAsia="en-US"/>
              </w:rPr>
              <w:t>ОМС в разделе муниципальный контроль (государственный и муниципальный контроль)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наличие информации на официальном сайте ОМС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1 июня</w:t>
            </w:r>
          </w:p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2019 года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4.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Учет подконтрольных субъектов (объектов), результатов мероприятий по муниципальному контролю органами местного самоуправления</w:t>
            </w:r>
          </w:p>
          <w:p w:rsidR="00B126CD" w:rsidRPr="00B126CD" w:rsidRDefault="00B126CD" w:rsidP="00B126C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B126CD" w:rsidRPr="00B126CD" w:rsidRDefault="00B126CD" w:rsidP="00B126CD">
            <w:pPr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 xml:space="preserve">наличие сведенийпо перечню подконтрольных субъектов (объектов), результатов мероприятий по муниципальному контролю 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Pr="00B126CD">
              <w:rPr>
                <w:sz w:val="26"/>
                <w:szCs w:val="26"/>
              </w:rPr>
              <w:t xml:space="preserve"> года</w:t>
            </w:r>
          </w:p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</w:p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15168" w:type="dxa"/>
            <w:gridSpan w:val="5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Мероприятия, направленные на профилактику нарушений обязательных требований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5.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jc w:val="both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Обеспечение наполнения и своевременной актуализации раздела сайта по муниципальному контролю органа местного самоуправления в информационно-телекоммуникационной сети «Интернет» согласно рекомендованной структуре раздела сайта органа местного самоуправления (приложение)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 xml:space="preserve">наличие информации на официальных сайтах органов местного самоуправления 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Pr="00B126CD">
              <w:rPr>
                <w:sz w:val="26"/>
                <w:szCs w:val="26"/>
              </w:rPr>
              <w:t xml:space="preserve"> года</w:t>
            </w:r>
          </w:p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</w:p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6.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jc w:val="both"/>
              <w:rPr>
                <w:color w:val="FF0000"/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 xml:space="preserve">Размещение на официальных сайтах органов местного самоуправления в информационно-телекоммуникационной сети «Интернет» для каждого вида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контроля (надзора), а также текстов </w:t>
            </w:r>
            <w:r w:rsidRPr="00B126CD">
              <w:rPr>
                <w:sz w:val="26"/>
                <w:szCs w:val="26"/>
              </w:rPr>
              <w:lastRenderedPageBreak/>
              <w:t>соответствующих нормативных правовых актов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наличие информации на официальных сайтах органов местного самоуправления  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  <w:r w:rsidRPr="00B126CD">
              <w:rPr>
                <w:sz w:val="26"/>
                <w:szCs w:val="26"/>
              </w:rPr>
              <w:t xml:space="preserve"> – по мере изменения требований законодательства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</w:rPr>
              <w:t>Утверждение программ профилактики нарушений обязательных требований, содержащих количественные и качественные показатели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 xml:space="preserve">нормативный правовой акт органов местного самоуправления 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до</w:t>
            </w:r>
            <w:r w:rsidRPr="00B126CD">
              <w:rPr>
                <w:sz w:val="26"/>
                <w:szCs w:val="26"/>
              </w:rPr>
              <w:t xml:space="preserve"> 20 декабря 2019 года и ежегодно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8.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</w:rPr>
              <w:t>Утверждение планов-графиков профилактических мероприятий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Утвержденный план-график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до</w:t>
            </w:r>
            <w:r w:rsidRPr="00B126CD">
              <w:rPr>
                <w:sz w:val="26"/>
                <w:szCs w:val="26"/>
              </w:rPr>
              <w:t xml:space="preserve"> 20 декабря 2019 года и ежегодно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9.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</w:rPr>
              <w:t>Размещение программ профилактики нарушений обязательных требований и планов-графиков профилактических мероприятий на официальном сайте ОМС</w:t>
            </w:r>
            <w:r w:rsidRPr="00B126CD">
              <w:rPr>
                <w:rFonts w:eastAsia="Calibri"/>
                <w:sz w:val="26"/>
                <w:szCs w:val="26"/>
                <w:lang w:eastAsia="en-US"/>
              </w:rPr>
              <w:t xml:space="preserve"> в разделе муниципальный контроль (государственный и муниципальный контроль)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наличие информации на официальном сайте ОМС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До 30 декабря 2019 года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709" w:type="dxa"/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10.</w:t>
            </w:r>
          </w:p>
        </w:tc>
        <w:tc>
          <w:tcPr>
            <w:tcW w:w="6237" w:type="dxa"/>
          </w:tcPr>
          <w:p w:rsidR="00B126CD" w:rsidRPr="00B126CD" w:rsidRDefault="00B126CD" w:rsidP="00B126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</w:rPr>
              <w:t xml:space="preserve">Информирование юридических лиц, индивидуальных предпринимателей по вопросам соблюдения обязательных требований (в том числе посредством разработки и опубликования руководств по соблюдению обязательных требований, проведения семинаров и конференций, </w:t>
            </w:r>
            <w:r w:rsidRPr="00B126CD">
              <w:rPr>
                <w:sz w:val="26"/>
                <w:szCs w:val="26"/>
              </w:rPr>
              <w:t>разъяснительной работы в средствах массовой информации и иными способами)</w:t>
            </w:r>
          </w:p>
        </w:tc>
        <w:tc>
          <w:tcPr>
            <w:tcW w:w="3969" w:type="dxa"/>
          </w:tcPr>
          <w:p w:rsidR="00B126CD" w:rsidRPr="00B126CD" w:rsidRDefault="00B126CD" w:rsidP="00B126C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публикации, проведенные мероприятия</w:t>
            </w:r>
          </w:p>
        </w:tc>
        <w:tc>
          <w:tcPr>
            <w:tcW w:w="2126" w:type="dxa"/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постоянно</w:t>
            </w:r>
          </w:p>
        </w:tc>
        <w:tc>
          <w:tcPr>
            <w:tcW w:w="2127" w:type="dxa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B126CD" w:rsidRPr="00B126CD" w:rsidTr="00EB1BB8">
        <w:tc>
          <w:tcPr>
            <w:tcW w:w="15168" w:type="dxa"/>
            <w:gridSpan w:val="5"/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lastRenderedPageBreak/>
              <w:t>Оценка результативности и эффективности осуществления муниципального контроля</w:t>
            </w:r>
          </w:p>
        </w:tc>
      </w:tr>
      <w:tr w:rsidR="00B126CD" w:rsidRPr="00B126CD" w:rsidTr="00EB1BB8">
        <w:tc>
          <w:tcPr>
            <w:tcW w:w="709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11.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B126CD">
              <w:rPr>
                <w:rFonts w:eastAsia="Calibri"/>
                <w:sz w:val="26"/>
                <w:szCs w:val="26"/>
              </w:rPr>
              <w:t xml:space="preserve">Утверждение показателей оценки </w:t>
            </w:r>
            <w:r w:rsidRPr="00B126CD">
              <w:rPr>
                <w:rFonts w:eastAsia="Calibri"/>
                <w:sz w:val="26"/>
                <w:szCs w:val="26"/>
                <w:lang w:eastAsia="en-US"/>
              </w:rPr>
              <w:t>результативности и эффективности осуществления муниципального контроля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Перечень показателей результативности и эффективности осуществления муниципального контроля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 xml:space="preserve">до 1 </w:t>
            </w:r>
            <w:r w:rsidR="00AB5C03">
              <w:rPr>
                <w:sz w:val="26"/>
                <w:szCs w:val="26"/>
              </w:rPr>
              <w:t>августа</w:t>
            </w:r>
          </w:p>
          <w:p w:rsidR="00B126CD" w:rsidRPr="00B126CD" w:rsidRDefault="00B126CD" w:rsidP="00B126CD">
            <w:pPr>
              <w:jc w:val="center"/>
              <w:rPr>
                <w:sz w:val="26"/>
                <w:szCs w:val="26"/>
              </w:rPr>
            </w:pPr>
            <w:r w:rsidRPr="00B126CD">
              <w:rPr>
                <w:sz w:val="26"/>
                <w:szCs w:val="26"/>
              </w:rPr>
              <w:t>2019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26CD" w:rsidRPr="00B126CD" w:rsidRDefault="00B126CD" w:rsidP="00B126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126CD">
              <w:rPr>
                <w:rFonts w:eastAsia="Calibri"/>
                <w:sz w:val="26"/>
                <w:szCs w:val="26"/>
                <w:lang w:eastAsia="en-US"/>
              </w:rPr>
              <w:t>Исполнительный комитет Мамадышского муниципального района Республики Татарстан</w:t>
            </w:r>
          </w:p>
        </w:tc>
      </w:tr>
    </w:tbl>
    <w:p w:rsidR="00B126CD" w:rsidRPr="00B126CD" w:rsidRDefault="00B126CD" w:rsidP="00B126CD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</w:p>
    <w:p w:rsidR="00B126CD" w:rsidRDefault="00B126CD" w:rsidP="003530CC"/>
    <w:p w:rsidR="00B126CD" w:rsidRDefault="00B126CD" w:rsidP="003530CC"/>
    <w:p w:rsidR="003530CC" w:rsidRPr="003530CC" w:rsidRDefault="003530CC" w:rsidP="003530CC">
      <w:pPr>
        <w:rPr>
          <w:sz w:val="28"/>
          <w:szCs w:val="28"/>
        </w:rPr>
      </w:pPr>
      <w:r>
        <w:rPr>
          <w:sz w:val="28"/>
          <w:szCs w:val="28"/>
        </w:rPr>
        <w:t xml:space="preserve">      Первый заместитель руководителя                            </w:t>
      </w:r>
      <w:r w:rsidR="003E3FC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  М.Р.Хузязянов</w:t>
      </w:r>
    </w:p>
    <w:p w:rsidR="003530CC" w:rsidRDefault="003530CC" w:rsidP="00660122">
      <w:pPr>
        <w:rPr>
          <w:sz w:val="26"/>
          <w:szCs w:val="26"/>
        </w:rPr>
      </w:pPr>
    </w:p>
    <w:sectPr w:rsidR="003530CC" w:rsidSect="003530CC">
      <w:pgSz w:w="16837" w:h="11905" w:orient="landscape"/>
      <w:pgMar w:top="851" w:right="1134" w:bottom="127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52" w:rsidRDefault="000D4F52">
      <w:r>
        <w:separator/>
      </w:r>
    </w:p>
  </w:endnote>
  <w:endnote w:type="continuationSeparator" w:id="0">
    <w:p w:rsidR="000D4F52" w:rsidRDefault="000D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52" w:rsidRDefault="000D4F52">
      <w:r>
        <w:separator/>
      </w:r>
    </w:p>
  </w:footnote>
  <w:footnote w:type="continuationSeparator" w:id="0">
    <w:p w:rsidR="000D4F52" w:rsidRDefault="000D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C0B1A"/>
    <w:rsid w:val="000D4F52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1C5E5E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0326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30CC"/>
    <w:rsid w:val="00356D78"/>
    <w:rsid w:val="00360C45"/>
    <w:rsid w:val="00373DFD"/>
    <w:rsid w:val="003A2776"/>
    <w:rsid w:val="003A2FC9"/>
    <w:rsid w:val="003B7D21"/>
    <w:rsid w:val="003C2E32"/>
    <w:rsid w:val="003E3FC8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9147D"/>
    <w:rsid w:val="004A232B"/>
    <w:rsid w:val="004D1792"/>
    <w:rsid w:val="004F191F"/>
    <w:rsid w:val="005026A6"/>
    <w:rsid w:val="00502F1D"/>
    <w:rsid w:val="005075F8"/>
    <w:rsid w:val="005113FD"/>
    <w:rsid w:val="00512EBA"/>
    <w:rsid w:val="00530A98"/>
    <w:rsid w:val="0053423B"/>
    <w:rsid w:val="0053532F"/>
    <w:rsid w:val="005550F3"/>
    <w:rsid w:val="00594985"/>
    <w:rsid w:val="005B63D9"/>
    <w:rsid w:val="005C5CF0"/>
    <w:rsid w:val="005C6B7F"/>
    <w:rsid w:val="005D5015"/>
    <w:rsid w:val="005E3205"/>
    <w:rsid w:val="005F19CC"/>
    <w:rsid w:val="005F5AD1"/>
    <w:rsid w:val="005F7E8D"/>
    <w:rsid w:val="0060509C"/>
    <w:rsid w:val="00606A63"/>
    <w:rsid w:val="0062743B"/>
    <w:rsid w:val="00637964"/>
    <w:rsid w:val="0065301F"/>
    <w:rsid w:val="00660122"/>
    <w:rsid w:val="00677669"/>
    <w:rsid w:val="006832DB"/>
    <w:rsid w:val="00690F7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97569"/>
    <w:rsid w:val="00AA2719"/>
    <w:rsid w:val="00AB5C03"/>
    <w:rsid w:val="00AB64AC"/>
    <w:rsid w:val="00AC5587"/>
    <w:rsid w:val="00AC7B2A"/>
    <w:rsid w:val="00AD2BAC"/>
    <w:rsid w:val="00AD2D79"/>
    <w:rsid w:val="00AE76F9"/>
    <w:rsid w:val="00AF4545"/>
    <w:rsid w:val="00B12302"/>
    <w:rsid w:val="00B126CD"/>
    <w:rsid w:val="00B934FC"/>
    <w:rsid w:val="00BC3C8B"/>
    <w:rsid w:val="00BC440A"/>
    <w:rsid w:val="00BC75E2"/>
    <w:rsid w:val="00BF431B"/>
    <w:rsid w:val="00C02746"/>
    <w:rsid w:val="00C11740"/>
    <w:rsid w:val="00C32166"/>
    <w:rsid w:val="00C62326"/>
    <w:rsid w:val="00C66C16"/>
    <w:rsid w:val="00C67E72"/>
    <w:rsid w:val="00C67F28"/>
    <w:rsid w:val="00C7694A"/>
    <w:rsid w:val="00C8210C"/>
    <w:rsid w:val="00C8237F"/>
    <w:rsid w:val="00C95E0A"/>
    <w:rsid w:val="00C96D12"/>
    <w:rsid w:val="00C9788C"/>
    <w:rsid w:val="00CD226B"/>
    <w:rsid w:val="00CE4E37"/>
    <w:rsid w:val="00CF038D"/>
    <w:rsid w:val="00CF2458"/>
    <w:rsid w:val="00D17400"/>
    <w:rsid w:val="00D2444C"/>
    <w:rsid w:val="00D26B8D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C219E"/>
    <w:rsid w:val="00EC6262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Bodytext4">
    <w:name w:val="Body text (4)"/>
    <w:basedOn w:val="a0"/>
    <w:rsid w:val="003530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Bodytext4">
    <w:name w:val="Body text (4)"/>
    <w:basedOn w:val="a0"/>
    <w:rsid w:val="003530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madysh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A09AF8-5C1F-45AB-8D76-E3829F83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6752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2019-07-29T10:31:00Z</cp:lastPrinted>
  <dcterms:created xsi:type="dcterms:W3CDTF">2019-07-30T05:07:00Z</dcterms:created>
  <dcterms:modified xsi:type="dcterms:W3CDTF">2019-07-30T05:07:00Z</dcterms:modified>
</cp:coreProperties>
</file>