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4" name="Рисунок 4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4" name="Рисунок 4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E7552" w:rsidP="00107FC2">
            <w:pPr>
              <w:rPr>
                <w:sz w:val="28"/>
              </w:rPr>
            </w:pPr>
            <w:r>
              <w:rPr>
                <w:sz w:val="28"/>
              </w:rPr>
              <w:t>№ 181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BE755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bookmarkStart w:id="0" w:name="_GoBack"/>
            <w:bookmarkEnd w:id="0"/>
            <w:r>
              <w:rPr>
                <w:sz w:val="28"/>
              </w:rPr>
              <w:t xml:space="preserve">от «01»    07 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42ADF" w:rsidRDefault="00B42ADF" w:rsidP="00B42ADF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B42ADF" w:rsidRDefault="00B42ADF" w:rsidP="00B42ADF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 Мамадышского</w:t>
      </w:r>
    </w:p>
    <w:p w:rsidR="00B42ADF" w:rsidRDefault="00B42ADF" w:rsidP="00B42ADF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B42ADF" w:rsidRDefault="00B42ADF" w:rsidP="00B42ADF">
      <w:pPr>
        <w:rPr>
          <w:sz w:val="28"/>
          <w:szCs w:val="28"/>
        </w:rPr>
      </w:pPr>
      <w:r>
        <w:rPr>
          <w:sz w:val="28"/>
          <w:szCs w:val="28"/>
        </w:rPr>
        <w:t>от 27.01.2017 №</w:t>
      </w:r>
      <w:r w:rsidR="00E077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76 «Об утверждении Положения </w:t>
      </w:r>
    </w:p>
    <w:p w:rsidR="00B42ADF" w:rsidRDefault="00B42ADF" w:rsidP="00B42ADF">
      <w:pPr>
        <w:rPr>
          <w:sz w:val="28"/>
          <w:szCs w:val="28"/>
        </w:rPr>
      </w:pPr>
      <w:r>
        <w:rPr>
          <w:sz w:val="28"/>
          <w:szCs w:val="28"/>
        </w:rPr>
        <w:t>об организации оплачиваемых общественных</w:t>
      </w:r>
    </w:p>
    <w:p w:rsidR="00B42ADF" w:rsidRDefault="00B42ADF" w:rsidP="00B42ADF">
      <w:pPr>
        <w:rPr>
          <w:sz w:val="28"/>
          <w:szCs w:val="28"/>
        </w:rPr>
      </w:pPr>
      <w:r>
        <w:rPr>
          <w:sz w:val="28"/>
          <w:szCs w:val="28"/>
        </w:rPr>
        <w:t xml:space="preserve">работ временного трудоустройства </w:t>
      </w:r>
    </w:p>
    <w:p w:rsidR="00B42ADF" w:rsidRDefault="00B42ADF" w:rsidP="00B42ADF">
      <w:pPr>
        <w:rPr>
          <w:sz w:val="28"/>
          <w:szCs w:val="28"/>
        </w:rPr>
      </w:pPr>
      <w:r>
        <w:rPr>
          <w:sz w:val="28"/>
          <w:szCs w:val="28"/>
        </w:rPr>
        <w:t>безработных граждан»</w:t>
      </w:r>
    </w:p>
    <w:p w:rsidR="00B42ADF" w:rsidRDefault="00B42ADF" w:rsidP="00B42ADF">
      <w:pPr>
        <w:jc w:val="center"/>
        <w:rPr>
          <w:sz w:val="28"/>
          <w:szCs w:val="28"/>
        </w:rPr>
      </w:pPr>
    </w:p>
    <w:p w:rsidR="00E0777C" w:rsidRDefault="00B42ADF" w:rsidP="00B42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прокурора от 13.06.2019 № 02-08-02-2019, в соответствии со статьей 24 Закона Российской Федерации  «О занятости населения в Российской Федерации», Постановлением Правительства РФ от 14 июля 1997 № 875 «Об утверждении Положения об организации общественных работ», приказа Министерства труда, занятости и социальной защиты населения РТ от 21.04.2016 № 219 «Об утверждении Административного регламента предоставления государственной услуги по организации проведения оплачиваемых общественных работ в РТ» и в целях реализации государственной программы «Содействия занятости населения Республики Татарстан на 2014-2020 годы» Исполнительный комитет Мамадышского муниципального района</w:t>
      </w:r>
      <w:r w:rsidR="00E0777C">
        <w:rPr>
          <w:sz w:val="28"/>
          <w:szCs w:val="28"/>
        </w:rPr>
        <w:t xml:space="preserve"> Республики Татарстан</w:t>
      </w:r>
    </w:p>
    <w:p w:rsidR="00B42ADF" w:rsidRDefault="00E0777C" w:rsidP="00E077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42ADF">
        <w:rPr>
          <w:sz w:val="28"/>
          <w:szCs w:val="28"/>
        </w:rPr>
        <w:t xml:space="preserve"> п о с т а н о в л я е т:</w:t>
      </w:r>
    </w:p>
    <w:p w:rsidR="00B42ADF" w:rsidRDefault="00B42ADF" w:rsidP="00B42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Исполнительного комитета Мамад</w:t>
      </w:r>
      <w:r w:rsidR="00E0777C">
        <w:rPr>
          <w:sz w:val="28"/>
          <w:szCs w:val="28"/>
        </w:rPr>
        <w:t>ышского муниципального района Республики Татарстан от 27.01.2017</w:t>
      </w:r>
      <w:r>
        <w:rPr>
          <w:sz w:val="28"/>
          <w:szCs w:val="28"/>
        </w:rPr>
        <w:t xml:space="preserve"> №</w:t>
      </w:r>
      <w:r w:rsidR="00E0777C">
        <w:rPr>
          <w:sz w:val="28"/>
          <w:szCs w:val="28"/>
        </w:rPr>
        <w:t xml:space="preserve"> </w:t>
      </w:r>
      <w:r>
        <w:rPr>
          <w:sz w:val="28"/>
          <w:szCs w:val="28"/>
        </w:rPr>
        <w:t>76 «Об утверждении Положения об организации оплачиваемых общественных работ временного трудоустройства безработных граждан» следующие изменения:</w:t>
      </w:r>
    </w:p>
    <w:p w:rsidR="00B42ADF" w:rsidRDefault="00B42ADF" w:rsidP="00B42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14 «Положения об организации оплачиваемых общественных работ» слова «более 18 месяцев» заменить словами «более 12 месяцев».</w:t>
      </w:r>
    </w:p>
    <w:p w:rsidR="00B42ADF" w:rsidRDefault="00E0777C" w:rsidP="00E0777C">
      <w:pPr>
        <w:pStyle w:val="ab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42ADF">
        <w:rPr>
          <w:sz w:val="28"/>
          <w:szCs w:val="28"/>
        </w:rPr>
        <w:t>2. 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Мамадышского муниципального района.</w:t>
      </w:r>
    </w:p>
    <w:p w:rsidR="00B42ADF" w:rsidRDefault="00E0777C" w:rsidP="00E077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42ADF"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</w:t>
      </w:r>
      <w:r>
        <w:rPr>
          <w:sz w:val="28"/>
          <w:szCs w:val="28"/>
        </w:rPr>
        <w:t xml:space="preserve">ителя Исполнительного комитета </w:t>
      </w:r>
      <w:r w:rsidR="00B42ADF">
        <w:rPr>
          <w:sz w:val="28"/>
          <w:szCs w:val="28"/>
        </w:rPr>
        <w:t>Мамадышского муниципального района  Республики Татарстан  Хузязянова М.Р.</w:t>
      </w:r>
    </w:p>
    <w:p w:rsidR="00B42ADF" w:rsidRDefault="00B42ADF" w:rsidP="00B42ADF">
      <w:pPr>
        <w:ind w:firstLine="709"/>
        <w:jc w:val="both"/>
        <w:rPr>
          <w:sz w:val="28"/>
          <w:szCs w:val="28"/>
        </w:rPr>
      </w:pPr>
    </w:p>
    <w:p w:rsidR="00B42ADF" w:rsidRDefault="00B42ADF" w:rsidP="00B42ADF">
      <w:pPr>
        <w:ind w:firstLine="709"/>
        <w:jc w:val="both"/>
        <w:rPr>
          <w:sz w:val="28"/>
          <w:szCs w:val="28"/>
        </w:rPr>
      </w:pPr>
    </w:p>
    <w:p w:rsidR="00B42ADF" w:rsidRDefault="00E0777C" w:rsidP="00B42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2ADF">
        <w:rPr>
          <w:sz w:val="28"/>
          <w:szCs w:val="28"/>
        </w:rPr>
        <w:t>Руководитель                                                                                        И.М.Дарземанов</w:t>
      </w:r>
    </w:p>
    <w:sectPr w:rsidR="00B42ADF" w:rsidSect="00E0777C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18" w:rsidRDefault="00B05318">
      <w:r>
        <w:separator/>
      </w:r>
    </w:p>
  </w:endnote>
  <w:endnote w:type="continuationSeparator" w:id="0">
    <w:p w:rsidR="00B05318" w:rsidRDefault="00B0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18" w:rsidRDefault="00B05318">
      <w:r>
        <w:separator/>
      </w:r>
    </w:p>
  </w:footnote>
  <w:footnote w:type="continuationSeparator" w:id="0">
    <w:p w:rsidR="00B05318" w:rsidRDefault="00B0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B900D70"/>
    <w:multiLevelType w:val="hybridMultilevel"/>
    <w:tmpl w:val="1E3AF94E"/>
    <w:lvl w:ilvl="0" w:tplc="2FCAC012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8"/>
  </w:num>
  <w:num w:numId="5">
    <w:abstractNumId w:val="19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2661"/>
    <w:rsid w:val="00A66409"/>
    <w:rsid w:val="00A82C40"/>
    <w:rsid w:val="00A92A11"/>
    <w:rsid w:val="00AA3B85"/>
    <w:rsid w:val="00AB64AC"/>
    <w:rsid w:val="00AC5587"/>
    <w:rsid w:val="00AC6217"/>
    <w:rsid w:val="00AC7B2A"/>
    <w:rsid w:val="00AD2632"/>
    <w:rsid w:val="00AE76F9"/>
    <w:rsid w:val="00AF4545"/>
    <w:rsid w:val="00B05318"/>
    <w:rsid w:val="00B10F73"/>
    <w:rsid w:val="00B12302"/>
    <w:rsid w:val="00B148B6"/>
    <w:rsid w:val="00B2782C"/>
    <w:rsid w:val="00B42ADF"/>
    <w:rsid w:val="00B5409E"/>
    <w:rsid w:val="00B934FC"/>
    <w:rsid w:val="00BB0CA6"/>
    <w:rsid w:val="00BC3C8B"/>
    <w:rsid w:val="00BC440A"/>
    <w:rsid w:val="00BD4A5E"/>
    <w:rsid w:val="00BD4DD8"/>
    <w:rsid w:val="00BE7552"/>
    <w:rsid w:val="00BF431B"/>
    <w:rsid w:val="00C02746"/>
    <w:rsid w:val="00C07DA9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0777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86BAE"/>
    <w:rsid w:val="00EA7058"/>
    <w:rsid w:val="00EB51E8"/>
    <w:rsid w:val="00EE65F9"/>
    <w:rsid w:val="00F04570"/>
    <w:rsid w:val="00F17F28"/>
    <w:rsid w:val="00F22FF3"/>
    <w:rsid w:val="00F732A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47A9D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C83843-42E5-4A9C-8A67-2DA41CBD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3178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2019-06-27T05:29:00Z</cp:lastPrinted>
  <dcterms:created xsi:type="dcterms:W3CDTF">2019-06-26T13:57:00Z</dcterms:created>
  <dcterms:modified xsi:type="dcterms:W3CDTF">2019-07-01T10:01:00Z</dcterms:modified>
</cp:coreProperties>
</file>