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1011"/>
        <w:gridCol w:w="1401"/>
        <w:gridCol w:w="75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EE1FBC" w:rsidTr="00BC6B7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BC6B7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>
            <w:pPr>
              <w:pStyle w:val="1CStyle-1"/>
            </w:pPr>
            <w:r>
              <w:t>СВЕДЕНИЯ</w:t>
            </w:r>
          </w:p>
        </w:tc>
      </w:tr>
      <w:tr w:rsidR="00EE1FBC" w:rsidTr="00BC6B71">
        <w:tc>
          <w:tcPr>
            <w:tcW w:w="17239" w:type="dxa"/>
            <w:gridSpan w:val="18"/>
            <w:shd w:val="clear" w:color="FFFFFF" w:fill="auto"/>
            <w:vAlign w:val="bottom"/>
          </w:tcPr>
          <w:p w:rsidR="00293055" w:rsidRDefault="004F23D1" w:rsidP="00293055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</w:t>
            </w:r>
          </w:p>
          <w:p w:rsidR="00EE1FBC" w:rsidRDefault="00293055" w:rsidP="00293055">
            <w:pPr>
              <w:pStyle w:val="1CStyle0"/>
            </w:pPr>
            <w:r>
              <w:t>Главы</w:t>
            </w:r>
            <w:r w:rsidR="004F23D1">
              <w:t xml:space="preserve"> </w:t>
            </w:r>
            <w:r>
              <w:t>Мамадышского муниципального района Республики Татарстан Иванова А.П. и его супруги</w:t>
            </w:r>
          </w:p>
        </w:tc>
      </w:tr>
      <w:tr w:rsidR="00EE1FBC" w:rsidTr="00BC6B7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 w:rsidP="00B903B6">
            <w:pPr>
              <w:pStyle w:val="1CStyle-1"/>
            </w:pPr>
            <w:r>
              <w:t>за период с 1 января по 31 декабря 201</w:t>
            </w:r>
            <w:r w:rsidR="00B903B6">
              <w:t>7</w:t>
            </w:r>
            <w:r>
              <w:t xml:space="preserve"> года</w:t>
            </w:r>
          </w:p>
        </w:tc>
      </w:tr>
      <w:tr w:rsidR="00EE1FBC" w:rsidTr="00BC6B7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BC6B7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440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BC6B7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№ п/п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EE1FBC" w:rsidRDefault="004F23D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r>
              <w:t>Деклари-</w:t>
            </w:r>
            <w:r>
              <w:br/>
              <w:t>рованный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BC6B7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Глава Мамадышского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BC6B71" w:rsidP="00BC6B71">
            <w:pPr>
              <w:pStyle w:val="1CStyle17"/>
            </w:pPr>
            <w:r>
              <w:t>2 243 982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</w:tr>
      <w:tr w:rsidR="00EE1FBC" w:rsidTr="00BC6B7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Глава Мамадышского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293055">
            <w:pPr>
              <w:pStyle w:val="1CStyle12"/>
            </w:pPr>
            <w:r>
              <w:t>1 6</w:t>
            </w:r>
            <w:r w:rsidR="00293055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2 227 174,54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BC6B7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BC6B7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293055">
            <w:pPr>
              <w:pStyle w:val="1CStyle14"/>
            </w:pPr>
            <w:r>
              <w:t>1 6</w:t>
            </w:r>
            <w:r w:rsidR="00293055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BC6B7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</w:tr>
      <w:tr w:rsidR="00EE1FBC" w:rsidTr="00BC6B7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BC6B71">
        <w:tc>
          <w:tcPr>
            <w:tcW w:w="354" w:type="dxa"/>
            <w:shd w:val="clear" w:color="FFFFFF" w:fill="auto"/>
            <w:vAlign w:val="bottom"/>
          </w:tcPr>
          <w:p w:rsidR="00EE1FBC" w:rsidRDefault="00EE1FBC"/>
        </w:tc>
        <w:tc>
          <w:tcPr>
            <w:tcW w:w="16885" w:type="dxa"/>
            <w:gridSpan w:val="17"/>
            <w:shd w:val="clear" w:color="FFFFFF" w:fill="auto"/>
            <w:vAlign w:val="bottom"/>
          </w:tcPr>
          <w:p w:rsidR="00EE1FBC" w:rsidRDefault="004F23D1">
            <w:pPr>
              <w:pStyle w:val="1CStyle20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43D6A" w:rsidRDefault="00E43D6A"/>
    <w:sectPr w:rsidR="00E43D6A" w:rsidSect="004677BB">
      <w:pgSz w:w="16838" w:h="11906" w:orient="landscape"/>
      <w:pgMar w:top="851" w:right="454" w:bottom="17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BC"/>
    <w:rsid w:val="00293055"/>
    <w:rsid w:val="002D0949"/>
    <w:rsid w:val="004677BB"/>
    <w:rsid w:val="0048616B"/>
    <w:rsid w:val="004F23D1"/>
    <w:rsid w:val="0071169D"/>
    <w:rsid w:val="008403D0"/>
    <w:rsid w:val="009835F5"/>
    <w:rsid w:val="00A93E57"/>
    <w:rsid w:val="00B903B6"/>
    <w:rsid w:val="00BC6B71"/>
    <w:rsid w:val="00C76893"/>
    <w:rsid w:val="00D25432"/>
    <w:rsid w:val="00E43D6A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2070-9DF6-44F3-B05C-72F3E525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1F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E1FBC"/>
    <w:pPr>
      <w:jc w:val="center"/>
    </w:pPr>
  </w:style>
  <w:style w:type="paragraph" w:customStyle="1" w:styleId="1CStyle20">
    <w:name w:val="1CStyle20"/>
    <w:rsid w:val="00EE1FBC"/>
    <w:pPr>
      <w:jc w:val="both"/>
    </w:pPr>
  </w:style>
  <w:style w:type="paragraph" w:customStyle="1" w:styleId="1CStyle0">
    <w:name w:val="1CStyle0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EE1FBC"/>
    <w:pPr>
      <w:jc w:val="center"/>
    </w:pPr>
  </w:style>
  <w:style w:type="paragraph" w:customStyle="1" w:styleId="1CStyle9">
    <w:name w:val="1CStyle9"/>
    <w:rsid w:val="00EE1FBC"/>
    <w:pPr>
      <w:jc w:val="center"/>
    </w:pPr>
  </w:style>
  <w:style w:type="paragraph" w:customStyle="1" w:styleId="1CStyle8">
    <w:name w:val="1CStyle8"/>
    <w:rsid w:val="00EE1FBC"/>
    <w:pPr>
      <w:jc w:val="center"/>
    </w:pPr>
  </w:style>
  <w:style w:type="paragraph" w:customStyle="1" w:styleId="1CStyle10">
    <w:name w:val="1CStyle10"/>
    <w:rsid w:val="00EE1FBC"/>
    <w:pPr>
      <w:jc w:val="center"/>
    </w:pPr>
  </w:style>
  <w:style w:type="paragraph" w:customStyle="1" w:styleId="1CStyle19">
    <w:name w:val="1CStyle19"/>
    <w:rsid w:val="00EE1FBC"/>
    <w:pPr>
      <w:jc w:val="center"/>
    </w:pPr>
  </w:style>
  <w:style w:type="paragraph" w:customStyle="1" w:styleId="1CStyle13">
    <w:name w:val="1CStyle13"/>
    <w:rsid w:val="00EE1FBC"/>
    <w:pPr>
      <w:jc w:val="center"/>
    </w:pPr>
  </w:style>
  <w:style w:type="paragraph" w:customStyle="1" w:styleId="1CStyle15">
    <w:name w:val="1CStyle15"/>
    <w:rsid w:val="00EE1FBC"/>
    <w:pPr>
      <w:jc w:val="center"/>
    </w:pPr>
  </w:style>
  <w:style w:type="paragraph" w:customStyle="1" w:styleId="1CStyle11">
    <w:name w:val="1CStyle11"/>
    <w:rsid w:val="00EE1FBC"/>
    <w:pPr>
      <w:jc w:val="center"/>
    </w:pPr>
  </w:style>
  <w:style w:type="paragraph" w:customStyle="1" w:styleId="1CStyle5">
    <w:name w:val="1CStyle5"/>
    <w:rsid w:val="00EE1FBC"/>
    <w:pPr>
      <w:jc w:val="center"/>
    </w:pPr>
  </w:style>
  <w:style w:type="paragraph" w:customStyle="1" w:styleId="1CStyle12">
    <w:name w:val="1CStyle12"/>
    <w:rsid w:val="00EE1FBC"/>
    <w:pPr>
      <w:jc w:val="right"/>
    </w:pPr>
  </w:style>
  <w:style w:type="paragraph" w:customStyle="1" w:styleId="1CStyle2">
    <w:name w:val="1CStyle2"/>
    <w:rsid w:val="00EE1FBC"/>
    <w:pPr>
      <w:jc w:val="center"/>
    </w:pPr>
  </w:style>
  <w:style w:type="paragraph" w:customStyle="1" w:styleId="1CStyle7">
    <w:name w:val="1CStyle7"/>
    <w:rsid w:val="00EE1FBC"/>
    <w:pPr>
      <w:jc w:val="right"/>
    </w:pPr>
  </w:style>
  <w:style w:type="paragraph" w:customStyle="1" w:styleId="1CStyle1">
    <w:name w:val="1CStyle1"/>
    <w:rsid w:val="00EE1FBC"/>
    <w:pPr>
      <w:jc w:val="center"/>
    </w:pPr>
  </w:style>
  <w:style w:type="paragraph" w:customStyle="1" w:styleId="1CStyle14">
    <w:name w:val="1CStyle14"/>
    <w:rsid w:val="00EE1FBC"/>
    <w:pPr>
      <w:jc w:val="right"/>
    </w:pPr>
  </w:style>
  <w:style w:type="paragraph" w:customStyle="1" w:styleId="1CStyle4">
    <w:name w:val="1CStyle4"/>
    <w:rsid w:val="00EE1FBC"/>
    <w:pPr>
      <w:jc w:val="center"/>
    </w:pPr>
  </w:style>
  <w:style w:type="paragraph" w:customStyle="1" w:styleId="1CStyle3">
    <w:name w:val="1CStyle3"/>
    <w:rsid w:val="00EE1FBC"/>
    <w:pPr>
      <w:jc w:val="center"/>
    </w:pPr>
  </w:style>
  <w:style w:type="paragraph" w:customStyle="1" w:styleId="1CStyle16">
    <w:name w:val="1CStyle16"/>
    <w:rsid w:val="00EE1FBC"/>
    <w:pPr>
      <w:jc w:val="center"/>
    </w:pPr>
  </w:style>
  <w:style w:type="paragraph" w:customStyle="1" w:styleId="1CStyle17">
    <w:name w:val="1CStyle17"/>
    <w:rsid w:val="00EE1FB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2018-09-26T06:43:00Z</dcterms:created>
  <dcterms:modified xsi:type="dcterms:W3CDTF">2018-09-26T06:43:00Z</dcterms:modified>
</cp:coreProperties>
</file>