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4503" w:type="dxa"/>
        <w:tblLook w:val="00A0"/>
      </w:tblPr>
      <w:tblGrid>
        <w:gridCol w:w="5386"/>
      </w:tblGrid>
      <w:tr w:rsidR="00AD250E" w:rsidRPr="0089358A" w:rsidTr="001439CB">
        <w:tc>
          <w:tcPr>
            <w:tcW w:w="5386" w:type="dxa"/>
          </w:tcPr>
          <w:p w:rsidR="00AD250E" w:rsidRPr="0089358A" w:rsidRDefault="00AD250E" w:rsidP="001439CB">
            <w:pPr>
              <w:contextualSpacing/>
              <w:rPr>
                <w:sz w:val="27"/>
                <w:szCs w:val="27"/>
              </w:rPr>
            </w:pPr>
            <w:r w:rsidRPr="0089358A">
              <w:rPr>
                <w:sz w:val="27"/>
                <w:szCs w:val="27"/>
              </w:rPr>
              <w:t xml:space="preserve">             «Утверждаю»</w:t>
            </w:r>
          </w:p>
        </w:tc>
      </w:tr>
      <w:tr w:rsidR="00AD250E" w:rsidRPr="0089358A" w:rsidTr="001439CB">
        <w:tc>
          <w:tcPr>
            <w:tcW w:w="5386" w:type="dxa"/>
          </w:tcPr>
          <w:p w:rsidR="00AD250E" w:rsidRPr="0089358A" w:rsidRDefault="00AD250E" w:rsidP="001439CB">
            <w:pPr>
              <w:contextualSpacing/>
              <w:rPr>
                <w:sz w:val="27"/>
                <w:szCs w:val="27"/>
              </w:rPr>
            </w:pPr>
            <w:r w:rsidRPr="0089358A">
              <w:rPr>
                <w:sz w:val="27"/>
                <w:szCs w:val="27"/>
              </w:rPr>
              <w:t>Председатель антитеррористической</w:t>
            </w:r>
          </w:p>
          <w:p w:rsidR="00AD250E" w:rsidRPr="0089358A" w:rsidRDefault="00AD250E" w:rsidP="001439CB">
            <w:pPr>
              <w:contextualSpacing/>
              <w:rPr>
                <w:sz w:val="27"/>
                <w:szCs w:val="27"/>
              </w:rPr>
            </w:pPr>
            <w:r w:rsidRPr="0089358A">
              <w:rPr>
                <w:sz w:val="27"/>
                <w:szCs w:val="27"/>
              </w:rPr>
              <w:t xml:space="preserve">комиссии, Глава Мамадышского </w:t>
            </w:r>
          </w:p>
        </w:tc>
      </w:tr>
      <w:tr w:rsidR="00AD250E" w:rsidRPr="0089358A" w:rsidTr="001439CB">
        <w:tc>
          <w:tcPr>
            <w:tcW w:w="5386" w:type="dxa"/>
          </w:tcPr>
          <w:p w:rsidR="00AD250E" w:rsidRPr="0089358A" w:rsidRDefault="00AD250E" w:rsidP="001439CB">
            <w:pPr>
              <w:contextualSpacing/>
              <w:rPr>
                <w:sz w:val="27"/>
                <w:szCs w:val="27"/>
              </w:rPr>
            </w:pPr>
            <w:r w:rsidRPr="0089358A">
              <w:rPr>
                <w:sz w:val="27"/>
                <w:szCs w:val="27"/>
              </w:rPr>
              <w:t>муниципального района</w:t>
            </w:r>
          </w:p>
          <w:p w:rsidR="00AD250E" w:rsidRPr="0089358A" w:rsidRDefault="00AD250E" w:rsidP="001439CB">
            <w:pPr>
              <w:contextualSpacing/>
              <w:rPr>
                <w:sz w:val="27"/>
                <w:szCs w:val="27"/>
              </w:rPr>
            </w:pPr>
          </w:p>
        </w:tc>
      </w:tr>
      <w:tr w:rsidR="00AD250E" w:rsidRPr="0089358A" w:rsidTr="001439CB">
        <w:tc>
          <w:tcPr>
            <w:tcW w:w="5386" w:type="dxa"/>
          </w:tcPr>
          <w:p w:rsidR="00AD250E" w:rsidRPr="0089358A" w:rsidRDefault="00AD250E" w:rsidP="001439CB">
            <w:pPr>
              <w:contextualSpacing/>
              <w:rPr>
                <w:sz w:val="27"/>
                <w:szCs w:val="27"/>
              </w:rPr>
            </w:pPr>
            <w:r w:rsidRPr="0089358A">
              <w:rPr>
                <w:sz w:val="27"/>
                <w:szCs w:val="27"/>
              </w:rPr>
              <w:t>______________________А.П.Иванов</w:t>
            </w:r>
          </w:p>
        </w:tc>
      </w:tr>
    </w:tbl>
    <w:p w:rsidR="00AD250E" w:rsidRPr="0089358A" w:rsidRDefault="00AD250E" w:rsidP="00AD250E">
      <w:pPr>
        <w:pStyle w:val="1"/>
        <w:jc w:val="center"/>
        <w:rPr>
          <w:sz w:val="27"/>
          <w:szCs w:val="27"/>
        </w:rPr>
      </w:pPr>
    </w:p>
    <w:p w:rsidR="00AD250E" w:rsidRPr="0089358A" w:rsidRDefault="00AD250E" w:rsidP="00AD250E">
      <w:pPr>
        <w:pStyle w:val="1"/>
        <w:jc w:val="center"/>
        <w:rPr>
          <w:sz w:val="27"/>
          <w:szCs w:val="27"/>
        </w:rPr>
      </w:pPr>
    </w:p>
    <w:p w:rsidR="00AD250E" w:rsidRPr="0089358A" w:rsidRDefault="00AD250E" w:rsidP="00AD250E">
      <w:pPr>
        <w:pStyle w:val="1"/>
        <w:jc w:val="center"/>
        <w:rPr>
          <w:sz w:val="27"/>
          <w:szCs w:val="27"/>
        </w:rPr>
      </w:pPr>
      <w:r w:rsidRPr="0089358A">
        <w:rPr>
          <w:sz w:val="27"/>
          <w:szCs w:val="27"/>
        </w:rPr>
        <w:t>П Р О Т О К О Л  № 1</w:t>
      </w:r>
    </w:p>
    <w:p w:rsidR="00AD250E" w:rsidRPr="0089358A" w:rsidRDefault="00AD250E" w:rsidP="00AD250E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                заседания антитеррористической комиссии в Мамадышском</w:t>
      </w:r>
    </w:p>
    <w:p w:rsidR="00AD250E" w:rsidRPr="0089358A" w:rsidRDefault="00AD250E" w:rsidP="00AD250E">
      <w:pPr>
        <w:jc w:val="center"/>
        <w:rPr>
          <w:sz w:val="27"/>
          <w:szCs w:val="27"/>
        </w:rPr>
      </w:pPr>
      <w:r w:rsidRPr="0089358A">
        <w:rPr>
          <w:sz w:val="27"/>
          <w:szCs w:val="27"/>
        </w:rPr>
        <w:t>муниципальном районе</w:t>
      </w:r>
    </w:p>
    <w:p w:rsidR="00AD250E" w:rsidRPr="0089358A" w:rsidRDefault="00AD250E" w:rsidP="00AD250E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                                                     </w:t>
      </w:r>
    </w:p>
    <w:p w:rsidR="00AD250E" w:rsidRPr="0089358A" w:rsidRDefault="00AD250E" w:rsidP="00AD250E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г. Мамадыш                                                                    от 28 </w:t>
      </w:r>
      <w:r w:rsidR="001C2888">
        <w:rPr>
          <w:sz w:val="27"/>
          <w:szCs w:val="27"/>
        </w:rPr>
        <w:t>фев</w:t>
      </w:r>
      <w:r w:rsidRPr="0089358A">
        <w:rPr>
          <w:sz w:val="27"/>
          <w:szCs w:val="27"/>
        </w:rPr>
        <w:t>р</w:t>
      </w:r>
      <w:r w:rsidR="001C2888">
        <w:rPr>
          <w:sz w:val="27"/>
          <w:szCs w:val="27"/>
        </w:rPr>
        <w:t>ал</w:t>
      </w:r>
      <w:r w:rsidRPr="0089358A">
        <w:rPr>
          <w:sz w:val="27"/>
          <w:szCs w:val="27"/>
        </w:rPr>
        <w:t xml:space="preserve">я 2018 года                                              </w:t>
      </w:r>
    </w:p>
    <w:p w:rsidR="00AD250E" w:rsidRPr="0089358A" w:rsidRDefault="00AD250E" w:rsidP="00AD250E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                                                </w:t>
      </w:r>
    </w:p>
    <w:p w:rsidR="00AD250E" w:rsidRPr="0089358A" w:rsidRDefault="00AD250E" w:rsidP="00AD250E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Присутствовали: прокурор района, </w:t>
      </w:r>
      <w:r w:rsidR="00697E73">
        <w:rPr>
          <w:sz w:val="27"/>
          <w:szCs w:val="27"/>
        </w:rPr>
        <w:t xml:space="preserve">представитель УФСБ, </w:t>
      </w:r>
      <w:r w:rsidRPr="0089358A">
        <w:rPr>
          <w:sz w:val="27"/>
          <w:szCs w:val="27"/>
        </w:rPr>
        <w:t>члены антитеррористи</w:t>
      </w:r>
      <w:r w:rsidR="00697E73">
        <w:rPr>
          <w:sz w:val="27"/>
          <w:szCs w:val="27"/>
        </w:rPr>
        <w:t>-</w:t>
      </w:r>
      <w:r w:rsidRPr="0089358A">
        <w:rPr>
          <w:sz w:val="27"/>
          <w:szCs w:val="27"/>
        </w:rPr>
        <w:t>ческой комиссии (согласно списку).</w:t>
      </w:r>
    </w:p>
    <w:p w:rsidR="00AD250E" w:rsidRPr="0089358A" w:rsidRDefault="00AD250E" w:rsidP="00AD250E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>Приглашенные: руководители организаций, предприятий и учреждений. (согласно списку)</w:t>
      </w:r>
    </w:p>
    <w:p w:rsidR="00AD250E" w:rsidRPr="0089358A" w:rsidRDefault="00AD250E" w:rsidP="00AD250E">
      <w:pPr>
        <w:ind w:firstLine="426"/>
        <w:jc w:val="both"/>
        <w:rPr>
          <w:sz w:val="16"/>
          <w:szCs w:val="16"/>
        </w:rPr>
      </w:pPr>
    </w:p>
    <w:p w:rsidR="00AD250E" w:rsidRPr="0089358A" w:rsidRDefault="00AD250E" w:rsidP="00AD250E">
      <w:pPr>
        <w:tabs>
          <w:tab w:val="left" w:pos="142"/>
        </w:tabs>
        <w:ind w:left="142" w:right="-143" w:hanging="142"/>
        <w:jc w:val="center"/>
        <w:rPr>
          <w:b/>
          <w:sz w:val="27"/>
          <w:szCs w:val="27"/>
        </w:rPr>
      </w:pPr>
      <w:r w:rsidRPr="0089358A">
        <w:rPr>
          <w:b/>
          <w:sz w:val="27"/>
          <w:szCs w:val="27"/>
        </w:rPr>
        <w:t>Повестка заседания комиссии:</w:t>
      </w:r>
    </w:p>
    <w:p w:rsidR="001D61A4" w:rsidRPr="00AD250E" w:rsidRDefault="001D61A4" w:rsidP="001D61A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5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696"/>
        <w:gridCol w:w="3402"/>
      </w:tblGrid>
      <w:tr w:rsidR="001D61A4" w:rsidRPr="008A0CB9" w:rsidTr="00531B0B">
        <w:tc>
          <w:tcPr>
            <w:tcW w:w="534" w:type="dxa"/>
          </w:tcPr>
          <w:p w:rsidR="001D61A4" w:rsidRPr="008A0CB9" w:rsidRDefault="001D61A4" w:rsidP="00531B0B">
            <w:pPr>
              <w:jc w:val="center"/>
              <w:rPr>
                <w:b/>
                <w:sz w:val="26"/>
                <w:szCs w:val="26"/>
              </w:rPr>
            </w:pPr>
            <w:r w:rsidRPr="008A0CB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696" w:type="dxa"/>
          </w:tcPr>
          <w:p w:rsidR="001D61A4" w:rsidRPr="008A0CB9" w:rsidRDefault="001D61A4" w:rsidP="00531B0B">
            <w:pPr>
              <w:jc w:val="center"/>
              <w:rPr>
                <w:b/>
                <w:sz w:val="26"/>
                <w:szCs w:val="26"/>
              </w:rPr>
            </w:pPr>
            <w:r w:rsidRPr="008A0CB9">
              <w:rPr>
                <w:b/>
                <w:sz w:val="26"/>
                <w:szCs w:val="26"/>
              </w:rPr>
              <w:t>Наименование обсуждаемых вопросов</w:t>
            </w:r>
          </w:p>
        </w:tc>
        <w:tc>
          <w:tcPr>
            <w:tcW w:w="3402" w:type="dxa"/>
          </w:tcPr>
          <w:p w:rsidR="001D61A4" w:rsidRPr="008A0CB9" w:rsidRDefault="001D61A4" w:rsidP="00531B0B">
            <w:pPr>
              <w:jc w:val="center"/>
              <w:rPr>
                <w:b/>
                <w:sz w:val="26"/>
                <w:szCs w:val="26"/>
              </w:rPr>
            </w:pPr>
            <w:r w:rsidRPr="008A0CB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1D61A4" w:rsidRPr="00432987" w:rsidTr="00531B0B">
        <w:tc>
          <w:tcPr>
            <w:tcW w:w="534" w:type="dxa"/>
          </w:tcPr>
          <w:p w:rsidR="001D61A4" w:rsidRPr="00DE1C2A" w:rsidRDefault="001D61A4" w:rsidP="00531B0B">
            <w:pPr>
              <w:jc w:val="center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1</w:t>
            </w:r>
          </w:p>
        </w:tc>
        <w:tc>
          <w:tcPr>
            <w:tcW w:w="6696" w:type="dxa"/>
          </w:tcPr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  дополнительных  мерах   по    усилению общественной безопасности в период подготовки и проведения  выборов Президента Российской Федерации 18 марта 2018 года, готовности сил и средств к локализации возможных террористических угроз и минимизации их последствий</w:t>
            </w:r>
          </w:p>
        </w:tc>
        <w:tc>
          <w:tcPr>
            <w:tcW w:w="3402" w:type="dxa"/>
          </w:tcPr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отдел МВД РФ по району,</w:t>
            </w:r>
          </w:p>
          <w:p w:rsidR="001D61A4" w:rsidRPr="00DE1C2A" w:rsidRDefault="001D61A4" w:rsidP="00DE1C2A">
            <w:pPr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отдел ОНДиПР по Мамадышскому району МЧС РФ по РТ,</w:t>
            </w:r>
          </w:p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секретарь комиссии</w:t>
            </w:r>
          </w:p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</w:p>
        </w:tc>
      </w:tr>
      <w:tr w:rsidR="001D61A4" w:rsidRPr="00432987" w:rsidTr="00531B0B">
        <w:trPr>
          <w:trHeight w:val="1687"/>
        </w:trPr>
        <w:tc>
          <w:tcPr>
            <w:tcW w:w="534" w:type="dxa"/>
          </w:tcPr>
          <w:p w:rsidR="001D61A4" w:rsidRPr="00DE1C2A" w:rsidRDefault="001D61A4" w:rsidP="00531B0B">
            <w:pPr>
              <w:jc w:val="center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2</w:t>
            </w:r>
          </w:p>
        </w:tc>
        <w:tc>
          <w:tcPr>
            <w:tcW w:w="6696" w:type="dxa"/>
          </w:tcPr>
          <w:p w:rsidR="001D61A4" w:rsidRPr="00DE1C2A" w:rsidRDefault="001D61A4" w:rsidP="00AD250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 ходе развития системы видеонаблюдения АПК «Безопасный город» на территории Мамадышского муниципального района на 2017-2020 годы в части, касающейся организации работы Управляющей компании г.Мамадыш и оператора связи «Таттелеком» в оснащении жилого фонда камерами видеонаблюдения. Проблемы реализации и задачи на 2018 год.</w:t>
            </w:r>
          </w:p>
        </w:tc>
        <w:tc>
          <w:tcPr>
            <w:tcW w:w="3402" w:type="dxa"/>
          </w:tcPr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Отдел МВД РФ по району,</w:t>
            </w:r>
          </w:p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Управляющая компания,</w:t>
            </w:r>
          </w:p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филиал ОАО «Таттелеком»</w:t>
            </w:r>
          </w:p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секретарь комиссии</w:t>
            </w:r>
          </w:p>
        </w:tc>
      </w:tr>
      <w:tr w:rsidR="001D61A4" w:rsidRPr="00432987" w:rsidTr="00531B0B">
        <w:tc>
          <w:tcPr>
            <w:tcW w:w="534" w:type="dxa"/>
          </w:tcPr>
          <w:p w:rsidR="001D61A4" w:rsidRPr="00DE1C2A" w:rsidRDefault="001D61A4" w:rsidP="00531B0B">
            <w:pPr>
              <w:jc w:val="center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3</w:t>
            </w:r>
          </w:p>
        </w:tc>
        <w:tc>
          <w:tcPr>
            <w:tcW w:w="6696" w:type="dxa"/>
          </w:tcPr>
          <w:p w:rsidR="001D61A4" w:rsidRPr="00DE1C2A" w:rsidRDefault="001D61A4" w:rsidP="00AD250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 состоянии и мерах совершенствования работы по мониторингу общественно-политических, социально-экономических, этно-конфессиональных и иных процессов на территории Мамадышского муниципаль</w:t>
            </w:r>
            <w:r w:rsidR="00DE1C2A">
              <w:rPr>
                <w:sz w:val="26"/>
                <w:szCs w:val="26"/>
              </w:rPr>
              <w:t>-</w:t>
            </w:r>
            <w:r w:rsidRPr="00DE1C2A">
              <w:rPr>
                <w:sz w:val="26"/>
                <w:szCs w:val="26"/>
              </w:rPr>
              <w:t>ного района, оказывающих влияние на ситуацию в области противодействия терроризму с целью прогнози</w:t>
            </w:r>
            <w:r w:rsidR="002362E4">
              <w:rPr>
                <w:sz w:val="26"/>
                <w:szCs w:val="26"/>
              </w:rPr>
              <w:t>-</w:t>
            </w:r>
            <w:r w:rsidRPr="00DE1C2A">
              <w:rPr>
                <w:sz w:val="26"/>
                <w:szCs w:val="26"/>
              </w:rPr>
              <w:t xml:space="preserve">рования и дальнейшего решения актуальных вопросов. </w:t>
            </w:r>
          </w:p>
        </w:tc>
        <w:tc>
          <w:tcPr>
            <w:tcW w:w="3402" w:type="dxa"/>
          </w:tcPr>
          <w:p w:rsidR="001D61A4" w:rsidRPr="00DE1C2A" w:rsidRDefault="001D61A4" w:rsidP="00AD250E">
            <w:pPr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Заместитель РИК по социальным вопросам</w:t>
            </w:r>
          </w:p>
        </w:tc>
      </w:tr>
      <w:tr w:rsidR="001D61A4" w:rsidRPr="00432987" w:rsidTr="00AD250E">
        <w:trPr>
          <w:trHeight w:val="274"/>
        </w:trPr>
        <w:tc>
          <w:tcPr>
            <w:tcW w:w="534" w:type="dxa"/>
          </w:tcPr>
          <w:p w:rsidR="001D61A4" w:rsidRPr="00DE1C2A" w:rsidRDefault="002362E4" w:rsidP="00236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96" w:type="dxa"/>
          </w:tcPr>
          <w:p w:rsidR="001D61A4" w:rsidRPr="00DE1C2A" w:rsidRDefault="004D2222" w:rsidP="00DE1C2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 деятельности религиозных культовых учреждений муниципального района по реализации мер по профи</w:t>
            </w:r>
            <w:r w:rsidR="00DE1C2A">
              <w:rPr>
                <w:sz w:val="26"/>
                <w:szCs w:val="26"/>
              </w:rPr>
              <w:t>-</w:t>
            </w:r>
            <w:r w:rsidRPr="00DE1C2A">
              <w:rPr>
                <w:sz w:val="26"/>
                <w:szCs w:val="26"/>
              </w:rPr>
              <w:t xml:space="preserve">лактике распространения среди мусульман идеологии радикального ислама, терроризма и экстремизма, создание условий для мирных межнациональных и межрелигиозных (межконфессиональных) отношений, пресечение фактов распространения пропаганды и литературы эстремисткого характера </w:t>
            </w:r>
            <w:r w:rsidR="001D61A4" w:rsidRPr="00DE1C2A">
              <w:rPr>
                <w:sz w:val="26"/>
                <w:szCs w:val="26"/>
              </w:rPr>
              <w:t>(ПР-328 ДСП от 09.11.2015 г.)</w:t>
            </w:r>
          </w:p>
        </w:tc>
        <w:tc>
          <w:tcPr>
            <w:tcW w:w="3402" w:type="dxa"/>
          </w:tcPr>
          <w:p w:rsidR="001D61A4" w:rsidRPr="00DE1C2A" w:rsidRDefault="001D61A4" w:rsidP="00AD250E">
            <w:pPr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Имам-мухтасиб района</w:t>
            </w:r>
          </w:p>
        </w:tc>
      </w:tr>
      <w:tr w:rsidR="001D61A4" w:rsidRPr="00432987" w:rsidTr="00531B0B">
        <w:tc>
          <w:tcPr>
            <w:tcW w:w="534" w:type="dxa"/>
          </w:tcPr>
          <w:p w:rsidR="001D61A4" w:rsidRPr="00DE1C2A" w:rsidRDefault="001D61A4" w:rsidP="00531B0B">
            <w:pPr>
              <w:jc w:val="center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696" w:type="dxa"/>
          </w:tcPr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 xml:space="preserve">О состоянии деятельности по профилактике терроризма и экстремизма в Усалинском СП, в том числе по работе с религиозными организациями и лицами, пребывающими на территорию сельского поселения  </w:t>
            </w:r>
          </w:p>
        </w:tc>
        <w:tc>
          <w:tcPr>
            <w:tcW w:w="3402" w:type="dxa"/>
          </w:tcPr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Глава Усалинского СП</w:t>
            </w:r>
          </w:p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</w:p>
        </w:tc>
      </w:tr>
      <w:tr w:rsidR="001D61A4" w:rsidRPr="00432987" w:rsidTr="00531B0B">
        <w:tc>
          <w:tcPr>
            <w:tcW w:w="534" w:type="dxa"/>
          </w:tcPr>
          <w:p w:rsidR="001D61A4" w:rsidRPr="00DE1C2A" w:rsidRDefault="001D61A4" w:rsidP="00531B0B">
            <w:pPr>
              <w:jc w:val="center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6</w:t>
            </w:r>
          </w:p>
        </w:tc>
        <w:tc>
          <w:tcPr>
            <w:tcW w:w="6696" w:type="dxa"/>
          </w:tcPr>
          <w:p w:rsidR="001D61A4" w:rsidRPr="00DE1C2A" w:rsidRDefault="001D61A4" w:rsidP="00531B0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 выполнении установленных требований обеспечения конфендициональности</w:t>
            </w:r>
            <w:r w:rsidRPr="00DE1C2A">
              <w:rPr>
                <w:rStyle w:val="21"/>
                <w:szCs w:val="26"/>
              </w:rPr>
              <w:t xml:space="preserve"> </w:t>
            </w:r>
            <w:r w:rsidRPr="00DE1C2A">
              <w:rPr>
                <w:rStyle w:val="af"/>
                <w:b w:val="0"/>
                <w:sz w:val="26"/>
                <w:szCs w:val="26"/>
              </w:rPr>
              <w:t>при подготовке и хранении паспортов безопасности различных категорий, иных документов, изготовленных в рамках реализации антитеррористического законодательства и имеющих ограниченный характер</w:t>
            </w:r>
          </w:p>
        </w:tc>
        <w:tc>
          <w:tcPr>
            <w:tcW w:w="3402" w:type="dxa"/>
          </w:tcPr>
          <w:p w:rsidR="001D61A4" w:rsidRPr="00DE1C2A" w:rsidRDefault="001D61A4" w:rsidP="00531B0B">
            <w:pPr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 xml:space="preserve">Секретарь комиссии  </w:t>
            </w:r>
          </w:p>
        </w:tc>
      </w:tr>
      <w:tr w:rsidR="001D61A4" w:rsidRPr="00432987" w:rsidTr="00531B0B">
        <w:tc>
          <w:tcPr>
            <w:tcW w:w="534" w:type="dxa"/>
          </w:tcPr>
          <w:p w:rsidR="001D61A4" w:rsidRPr="00DE1C2A" w:rsidRDefault="001D61A4" w:rsidP="00531B0B">
            <w:pPr>
              <w:jc w:val="center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7</w:t>
            </w:r>
          </w:p>
        </w:tc>
        <w:tc>
          <w:tcPr>
            <w:tcW w:w="6696" w:type="dxa"/>
          </w:tcPr>
          <w:p w:rsidR="001D61A4" w:rsidRPr="00DE1C2A" w:rsidRDefault="001D61A4" w:rsidP="00531B0B">
            <w:pPr>
              <w:jc w:val="both"/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>Об утверждении плана работы антитеррористической комиссии Мамадышского муниципального района на 2018 год</w:t>
            </w:r>
          </w:p>
        </w:tc>
        <w:tc>
          <w:tcPr>
            <w:tcW w:w="3402" w:type="dxa"/>
          </w:tcPr>
          <w:p w:rsidR="001D61A4" w:rsidRPr="00DE1C2A" w:rsidRDefault="001D61A4" w:rsidP="00531B0B">
            <w:pPr>
              <w:rPr>
                <w:sz w:val="26"/>
                <w:szCs w:val="26"/>
              </w:rPr>
            </w:pPr>
            <w:r w:rsidRPr="00DE1C2A">
              <w:rPr>
                <w:sz w:val="26"/>
                <w:szCs w:val="26"/>
              </w:rPr>
              <w:t xml:space="preserve">Секретарь комиссии  </w:t>
            </w:r>
          </w:p>
        </w:tc>
      </w:tr>
    </w:tbl>
    <w:p w:rsidR="001D61A4" w:rsidRDefault="001D61A4" w:rsidP="001546D2">
      <w:pPr>
        <w:ind w:firstLine="426"/>
        <w:jc w:val="both"/>
        <w:rPr>
          <w:b/>
          <w:szCs w:val="28"/>
        </w:rPr>
      </w:pPr>
    </w:p>
    <w:p w:rsidR="007F32D3" w:rsidRPr="00AB2CA7" w:rsidRDefault="007F32D3" w:rsidP="001546D2">
      <w:pPr>
        <w:pStyle w:val="a4"/>
        <w:tabs>
          <w:tab w:val="left" w:pos="284"/>
        </w:tabs>
        <w:rPr>
          <w:b/>
          <w:sz w:val="16"/>
          <w:szCs w:val="16"/>
        </w:rPr>
      </w:pPr>
    </w:p>
    <w:p w:rsidR="00E4741A" w:rsidRPr="0089358A" w:rsidRDefault="00AD250E" w:rsidP="00E4741A">
      <w:pPr>
        <w:pStyle w:val="a4"/>
        <w:tabs>
          <w:tab w:val="left" w:pos="284"/>
        </w:tabs>
        <w:rPr>
          <w:b/>
          <w:sz w:val="27"/>
          <w:szCs w:val="27"/>
        </w:rPr>
      </w:pPr>
      <w:r w:rsidRPr="0089358A">
        <w:rPr>
          <w:b/>
          <w:sz w:val="27"/>
          <w:szCs w:val="27"/>
        </w:rPr>
        <w:tab/>
        <w:t>1. По первому вопросу повестки заседания выступил Глава Мамадышского муниципального района – А.П. Иванов</w:t>
      </w:r>
    </w:p>
    <w:p w:rsidR="00AD250E" w:rsidRPr="0089358A" w:rsidRDefault="00AD250E" w:rsidP="00E4741A">
      <w:pPr>
        <w:pStyle w:val="a4"/>
        <w:tabs>
          <w:tab w:val="left" w:pos="284"/>
        </w:tabs>
        <w:rPr>
          <w:sz w:val="27"/>
          <w:szCs w:val="27"/>
        </w:rPr>
      </w:pPr>
    </w:p>
    <w:p w:rsidR="00792041" w:rsidRPr="0089358A" w:rsidRDefault="00E4741A" w:rsidP="00E4741A">
      <w:pPr>
        <w:pStyle w:val="a4"/>
        <w:tabs>
          <w:tab w:val="left" w:pos="284"/>
        </w:tabs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Pr="0089358A">
        <w:rPr>
          <w:sz w:val="27"/>
          <w:szCs w:val="27"/>
        </w:rPr>
        <w:tab/>
      </w:r>
      <w:r w:rsidR="00792041" w:rsidRPr="0089358A">
        <w:rPr>
          <w:sz w:val="27"/>
          <w:szCs w:val="27"/>
        </w:rPr>
        <w:t>Впереди у нас предстоят проведение в муниципальном районе социально-значим</w:t>
      </w:r>
      <w:r w:rsidR="00B24237" w:rsidRPr="0089358A">
        <w:rPr>
          <w:sz w:val="27"/>
          <w:szCs w:val="27"/>
        </w:rPr>
        <w:t>ого</w:t>
      </w:r>
      <w:r w:rsidR="00792041" w:rsidRPr="0089358A">
        <w:rPr>
          <w:sz w:val="27"/>
          <w:szCs w:val="27"/>
        </w:rPr>
        <w:t xml:space="preserve"> и </w:t>
      </w:r>
      <w:r w:rsidR="00B24237" w:rsidRPr="0089358A">
        <w:rPr>
          <w:sz w:val="27"/>
          <w:szCs w:val="27"/>
        </w:rPr>
        <w:t>общественно-политического мероприятия</w:t>
      </w:r>
      <w:r w:rsidR="00934B40" w:rsidRPr="0089358A">
        <w:rPr>
          <w:sz w:val="27"/>
          <w:szCs w:val="27"/>
        </w:rPr>
        <w:t>,</w:t>
      </w:r>
      <w:r w:rsidR="00792041" w:rsidRPr="0089358A">
        <w:rPr>
          <w:sz w:val="27"/>
          <w:szCs w:val="27"/>
        </w:rPr>
        <w:t xml:space="preserve"> </w:t>
      </w:r>
      <w:r w:rsidR="00D63DB7" w:rsidRPr="0089358A">
        <w:rPr>
          <w:sz w:val="27"/>
          <w:szCs w:val="27"/>
        </w:rPr>
        <w:t xml:space="preserve">проведение выборов </w:t>
      </w:r>
      <w:r w:rsidR="00B24237" w:rsidRPr="0089358A">
        <w:rPr>
          <w:sz w:val="27"/>
          <w:szCs w:val="27"/>
        </w:rPr>
        <w:t>Президента Российской Федерации</w:t>
      </w:r>
      <w:r w:rsidR="00D63DB7" w:rsidRPr="0089358A">
        <w:rPr>
          <w:sz w:val="27"/>
          <w:szCs w:val="27"/>
        </w:rPr>
        <w:t>.</w:t>
      </w:r>
    </w:p>
    <w:p w:rsidR="00E4741A" w:rsidRPr="0089358A" w:rsidRDefault="00792041" w:rsidP="00E4741A">
      <w:pPr>
        <w:pStyle w:val="a4"/>
        <w:tabs>
          <w:tab w:val="left" w:pos="284"/>
        </w:tabs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Pr="0089358A">
        <w:rPr>
          <w:sz w:val="27"/>
          <w:szCs w:val="27"/>
        </w:rPr>
        <w:tab/>
      </w:r>
      <w:r w:rsidR="00E4741A" w:rsidRPr="0089358A">
        <w:rPr>
          <w:sz w:val="27"/>
          <w:szCs w:val="27"/>
        </w:rPr>
        <w:t>Складывающая в настоящее время обстановка в сфере противодействия терроризму и экстремизму характеризуется высокой динамикой развития и реальн</w:t>
      </w:r>
      <w:r w:rsidR="00D63DB7" w:rsidRPr="0089358A">
        <w:rPr>
          <w:sz w:val="27"/>
          <w:szCs w:val="27"/>
        </w:rPr>
        <w:t>остью</w:t>
      </w:r>
      <w:r w:rsidR="00E4741A" w:rsidRPr="0089358A">
        <w:rPr>
          <w:sz w:val="27"/>
          <w:szCs w:val="27"/>
        </w:rPr>
        <w:t xml:space="preserve"> предпосылок к ее осложнению.</w:t>
      </w:r>
    </w:p>
    <w:p w:rsidR="00E4741A" w:rsidRPr="0089358A" w:rsidRDefault="00E4741A" w:rsidP="000B0276">
      <w:pPr>
        <w:pStyle w:val="a4"/>
        <w:tabs>
          <w:tab w:val="left" w:pos="284"/>
          <w:tab w:val="left" w:pos="567"/>
          <w:tab w:val="left" w:pos="851"/>
        </w:tabs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Pr="0089358A">
        <w:rPr>
          <w:sz w:val="27"/>
          <w:szCs w:val="27"/>
        </w:rPr>
        <w:tab/>
        <w:t xml:space="preserve">В целях усиления общественного порядка и безопасности граждан, предуп-реждения и пресечения проявлений террористического и экстремистского характера в период подготовки и проведения </w:t>
      </w:r>
      <w:r w:rsidR="00B24237" w:rsidRPr="0089358A">
        <w:rPr>
          <w:sz w:val="27"/>
          <w:szCs w:val="27"/>
        </w:rPr>
        <w:t>выборов Президента Российской Федерации</w:t>
      </w:r>
      <w:r w:rsidRPr="0089358A">
        <w:rPr>
          <w:sz w:val="27"/>
          <w:szCs w:val="27"/>
        </w:rPr>
        <w:t>, необходимо принять все меры по недопущению дестабилизации обстановки, обеспечить взаимодействие всех структур, органов исполнительной власти, территориальных органов власти, органов местных самоуправлений по реализации комплекса мер по минимизации и ликвидации возможных последствий террористических актов, повышению бдительности граждан и обеспечению общественной безопасности.</w:t>
      </w:r>
    </w:p>
    <w:p w:rsidR="00C17376" w:rsidRPr="0089358A" w:rsidRDefault="00C17376" w:rsidP="000B0276">
      <w:pPr>
        <w:pStyle w:val="a4"/>
        <w:tabs>
          <w:tab w:val="left" w:pos="284"/>
          <w:tab w:val="left" w:pos="567"/>
          <w:tab w:val="left" w:pos="851"/>
        </w:tabs>
        <w:rPr>
          <w:sz w:val="27"/>
          <w:szCs w:val="27"/>
        </w:rPr>
      </w:pPr>
    </w:p>
    <w:p w:rsidR="00AD250E" w:rsidRPr="0089358A" w:rsidRDefault="00AD250E" w:rsidP="00AD250E">
      <w:pP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Комиссия решила:</w:t>
      </w:r>
    </w:p>
    <w:p w:rsidR="001B24F2" w:rsidRPr="0089358A" w:rsidRDefault="001B24F2" w:rsidP="001B24F2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        </w:t>
      </w:r>
      <w:r w:rsidR="007E17E3" w:rsidRPr="0089358A">
        <w:rPr>
          <w:sz w:val="27"/>
          <w:szCs w:val="27"/>
        </w:rPr>
        <w:t>1</w:t>
      </w:r>
      <w:r w:rsidRPr="0089358A">
        <w:rPr>
          <w:sz w:val="27"/>
          <w:szCs w:val="27"/>
        </w:rPr>
        <w:t>. Начальнику отдела МВД РФ по Мамадышскому району Л.Б. Усачеву рекомендовать:</w:t>
      </w:r>
      <w:r w:rsidRPr="0089358A">
        <w:rPr>
          <w:sz w:val="27"/>
          <w:szCs w:val="27"/>
        </w:rPr>
        <w:tab/>
      </w:r>
      <w:r w:rsidRPr="0089358A">
        <w:rPr>
          <w:sz w:val="27"/>
          <w:szCs w:val="27"/>
        </w:rPr>
        <w:tab/>
      </w:r>
    </w:p>
    <w:p w:rsidR="007E17E3" w:rsidRPr="0089358A" w:rsidRDefault="007E17E3" w:rsidP="007E17E3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1</w:t>
      </w:r>
      <w:r w:rsidR="001B24F2" w:rsidRPr="0089358A">
        <w:rPr>
          <w:sz w:val="27"/>
          <w:szCs w:val="27"/>
        </w:rPr>
        <w:t xml:space="preserve">.1. Обеспечить выполнение в полном объеме специальных мероприятий, направленных на выявление и срыв возможных замыслов по совершению терактов и усилению общественной безопасности в период подготовки и проведения </w:t>
      </w:r>
      <w:r w:rsidR="00B24237" w:rsidRPr="0089358A">
        <w:rPr>
          <w:sz w:val="27"/>
          <w:szCs w:val="27"/>
        </w:rPr>
        <w:t>выборов Президента Российской Федерации</w:t>
      </w:r>
      <w:r w:rsidR="001B24F2" w:rsidRPr="0089358A">
        <w:rPr>
          <w:sz w:val="27"/>
          <w:szCs w:val="27"/>
        </w:rPr>
        <w:t>;</w:t>
      </w:r>
      <w:r w:rsidRPr="0089358A">
        <w:rPr>
          <w:sz w:val="27"/>
          <w:szCs w:val="27"/>
        </w:rPr>
        <w:tab/>
      </w:r>
    </w:p>
    <w:p w:rsidR="007E17E3" w:rsidRPr="0089358A" w:rsidRDefault="007E17E3" w:rsidP="007E17E3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1.2. Принять необходимые меры по </w:t>
      </w:r>
      <w:r w:rsidR="009F5C81" w:rsidRPr="0089358A">
        <w:rPr>
          <w:sz w:val="27"/>
          <w:szCs w:val="27"/>
        </w:rPr>
        <w:t xml:space="preserve">обеспечению </w:t>
      </w:r>
      <w:r w:rsidRPr="0089358A">
        <w:rPr>
          <w:sz w:val="27"/>
          <w:szCs w:val="27"/>
        </w:rPr>
        <w:t>неукоснительно</w:t>
      </w:r>
      <w:r w:rsidR="009F5C81" w:rsidRPr="0089358A">
        <w:rPr>
          <w:sz w:val="27"/>
          <w:szCs w:val="27"/>
        </w:rPr>
        <w:t>го</w:t>
      </w:r>
      <w:r w:rsidRPr="0089358A">
        <w:rPr>
          <w:sz w:val="27"/>
          <w:szCs w:val="27"/>
        </w:rPr>
        <w:t xml:space="preserve"> исполнени</w:t>
      </w:r>
      <w:r w:rsidR="009F5C81" w:rsidRPr="0089358A">
        <w:rPr>
          <w:sz w:val="27"/>
          <w:szCs w:val="27"/>
        </w:rPr>
        <w:t>я</w:t>
      </w:r>
      <w:r w:rsidRPr="0089358A">
        <w:rPr>
          <w:sz w:val="27"/>
          <w:szCs w:val="27"/>
        </w:rPr>
        <w:t xml:space="preserve"> органами внутренних дел требований законодательства, регулирующего проведение публичных мероприятий и вопросы противодействия экстремистской деятельности. </w:t>
      </w:r>
      <w:r w:rsidRPr="0089358A">
        <w:rPr>
          <w:sz w:val="27"/>
          <w:szCs w:val="27"/>
        </w:rPr>
        <w:tab/>
      </w:r>
    </w:p>
    <w:p w:rsidR="009F5C81" w:rsidRPr="0089358A" w:rsidRDefault="009F5C81" w:rsidP="007E17E3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1.3. Организовать постоянный мониторинг средств массовой инфор-мации, сети Интернет с целью изучения упреждающих сведений о возможных террористических и экстремистких проявлениях;</w:t>
      </w:r>
    </w:p>
    <w:p w:rsidR="009F5C81" w:rsidRPr="0089358A" w:rsidRDefault="009F5C81" w:rsidP="009F5C81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1.</w:t>
      </w:r>
      <w:r w:rsidR="00595C27" w:rsidRPr="0089358A">
        <w:rPr>
          <w:sz w:val="27"/>
          <w:szCs w:val="27"/>
        </w:rPr>
        <w:t>4</w:t>
      </w:r>
      <w:r w:rsidRPr="0089358A">
        <w:rPr>
          <w:sz w:val="27"/>
          <w:szCs w:val="27"/>
        </w:rPr>
        <w:t xml:space="preserve">. Принять меры по обеспечению охраны общественного порядка и общественной безопасности граждан в помещениях для голосования и на </w:t>
      </w:r>
      <w:r w:rsidRPr="0089358A">
        <w:rPr>
          <w:sz w:val="27"/>
          <w:szCs w:val="27"/>
        </w:rPr>
        <w:lastRenderedPageBreak/>
        <w:t xml:space="preserve">прилагающих к ним территории, в местах размещения избирательных комиссий и хранения бюллетеней для голосования, сопровождению и охране  избирательных </w:t>
      </w:r>
      <w:r w:rsidR="00595C27" w:rsidRPr="0089358A">
        <w:rPr>
          <w:sz w:val="27"/>
          <w:szCs w:val="27"/>
        </w:rPr>
        <w:t>документов при их перевозке</w:t>
      </w:r>
      <w:r w:rsidRPr="0089358A">
        <w:rPr>
          <w:sz w:val="27"/>
          <w:szCs w:val="27"/>
        </w:rPr>
        <w:t>.</w:t>
      </w:r>
    </w:p>
    <w:p w:rsidR="007E17E3" w:rsidRPr="0089358A" w:rsidRDefault="007E17E3" w:rsidP="007E17E3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1.5. Усилить оперативно-розыскную работу на территории муници-пального района с целью недопущения проникновения в район экстремистских элементов и обеспечения безопасности в период подготовки и проведения выборной кампании. </w:t>
      </w:r>
    </w:p>
    <w:p w:rsidR="007E17E3" w:rsidRPr="0089358A" w:rsidRDefault="007E17E3" w:rsidP="007E17E3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1.</w:t>
      </w:r>
      <w:r w:rsidR="00224C16" w:rsidRPr="0089358A">
        <w:rPr>
          <w:sz w:val="27"/>
          <w:szCs w:val="27"/>
        </w:rPr>
        <w:t>6</w:t>
      </w:r>
      <w:r w:rsidRPr="0089358A">
        <w:rPr>
          <w:sz w:val="27"/>
          <w:szCs w:val="27"/>
        </w:rPr>
        <w:t>. Провести целевые инструктажи нарядов полиции, задействованных при проведении мероприятий по выявлению автотранспортных средств и вещей, которые могут быть использованы для закладки взрывчатых устройств, с принятием необходимых мер.</w:t>
      </w:r>
    </w:p>
    <w:p w:rsidR="007E17E3" w:rsidRPr="0089358A" w:rsidRDefault="007E17E3" w:rsidP="007E17E3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1.</w:t>
      </w:r>
      <w:r w:rsidR="00224C16" w:rsidRPr="0089358A">
        <w:rPr>
          <w:sz w:val="27"/>
          <w:szCs w:val="27"/>
        </w:rPr>
        <w:t>7</w:t>
      </w:r>
      <w:r w:rsidRPr="0089358A">
        <w:rPr>
          <w:sz w:val="27"/>
          <w:szCs w:val="27"/>
        </w:rPr>
        <w:t xml:space="preserve">. Осуществить комплекс мер по обеспечению безопасности дорожного движения, внести коррективы в организацию несения службы сотрудниками патрульно-постовой службы и ГИБДД, нацелив их на осуществление контрольных проверок улично-дорожной сети и территорий, прилегающих к местам проведения выборов, а также недопущению деятельности несанкционированных стоянок автотранспорта в местах проведения выборов. </w:t>
      </w:r>
    </w:p>
    <w:p w:rsidR="007E17E3" w:rsidRPr="0089358A" w:rsidRDefault="007E17E3" w:rsidP="007E17E3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1.</w:t>
      </w:r>
      <w:r w:rsidR="00224C16" w:rsidRPr="0089358A">
        <w:rPr>
          <w:sz w:val="27"/>
          <w:szCs w:val="27"/>
        </w:rPr>
        <w:t>8</w:t>
      </w:r>
      <w:r w:rsidRPr="0089358A">
        <w:rPr>
          <w:sz w:val="27"/>
          <w:szCs w:val="27"/>
        </w:rPr>
        <w:t xml:space="preserve">. Организовать во взаимодействии с управлением МЧС РТ по Мамадышскому району комплексное обследование объектов проведения выборов на предмет их инженерно-технической укрепленности и антитеррористической защищенности. 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Срок: д</w:t>
      </w:r>
      <w:r w:rsidR="007E17E3" w:rsidRPr="0089358A">
        <w:rPr>
          <w:sz w:val="27"/>
          <w:szCs w:val="27"/>
        </w:rPr>
        <w:t>о 1</w:t>
      </w:r>
      <w:r w:rsidR="00F42D68" w:rsidRPr="0089358A">
        <w:rPr>
          <w:sz w:val="27"/>
          <w:szCs w:val="27"/>
        </w:rPr>
        <w:t>0</w:t>
      </w:r>
      <w:r w:rsidR="007E17E3" w:rsidRPr="0089358A">
        <w:rPr>
          <w:sz w:val="27"/>
          <w:szCs w:val="27"/>
        </w:rPr>
        <w:t xml:space="preserve"> </w:t>
      </w:r>
      <w:r w:rsidR="00F42D68" w:rsidRPr="0089358A">
        <w:rPr>
          <w:sz w:val="27"/>
          <w:szCs w:val="27"/>
        </w:rPr>
        <w:t xml:space="preserve">марта 2018 года </w:t>
      </w:r>
      <w:r w:rsidR="007E17E3" w:rsidRPr="0089358A">
        <w:rPr>
          <w:sz w:val="27"/>
          <w:szCs w:val="27"/>
        </w:rPr>
        <w:t xml:space="preserve">проинформировать Главу </w:t>
      </w:r>
      <w:r w:rsidR="00F42D68" w:rsidRPr="0089358A">
        <w:rPr>
          <w:sz w:val="27"/>
          <w:szCs w:val="27"/>
        </w:rPr>
        <w:t xml:space="preserve">муниципального </w:t>
      </w:r>
      <w:r w:rsidR="007E17E3" w:rsidRPr="0089358A">
        <w:rPr>
          <w:sz w:val="27"/>
          <w:szCs w:val="27"/>
        </w:rPr>
        <w:t xml:space="preserve">района и прокуратуру района о выявленных недостатках.  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2. Начальнику отделени</w:t>
      </w:r>
      <w:r w:rsidR="004C578A" w:rsidRPr="0089358A">
        <w:rPr>
          <w:sz w:val="27"/>
          <w:szCs w:val="27"/>
        </w:rPr>
        <w:t>я</w:t>
      </w:r>
      <w:r w:rsidRPr="0089358A">
        <w:rPr>
          <w:sz w:val="27"/>
          <w:szCs w:val="27"/>
        </w:rPr>
        <w:t xml:space="preserve"> надзорной деятельности и профилактической работы по </w:t>
      </w:r>
      <w:r w:rsidR="004C578A" w:rsidRPr="0089358A">
        <w:rPr>
          <w:sz w:val="27"/>
          <w:szCs w:val="27"/>
        </w:rPr>
        <w:t xml:space="preserve">Мамадышскому </w:t>
      </w:r>
      <w:r w:rsidRPr="0089358A">
        <w:rPr>
          <w:sz w:val="27"/>
          <w:szCs w:val="27"/>
        </w:rPr>
        <w:t>району</w:t>
      </w:r>
      <w:r w:rsidR="004C578A" w:rsidRPr="0089358A">
        <w:rPr>
          <w:sz w:val="27"/>
          <w:szCs w:val="27"/>
        </w:rPr>
        <w:t xml:space="preserve"> МЧС РФ по РТ (Рудневу П.С.)</w:t>
      </w:r>
      <w:r w:rsidRPr="0089358A">
        <w:rPr>
          <w:sz w:val="27"/>
          <w:szCs w:val="27"/>
        </w:rPr>
        <w:t xml:space="preserve">: </w:t>
      </w:r>
    </w:p>
    <w:p w:rsidR="00595C27" w:rsidRPr="0089358A" w:rsidRDefault="00595C27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2.1. Провести профилактические осмотры помещений, задействованных в подготовке и проведении выборов в части соблюдения требований пожарной безопасности, а также инструктажи членов избирательных комиссий и обслуживаемого персонала по мерам пожарной безопасности и тренировки по планам эвакуации людей.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tabs>
          <w:tab w:val="left" w:pos="2340"/>
        </w:tabs>
        <w:ind w:firstLine="720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2.</w:t>
      </w:r>
      <w:r w:rsidR="00595C27" w:rsidRPr="0089358A">
        <w:rPr>
          <w:sz w:val="27"/>
          <w:szCs w:val="27"/>
        </w:rPr>
        <w:t>2</w:t>
      </w:r>
      <w:r w:rsidRPr="0089358A">
        <w:rPr>
          <w:sz w:val="27"/>
          <w:szCs w:val="27"/>
        </w:rPr>
        <w:t>. Организовать контроль за соблюдением требований пожарной безопасности в местах проведения голосования</w:t>
      </w:r>
      <w:r w:rsidR="00595C27" w:rsidRPr="0089358A">
        <w:rPr>
          <w:sz w:val="27"/>
          <w:szCs w:val="27"/>
        </w:rPr>
        <w:t xml:space="preserve"> в день проведения выборов</w:t>
      </w:r>
      <w:r w:rsidRPr="0089358A">
        <w:rPr>
          <w:sz w:val="27"/>
          <w:szCs w:val="27"/>
        </w:rPr>
        <w:t xml:space="preserve">, и на объектах проведения мероприятий с массовым пребыванием людей, обращая особое внимание на наличие и исправность первичных средств пожаротушения и исправности запасных выходов.  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2.3. Организовать разъяснительную работу среди населения о мерах безопасности и порядке действий при обнаружении взрывных устройств и подозрительных предметов. 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2.</w:t>
      </w:r>
      <w:r w:rsidR="00595C27" w:rsidRPr="0089358A">
        <w:rPr>
          <w:sz w:val="27"/>
          <w:szCs w:val="27"/>
        </w:rPr>
        <w:t>4</w:t>
      </w:r>
      <w:r w:rsidRPr="0089358A">
        <w:rPr>
          <w:sz w:val="27"/>
          <w:szCs w:val="27"/>
        </w:rPr>
        <w:t>. Поддерживать в готовности силы и средства, предназначенные для локализации и ликвидации последствий, вызванных возможным терактами в период подготовки и проведения выборов и праздничных мероприятий.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2.</w:t>
      </w:r>
      <w:r w:rsidR="00595C27" w:rsidRPr="0089358A">
        <w:rPr>
          <w:sz w:val="27"/>
          <w:szCs w:val="27"/>
        </w:rPr>
        <w:t>5</w:t>
      </w:r>
      <w:r w:rsidRPr="0089358A">
        <w:rPr>
          <w:sz w:val="27"/>
          <w:szCs w:val="27"/>
        </w:rPr>
        <w:t>. Совместно с отделом МВД России по району организовать комиссионное обследование важных объектов, объектов жизнеобеспечения и мест проведения массовых  праздничных  мероприятий. По выявленным недостаткам выдать предписания о незамедлительном их устранении.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Срок: </w:t>
      </w:r>
      <w:r w:rsidR="00F42D68" w:rsidRPr="0089358A">
        <w:rPr>
          <w:sz w:val="27"/>
          <w:szCs w:val="27"/>
        </w:rPr>
        <w:t xml:space="preserve">до 10 марта 2018 года </w:t>
      </w:r>
      <w:r w:rsidRPr="0089358A">
        <w:rPr>
          <w:sz w:val="27"/>
          <w:szCs w:val="27"/>
        </w:rPr>
        <w:t xml:space="preserve">проинформировать антитеррористическую комиссию муниципального района о проделанной работе.       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3. Председателям ТИК и участковых избирательных комиссий района: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3.1. </w:t>
      </w:r>
      <w:r w:rsidR="00F42D68" w:rsidRPr="0089358A">
        <w:rPr>
          <w:sz w:val="27"/>
          <w:szCs w:val="27"/>
        </w:rPr>
        <w:t>П</w:t>
      </w:r>
      <w:r w:rsidRPr="0089358A">
        <w:rPr>
          <w:sz w:val="27"/>
          <w:szCs w:val="27"/>
        </w:rPr>
        <w:t xml:space="preserve">ровести работу по подготовке избирательных участков, по их защищенности от несанкционированного проникновения, оснащению средствами </w:t>
      </w:r>
      <w:r w:rsidRPr="0089358A">
        <w:rPr>
          <w:sz w:val="27"/>
          <w:szCs w:val="27"/>
        </w:rPr>
        <w:lastRenderedPageBreak/>
        <w:t xml:space="preserve">сигнализации и экстренной связи с отделом МВД РФ по району, соблюдению требований антитеррористической и противопожарной безопасности при проведении выборов;       </w:t>
      </w:r>
      <w:r w:rsidRPr="0089358A">
        <w:rPr>
          <w:sz w:val="27"/>
          <w:szCs w:val="27"/>
        </w:rPr>
        <w:tab/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3.2. </w:t>
      </w:r>
      <w:r w:rsidR="00F42D68" w:rsidRPr="0089358A">
        <w:rPr>
          <w:sz w:val="27"/>
          <w:szCs w:val="27"/>
        </w:rPr>
        <w:t>О</w:t>
      </w:r>
      <w:r w:rsidRPr="0089358A">
        <w:rPr>
          <w:sz w:val="27"/>
          <w:szCs w:val="27"/>
        </w:rPr>
        <w:t>рганизовать проведение инструктажей членов избирательных комиссий по порядку действий в случае возникновения угрозы или совершения террористических актов;</w:t>
      </w:r>
      <w:r w:rsidRPr="0089358A">
        <w:rPr>
          <w:sz w:val="27"/>
          <w:szCs w:val="27"/>
        </w:rPr>
        <w:tab/>
      </w:r>
      <w:r w:rsidRPr="0089358A">
        <w:rPr>
          <w:sz w:val="27"/>
          <w:szCs w:val="27"/>
        </w:rPr>
        <w:tab/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3.3. </w:t>
      </w:r>
      <w:r w:rsidR="00F42D68" w:rsidRPr="0089358A">
        <w:rPr>
          <w:sz w:val="27"/>
          <w:szCs w:val="27"/>
        </w:rPr>
        <w:t>У</w:t>
      </w:r>
      <w:r w:rsidRPr="0089358A">
        <w:rPr>
          <w:sz w:val="27"/>
          <w:szCs w:val="27"/>
        </w:rPr>
        <w:t>далить на период проведения выборов  с территории избирательных участков лиц, не имеющих прямого отношения к подготовке и проведению выборов, произвести осмотр бытовых и подсобных помещений по выявлению посторонних предметов.</w:t>
      </w:r>
      <w:r w:rsidRPr="0089358A">
        <w:rPr>
          <w:sz w:val="27"/>
          <w:szCs w:val="27"/>
        </w:rPr>
        <w:tab/>
      </w:r>
      <w:r w:rsidRPr="0089358A">
        <w:rPr>
          <w:sz w:val="27"/>
          <w:szCs w:val="27"/>
        </w:rPr>
        <w:tab/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3.4. </w:t>
      </w:r>
      <w:r w:rsidR="00F42D68" w:rsidRPr="0089358A">
        <w:rPr>
          <w:sz w:val="27"/>
          <w:szCs w:val="27"/>
        </w:rPr>
        <w:t>О</w:t>
      </w:r>
      <w:r w:rsidRPr="0089358A">
        <w:rPr>
          <w:sz w:val="27"/>
          <w:szCs w:val="27"/>
        </w:rPr>
        <w:t>пределить на избирательных участках основные и запасные выходы из зданий, места стоянки личного и служебного транспорта, обеспечивающие безопасность избирательных участков.</w:t>
      </w:r>
      <w:r w:rsidRPr="0089358A">
        <w:rPr>
          <w:sz w:val="27"/>
          <w:szCs w:val="27"/>
        </w:rPr>
        <w:tab/>
      </w:r>
      <w:r w:rsidRPr="0089358A">
        <w:rPr>
          <w:sz w:val="27"/>
          <w:szCs w:val="27"/>
        </w:rPr>
        <w:tab/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3.5. </w:t>
      </w:r>
      <w:r w:rsidR="00F42D68" w:rsidRPr="0089358A">
        <w:rPr>
          <w:sz w:val="27"/>
          <w:szCs w:val="27"/>
        </w:rPr>
        <w:t>С</w:t>
      </w:r>
      <w:r w:rsidRPr="0089358A">
        <w:rPr>
          <w:sz w:val="27"/>
          <w:szCs w:val="27"/>
        </w:rPr>
        <w:t>овместно с отделом МВД России по Мамадышскому району провести совещание с сотрудниками правоохранительных органов в территориальной избирательной комиссии, организовать проверку помещений на предмет безопасности в день, предшествующий дню голосования, а также охрану помещений и пропускного режима территориальной избирательной комиссии и участковых избирательных комиссий в день голосования;</w:t>
      </w:r>
    </w:p>
    <w:p w:rsidR="00C17376" w:rsidRPr="0089358A" w:rsidRDefault="00C17376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3.6. </w:t>
      </w:r>
      <w:r w:rsidR="00F42D68" w:rsidRPr="0089358A">
        <w:rPr>
          <w:sz w:val="27"/>
          <w:szCs w:val="27"/>
        </w:rPr>
        <w:t>О</w:t>
      </w:r>
      <w:r w:rsidRPr="0089358A">
        <w:rPr>
          <w:sz w:val="27"/>
          <w:szCs w:val="27"/>
        </w:rPr>
        <w:t xml:space="preserve">рганизовать </w:t>
      </w:r>
      <w:r w:rsidR="00766E5D" w:rsidRPr="0089358A">
        <w:rPr>
          <w:sz w:val="27"/>
          <w:szCs w:val="27"/>
        </w:rPr>
        <w:t>круглосуточную охрану помещений избирательных участков в период с 15 по 18 марта 2018 года.</w:t>
      </w:r>
    </w:p>
    <w:p w:rsidR="00766E5D" w:rsidRPr="0089358A" w:rsidRDefault="00766E5D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3.7. </w:t>
      </w:r>
      <w:r w:rsidR="0062437C" w:rsidRPr="0089358A">
        <w:rPr>
          <w:sz w:val="27"/>
          <w:szCs w:val="27"/>
        </w:rPr>
        <w:t>В целях предотвращения возможных террористических актов совместно с осбственниками объектов запретить стоянку транспортных средств в местах располдожения</w:t>
      </w:r>
      <w:r w:rsidR="004835F3" w:rsidRPr="0089358A">
        <w:rPr>
          <w:sz w:val="27"/>
          <w:szCs w:val="27"/>
        </w:rPr>
        <w:t xml:space="preserve"> избирательных участков, за исключением автомобилей, обслуживающих избирательные комиссии.</w:t>
      </w:r>
    </w:p>
    <w:p w:rsidR="00C17376" w:rsidRPr="0089358A" w:rsidRDefault="001B24F2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4. Главному врачу ГАУЗ «Мамадышская ЦРБ» Хазиеву Д.Ф. в период проведения выборов </w:t>
      </w:r>
      <w:r w:rsidR="00C17376" w:rsidRPr="0089358A">
        <w:rPr>
          <w:sz w:val="27"/>
          <w:szCs w:val="27"/>
        </w:rPr>
        <w:t xml:space="preserve">Президента Российской Федерации </w:t>
      </w:r>
      <w:r w:rsidRPr="0089358A">
        <w:rPr>
          <w:sz w:val="27"/>
          <w:szCs w:val="27"/>
        </w:rPr>
        <w:t>обеспечить готовность медицинского персонала службы скорой медицинской помощи и лечебных учреждений к оказанию неотложной и специализированной помощи.</w:t>
      </w:r>
    </w:p>
    <w:p w:rsidR="00C17376" w:rsidRPr="0089358A" w:rsidRDefault="001B24F2" w:rsidP="00C17376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5. Главному редактору филиала ОАО «Татмедиа» «Информпечать «Нократ» («Вятка»)» Хановой С.Н.:       </w:t>
      </w:r>
      <w:r w:rsidRPr="0089358A">
        <w:rPr>
          <w:sz w:val="27"/>
          <w:szCs w:val="27"/>
        </w:rPr>
        <w:tab/>
      </w:r>
      <w:r w:rsidRPr="0089358A">
        <w:rPr>
          <w:sz w:val="27"/>
          <w:szCs w:val="27"/>
        </w:rPr>
        <w:tab/>
      </w:r>
    </w:p>
    <w:p w:rsidR="000E4E39" w:rsidRPr="0089358A" w:rsidRDefault="001B24F2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5.1. </w:t>
      </w:r>
      <w:r w:rsidR="00F42D68" w:rsidRPr="0089358A">
        <w:rPr>
          <w:sz w:val="27"/>
          <w:szCs w:val="27"/>
        </w:rPr>
        <w:t>О</w:t>
      </w:r>
      <w:r w:rsidRPr="0089358A">
        <w:rPr>
          <w:sz w:val="27"/>
          <w:szCs w:val="27"/>
        </w:rPr>
        <w:t>беспечить контроль в СМИ публикуемых агитационных и пропагандистских материалов в строгом соответствии с избирательным законодательством;</w:t>
      </w:r>
    </w:p>
    <w:p w:rsidR="000E4E39" w:rsidRPr="0089358A" w:rsidRDefault="001B24F2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5.2. </w:t>
      </w:r>
      <w:r w:rsidR="00F42D68" w:rsidRPr="0089358A">
        <w:rPr>
          <w:sz w:val="27"/>
          <w:szCs w:val="27"/>
        </w:rPr>
        <w:t>П</w:t>
      </w:r>
      <w:r w:rsidRPr="0089358A">
        <w:rPr>
          <w:sz w:val="27"/>
          <w:szCs w:val="27"/>
        </w:rPr>
        <w:t xml:space="preserve">ринять меры по недопущению использования СМИ района экстремистскими организациями и радикально настроенными лицами в антиконституционных целях.  </w:t>
      </w:r>
    </w:p>
    <w:p w:rsidR="000E4E39" w:rsidRPr="0089358A" w:rsidRDefault="001B24F2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5.3. </w:t>
      </w:r>
      <w:r w:rsidR="00F42D68" w:rsidRPr="0089358A">
        <w:rPr>
          <w:sz w:val="27"/>
          <w:szCs w:val="27"/>
        </w:rPr>
        <w:t>П</w:t>
      </w:r>
      <w:r w:rsidRPr="0089358A">
        <w:rPr>
          <w:sz w:val="27"/>
          <w:szCs w:val="27"/>
        </w:rPr>
        <w:t>ровести целевые информационные мероприятия в СМИ, направленные на повышение бдительности граждан и разъяснение их действий в случае террористических угроз.</w:t>
      </w:r>
      <w:r w:rsidRPr="0089358A">
        <w:rPr>
          <w:sz w:val="27"/>
          <w:szCs w:val="27"/>
        </w:rPr>
        <w:tab/>
      </w:r>
    </w:p>
    <w:p w:rsidR="000E4E39" w:rsidRPr="0089358A" w:rsidRDefault="001B24F2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5.4. </w:t>
      </w:r>
      <w:r w:rsidR="00F42D68" w:rsidRPr="0089358A">
        <w:rPr>
          <w:sz w:val="27"/>
          <w:szCs w:val="27"/>
        </w:rPr>
        <w:t>Д</w:t>
      </w:r>
      <w:r w:rsidRPr="0089358A">
        <w:rPr>
          <w:sz w:val="27"/>
          <w:szCs w:val="27"/>
        </w:rPr>
        <w:t xml:space="preserve">овести </w:t>
      </w:r>
      <w:r w:rsidR="00F42D68" w:rsidRPr="0089358A">
        <w:rPr>
          <w:sz w:val="27"/>
          <w:szCs w:val="27"/>
        </w:rPr>
        <w:t xml:space="preserve">через СМИ района </w:t>
      </w:r>
      <w:r w:rsidRPr="0089358A">
        <w:rPr>
          <w:sz w:val="27"/>
          <w:szCs w:val="27"/>
        </w:rPr>
        <w:t xml:space="preserve">до сведения населения контактные телефоны правоохранительных органов и спасательных служб района. </w:t>
      </w:r>
    </w:p>
    <w:p w:rsidR="000E4E39" w:rsidRPr="0089358A" w:rsidRDefault="001B24F2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6. Начальнику ФБУ КП-17 ГУФСИН России по Республике Татарстан (Сагитову Р.М.): </w:t>
      </w:r>
    </w:p>
    <w:p w:rsidR="000E4E39" w:rsidRPr="0089358A" w:rsidRDefault="000E4E39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6</w:t>
      </w:r>
      <w:r w:rsidR="001B24F2" w:rsidRPr="0089358A">
        <w:rPr>
          <w:sz w:val="27"/>
          <w:szCs w:val="27"/>
        </w:rPr>
        <w:t xml:space="preserve">.1. В период подготовки и проведения выборов ввести усиленный вариант несения службы для личного состава учреждения; </w:t>
      </w:r>
    </w:p>
    <w:p w:rsidR="000E4E39" w:rsidRPr="0089358A" w:rsidRDefault="000E4E39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6</w:t>
      </w:r>
      <w:r w:rsidR="001B24F2" w:rsidRPr="0089358A">
        <w:rPr>
          <w:sz w:val="27"/>
          <w:szCs w:val="27"/>
        </w:rPr>
        <w:t>.2. Организовать комплекс режимно-профилактических мероприятий</w:t>
      </w:r>
      <w:r w:rsidR="00766E5D" w:rsidRPr="0089358A">
        <w:rPr>
          <w:sz w:val="27"/>
          <w:szCs w:val="27"/>
        </w:rPr>
        <w:t xml:space="preserve"> по проверке лиц, намеревающих посетить учреждение в качестве наблюдателей</w:t>
      </w:r>
      <w:r w:rsidR="001B24F2" w:rsidRPr="0089358A">
        <w:rPr>
          <w:sz w:val="27"/>
          <w:szCs w:val="27"/>
        </w:rPr>
        <w:t xml:space="preserve">, усилить контроль за поведением лиц, отбывающих наказание в данном </w:t>
      </w:r>
      <w:r w:rsidR="001B24F2" w:rsidRPr="0089358A">
        <w:rPr>
          <w:sz w:val="27"/>
          <w:szCs w:val="27"/>
        </w:rPr>
        <w:lastRenderedPageBreak/>
        <w:t xml:space="preserve">учреждении и обеспечить выполнение ими режимных требований, предусмотренных законом. </w:t>
      </w:r>
    </w:p>
    <w:p w:rsidR="000E4E39" w:rsidRPr="0089358A" w:rsidRDefault="001B24F2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Срок: до  1</w:t>
      </w:r>
      <w:r w:rsidR="00F42D68" w:rsidRPr="0089358A">
        <w:rPr>
          <w:sz w:val="27"/>
          <w:szCs w:val="27"/>
        </w:rPr>
        <w:t>0</w:t>
      </w:r>
      <w:r w:rsidRPr="0089358A">
        <w:rPr>
          <w:sz w:val="27"/>
          <w:szCs w:val="27"/>
        </w:rPr>
        <w:t xml:space="preserve"> </w:t>
      </w:r>
      <w:r w:rsidR="00F42D68" w:rsidRPr="0089358A">
        <w:rPr>
          <w:sz w:val="27"/>
          <w:szCs w:val="27"/>
        </w:rPr>
        <w:t>марта</w:t>
      </w:r>
      <w:r w:rsidRPr="0089358A">
        <w:rPr>
          <w:sz w:val="27"/>
          <w:szCs w:val="27"/>
        </w:rPr>
        <w:t xml:space="preserve"> 201</w:t>
      </w:r>
      <w:r w:rsidR="00F42D68" w:rsidRPr="0089358A">
        <w:rPr>
          <w:sz w:val="27"/>
          <w:szCs w:val="27"/>
        </w:rPr>
        <w:t>8</w:t>
      </w:r>
      <w:r w:rsidRPr="0089358A">
        <w:rPr>
          <w:sz w:val="27"/>
          <w:szCs w:val="27"/>
        </w:rPr>
        <w:t xml:space="preserve"> г.  </w:t>
      </w:r>
    </w:p>
    <w:p w:rsidR="000E4E39" w:rsidRPr="0089358A" w:rsidRDefault="000E4E39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7</w:t>
      </w:r>
      <w:r w:rsidR="001B24F2" w:rsidRPr="0089358A">
        <w:rPr>
          <w:sz w:val="27"/>
          <w:szCs w:val="27"/>
        </w:rPr>
        <w:t xml:space="preserve">. ОУФМС по РТ в Мамадышском районе в </w:t>
      </w:r>
      <w:r w:rsidR="00840949" w:rsidRPr="0089358A">
        <w:rPr>
          <w:sz w:val="27"/>
          <w:szCs w:val="27"/>
        </w:rPr>
        <w:t>март</w:t>
      </w:r>
      <w:r w:rsidR="001B24F2" w:rsidRPr="0089358A">
        <w:rPr>
          <w:sz w:val="27"/>
          <w:szCs w:val="27"/>
        </w:rPr>
        <w:t>е т.г. провести оперативно-профилактические мероприятия «Нелегальный мигрант» в целях контроля за соблюдением иммиграционных правил иностранными гражданами и лиц без гражданства.</w:t>
      </w:r>
    </w:p>
    <w:p w:rsidR="000E4E39" w:rsidRPr="0089358A" w:rsidRDefault="000E4E39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8</w:t>
      </w:r>
      <w:r w:rsidR="001B24F2" w:rsidRPr="0089358A">
        <w:rPr>
          <w:sz w:val="27"/>
          <w:szCs w:val="27"/>
        </w:rPr>
        <w:t xml:space="preserve">. Генеральному директору ОАО «Транспорт» (Сибгатуллину </w:t>
      </w:r>
      <w:r w:rsidR="00840949" w:rsidRPr="0089358A">
        <w:rPr>
          <w:sz w:val="27"/>
          <w:szCs w:val="27"/>
        </w:rPr>
        <w:t>Р.Ф</w:t>
      </w:r>
      <w:r w:rsidR="001B24F2" w:rsidRPr="0089358A">
        <w:rPr>
          <w:sz w:val="27"/>
          <w:szCs w:val="27"/>
        </w:rPr>
        <w:t xml:space="preserve">.) принять исчерпывающие меры по обеспечению безопасности на общественном транспорте, бесперебойному и надежному его функционированию, провести инструктивные мероприятия, направленные на повышение бдительности сотрудников ОАО «Транспорт» и их действиям </w:t>
      </w:r>
      <w:r w:rsidR="00840949" w:rsidRPr="0089358A">
        <w:rPr>
          <w:sz w:val="27"/>
          <w:szCs w:val="27"/>
        </w:rPr>
        <w:t>в чрезвычайных ситуациях</w:t>
      </w:r>
      <w:r w:rsidR="001B24F2" w:rsidRPr="0089358A">
        <w:rPr>
          <w:sz w:val="27"/>
          <w:szCs w:val="27"/>
        </w:rPr>
        <w:t>.</w:t>
      </w:r>
    </w:p>
    <w:p w:rsidR="000E4E39" w:rsidRPr="0089358A" w:rsidRDefault="001B24F2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Срок: </w:t>
      </w:r>
      <w:r w:rsidR="00F42D68" w:rsidRPr="0089358A">
        <w:rPr>
          <w:sz w:val="27"/>
          <w:szCs w:val="27"/>
        </w:rPr>
        <w:t xml:space="preserve">до  10 марта 2018 г. </w:t>
      </w:r>
    </w:p>
    <w:p w:rsidR="000E4E39" w:rsidRPr="0089358A" w:rsidRDefault="000E4E39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9</w:t>
      </w:r>
      <w:r w:rsidR="00C17376" w:rsidRPr="0089358A">
        <w:rPr>
          <w:sz w:val="27"/>
          <w:szCs w:val="27"/>
        </w:rPr>
        <w:t>.</w:t>
      </w:r>
      <w:r w:rsidR="00C17376" w:rsidRPr="0089358A">
        <w:rPr>
          <w:sz w:val="27"/>
          <w:szCs w:val="27"/>
        </w:rPr>
        <w:tab/>
        <w:t>Руководителям структурных подразделений Исполнительного комитета муниципального района, в подчинении которых находятся организации и учреждения с массовым пребыванием людей, расположенных на территории муниципального района (объекты образования, культуры, спорта)</w:t>
      </w:r>
      <w:r w:rsidR="00840949" w:rsidRPr="0089358A">
        <w:rPr>
          <w:sz w:val="27"/>
          <w:szCs w:val="27"/>
        </w:rPr>
        <w:t>:</w:t>
      </w:r>
    </w:p>
    <w:p w:rsidR="000E4E39" w:rsidRPr="0089358A" w:rsidRDefault="000E4E39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9</w:t>
      </w:r>
      <w:r w:rsidR="00840949" w:rsidRPr="0089358A">
        <w:rPr>
          <w:sz w:val="27"/>
          <w:szCs w:val="27"/>
        </w:rPr>
        <w:t>.1.</w:t>
      </w:r>
      <w:r w:rsidR="00C17376" w:rsidRPr="0089358A">
        <w:rPr>
          <w:sz w:val="27"/>
          <w:szCs w:val="27"/>
        </w:rPr>
        <w:t xml:space="preserve"> </w:t>
      </w:r>
      <w:r w:rsidR="00840949" w:rsidRPr="0089358A">
        <w:rPr>
          <w:sz w:val="27"/>
          <w:szCs w:val="27"/>
        </w:rPr>
        <w:t>У</w:t>
      </w:r>
      <w:r w:rsidR="00C17376" w:rsidRPr="0089358A">
        <w:rPr>
          <w:sz w:val="27"/>
          <w:szCs w:val="27"/>
        </w:rPr>
        <w:t xml:space="preserve">силить антитеррористическую безопасность мест с массовым пребыванием людей, провести инструктажи с работниками, несущими дежурство на КПП по усилению пропускного режима на данных объектах, организовать проведение тщательного досмотра вносимых и ввозимых предметов, принять все необходимые меры по недопущению терактов на своих территориях. </w:t>
      </w:r>
      <w:r w:rsidR="00C17376" w:rsidRPr="0089358A">
        <w:rPr>
          <w:sz w:val="27"/>
          <w:szCs w:val="27"/>
        </w:rPr>
        <w:tab/>
      </w:r>
    </w:p>
    <w:p w:rsidR="00F42D68" w:rsidRPr="0089358A" w:rsidRDefault="000E4E39" w:rsidP="000E4E39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5" w:color="FFFFFF"/>
        </w:pBdr>
        <w:ind w:firstLine="708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9</w:t>
      </w:r>
      <w:r w:rsidR="001B24F2" w:rsidRPr="0089358A">
        <w:rPr>
          <w:sz w:val="27"/>
          <w:szCs w:val="27"/>
        </w:rPr>
        <w:t>.</w:t>
      </w:r>
      <w:r w:rsidR="00840949" w:rsidRPr="0089358A">
        <w:rPr>
          <w:sz w:val="27"/>
          <w:szCs w:val="27"/>
        </w:rPr>
        <w:t>2</w:t>
      </w:r>
      <w:r w:rsidR="001B24F2" w:rsidRPr="0089358A">
        <w:rPr>
          <w:sz w:val="27"/>
          <w:szCs w:val="27"/>
        </w:rPr>
        <w:t>. Организовать обследование расположенных на территории подвалов, чердаков, технических и подсобных помещений с целью выявления возможных закладок взрывчатых веществ, нахождения посторонних лиц, предметов.</w:t>
      </w:r>
      <w:r w:rsidR="00840949" w:rsidRPr="0089358A">
        <w:rPr>
          <w:sz w:val="27"/>
          <w:szCs w:val="27"/>
        </w:rPr>
        <w:t xml:space="preserve"> </w:t>
      </w:r>
      <w:r w:rsidR="00840949" w:rsidRPr="0089358A">
        <w:rPr>
          <w:sz w:val="27"/>
          <w:szCs w:val="27"/>
        </w:rPr>
        <w:tab/>
        <w:t xml:space="preserve">Срок: </w:t>
      </w:r>
      <w:r w:rsidR="00F42D68" w:rsidRPr="0089358A">
        <w:rPr>
          <w:sz w:val="27"/>
          <w:szCs w:val="27"/>
        </w:rPr>
        <w:t xml:space="preserve">до  10 марта 2018 г. </w:t>
      </w:r>
    </w:p>
    <w:p w:rsidR="0089358A" w:rsidRDefault="00F42D68" w:rsidP="0089358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b/>
          <w:sz w:val="27"/>
          <w:szCs w:val="27"/>
        </w:rPr>
      </w:pPr>
      <w:r w:rsidRPr="0089358A">
        <w:rPr>
          <w:sz w:val="27"/>
          <w:szCs w:val="27"/>
        </w:rPr>
        <w:tab/>
      </w:r>
      <w:r w:rsidR="00E4741A" w:rsidRPr="0089358A">
        <w:rPr>
          <w:b/>
          <w:sz w:val="27"/>
          <w:szCs w:val="27"/>
        </w:rPr>
        <w:t>2</w:t>
      </w:r>
      <w:r w:rsidR="007F32D3" w:rsidRPr="0089358A">
        <w:rPr>
          <w:b/>
          <w:sz w:val="27"/>
          <w:szCs w:val="27"/>
        </w:rPr>
        <w:t xml:space="preserve">. По </w:t>
      </w:r>
      <w:r w:rsidR="00E4741A" w:rsidRPr="0089358A">
        <w:rPr>
          <w:b/>
          <w:sz w:val="27"/>
          <w:szCs w:val="27"/>
        </w:rPr>
        <w:t>второ</w:t>
      </w:r>
      <w:r w:rsidR="007F32D3" w:rsidRPr="0089358A">
        <w:rPr>
          <w:b/>
          <w:sz w:val="27"/>
          <w:szCs w:val="27"/>
        </w:rPr>
        <w:t xml:space="preserve">му вопросу повестки заседания </w:t>
      </w:r>
      <w:r w:rsidR="00AD250E" w:rsidRPr="0089358A">
        <w:rPr>
          <w:b/>
          <w:sz w:val="27"/>
          <w:szCs w:val="27"/>
        </w:rPr>
        <w:t>выступил</w:t>
      </w:r>
      <w:r w:rsidR="007F32D3" w:rsidRPr="0089358A">
        <w:rPr>
          <w:b/>
          <w:sz w:val="27"/>
          <w:szCs w:val="27"/>
        </w:rPr>
        <w:t xml:space="preserve"> – </w:t>
      </w:r>
      <w:r w:rsidR="00AD250E" w:rsidRPr="0089358A">
        <w:rPr>
          <w:b/>
          <w:sz w:val="27"/>
          <w:szCs w:val="27"/>
        </w:rPr>
        <w:t>Шайхутдинов Фаниль Мансурович</w:t>
      </w:r>
      <w:r w:rsidR="00840949" w:rsidRPr="0089358A">
        <w:rPr>
          <w:b/>
          <w:sz w:val="27"/>
          <w:szCs w:val="27"/>
        </w:rPr>
        <w:t xml:space="preserve"> – начальник </w:t>
      </w:r>
      <w:r w:rsidR="00AD250E" w:rsidRPr="0089358A">
        <w:rPr>
          <w:b/>
          <w:sz w:val="27"/>
          <w:szCs w:val="27"/>
        </w:rPr>
        <w:t>полиции</w:t>
      </w:r>
      <w:r w:rsidR="00840949" w:rsidRPr="0089358A">
        <w:rPr>
          <w:b/>
          <w:sz w:val="27"/>
          <w:szCs w:val="27"/>
        </w:rPr>
        <w:t xml:space="preserve"> МВД России по Мамадышскому району. </w:t>
      </w:r>
      <w:r w:rsidR="007F32D3" w:rsidRPr="0089358A">
        <w:rPr>
          <w:b/>
          <w:sz w:val="27"/>
          <w:szCs w:val="27"/>
        </w:rPr>
        <w:t xml:space="preserve"> </w:t>
      </w:r>
    </w:p>
    <w:p w:rsidR="0089358A" w:rsidRDefault="0089358A" w:rsidP="0089358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b/>
          <w:sz w:val="27"/>
          <w:szCs w:val="27"/>
        </w:rPr>
      </w:pPr>
    </w:p>
    <w:p w:rsidR="009736B1" w:rsidRDefault="0089358A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  <w:lang w:val="tt-RU"/>
        </w:rPr>
      </w:pPr>
      <w:r>
        <w:rPr>
          <w:b/>
          <w:sz w:val="27"/>
          <w:szCs w:val="27"/>
        </w:rPr>
        <w:tab/>
      </w:r>
      <w:r w:rsidR="00AD250E" w:rsidRPr="0089358A">
        <w:rPr>
          <w:sz w:val="27"/>
          <w:szCs w:val="27"/>
        </w:rPr>
        <w:t xml:space="preserve">В </w:t>
      </w:r>
      <w:r w:rsidR="00AD250E" w:rsidRPr="0089358A">
        <w:rPr>
          <w:rFonts w:eastAsia="Calibri"/>
          <w:sz w:val="27"/>
          <w:szCs w:val="27"/>
        </w:rPr>
        <w:t xml:space="preserve">целях дальнейшего развития системы видеонаблюдения на территории  г. Мамадыш и Мамадышского муниципального района, </w:t>
      </w:r>
      <w:r w:rsidR="00AD250E" w:rsidRPr="0089358A">
        <w:rPr>
          <w:sz w:val="27"/>
          <w:szCs w:val="27"/>
        </w:rPr>
        <w:t xml:space="preserve">а также </w:t>
      </w:r>
      <w:r w:rsidR="00AD250E" w:rsidRPr="0089358A">
        <w:rPr>
          <w:sz w:val="27"/>
          <w:szCs w:val="27"/>
          <w:lang w:val="tt-RU"/>
        </w:rPr>
        <w:t xml:space="preserve">профилактики, пресечения и предупреждения краж имущества граждан из квартир, подъездов и территорий многоквартирных домов, и во исполнение указаний МВД по РТ, в период с ноября 2016 года по 30 декабря 2017 года, с участием руководителей Управляющей компании, ТСЖ, сотрудников полиции и Мамадышского РУЭС Арского ЗУЭС ПАО «Таттелеком» было проведено 47 собраний с собственниками жилья по вопросу оснащения системами видеонаблюдения, на которых были представлены варианты организации видеонаблюдения на объектах жилого фонда и заключения соответствующих договоров по сервисной схеме. Доведены расчеты ежемесячной абонентской платы за одну видеокамеру. 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  <w:lang w:val="tt-RU"/>
        </w:rPr>
        <w:tab/>
      </w:r>
      <w:r w:rsidR="00AD250E" w:rsidRPr="0089358A">
        <w:rPr>
          <w:rFonts w:eastAsia="Calibri"/>
          <w:sz w:val="27"/>
          <w:szCs w:val="27"/>
        </w:rPr>
        <w:t>На сегодняшний день произведен монтаж камер видеонаблюдения в 16 домах, общей численностью 18 камер видеонаблюдения. Все дома пятиэтажные, возможности установки в домах меньшей этажности отсутствует.  Проведенная работа по установке камер видеонаблюдения в указанных домах в количестве 1 видеокамеры, негативно сказывается на эффективности их использования</w:t>
      </w:r>
      <w:r w:rsidR="00AB2CA7" w:rsidRPr="0089358A">
        <w:rPr>
          <w:rFonts w:eastAsia="Calibri"/>
          <w:sz w:val="27"/>
          <w:szCs w:val="27"/>
        </w:rPr>
        <w:t xml:space="preserve">, в связи с чем </w:t>
      </w:r>
      <w:r w:rsidR="00AD250E" w:rsidRPr="0089358A">
        <w:rPr>
          <w:sz w:val="27"/>
          <w:szCs w:val="27"/>
        </w:rPr>
        <w:t xml:space="preserve">необходимо доустановить </w:t>
      </w:r>
      <w:r w:rsidR="00AB2CA7" w:rsidRPr="0089358A">
        <w:rPr>
          <w:sz w:val="27"/>
          <w:szCs w:val="27"/>
        </w:rPr>
        <w:t xml:space="preserve">в </w:t>
      </w:r>
      <w:r w:rsidR="00AD250E" w:rsidRPr="0089358A">
        <w:rPr>
          <w:sz w:val="27"/>
          <w:szCs w:val="27"/>
        </w:rPr>
        <w:t xml:space="preserve">указанные дворы еще двумя камерами видеонаблюдения в </w:t>
      </w:r>
      <w:r w:rsidR="00AB2CA7" w:rsidRPr="0089358A">
        <w:rPr>
          <w:sz w:val="27"/>
          <w:szCs w:val="27"/>
        </w:rPr>
        <w:t>16-ти</w:t>
      </w:r>
      <w:r w:rsidR="00AD250E" w:rsidRPr="0089358A">
        <w:rPr>
          <w:sz w:val="27"/>
          <w:szCs w:val="27"/>
        </w:rPr>
        <w:t xml:space="preserve"> 5-ти этажных домах</w:t>
      </w:r>
      <w:r>
        <w:rPr>
          <w:sz w:val="27"/>
          <w:szCs w:val="27"/>
        </w:rPr>
        <w:t>.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i/>
          <w:sz w:val="24"/>
          <w:szCs w:val="28"/>
        </w:rPr>
      </w:pPr>
      <w:r>
        <w:rPr>
          <w:sz w:val="27"/>
          <w:szCs w:val="27"/>
        </w:rPr>
        <w:lastRenderedPageBreak/>
        <w:tab/>
      </w:r>
      <w:r w:rsidR="00AD250E" w:rsidRPr="0089358A">
        <w:rPr>
          <w:sz w:val="27"/>
          <w:szCs w:val="27"/>
        </w:rPr>
        <w:t xml:space="preserve">Кроме этого, необходимо провести разъяснительную работу с жильцами </w:t>
      </w:r>
      <w:r w:rsidR="00AB2CA7" w:rsidRPr="0089358A">
        <w:rPr>
          <w:sz w:val="27"/>
          <w:szCs w:val="27"/>
        </w:rPr>
        <w:t xml:space="preserve">44-х мн.кв. жилых </w:t>
      </w:r>
      <w:r w:rsidR="00AD250E" w:rsidRPr="0089358A">
        <w:rPr>
          <w:sz w:val="27"/>
          <w:szCs w:val="27"/>
        </w:rPr>
        <w:t>домов, где не имеется техническая возможность установки видеонаблюдения</w:t>
      </w:r>
      <w:r w:rsidR="00AD250E">
        <w:rPr>
          <w:szCs w:val="28"/>
        </w:rPr>
        <w:t xml:space="preserve"> </w:t>
      </w:r>
      <w:r w:rsidR="00AD250E" w:rsidRPr="00107F6F">
        <w:rPr>
          <w:i/>
          <w:sz w:val="24"/>
          <w:szCs w:val="28"/>
        </w:rPr>
        <w:t>(предварительно стоимость стационарного видеорегистратора, включающего в себя шкаф, видеорегистратор, монитор и три видеокамеры составляет 70000 рублей)</w:t>
      </w:r>
      <w:r w:rsidR="00AD250E">
        <w:rPr>
          <w:i/>
          <w:sz w:val="24"/>
          <w:szCs w:val="28"/>
        </w:rPr>
        <w:t>. В случае если дом 60 кв. то платеж 1167 рублей</w:t>
      </w:r>
      <w:r w:rsidR="00AB2CA7">
        <w:rPr>
          <w:i/>
          <w:sz w:val="24"/>
          <w:szCs w:val="28"/>
        </w:rPr>
        <w:t xml:space="preserve"> за установку</w:t>
      </w:r>
      <w:r w:rsidR="00AD250E">
        <w:rPr>
          <w:i/>
          <w:sz w:val="24"/>
          <w:szCs w:val="28"/>
        </w:rPr>
        <w:t>, без ежемесячной платы.</w:t>
      </w:r>
      <w:r w:rsidR="00AB2CA7">
        <w:rPr>
          <w:i/>
          <w:sz w:val="24"/>
          <w:szCs w:val="28"/>
        </w:rPr>
        <w:t xml:space="preserve"> </w:t>
      </w:r>
      <w:r w:rsidR="00AD250E" w:rsidRPr="00573299">
        <w:rPr>
          <w:i/>
          <w:sz w:val="24"/>
          <w:szCs w:val="28"/>
        </w:rPr>
        <w:t>Итого: 44 до</w:t>
      </w:r>
      <w:r w:rsidR="00AD250E">
        <w:rPr>
          <w:i/>
          <w:sz w:val="24"/>
          <w:szCs w:val="28"/>
        </w:rPr>
        <w:t>ма этажностью не менее 3 этажей (ориентировочная стоимость по ценам Таттелекома 70000х44=3080000 рублей)</w:t>
      </w:r>
      <w:r>
        <w:rPr>
          <w:i/>
          <w:sz w:val="24"/>
          <w:szCs w:val="28"/>
        </w:rPr>
        <w:t>.</w:t>
      </w:r>
    </w:p>
    <w:p w:rsidR="00AD250E" w:rsidRPr="00140529" w:rsidRDefault="009736B1" w:rsidP="00E02E3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16"/>
          <w:szCs w:val="16"/>
        </w:rPr>
      </w:pPr>
      <w:r>
        <w:rPr>
          <w:i/>
          <w:sz w:val="24"/>
          <w:szCs w:val="28"/>
        </w:rPr>
        <w:tab/>
      </w:r>
      <w:r w:rsidR="00AB2CA7" w:rsidRPr="0089358A">
        <w:rPr>
          <w:rFonts w:eastAsia="Calibri"/>
          <w:sz w:val="27"/>
          <w:szCs w:val="27"/>
        </w:rPr>
        <w:t xml:space="preserve">Также, в случае </w:t>
      </w:r>
      <w:r w:rsidR="00AD250E" w:rsidRPr="0089358A">
        <w:rPr>
          <w:rFonts w:eastAsia="Calibri"/>
          <w:sz w:val="27"/>
          <w:szCs w:val="27"/>
        </w:rPr>
        <w:t>финансировани</w:t>
      </w:r>
      <w:r w:rsidR="00AB2CA7" w:rsidRPr="0089358A">
        <w:rPr>
          <w:rFonts w:eastAsia="Calibri"/>
          <w:sz w:val="27"/>
          <w:szCs w:val="27"/>
        </w:rPr>
        <w:t>я</w:t>
      </w:r>
      <w:r w:rsidR="00AD250E" w:rsidRPr="0089358A">
        <w:rPr>
          <w:rFonts w:eastAsia="Calibri"/>
          <w:sz w:val="27"/>
          <w:szCs w:val="27"/>
        </w:rPr>
        <w:t xml:space="preserve"> в данном направлении необходимо провести необходимую работу по дополнительному монтажу видеокамер в совхозе «Мамадышский»</w:t>
      </w:r>
      <w:r w:rsidR="00AD250E">
        <w:rPr>
          <w:rFonts w:eastAsia="Calibri"/>
          <w:szCs w:val="28"/>
        </w:rPr>
        <w:t xml:space="preserve"> </w:t>
      </w:r>
      <w:r w:rsidR="00AD250E" w:rsidRPr="0089358A">
        <w:rPr>
          <w:rFonts w:eastAsia="Calibri"/>
          <w:i/>
          <w:sz w:val="24"/>
          <w:szCs w:val="24"/>
        </w:rPr>
        <w:t>(въезд со стороны объездной дороги).</w:t>
      </w:r>
    </w:p>
    <w:p w:rsidR="00E02E3F" w:rsidRDefault="000E4E39" w:rsidP="00DE1C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DE1C2A" w:rsidRPr="0089358A" w:rsidRDefault="00E02E3F" w:rsidP="00DE1C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>
        <w:rPr>
          <w:szCs w:val="28"/>
        </w:rPr>
        <w:tab/>
      </w:r>
      <w:r w:rsidR="005C2364" w:rsidRPr="0089358A">
        <w:rPr>
          <w:sz w:val="27"/>
          <w:szCs w:val="27"/>
        </w:rPr>
        <w:t>С содокладом по данному вопросу выступ</w:t>
      </w:r>
      <w:r w:rsidR="00AB2CA7" w:rsidRPr="0089358A">
        <w:rPr>
          <w:sz w:val="27"/>
          <w:szCs w:val="27"/>
        </w:rPr>
        <w:t>или</w:t>
      </w:r>
      <w:r w:rsidR="005C2364" w:rsidRPr="0089358A">
        <w:rPr>
          <w:sz w:val="27"/>
          <w:szCs w:val="27"/>
        </w:rPr>
        <w:t>:</w:t>
      </w:r>
    </w:p>
    <w:p w:rsidR="00DE1C2A" w:rsidRPr="0089358A" w:rsidRDefault="00DE1C2A" w:rsidP="00DE1C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5C2364" w:rsidRPr="0089358A">
        <w:rPr>
          <w:sz w:val="27"/>
          <w:szCs w:val="27"/>
        </w:rPr>
        <w:t xml:space="preserve">1. </w:t>
      </w:r>
      <w:r w:rsidR="005C2364" w:rsidRPr="0089358A">
        <w:rPr>
          <w:b/>
          <w:sz w:val="27"/>
          <w:szCs w:val="27"/>
        </w:rPr>
        <w:t>Мухаметханов Нияз Яхудеевич</w:t>
      </w:r>
      <w:r w:rsidR="005C2364" w:rsidRPr="0089358A">
        <w:rPr>
          <w:sz w:val="27"/>
          <w:szCs w:val="27"/>
        </w:rPr>
        <w:t xml:space="preserve"> – директор ООО «</w:t>
      </w:r>
      <w:r w:rsidR="00A04999" w:rsidRPr="0089358A">
        <w:rPr>
          <w:sz w:val="27"/>
          <w:szCs w:val="27"/>
        </w:rPr>
        <w:t>Управляющая компания г.Мамадыш»;</w:t>
      </w:r>
    </w:p>
    <w:p w:rsidR="00913A7A" w:rsidRPr="0089358A" w:rsidRDefault="00DE1C2A" w:rsidP="00913A7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5C2364" w:rsidRPr="0089358A">
        <w:rPr>
          <w:sz w:val="27"/>
          <w:szCs w:val="27"/>
        </w:rPr>
        <w:t xml:space="preserve">2. </w:t>
      </w:r>
      <w:r w:rsidR="005C2364" w:rsidRPr="0089358A">
        <w:rPr>
          <w:b/>
          <w:sz w:val="27"/>
          <w:szCs w:val="27"/>
        </w:rPr>
        <w:t>Даминов Рамис Расулович</w:t>
      </w:r>
      <w:r w:rsidR="005C2364" w:rsidRPr="0089358A">
        <w:rPr>
          <w:sz w:val="27"/>
          <w:szCs w:val="27"/>
        </w:rPr>
        <w:t xml:space="preserve"> – начальник Мамадышского РУЭС Арского ЗУЭС ОАО «Таттелеком».</w:t>
      </w:r>
      <w:r w:rsidR="007F32D3" w:rsidRPr="0089358A">
        <w:rPr>
          <w:sz w:val="27"/>
          <w:szCs w:val="27"/>
        </w:rPr>
        <w:t xml:space="preserve">   </w:t>
      </w:r>
    </w:p>
    <w:p w:rsidR="00913A7A" w:rsidRPr="0089358A" w:rsidRDefault="00913A7A" w:rsidP="00913A7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</w:p>
    <w:p w:rsidR="00AB2CA7" w:rsidRPr="0089358A" w:rsidRDefault="00913A7A" w:rsidP="00913A7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AB2CA7" w:rsidRPr="0089358A">
        <w:rPr>
          <w:sz w:val="27"/>
          <w:szCs w:val="27"/>
        </w:rPr>
        <w:t>Комиссия решила:</w:t>
      </w:r>
    </w:p>
    <w:p w:rsidR="00DA368D" w:rsidRPr="0089358A" w:rsidRDefault="00DA368D" w:rsidP="00DA368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A245A5" w:rsidRPr="0089358A">
        <w:rPr>
          <w:sz w:val="27"/>
          <w:szCs w:val="27"/>
        </w:rPr>
        <w:t xml:space="preserve">1. Рекомендовать Исполнительному комитету муниципального района совместно с Мамадышским РУЭС ОАО «Таттелеком», отделом МВД России по Мамадышскому району продолжить работу по оборудованию системами видеомониторинга первоочередных объектов, рекомендованных к оснащению системами видеомониторинга, с выводом видеосигналов в центр обработки данных. </w:t>
      </w:r>
      <w:r w:rsidR="001A4B00" w:rsidRPr="0089358A">
        <w:rPr>
          <w:sz w:val="27"/>
          <w:szCs w:val="27"/>
        </w:rPr>
        <w:tab/>
      </w:r>
      <w:r w:rsidR="001A4B00" w:rsidRPr="0089358A">
        <w:rPr>
          <w:sz w:val="27"/>
          <w:szCs w:val="27"/>
        </w:rPr>
        <w:tab/>
      </w:r>
    </w:p>
    <w:p w:rsidR="00DA368D" w:rsidRPr="0089358A" w:rsidRDefault="00DA368D" w:rsidP="00DA368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A245A5" w:rsidRPr="0089358A">
        <w:rPr>
          <w:sz w:val="27"/>
          <w:szCs w:val="27"/>
        </w:rPr>
        <w:t>2</w:t>
      </w:r>
      <w:r w:rsidR="001A4B00" w:rsidRPr="0089358A">
        <w:rPr>
          <w:sz w:val="27"/>
          <w:szCs w:val="27"/>
        </w:rPr>
        <w:t xml:space="preserve">. Рекомендовать начальнику </w:t>
      </w:r>
      <w:r w:rsidR="00A245A5" w:rsidRPr="0089358A">
        <w:rPr>
          <w:sz w:val="27"/>
          <w:szCs w:val="27"/>
        </w:rPr>
        <w:t xml:space="preserve">Мамадышского </w:t>
      </w:r>
      <w:r w:rsidR="001A4B00" w:rsidRPr="0089358A">
        <w:rPr>
          <w:sz w:val="27"/>
          <w:szCs w:val="27"/>
        </w:rPr>
        <w:t xml:space="preserve">РУЭС </w:t>
      </w:r>
      <w:r w:rsidR="00A245A5" w:rsidRPr="0089358A">
        <w:rPr>
          <w:sz w:val="27"/>
          <w:szCs w:val="27"/>
        </w:rPr>
        <w:t xml:space="preserve">ОАО </w:t>
      </w:r>
      <w:r w:rsidR="001A4B00" w:rsidRPr="0089358A">
        <w:rPr>
          <w:sz w:val="27"/>
          <w:szCs w:val="27"/>
        </w:rPr>
        <w:t>«Таттелеком» внести предложения:</w:t>
      </w:r>
      <w:r w:rsidR="001A4B00" w:rsidRPr="0089358A">
        <w:rPr>
          <w:sz w:val="27"/>
          <w:szCs w:val="27"/>
        </w:rPr>
        <w:tab/>
      </w:r>
      <w:r w:rsidR="001A4B00" w:rsidRPr="0089358A">
        <w:rPr>
          <w:sz w:val="27"/>
          <w:szCs w:val="27"/>
        </w:rPr>
        <w:tab/>
      </w:r>
      <w:r w:rsidR="001A4B00" w:rsidRPr="0089358A">
        <w:rPr>
          <w:sz w:val="27"/>
          <w:szCs w:val="27"/>
        </w:rPr>
        <w:tab/>
      </w:r>
    </w:p>
    <w:p w:rsidR="00DA368D" w:rsidRPr="0089358A" w:rsidRDefault="00DA368D" w:rsidP="00DA368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1A4B00" w:rsidRPr="0089358A">
        <w:rPr>
          <w:sz w:val="27"/>
          <w:szCs w:val="27"/>
        </w:rPr>
        <w:t>- по созданию на базе инфраструктуры оператора связи «Таттелеком» центра обработки данных, предназначенного для архивирования и централизованного доступа к видеоинформации</w:t>
      </w:r>
      <w:r w:rsidR="00A04999" w:rsidRPr="0089358A">
        <w:rPr>
          <w:sz w:val="27"/>
          <w:szCs w:val="27"/>
        </w:rPr>
        <w:t>, хранящейся в центре обработки данных</w:t>
      </w:r>
      <w:r w:rsidR="001A4B00" w:rsidRPr="0089358A">
        <w:rPr>
          <w:sz w:val="27"/>
          <w:szCs w:val="27"/>
        </w:rPr>
        <w:t xml:space="preserve"> в соответствии с </w:t>
      </w:r>
      <w:r w:rsidR="00A04999" w:rsidRPr="0089358A">
        <w:rPr>
          <w:sz w:val="27"/>
          <w:szCs w:val="27"/>
        </w:rPr>
        <w:t xml:space="preserve">утвержденным техническим заданием по созданию комплекса средств автоматизации АПК «Безопасный город», а также </w:t>
      </w:r>
      <w:r w:rsidR="001A4B00" w:rsidRPr="0089358A">
        <w:rPr>
          <w:sz w:val="27"/>
          <w:szCs w:val="27"/>
        </w:rPr>
        <w:t>регламентом информационного взаимодействия заинтересованных ведомств и экстренных служб;</w:t>
      </w:r>
      <w:r w:rsidR="00A04999" w:rsidRPr="0089358A">
        <w:rPr>
          <w:sz w:val="27"/>
          <w:szCs w:val="27"/>
        </w:rPr>
        <w:tab/>
      </w:r>
    </w:p>
    <w:p w:rsidR="00DA368D" w:rsidRPr="0089358A" w:rsidRDefault="00DA368D" w:rsidP="00DA368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A04999" w:rsidRPr="0089358A">
        <w:rPr>
          <w:sz w:val="27"/>
          <w:szCs w:val="27"/>
        </w:rPr>
        <w:t xml:space="preserve">- </w:t>
      </w:r>
      <w:r w:rsidR="002B17A7" w:rsidRPr="0089358A">
        <w:rPr>
          <w:sz w:val="27"/>
          <w:szCs w:val="27"/>
        </w:rPr>
        <w:t xml:space="preserve">подготовке финансовых обоснований </w:t>
      </w:r>
      <w:r w:rsidR="00A04999" w:rsidRPr="0089358A">
        <w:rPr>
          <w:sz w:val="27"/>
          <w:szCs w:val="27"/>
        </w:rPr>
        <w:t>по стоимости работ по установке сервера, с учетом требуемых технических характеристик, каналов связи, архивации информации и т.д.;</w:t>
      </w:r>
      <w:r w:rsidR="001A4B00" w:rsidRPr="0089358A">
        <w:rPr>
          <w:sz w:val="27"/>
          <w:szCs w:val="27"/>
        </w:rPr>
        <w:tab/>
      </w:r>
      <w:r w:rsidR="001A4B00" w:rsidRPr="0089358A">
        <w:rPr>
          <w:sz w:val="27"/>
          <w:szCs w:val="27"/>
        </w:rPr>
        <w:tab/>
      </w:r>
    </w:p>
    <w:p w:rsidR="00DA368D" w:rsidRPr="0089358A" w:rsidRDefault="00DA368D" w:rsidP="00DA368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1A4B00" w:rsidRPr="0089358A">
        <w:rPr>
          <w:sz w:val="27"/>
          <w:szCs w:val="27"/>
        </w:rPr>
        <w:t xml:space="preserve">- просчитать и внести предложения по прокладке и обслуживанию оптико-волоконного кабеля к многоквартирным жилым домам </w:t>
      </w:r>
      <w:r w:rsidR="002B17A7" w:rsidRPr="0089358A">
        <w:rPr>
          <w:sz w:val="27"/>
          <w:szCs w:val="27"/>
        </w:rPr>
        <w:t xml:space="preserve">(по данным Управляющей компании г.Мамадыш) </w:t>
      </w:r>
      <w:r w:rsidR="001A4B00" w:rsidRPr="0089358A">
        <w:rPr>
          <w:sz w:val="27"/>
          <w:szCs w:val="27"/>
        </w:rPr>
        <w:t>с целью дальнейшей установк</w:t>
      </w:r>
      <w:r w:rsidR="002B17A7" w:rsidRPr="0089358A">
        <w:rPr>
          <w:sz w:val="27"/>
          <w:szCs w:val="27"/>
        </w:rPr>
        <w:t>и</w:t>
      </w:r>
      <w:r w:rsidR="001A4B00" w:rsidRPr="0089358A">
        <w:rPr>
          <w:sz w:val="27"/>
          <w:szCs w:val="27"/>
        </w:rPr>
        <w:t xml:space="preserve"> </w:t>
      </w:r>
      <w:r w:rsidR="002B17A7" w:rsidRPr="0089358A">
        <w:rPr>
          <w:sz w:val="27"/>
          <w:szCs w:val="27"/>
        </w:rPr>
        <w:t xml:space="preserve">на них </w:t>
      </w:r>
      <w:r w:rsidR="001A4B00" w:rsidRPr="0089358A">
        <w:rPr>
          <w:sz w:val="27"/>
          <w:szCs w:val="27"/>
        </w:rPr>
        <w:t>видеокамер.</w:t>
      </w:r>
      <w:r w:rsidR="001A4B00" w:rsidRPr="0089358A">
        <w:rPr>
          <w:sz w:val="27"/>
          <w:szCs w:val="27"/>
        </w:rPr>
        <w:tab/>
      </w:r>
      <w:r w:rsidR="001A4B00" w:rsidRPr="0089358A">
        <w:rPr>
          <w:sz w:val="27"/>
          <w:szCs w:val="27"/>
        </w:rPr>
        <w:tab/>
      </w:r>
      <w:r w:rsidR="002B17A7" w:rsidRPr="0089358A">
        <w:rPr>
          <w:sz w:val="27"/>
          <w:szCs w:val="27"/>
        </w:rPr>
        <w:t>3</w:t>
      </w:r>
      <w:r w:rsidR="001A4B00" w:rsidRPr="0089358A">
        <w:rPr>
          <w:sz w:val="27"/>
          <w:szCs w:val="27"/>
        </w:rPr>
        <w:t>. Рекомендовать Управляющей компании города Мамадыш</w:t>
      </w:r>
      <w:r w:rsidR="002B17A7" w:rsidRPr="0089358A">
        <w:rPr>
          <w:sz w:val="27"/>
          <w:szCs w:val="27"/>
        </w:rPr>
        <w:t xml:space="preserve"> </w:t>
      </w:r>
      <w:r w:rsidR="001A4B00" w:rsidRPr="0089358A">
        <w:rPr>
          <w:sz w:val="27"/>
          <w:szCs w:val="27"/>
        </w:rPr>
        <w:t xml:space="preserve">совместно с Исполнительным комитетом города Мамадыш, отделом полиции МВД РТ по Мамадышскому району </w:t>
      </w:r>
      <w:r w:rsidR="002B17A7" w:rsidRPr="0089358A">
        <w:rPr>
          <w:sz w:val="27"/>
          <w:szCs w:val="27"/>
        </w:rPr>
        <w:t>внести</w:t>
      </w:r>
      <w:r w:rsidR="001A4B00" w:rsidRPr="0089358A">
        <w:rPr>
          <w:sz w:val="27"/>
          <w:szCs w:val="27"/>
        </w:rPr>
        <w:t xml:space="preserve"> предложения </w:t>
      </w:r>
      <w:r w:rsidR="002B17A7" w:rsidRPr="0089358A">
        <w:rPr>
          <w:sz w:val="27"/>
          <w:szCs w:val="27"/>
        </w:rPr>
        <w:t>по оснащению жилого фонда и придомовых территорий г.Мамадыш системами видеонаблюдения</w:t>
      </w:r>
      <w:r w:rsidR="001A4B00" w:rsidRPr="0089358A">
        <w:rPr>
          <w:sz w:val="27"/>
          <w:szCs w:val="27"/>
        </w:rPr>
        <w:t xml:space="preserve"> </w:t>
      </w:r>
      <w:r w:rsidR="002B17A7" w:rsidRPr="0089358A">
        <w:rPr>
          <w:sz w:val="27"/>
          <w:szCs w:val="27"/>
        </w:rPr>
        <w:t>за счет внебюджетных источников с разбивкой на период 2018-2020 годы</w:t>
      </w:r>
      <w:r w:rsidR="001A4B00" w:rsidRPr="0089358A">
        <w:rPr>
          <w:sz w:val="27"/>
          <w:szCs w:val="27"/>
        </w:rPr>
        <w:t xml:space="preserve">, а также </w:t>
      </w:r>
      <w:r w:rsidR="002B17A7" w:rsidRPr="0089358A">
        <w:rPr>
          <w:sz w:val="27"/>
          <w:szCs w:val="27"/>
        </w:rPr>
        <w:t xml:space="preserve">предоставлении </w:t>
      </w:r>
      <w:r w:rsidR="001A4B00" w:rsidRPr="0089358A">
        <w:rPr>
          <w:sz w:val="27"/>
          <w:szCs w:val="27"/>
        </w:rPr>
        <w:t>схем</w:t>
      </w:r>
      <w:r w:rsidR="00373F0B" w:rsidRPr="0089358A">
        <w:rPr>
          <w:sz w:val="27"/>
          <w:szCs w:val="27"/>
        </w:rPr>
        <w:t>ы</w:t>
      </w:r>
      <w:r w:rsidR="001A4B00" w:rsidRPr="0089358A">
        <w:rPr>
          <w:sz w:val="27"/>
          <w:szCs w:val="27"/>
        </w:rPr>
        <w:t xml:space="preserve"> установки видеокамер.</w:t>
      </w:r>
    </w:p>
    <w:p w:rsidR="00913A7A" w:rsidRPr="0089358A" w:rsidRDefault="001A4B00" w:rsidP="00913A7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2B17A7" w:rsidRPr="0089358A">
        <w:rPr>
          <w:sz w:val="27"/>
          <w:szCs w:val="27"/>
        </w:rPr>
        <w:t>4</w:t>
      </w:r>
      <w:r w:rsidRPr="0089358A">
        <w:rPr>
          <w:sz w:val="27"/>
          <w:szCs w:val="27"/>
        </w:rPr>
        <w:t>. Контроль за исполнением решения настоящего протокола возложить на руководителя Исполнительного комитета город Мамадыш Гарипова Р.М.</w:t>
      </w:r>
      <w:r w:rsidRPr="0089358A">
        <w:rPr>
          <w:sz w:val="27"/>
          <w:szCs w:val="27"/>
        </w:rPr>
        <w:tab/>
        <w:t>Срок исполнения: до 01.0</w:t>
      </w:r>
      <w:r w:rsidR="002B17A7" w:rsidRPr="0089358A">
        <w:rPr>
          <w:sz w:val="27"/>
          <w:szCs w:val="27"/>
        </w:rPr>
        <w:t>5</w:t>
      </w:r>
      <w:r w:rsidRPr="0089358A">
        <w:rPr>
          <w:sz w:val="27"/>
          <w:szCs w:val="27"/>
        </w:rPr>
        <w:t>.2018 г.</w:t>
      </w:r>
    </w:p>
    <w:p w:rsidR="00913A7A" w:rsidRPr="0089358A" w:rsidRDefault="00913A7A" w:rsidP="00913A7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</w:p>
    <w:p w:rsidR="009736B1" w:rsidRDefault="00AB2CA7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b/>
          <w:sz w:val="27"/>
          <w:szCs w:val="27"/>
        </w:rPr>
      </w:pPr>
      <w:r w:rsidRPr="0089358A">
        <w:rPr>
          <w:sz w:val="27"/>
          <w:szCs w:val="27"/>
        </w:rPr>
        <w:lastRenderedPageBreak/>
        <w:tab/>
      </w:r>
      <w:r w:rsidR="000E4E39" w:rsidRPr="0089358A">
        <w:rPr>
          <w:b/>
          <w:sz w:val="27"/>
          <w:szCs w:val="27"/>
        </w:rPr>
        <w:t>3.</w:t>
      </w:r>
      <w:r w:rsidR="000E4E39" w:rsidRPr="0089358A">
        <w:rPr>
          <w:sz w:val="27"/>
          <w:szCs w:val="27"/>
        </w:rPr>
        <w:t xml:space="preserve"> </w:t>
      </w:r>
      <w:r w:rsidRPr="0089358A">
        <w:rPr>
          <w:b/>
          <w:sz w:val="27"/>
          <w:szCs w:val="27"/>
        </w:rPr>
        <w:t xml:space="preserve">По третьему вопросу повестки заседания выступил заместитель руководителя </w:t>
      </w:r>
      <w:r w:rsidR="00913A7A" w:rsidRPr="0089358A">
        <w:rPr>
          <w:b/>
          <w:sz w:val="27"/>
          <w:szCs w:val="27"/>
        </w:rPr>
        <w:t>И</w:t>
      </w:r>
      <w:r w:rsidRPr="0089358A">
        <w:rPr>
          <w:b/>
          <w:sz w:val="27"/>
          <w:szCs w:val="27"/>
        </w:rPr>
        <w:t>сполнительного</w:t>
      </w:r>
      <w:r w:rsidR="00913A7A" w:rsidRPr="0089358A">
        <w:rPr>
          <w:b/>
          <w:sz w:val="27"/>
          <w:szCs w:val="27"/>
        </w:rPr>
        <w:t xml:space="preserve"> </w:t>
      </w:r>
      <w:r w:rsidRPr="0089358A">
        <w:rPr>
          <w:b/>
          <w:sz w:val="27"/>
          <w:szCs w:val="27"/>
        </w:rPr>
        <w:t>комитета Мамадышского муниципального района – В.И. Никитин.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b/>
          <w:sz w:val="27"/>
          <w:szCs w:val="27"/>
        </w:rPr>
      </w:pP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b/>
          <w:sz w:val="27"/>
          <w:szCs w:val="27"/>
        </w:rPr>
        <w:tab/>
      </w:r>
      <w:r>
        <w:rPr>
          <w:rFonts w:ascii="SL_Times New Roman" w:hAnsi="SL_Times New Roman"/>
          <w:szCs w:val="28"/>
        </w:rPr>
        <w:t xml:space="preserve">Сохранению социального баланса в ключевых направлениях способствует уровень социально-экономического развития территории, который за отчетный год характеризовался положительной динамикой показателей в экономике, капитальными преобразованиями в инфраструктуре и выполнением всех социальных гарантий перед гражданами района. Об этом свидетельствуют динамика основных показателей, то есть прирост ВТП к прошлому году в 110%, объема промышленности в 124%, средней заработной платы в 109, пенсионных выплат 105 и денежных доходов в 107%, соответственно. 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rFonts w:ascii="SL_Times New Roman" w:hAnsi="SL_Times New Roman"/>
          <w:szCs w:val="28"/>
        </w:rPr>
        <w:tab/>
      </w:r>
      <w:r w:rsidRPr="00D76399">
        <w:rPr>
          <w:rFonts w:ascii="SL_Times New Roman" w:hAnsi="SL_Times New Roman"/>
          <w:szCs w:val="28"/>
        </w:rPr>
        <w:t xml:space="preserve">Складывающаяся в </w:t>
      </w:r>
      <w:r>
        <w:rPr>
          <w:rFonts w:ascii="SL_Times New Roman" w:hAnsi="SL_Times New Roman"/>
          <w:szCs w:val="28"/>
        </w:rPr>
        <w:t>р</w:t>
      </w:r>
      <w:r w:rsidRPr="00D76399">
        <w:rPr>
          <w:rFonts w:ascii="SL_Times New Roman" w:hAnsi="SL_Times New Roman"/>
          <w:szCs w:val="28"/>
        </w:rPr>
        <w:t>айоне общественно-политическая и оперативная обстановка в  2017 году не претерпела существенных изменений, сохранялась, в целом стабильной и находилась под контролем</w:t>
      </w:r>
      <w:r>
        <w:rPr>
          <w:rFonts w:ascii="SL_Times New Roman" w:hAnsi="SL_Times New Roman"/>
          <w:szCs w:val="28"/>
        </w:rPr>
        <w:t xml:space="preserve">. </w:t>
      </w:r>
      <w:r w:rsidRPr="005E14EE">
        <w:rPr>
          <w:rFonts w:ascii="SL_Times New Roman" w:hAnsi="SL_Times New Roman"/>
          <w:szCs w:val="28"/>
        </w:rPr>
        <w:t xml:space="preserve">На постоянной основе </w:t>
      </w:r>
      <w:r>
        <w:rPr>
          <w:rFonts w:ascii="SL_Times New Roman" w:hAnsi="SL_Times New Roman"/>
          <w:szCs w:val="28"/>
        </w:rPr>
        <w:t>с</w:t>
      </w:r>
      <w:r w:rsidRPr="005E14EE">
        <w:rPr>
          <w:rFonts w:ascii="SL_Times New Roman" w:hAnsi="SL_Times New Roman"/>
          <w:szCs w:val="28"/>
        </w:rPr>
        <w:t>отрудниками отдела МВД ведется совместная работа с прокуратурой района, о</w:t>
      </w:r>
      <w:r>
        <w:rPr>
          <w:rFonts w:ascii="SL_Times New Roman" w:hAnsi="SL_Times New Roman"/>
          <w:szCs w:val="28"/>
        </w:rPr>
        <w:t>тделами</w:t>
      </w:r>
      <w:r w:rsidRPr="005E14EE">
        <w:rPr>
          <w:rFonts w:ascii="SL_Times New Roman" w:hAnsi="SL_Times New Roman"/>
          <w:szCs w:val="28"/>
        </w:rPr>
        <w:t xml:space="preserve"> образования, </w:t>
      </w:r>
      <w:r>
        <w:rPr>
          <w:rFonts w:ascii="SL_Times New Roman" w:hAnsi="SL_Times New Roman"/>
          <w:szCs w:val="28"/>
        </w:rPr>
        <w:t xml:space="preserve">культуры, </w:t>
      </w:r>
      <w:r w:rsidRPr="005E14EE">
        <w:rPr>
          <w:rFonts w:ascii="SL_Times New Roman" w:hAnsi="SL_Times New Roman"/>
          <w:szCs w:val="28"/>
        </w:rPr>
        <w:t>социальной защиты, а так же главами сельских поселений Мамадышского муниципального района.</w:t>
      </w:r>
      <w:r>
        <w:rPr>
          <w:rFonts w:ascii="SL_Times New Roman" w:hAnsi="SL_Times New Roman"/>
          <w:szCs w:val="28"/>
        </w:rPr>
        <w:t xml:space="preserve"> В том числе важна работа комиссии по делам несовершеннолетних и защите их прав ММР, в рамках которой уделяется внимание профилактике рецидивной преступности среди несовершеннолетних.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rFonts w:ascii="SL_Times New Roman" w:hAnsi="SL_Times New Roman"/>
          <w:szCs w:val="28"/>
        </w:rPr>
        <w:tab/>
        <w:t>В</w:t>
      </w:r>
      <w:r w:rsidRPr="005E14EE">
        <w:rPr>
          <w:rFonts w:ascii="SL_Times New Roman" w:hAnsi="SL_Times New Roman"/>
          <w:szCs w:val="28"/>
        </w:rPr>
        <w:t>едется постоянный контроль оперативной обстановки в районе по линии экстремизма, проявлений этнической и религиозной дискриминации, а так же ситуации, складывающейся в среде национальных общин и диаспор. В целях недопущения нарушений общественного порядка</w:t>
      </w:r>
      <w:r>
        <w:rPr>
          <w:rFonts w:ascii="SL_Times New Roman" w:hAnsi="SL_Times New Roman"/>
          <w:szCs w:val="28"/>
        </w:rPr>
        <w:t>,</w:t>
      </w:r>
      <w:r w:rsidRPr="005E14EE">
        <w:rPr>
          <w:rFonts w:ascii="SL_Times New Roman" w:hAnsi="SL_Times New Roman"/>
          <w:szCs w:val="28"/>
        </w:rPr>
        <w:t xml:space="preserve"> организована работа патрульных нарядов, задействованных в обеспечении безопасности мест проведения общественно-политических и праздничных мероприятий. Проводится разъяснительная работа среди населения района о необходимости постоянной бдительности, соблюдения мер безопасности, незамедлительного сообщения о подозрительных лицах и при обнаружении бесхозных вещей и предметов, к этой работе привлекается и общественность. 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  <w:lang w:val="tt-RU"/>
        </w:rPr>
      </w:pPr>
      <w:r>
        <w:rPr>
          <w:rFonts w:ascii="SL_Times New Roman" w:hAnsi="SL_Times New Roman"/>
          <w:szCs w:val="28"/>
        </w:rPr>
        <w:tab/>
        <w:t>За прошлый год п</w:t>
      </w:r>
      <w:r w:rsidRPr="00D83AC5">
        <w:rPr>
          <w:rFonts w:ascii="SL_Times New Roman" w:hAnsi="SL_Times New Roman"/>
          <w:szCs w:val="28"/>
          <w:lang w:val="tt-RU"/>
        </w:rPr>
        <w:t>реступлений террористического и экстремисткого характера не зарегистрировано, групп террористической или экстремистской направленности, деструктивных общественных объединений в районе не выявлено.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i/>
          <w:szCs w:val="28"/>
        </w:rPr>
      </w:pPr>
      <w:r>
        <w:rPr>
          <w:rFonts w:ascii="SL_Times New Roman" w:hAnsi="SL_Times New Roman"/>
          <w:szCs w:val="28"/>
          <w:lang w:val="tt-RU"/>
        </w:rPr>
        <w:tab/>
      </w:r>
      <w:r>
        <w:rPr>
          <w:rFonts w:ascii="SL_Times New Roman" w:hAnsi="SL_Times New Roman"/>
          <w:szCs w:val="28"/>
        </w:rPr>
        <w:t xml:space="preserve">В то же время нужно обратить </w:t>
      </w:r>
      <w:r w:rsidRPr="00616982">
        <w:rPr>
          <w:rFonts w:ascii="SL_Times New Roman" w:hAnsi="SL_Times New Roman"/>
          <w:szCs w:val="28"/>
        </w:rPr>
        <w:t xml:space="preserve">внимание и держать на контроле ситуацию вокруг лиц, проживающих на территории района и являющихся сторонниками радикального ислама. Определенную активность проявляют и сторонники  религиозного течения «Таблиги Джамаат», проживающие в районе, которые посещают с призывом к исламу районы РТ, иные регионы РФ и страны СНГ-например Белоруссия. Некоторые из наших жителей выезжали за рубеж (Индия, Пакистан, Бангладеш, Турция) – для получения  духовного образования,  где  подвергаются идеологической  обработке.  </w:t>
      </w:r>
      <w:r>
        <w:rPr>
          <w:rFonts w:ascii="SL_Times New Roman" w:hAnsi="SL_Times New Roman"/>
          <w:szCs w:val="28"/>
        </w:rPr>
        <w:t>Сегодня на</w:t>
      </w:r>
      <w:r w:rsidRPr="00616982">
        <w:rPr>
          <w:rFonts w:ascii="SL_Times New Roman" w:hAnsi="SL_Times New Roman"/>
          <w:szCs w:val="28"/>
        </w:rPr>
        <w:t xml:space="preserve"> оперативно-профилактическом учете</w:t>
      </w:r>
      <w:r>
        <w:rPr>
          <w:rFonts w:ascii="SL_Times New Roman" w:hAnsi="SL_Times New Roman"/>
          <w:szCs w:val="28"/>
        </w:rPr>
        <w:t xml:space="preserve"> по линии «экстре</w:t>
      </w:r>
      <w:r w:rsidRPr="00616982">
        <w:rPr>
          <w:rFonts w:ascii="SL_Times New Roman" w:hAnsi="SL_Times New Roman"/>
          <w:szCs w:val="28"/>
        </w:rPr>
        <w:t xml:space="preserve">мизм» в отделе МВД России по </w:t>
      </w:r>
      <w:r>
        <w:rPr>
          <w:rFonts w:ascii="SL_Times New Roman" w:hAnsi="SL_Times New Roman"/>
          <w:szCs w:val="28"/>
        </w:rPr>
        <w:t>р</w:t>
      </w:r>
      <w:r w:rsidRPr="00616982">
        <w:rPr>
          <w:rFonts w:ascii="SL_Times New Roman" w:hAnsi="SL_Times New Roman"/>
          <w:szCs w:val="28"/>
        </w:rPr>
        <w:t>айону состоит 16 человек</w:t>
      </w:r>
      <w:r w:rsidRPr="00616982">
        <w:rPr>
          <w:rFonts w:ascii="SL_Times New Roman" w:hAnsi="SL_Times New Roman"/>
          <w:i/>
          <w:szCs w:val="28"/>
        </w:rPr>
        <w:t>.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rFonts w:ascii="SL_Times New Roman" w:hAnsi="SL_Times New Roman"/>
          <w:i/>
          <w:szCs w:val="28"/>
        </w:rPr>
        <w:tab/>
      </w:r>
      <w:r w:rsidRPr="00616982">
        <w:rPr>
          <w:rFonts w:ascii="SL_Times New Roman" w:hAnsi="SL_Times New Roman"/>
          <w:szCs w:val="28"/>
        </w:rPr>
        <w:t xml:space="preserve">За двенадцать месяцев 2017 года выявлено 3 факта хранения печатных материалов экстремистского содержания. Во всех случаях изъятия </w:t>
      </w:r>
      <w:r w:rsidRPr="00616982">
        <w:rPr>
          <w:rFonts w:ascii="SL_Times New Roman" w:hAnsi="SL_Times New Roman"/>
          <w:szCs w:val="28"/>
        </w:rPr>
        <w:lastRenderedPageBreak/>
        <w:t>экстремистской литературы, прокуратурой района вынесен</w:t>
      </w:r>
      <w:r>
        <w:rPr>
          <w:rFonts w:ascii="SL_Times New Roman" w:hAnsi="SL_Times New Roman"/>
          <w:szCs w:val="28"/>
        </w:rPr>
        <w:t>ы</w:t>
      </w:r>
      <w:r w:rsidRPr="00616982">
        <w:rPr>
          <w:rFonts w:ascii="SL_Times New Roman" w:hAnsi="SL_Times New Roman"/>
          <w:szCs w:val="28"/>
        </w:rPr>
        <w:t xml:space="preserve"> </w:t>
      </w:r>
      <w:r>
        <w:rPr>
          <w:rFonts w:ascii="SL_Times New Roman" w:hAnsi="SL_Times New Roman"/>
          <w:szCs w:val="28"/>
        </w:rPr>
        <w:t>п</w:t>
      </w:r>
      <w:r w:rsidRPr="00616982">
        <w:rPr>
          <w:rFonts w:ascii="SL_Times New Roman" w:hAnsi="SL_Times New Roman"/>
          <w:szCs w:val="28"/>
        </w:rPr>
        <w:t xml:space="preserve">редостережения о недопустимости нарушения Закона и осуществления экстремистской деятельности. 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rFonts w:ascii="SL_Times New Roman" w:hAnsi="SL_Times New Roman"/>
          <w:szCs w:val="28"/>
        </w:rPr>
        <w:tab/>
      </w:r>
      <w:r w:rsidRPr="00616982">
        <w:rPr>
          <w:rFonts w:ascii="SL_Times New Roman" w:hAnsi="SL_Times New Roman"/>
          <w:szCs w:val="28"/>
        </w:rPr>
        <w:t>С целью выявления экстремистки настроенных людей, сторонников нетрадиционного течения ислама проводятся профилактические посещения мечетей. Случаев распространения среди верующих нетрадиционны</w:t>
      </w:r>
      <w:r>
        <w:rPr>
          <w:rFonts w:ascii="SL_Times New Roman" w:hAnsi="SL_Times New Roman"/>
          <w:szCs w:val="28"/>
        </w:rPr>
        <w:t>х</w:t>
      </w:r>
      <w:r w:rsidRPr="00616982">
        <w:rPr>
          <w:rFonts w:ascii="SL_Times New Roman" w:hAnsi="SL_Times New Roman"/>
          <w:szCs w:val="28"/>
        </w:rPr>
        <w:t xml:space="preserve"> для мусульман Поволжья течени</w:t>
      </w:r>
      <w:r>
        <w:rPr>
          <w:rFonts w:ascii="SL_Times New Roman" w:hAnsi="SL_Times New Roman"/>
          <w:szCs w:val="28"/>
        </w:rPr>
        <w:t>й</w:t>
      </w:r>
      <w:r w:rsidRPr="00616982">
        <w:rPr>
          <w:rFonts w:ascii="SL_Times New Roman" w:hAnsi="SL_Times New Roman"/>
          <w:szCs w:val="28"/>
        </w:rPr>
        <w:t xml:space="preserve"> ислама не выявлено. Проблемных мечетей на территории района не имеется. 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rFonts w:ascii="SL_Times New Roman" w:hAnsi="SL_Times New Roman"/>
          <w:szCs w:val="28"/>
        </w:rPr>
        <w:tab/>
      </w:r>
      <w:r w:rsidRPr="00616982">
        <w:rPr>
          <w:rFonts w:ascii="SL_Times New Roman" w:hAnsi="SL_Times New Roman"/>
          <w:szCs w:val="28"/>
        </w:rPr>
        <w:t xml:space="preserve">Так же </w:t>
      </w:r>
      <w:r>
        <w:rPr>
          <w:rFonts w:ascii="SL_Times New Roman" w:hAnsi="SL_Times New Roman"/>
          <w:szCs w:val="28"/>
        </w:rPr>
        <w:t>имеется</w:t>
      </w:r>
      <w:r w:rsidRPr="00616982">
        <w:rPr>
          <w:rFonts w:ascii="SL_Times New Roman" w:hAnsi="SL_Times New Roman"/>
          <w:szCs w:val="28"/>
        </w:rPr>
        <w:t xml:space="preserve"> нацеленность</w:t>
      </w:r>
      <w:r>
        <w:rPr>
          <w:rFonts w:ascii="SL_Times New Roman" w:hAnsi="SL_Times New Roman"/>
          <w:szCs w:val="28"/>
        </w:rPr>
        <w:t xml:space="preserve"> быть информированным</w:t>
      </w:r>
      <w:r w:rsidRPr="00616982">
        <w:rPr>
          <w:rFonts w:ascii="SL_Times New Roman" w:hAnsi="SL_Times New Roman"/>
          <w:szCs w:val="28"/>
        </w:rPr>
        <w:t xml:space="preserve"> о связях беженцев с Украины с представителями объединения «Правый сектор». В настоящее время на территории </w:t>
      </w:r>
      <w:r>
        <w:rPr>
          <w:rFonts w:ascii="SL_Times New Roman" w:hAnsi="SL_Times New Roman"/>
          <w:szCs w:val="28"/>
        </w:rPr>
        <w:t>нашего</w:t>
      </w:r>
      <w:r w:rsidRPr="00616982">
        <w:rPr>
          <w:rFonts w:ascii="SL_Times New Roman" w:hAnsi="SL_Times New Roman"/>
          <w:szCs w:val="28"/>
        </w:rPr>
        <w:t xml:space="preserve"> района зарегистрированы</w:t>
      </w:r>
      <w:r>
        <w:rPr>
          <w:rFonts w:ascii="SL_Times New Roman" w:hAnsi="SL_Times New Roman"/>
          <w:szCs w:val="28"/>
        </w:rPr>
        <w:t xml:space="preserve"> </w:t>
      </w:r>
      <w:r w:rsidRPr="00616982">
        <w:rPr>
          <w:rFonts w:ascii="SL_Times New Roman" w:hAnsi="SL_Times New Roman"/>
          <w:szCs w:val="28"/>
        </w:rPr>
        <w:t>42 человека</w:t>
      </w:r>
      <w:r>
        <w:rPr>
          <w:rFonts w:ascii="SL_Times New Roman" w:hAnsi="SL_Times New Roman"/>
          <w:szCs w:val="28"/>
        </w:rPr>
        <w:t xml:space="preserve"> из Украины</w:t>
      </w:r>
      <w:r w:rsidRPr="00616982">
        <w:rPr>
          <w:rFonts w:ascii="SL_Times New Roman" w:hAnsi="SL_Times New Roman"/>
          <w:szCs w:val="28"/>
        </w:rPr>
        <w:t>, из них детей 7, пенсионеров 11. На сегодняшний день в отношении них сведений  компрометирующего характера не получено.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eastAsia="Calibri" w:hAnsi="SL_Times New Roman"/>
          <w:szCs w:val="28"/>
        </w:rPr>
      </w:pPr>
      <w:r>
        <w:rPr>
          <w:rFonts w:ascii="SL_Times New Roman" w:hAnsi="SL_Times New Roman"/>
          <w:szCs w:val="28"/>
        </w:rPr>
        <w:tab/>
      </w:r>
      <w:r w:rsidRPr="00D76399">
        <w:rPr>
          <w:rFonts w:ascii="SL_Times New Roman" w:hAnsi="SL_Times New Roman"/>
          <w:szCs w:val="28"/>
        </w:rPr>
        <w:t xml:space="preserve">Сегодня в районе насчитывается  56 мечетей, 8 церквей и 5 часовен. Действуют городское медресе и воскресная школа, преподаватели, которых не ограничиваются учебной программой, а ведут театральные кружки, организуют волонтерскую работу и выпускают газету. Ежемесячно распространяются информационные листовки «Насыйхэт» и «Православный Мамадыш». Проблемным остается вопрос обеспечения мечетей и церквей квалифицированными кадрами, с целью разрешения которого при медресе организованы курсы для имамов из сельских мечетей и ведется разъяснительная работа по направлению молодежи в исламский университет и духовную семинарию. </w:t>
      </w:r>
      <w:r w:rsidRPr="00D76399">
        <w:rPr>
          <w:rFonts w:ascii="SL_Times New Roman" w:eastAsia="Calibri" w:hAnsi="SL_Times New Roman"/>
          <w:szCs w:val="28"/>
        </w:rPr>
        <w:t xml:space="preserve">В районе во всех мечетях исповедуется традиционный ислам. 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rFonts w:ascii="SL_Times New Roman" w:eastAsia="Calibri" w:hAnsi="SL_Times New Roman"/>
          <w:szCs w:val="28"/>
        </w:rPr>
        <w:tab/>
      </w:r>
      <w:r w:rsidRPr="00D76399">
        <w:rPr>
          <w:rFonts w:ascii="SL_Times New Roman" w:hAnsi="SL_Times New Roman"/>
          <w:color w:val="000000"/>
          <w:szCs w:val="28"/>
        </w:rPr>
        <w:t xml:space="preserve">На территории Мамадышского района официально зарегистрированы и нетрадиционные православные религиозные организации - </w:t>
      </w:r>
      <w:r w:rsidRPr="00D76399">
        <w:rPr>
          <w:rFonts w:ascii="SL_Times New Roman" w:eastAsia="Calibri" w:hAnsi="SL_Times New Roman"/>
          <w:szCs w:val="28"/>
        </w:rPr>
        <w:t xml:space="preserve">Местная религиозная организация Церковь христиан веры евангельской (пятидесятников) «Любовь Христа». </w:t>
      </w:r>
      <w:r w:rsidRPr="00D76399">
        <w:rPr>
          <w:rFonts w:ascii="SL_Times New Roman" w:hAnsi="SL_Times New Roman"/>
          <w:szCs w:val="28"/>
        </w:rPr>
        <w:t>Количество прихожан уменьшилось  в сравнении с данными трехлетней давности,</w:t>
      </w:r>
      <w:r>
        <w:rPr>
          <w:rFonts w:ascii="SL_Times New Roman" w:hAnsi="SL_Times New Roman"/>
          <w:szCs w:val="28"/>
        </w:rPr>
        <w:t xml:space="preserve"> члены организации</w:t>
      </w:r>
      <w:r w:rsidRPr="00D76399">
        <w:rPr>
          <w:rFonts w:ascii="SL_Times New Roman" w:hAnsi="SL_Times New Roman"/>
          <w:szCs w:val="28"/>
        </w:rPr>
        <w:t xml:space="preserve"> не активны.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rFonts w:ascii="SL_Times New Roman" w:hAnsi="SL_Times New Roman"/>
          <w:szCs w:val="28"/>
        </w:rPr>
        <w:tab/>
      </w:r>
      <w:r w:rsidRPr="00D76399">
        <w:rPr>
          <w:rFonts w:ascii="SL_Times New Roman" w:hAnsi="SL_Times New Roman"/>
          <w:szCs w:val="28"/>
        </w:rPr>
        <w:t xml:space="preserve">В настоящее время на территории района действует 9 национально-культурных организаций. Все они имеют утвержденный план работы на год и получают материальную поддержку, финансирование мероприятий. Традиционно в масштабах района проводятся Рождественские гуляния, Масленица, Навруз, Сабантуй, Питрау, Троица, Ифтар, Корбан ашы и другие народные, обрядовые и религиозные праздники. Популярность обрели проводимые общественной организацией «Ак калфак» конкурсы «Татар кызы» по определению девушки,  лучше других знающей родной язык, культуру своего народа,  и «Беренче театр» среди воспитанников детских садов. Растет количество участников  конкурса «Керяшен чибэре». Сохранению традиционной культуры способствуют муниципальные проекты «Звездопад», в них участвуют как коллективы городских предприятий и организаций, так и сельские поселения. Благодаря новому формату проведения конкурсных мероприятий на селе, организован досуг сельских жителей, активизировалась работа очагов культуры. 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i/>
          <w:szCs w:val="28"/>
        </w:rPr>
      </w:pPr>
      <w:r>
        <w:rPr>
          <w:rFonts w:ascii="SL_Times New Roman" w:hAnsi="SL_Times New Roman"/>
          <w:szCs w:val="28"/>
        </w:rPr>
        <w:tab/>
      </w:r>
      <w:r w:rsidRPr="00D76399">
        <w:rPr>
          <w:rFonts w:ascii="SL_Times New Roman" w:hAnsi="SL_Times New Roman"/>
          <w:szCs w:val="28"/>
        </w:rPr>
        <w:t>Вопрос</w:t>
      </w:r>
      <w:r>
        <w:rPr>
          <w:rFonts w:ascii="SL_Times New Roman" w:hAnsi="SL_Times New Roman"/>
          <w:szCs w:val="28"/>
        </w:rPr>
        <w:t>у</w:t>
      </w:r>
      <w:r w:rsidRPr="00D76399">
        <w:rPr>
          <w:rFonts w:ascii="SL_Times New Roman" w:hAnsi="SL_Times New Roman"/>
          <w:szCs w:val="28"/>
        </w:rPr>
        <w:t xml:space="preserve"> национального образования, как в республике, так и в нашем районе уделяется </w:t>
      </w:r>
      <w:r>
        <w:rPr>
          <w:rFonts w:ascii="SL_Times New Roman" w:hAnsi="SL_Times New Roman"/>
          <w:szCs w:val="28"/>
        </w:rPr>
        <w:t xml:space="preserve">большое </w:t>
      </w:r>
      <w:r w:rsidRPr="00D76399">
        <w:rPr>
          <w:rFonts w:ascii="SL_Times New Roman" w:hAnsi="SL_Times New Roman"/>
          <w:szCs w:val="28"/>
        </w:rPr>
        <w:t xml:space="preserve"> внимание. В настоящее время функционируют образовательные учреждения, где работа ведется на русском, татарском,  марийском языках, имеется школа с удмуртскими классами. Внедряются </w:t>
      </w:r>
      <w:r w:rsidRPr="00D76399">
        <w:rPr>
          <w:rFonts w:ascii="SL_Times New Roman" w:hAnsi="SL_Times New Roman"/>
          <w:szCs w:val="28"/>
        </w:rPr>
        <w:lastRenderedPageBreak/>
        <w:t xml:space="preserve">современные методики обучения языкам и духовно-нравственного воспитания. Ни  первый год в районе реализуется проекты «Уроки жизни» и «Уроки нравственности», где в том числе, прививают уважительное отношение к представителям иных национальностей и интерес к изучению своих корней.  К примеру, в </w:t>
      </w:r>
      <w:r w:rsidR="00E02E3F">
        <w:rPr>
          <w:rFonts w:ascii="SL_Times New Roman" w:hAnsi="SL_Times New Roman"/>
          <w:szCs w:val="28"/>
        </w:rPr>
        <w:t>МБОУ «СОШ №</w:t>
      </w:r>
      <w:r w:rsidRPr="00D76399">
        <w:rPr>
          <w:rFonts w:ascii="SL_Times New Roman" w:hAnsi="SL_Times New Roman"/>
          <w:szCs w:val="28"/>
        </w:rPr>
        <w:t>3 г</w:t>
      </w:r>
      <w:r w:rsidR="00E02E3F">
        <w:rPr>
          <w:rFonts w:ascii="SL_Times New Roman" w:hAnsi="SL_Times New Roman"/>
          <w:szCs w:val="28"/>
        </w:rPr>
        <w:t>.Мамадыш»</w:t>
      </w:r>
      <w:r w:rsidRPr="00D76399">
        <w:rPr>
          <w:rFonts w:ascii="SL_Times New Roman" w:hAnsi="SL_Times New Roman"/>
          <w:szCs w:val="28"/>
        </w:rPr>
        <w:t xml:space="preserve"> на средства гранта создали национальный центр по изучению истории и культуры татарского народа</w:t>
      </w:r>
      <w:r w:rsidRPr="00D76399">
        <w:rPr>
          <w:rFonts w:ascii="SL_Times New Roman" w:hAnsi="SL_Times New Roman"/>
          <w:i/>
          <w:szCs w:val="28"/>
        </w:rPr>
        <w:t xml:space="preserve">. </w:t>
      </w:r>
    </w:p>
    <w:p w:rsidR="009736B1" w:rsidRDefault="009736B1" w:rsidP="009736B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hAnsi="SL_Times New Roman"/>
          <w:szCs w:val="28"/>
        </w:rPr>
      </w:pPr>
      <w:r>
        <w:rPr>
          <w:rFonts w:ascii="SL_Times New Roman" w:hAnsi="SL_Times New Roman"/>
          <w:i/>
          <w:szCs w:val="28"/>
        </w:rPr>
        <w:tab/>
      </w:r>
      <w:r w:rsidRPr="00D76399">
        <w:rPr>
          <w:rFonts w:ascii="SL_Times New Roman" w:hAnsi="SL_Times New Roman"/>
          <w:szCs w:val="28"/>
        </w:rPr>
        <w:t>Многочисленные конкурсы, акции, месячники, проводимые в течение учебного года на районном и республиканском уровнях прививают любовь к родному языку и побуждают к глубокому его изучению. Способствуют тому и кружки юных журналистов, клуб «Агымсу», объединяющий,  местных поэтов, писателей, юных творцов, уже около полувека действующий при редакции районной газеты.  В летнее время воспитательная работа в данном направлени</w:t>
      </w:r>
      <w:r>
        <w:rPr>
          <w:rFonts w:ascii="SL_Times New Roman" w:hAnsi="SL_Times New Roman"/>
          <w:szCs w:val="28"/>
        </w:rPr>
        <w:t>и</w:t>
      </w:r>
      <w:r w:rsidRPr="00D76399">
        <w:rPr>
          <w:rFonts w:ascii="SL_Times New Roman" w:hAnsi="SL_Times New Roman"/>
          <w:szCs w:val="28"/>
        </w:rPr>
        <w:t xml:space="preserve"> продолжается в профильных сменах  оздоровительных лагерей</w:t>
      </w:r>
      <w:r>
        <w:rPr>
          <w:rFonts w:ascii="SL_Times New Roman" w:hAnsi="SL_Times New Roman"/>
          <w:szCs w:val="28"/>
        </w:rPr>
        <w:t xml:space="preserve">. </w:t>
      </w:r>
    </w:p>
    <w:p w:rsidR="00E02E3F" w:rsidRDefault="009736B1" w:rsidP="00E02E3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eastAsia="Calibri" w:hAnsi="SL_Times New Roman"/>
          <w:i/>
          <w:color w:val="202020"/>
          <w:szCs w:val="28"/>
        </w:rPr>
      </w:pPr>
      <w:r>
        <w:rPr>
          <w:rFonts w:ascii="SL_Times New Roman" w:hAnsi="SL_Times New Roman"/>
          <w:szCs w:val="28"/>
        </w:rPr>
        <w:tab/>
      </w:r>
      <w:r w:rsidRPr="00D76399">
        <w:rPr>
          <w:rFonts w:ascii="SL_Times New Roman" w:eastAsia="Calibri" w:hAnsi="SL_Times New Roman"/>
          <w:szCs w:val="28"/>
        </w:rPr>
        <w:t>Проведенные мероприятия широко освещаются в средствах массовой информации района. П</w:t>
      </w:r>
      <w:r w:rsidRPr="00D76399">
        <w:rPr>
          <w:rFonts w:ascii="SL_Times New Roman" w:eastAsia="Calibri" w:hAnsi="SL_Times New Roman"/>
          <w:color w:val="202020"/>
          <w:szCs w:val="28"/>
        </w:rPr>
        <w:t xml:space="preserve">остоянно </w:t>
      </w:r>
      <w:r w:rsidRPr="00D76399">
        <w:rPr>
          <w:rFonts w:ascii="SL_Times New Roman" w:eastAsia="Calibri" w:hAnsi="SL_Times New Roman"/>
          <w:szCs w:val="28"/>
        </w:rPr>
        <w:t xml:space="preserve">на страницах районных газет «Нократ», «Вятка» </w:t>
      </w:r>
      <w:r w:rsidRPr="00D76399">
        <w:rPr>
          <w:rFonts w:ascii="SL_Times New Roman" w:eastAsia="Calibri" w:hAnsi="SL_Times New Roman"/>
          <w:color w:val="202020"/>
          <w:szCs w:val="28"/>
        </w:rPr>
        <w:t>публикуются материалы толерантного отношения к представителям различных</w:t>
      </w:r>
      <w:r w:rsidRPr="00D76399">
        <w:rPr>
          <w:rFonts w:ascii="SL_Times New Roman" w:hAnsi="SL_Times New Roman"/>
          <w:color w:val="202020"/>
          <w:szCs w:val="28"/>
        </w:rPr>
        <w:t xml:space="preserve"> </w:t>
      </w:r>
      <w:r w:rsidRPr="00D76399">
        <w:rPr>
          <w:rFonts w:ascii="SL_Times New Roman" w:eastAsia="Calibri" w:hAnsi="SL_Times New Roman"/>
          <w:color w:val="202020"/>
          <w:szCs w:val="28"/>
        </w:rPr>
        <w:t>национальностей и конфессий, на темы противодействия терроризму и экстремизму. На двух языках, выходят в эфир тематические теле-радиопередачи. Кроме того, все эти материалы дублируются на сайте СМИ и официальном портале Мамадышского района.</w:t>
      </w:r>
      <w:r w:rsidRPr="00D76399">
        <w:rPr>
          <w:rFonts w:ascii="SL_Times New Roman" w:eastAsia="Calibri" w:hAnsi="SL_Times New Roman"/>
          <w:i/>
          <w:color w:val="202020"/>
          <w:szCs w:val="28"/>
        </w:rPr>
        <w:t xml:space="preserve"> </w:t>
      </w:r>
    </w:p>
    <w:p w:rsidR="00E02E3F" w:rsidRDefault="00E02E3F" w:rsidP="00E02E3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rFonts w:ascii="SL_Times New Roman" w:eastAsia="Calibri" w:hAnsi="SL_Times New Roman"/>
          <w:i/>
          <w:color w:val="202020"/>
          <w:szCs w:val="28"/>
        </w:rPr>
      </w:pPr>
    </w:p>
    <w:p w:rsidR="00E02E3F" w:rsidRPr="00E02E3F" w:rsidRDefault="00E02E3F" w:rsidP="00E02E3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  <w:u w:val="single"/>
        </w:rPr>
      </w:pPr>
      <w:r>
        <w:rPr>
          <w:rFonts w:ascii="SL_Times New Roman" w:eastAsia="Calibri" w:hAnsi="SL_Times New Roman"/>
          <w:i/>
          <w:color w:val="202020"/>
          <w:szCs w:val="28"/>
        </w:rPr>
        <w:tab/>
      </w:r>
      <w:r w:rsidR="00913A7A" w:rsidRPr="00E02E3F">
        <w:rPr>
          <w:sz w:val="27"/>
          <w:szCs w:val="27"/>
          <w:u w:val="single"/>
        </w:rPr>
        <w:t>Комиссия решила:</w:t>
      </w:r>
    </w:p>
    <w:p w:rsidR="00E02E3F" w:rsidRDefault="00E02E3F" w:rsidP="00E02E3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E4E39" w:rsidRPr="0089358A">
        <w:rPr>
          <w:sz w:val="27"/>
          <w:szCs w:val="27"/>
        </w:rPr>
        <w:t>1. Рекомендовать заместителю руководителя Исполнительного комитета муниципального района Никитину В.И. совместно с отделом МВД РФ по Мамадышскому району РТ (Усачев Л.Б.):</w:t>
      </w:r>
    </w:p>
    <w:p w:rsidR="00E02E3F" w:rsidRDefault="00E02E3F" w:rsidP="00E02E3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E4E39" w:rsidRPr="0089358A">
        <w:rPr>
          <w:sz w:val="27"/>
          <w:szCs w:val="27"/>
        </w:rPr>
        <w:t>1.1. Продолжить работу по систематическому мониторингу общественно-политических, социально-экономических, этно-конфессиональных и иных процессов на территории Мамадышского муниципального района, оказывающих влияние на ситуацию в области противодействия терроризму с целью прогнозирования и дальнейшего решения актуальных вопросов с предоставлением ежеквартальных справок по наиболее острым проблемным вопросам, возникающих на территории муниципального района.</w:t>
      </w:r>
    </w:p>
    <w:p w:rsidR="00E02E3F" w:rsidRDefault="00E02E3F" w:rsidP="00E02E3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E4E39" w:rsidRPr="0089358A">
        <w:rPr>
          <w:sz w:val="27"/>
          <w:szCs w:val="27"/>
        </w:rPr>
        <w:t>1.2.  Обеспечить регулярный анализ информации по лицам, проживающим на территории муниципального района и наиболее подверженным влиянию идеологии терроризма, по результатам которого рассматривать вопрос о целесообразности создания межведомственной рабочей группы по вопросам профилактики терроризма и экстремизма с лицами категории особого внимания.</w:t>
      </w:r>
    </w:p>
    <w:p w:rsidR="00B62182" w:rsidRPr="0089358A" w:rsidRDefault="00E02E3F" w:rsidP="00E02E3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E4E39" w:rsidRPr="0089358A">
        <w:rPr>
          <w:sz w:val="27"/>
          <w:szCs w:val="27"/>
        </w:rPr>
        <w:t>Срок:  ежеквартально.</w:t>
      </w:r>
    </w:p>
    <w:p w:rsidR="000E4E39" w:rsidRPr="0089358A" w:rsidRDefault="000E4E39" w:rsidP="000E4E39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b/>
          <w:sz w:val="27"/>
          <w:szCs w:val="27"/>
        </w:rPr>
        <w:t xml:space="preserve">4. По </w:t>
      </w:r>
      <w:r w:rsidR="00C772FA" w:rsidRPr="0089358A">
        <w:rPr>
          <w:b/>
          <w:sz w:val="27"/>
          <w:szCs w:val="27"/>
        </w:rPr>
        <w:t xml:space="preserve">четвертому вопросу повестки заседания </w:t>
      </w:r>
      <w:r w:rsidR="00913A7A" w:rsidRPr="0089358A">
        <w:rPr>
          <w:b/>
          <w:sz w:val="27"/>
          <w:szCs w:val="27"/>
        </w:rPr>
        <w:t>выступил</w:t>
      </w:r>
      <w:r w:rsidR="00C772FA" w:rsidRPr="0089358A">
        <w:rPr>
          <w:b/>
          <w:sz w:val="27"/>
          <w:szCs w:val="27"/>
        </w:rPr>
        <w:t xml:space="preserve"> – </w:t>
      </w:r>
      <w:r w:rsidRPr="0089358A">
        <w:rPr>
          <w:b/>
          <w:sz w:val="27"/>
          <w:szCs w:val="27"/>
        </w:rPr>
        <w:t>имам мухтасиб Мамадышского муниципального района –</w:t>
      </w:r>
      <w:r w:rsidRPr="0089358A">
        <w:rPr>
          <w:sz w:val="27"/>
          <w:szCs w:val="27"/>
        </w:rPr>
        <w:t xml:space="preserve"> </w:t>
      </w:r>
      <w:r w:rsidRPr="0089358A">
        <w:rPr>
          <w:b/>
          <w:sz w:val="27"/>
          <w:szCs w:val="27"/>
        </w:rPr>
        <w:t>Миннегалиев Ильхам Хатифович</w:t>
      </w:r>
      <w:r w:rsidRPr="0089358A">
        <w:rPr>
          <w:sz w:val="27"/>
          <w:szCs w:val="27"/>
        </w:rPr>
        <w:t>.</w:t>
      </w:r>
    </w:p>
    <w:p w:rsidR="000E4E39" w:rsidRPr="0089358A" w:rsidRDefault="000E4E39" w:rsidP="00E02E3F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</w:r>
      <w:r w:rsidR="00913A7A" w:rsidRPr="0089358A">
        <w:rPr>
          <w:sz w:val="27"/>
          <w:szCs w:val="27"/>
        </w:rPr>
        <w:t xml:space="preserve">Имам-мухтасиб Минигалиев И.Ф. рассказал о деятельности религиозных культовых </w:t>
      </w:r>
      <w:r w:rsidR="00B36AF2" w:rsidRPr="0089358A">
        <w:rPr>
          <w:sz w:val="27"/>
          <w:szCs w:val="27"/>
        </w:rPr>
        <w:t>учреждений в районе (всего насчитывается 55 местных мусульманских религиозных организаций)</w:t>
      </w:r>
      <w:r w:rsidRPr="0089358A">
        <w:rPr>
          <w:sz w:val="27"/>
          <w:szCs w:val="27"/>
        </w:rPr>
        <w:t xml:space="preserve">. </w:t>
      </w:r>
    </w:p>
    <w:p w:rsidR="00C772FA" w:rsidRPr="0089358A" w:rsidRDefault="00B36AF2" w:rsidP="000E4E39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Все приходы осуществляют свою деятельность на основе соблюдения Конституции РФ, РТ, действующего законодательства, Устава ДУМ РТ.</w:t>
      </w:r>
    </w:p>
    <w:p w:rsidR="00B36AF2" w:rsidRPr="0089358A" w:rsidRDefault="00B36AF2" w:rsidP="000E4E39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С целью непроникновения и распространения чуждых идей среди прихожан в пятничных проповедях используются готовые тексты проводей, изданые и </w:t>
      </w:r>
      <w:r w:rsidRPr="0089358A">
        <w:rPr>
          <w:sz w:val="27"/>
          <w:szCs w:val="27"/>
        </w:rPr>
        <w:lastRenderedPageBreak/>
        <w:t>проверенные ЦРО ДУМ РТ, которые издаются в виде альманаха и раздаются имамам приходов всех мечетей РТ. Кроме того организуются приходские собрания с участием прихожан, представителей мухтасибата, руководства района и глав сельских поселений района перед пятничной молитвой в соответствии с графиком в каждом приходе.</w:t>
      </w:r>
    </w:p>
    <w:p w:rsidR="00B36AF2" w:rsidRPr="0089358A" w:rsidRDefault="00B36AF2" w:rsidP="000E4E39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Все приходы прошли регистрацию, в настоящее время начаты работы по межеванию и оформлению земельных участков под мечетями района и закрепления земель и культовых объектов к приходам.</w:t>
      </w:r>
    </w:p>
    <w:p w:rsidR="00B36AF2" w:rsidRPr="0089358A" w:rsidRDefault="00B36AF2" w:rsidP="000E4E39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Постоянно ведется работа по выявлению</w:t>
      </w:r>
      <w:r w:rsidR="00602A90" w:rsidRPr="0089358A">
        <w:rPr>
          <w:sz w:val="27"/>
          <w:szCs w:val="27"/>
        </w:rPr>
        <w:t xml:space="preserve"> в мечетях района</w:t>
      </w:r>
      <w:r w:rsidRPr="0089358A">
        <w:rPr>
          <w:sz w:val="27"/>
          <w:szCs w:val="27"/>
        </w:rPr>
        <w:t xml:space="preserve"> нарушений</w:t>
      </w:r>
      <w:r w:rsidR="00602A90" w:rsidRPr="0089358A">
        <w:rPr>
          <w:sz w:val="27"/>
          <w:szCs w:val="27"/>
        </w:rPr>
        <w:t xml:space="preserve"> традиционной направленности среди прихожан и имамов мечетей. В прошлом году за нарушения уставной деятельности и несоблюдения традиционной направленности был отстранен</w:t>
      </w:r>
      <w:r w:rsidRPr="0089358A">
        <w:rPr>
          <w:sz w:val="27"/>
          <w:szCs w:val="27"/>
        </w:rPr>
        <w:t xml:space="preserve"> </w:t>
      </w:r>
      <w:r w:rsidR="00602A90" w:rsidRPr="0089358A">
        <w:rPr>
          <w:sz w:val="27"/>
          <w:szCs w:val="27"/>
        </w:rPr>
        <w:t>от должности имам мечети с.Ишкеево, у которого также была обнаружена и изъята запрещенная литература экстремистского толка.</w:t>
      </w:r>
    </w:p>
    <w:p w:rsidR="00602A90" w:rsidRPr="0089358A" w:rsidRDefault="00602A90" w:rsidP="000E4E39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В целях профилактических мер проводятся следующие мероприятия: в школах, прежде всего при мечетях организуются специальные курсы, лекции с разъяснениями сущности и опасности религиозного экстремизма, выступления в СМИ, проповедях в мечетях, осуществление мониторинга за деятельностью религиозных объединений, проверка наличия литературы, ознакомление со списком запрещенных книг экстремисткого толка, рекомендации книг традиционной направленности</w:t>
      </w:r>
      <w:r w:rsidR="0089358A" w:rsidRPr="0089358A">
        <w:rPr>
          <w:sz w:val="27"/>
          <w:szCs w:val="27"/>
        </w:rPr>
        <w:t>, проведение различных культурно-просветительсикх мероприятий, в том числе с привлечением детей и молодежи и другие.</w:t>
      </w:r>
    </w:p>
    <w:p w:rsidR="00B36AF2" w:rsidRPr="0089358A" w:rsidRDefault="00B36AF2" w:rsidP="000E4E39">
      <w:pPr>
        <w:pStyle w:val="a3"/>
        <w:ind w:left="0" w:firstLine="567"/>
        <w:jc w:val="both"/>
        <w:rPr>
          <w:sz w:val="27"/>
          <w:szCs w:val="27"/>
        </w:rPr>
      </w:pPr>
    </w:p>
    <w:p w:rsidR="0089358A" w:rsidRPr="00E02E3F" w:rsidRDefault="0089358A" w:rsidP="0089358A">
      <w:pPr>
        <w:ind w:firstLine="567"/>
        <w:jc w:val="both"/>
        <w:rPr>
          <w:sz w:val="27"/>
          <w:szCs w:val="27"/>
          <w:u w:val="single"/>
        </w:rPr>
      </w:pPr>
      <w:r w:rsidRPr="00E02E3F">
        <w:rPr>
          <w:sz w:val="27"/>
          <w:szCs w:val="27"/>
          <w:u w:val="single"/>
        </w:rPr>
        <w:t>Комиссия решила:</w:t>
      </w:r>
    </w:p>
    <w:p w:rsidR="000E4E39" w:rsidRPr="0089358A" w:rsidRDefault="000E4E39" w:rsidP="000E4E39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        1.  Исполнительному комитету муниципального района особое внимание   уделить на патриотическое воспитание подрастающего поклонения, при проведении классных часов со школьниками  образовательных учреждений района рассматривать вопросы о разъяснении сути ислама, бессмысленности идеологического противостояния традиционным исламским ценностям и применения насилия, принципа равенства людей независимо от их происхождения, национальной, религиозной и этнической принадлежности, а также их социального положения. </w:t>
      </w:r>
    </w:p>
    <w:p w:rsidR="000E4E39" w:rsidRPr="0089358A" w:rsidRDefault="000E4E39" w:rsidP="000E4E39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    </w:t>
      </w:r>
      <w:r w:rsidRPr="0089358A">
        <w:rPr>
          <w:sz w:val="27"/>
          <w:szCs w:val="27"/>
        </w:rPr>
        <w:tab/>
        <w:t>2. Мухтасибату Мамадышского муниципального района, совместно с общественными организациями муниципального района искать пути преодоления разногласий и укрепления традиционных религий, взаимодействия в вопросах религиозной грамотности населения.</w:t>
      </w:r>
    </w:p>
    <w:p w:rsidR="000E4E39" w:rsidRPr="0089358A" w:rsidRDefault="000E4E39" w:rsidP="000E4E39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  <w:t xml:space="preserve">2.1. </w:t>
      </w:r>
      <w:r w:rsidR="00C772FA" w:rsidRPr="0089358A">
        <w:rPr>
          <w:sz w:val="27"/>
          <w:szCs w:val="27"/>
        </w:rPr>
        <w:t>А</w:t>
      </w:r>
      <w:r w:rsidRPr="0089358A">
        <w:rPr>
          <w:sz w:val="27"/>
          <w:szCs w:val="27"/>
        </w:rPr>
        <w:t>ктивнее использовать легальные центры мусульманского образования – медресе</w:t>
      </w:r>
      <w:r w:rsidR="00C772FA" w:rsidRPr="0089358A">
        <w:rPr>
          <w:sz w:val="27"/>
          <w:szCs w:val="27"/>
        </w:rPr>
        <w:t>,</w:t>
      </w:r>
      <w:r w:rsidRPr="0089358A">
        <w:rPr>
          <w:sz w:val="27"/>
          <w:szCs w:val="27"/>
        </w:rPr>
        <w:t xml:space="preserve"> в разъяснении основ религиозной культуры, популяризации антиэкстремистких идей, повышении общего уровня образования и культуры людей с низким образовательным уровнем;</w:t>
      </w:r>
    </w:p>
    <w:p w:rsidR="000E4E39" w:rsidRPr="0089358A" w:rsidRDefault="000E4E39" w:rsidP="000E4E39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  <w:t xml:space="preserve">2.2. </w:t>
      </w:r>
      <w:r w:rsidR="00C772FA" w:rsidRPr="0089358A">
        <w:rPr>
          <w:sz w:val="27"/>
          <w:szCs w:val="27"/>
        </w:rPr>
        <w:t>Ш</w:t>
      </w:r>
      <w:r w:rsidRPr="0089358A">
        <w:rPr>
          <w:sz w:val="27"/>
          <w:szCs w:val="27"/>
        </w:rPr>
        <w:t>ире использовать потенциал религиозной литературы, Интернет-сайтов для формирования антиэкстремистких ценностей, принимать активное участие в работе по разоблачению деятельности деструктивных сект и культов в средствах массовой информации;</w:t>
      </w:r>
    </w:p>
    <w:p w:rsidR="000E4E39" w:rsidRPr="0089358A" w:rsidRDefault="000E4E39" w:rsidP="000E4E39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ab/>
        <w:t xml:space="preserve">2.3. </w:t>
      </w:r>
      <w:r w:rsidR="00C772FA" w:rsidRPr="0089358A">
        <w:rPr>
          <w:sz w:val="27"/>
          <w:szCs w:val="27"/>
        </w:rPr>
        <w:t>П</w:t>
      </w:r>
      <w:r w:rsidRPr="0089358A">
        <w:rPr>
          <w:sz w:val="27"/>
          <w:szCs w:val="27"/>
        </w:rPr>
        <w:t xml:space="preserve">ривлекать представителей религиозных конфессий </w:t>
      </w:r>
      <w:r w:rsidR="00C772FA" w:rsidRPr="0089358A">
        <w:rPr>
          <w:sz w:val="27"/>
          <w:szCs w:val="27"/>
        </w:rPr>
        <w:t xml:space="preserve">в сельских поселениях муниципального района </w:t>
      </w:r>
      <w:r w:rsidRPr="0089358A">
        <w:rPr>
          <w:sz w:val="27"/>
          <w:szCs w:val="27"/>
        </w:rPr>
        <w:t xml:space="preserve">к работе с трудовыми мигрантами, беженцами, переселенцами. </w:t>
      </w:r>
    </w:p>
    <w:p w:rsidR="00C772FA" w:rsidRPr="0089358A" w:rsidRDefault="00C772FA" w:rsidP="00C772FA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Срок исполнения: постоянно.</w:t>
      </w:r>
    </w:p>
    <w:p w:rsidR="000E4E39" w:rsidRPr="0089358A" w:rsidRDefault="000E4E39" w:rsidP="00E4741A">
      <w:pPr>
        <w:pStyle w:val="a3"/>
        <w:ind w:left="0" w:firstLine="567"/>
        <w:jc w:val="both"/>
        <w:rPr>
          <w:sz w:val="27"/>
          <w:szCs w:val="27"/>
        </w:rPr>
      </w:pPr>
    </w:p>
    <w:p w:rsidR="00C772FA" w:rsidRPr="0089358A" w:rsidRDefault="00C772FA" w:rsidP="00C772FA">
      <w:pPr>
        <w:pStyle w:val="a3"/>
        <w:ind w:left="0" w:firstLine="567"/>
        <w:jc w:val="both"/>
        <w:rPr>
          <w:b/>
          <w:sz w:val="27"/>
          <w:szCs w:val="27"/>
        </w:rPr>
      </w:pPr>
      <w:r w:rsidRPr="0089358A">
        <w:rPr>
          <w:b/>
          <w:sz w:val="27"/>
          <w:szCs w:val="27"/>
        </w:rPr>
        <w:lastRenderedPageBreak/>
        <w:t xml:space="preserve">5. По пятому вопросу повестки заседания </w:t>
      </w:r>
      <w:r w:rsidR="0089358A" w:rsidRPr="0089358A">
        <w:rPr>
          <w:b/>
          <w:sz w:val="27"/>
          <w:szCs w:val="27"/>
        </w:rPr>
        <w:t>выступил</w:t>
      </w:r>
      <w:r w:rsidRPr="0089358A">
        <w:rPr>
          <w:b/>
          <w:sz w:val="27"/>
          <w:szCs w:val="27"/>
        </w:rPr>
        <w:t xml:space="preserve"> –</w:t>
      </w:r>
      <w:r w:rsidRPr="0089358A">
        <w:rPr>
          <w:sz w:val="27"/>
          <w:szCs w:val="27"/>
        </w:rPr>
        <w:t xml:space="preserve"> </w:t>
      </w:r>
      <w:r w:rsidRPr="0089358A">
        <w:rPr>
          <w:b/>
          <w:sz w:val="27"/>
          <w:szCs w:val="27"/>
        </w:rPr>
        <w:t>Зиатдинов Альмир Имамутдинович – глав</w:t>
      </w:r>
      <w:r w:rsidR="0089358A" w:rsidRPr="0089358A">
        <w:rPr>
          <w:b/>
          <w:sz w:val="27"/>
          <w:szCs w:val="27"/>
        </w:rPr>
        <w:t>а</w:t>
      </w:r>
      <w:r w:rsidRPr="0089358A">
        <w:rPr>
          <w:b/>
          <w:sz w:val="27"/>
          <w:szCs w:val="27"/>
        </w:rPr>
        <w:t xml:space="preserve"> Усалинского СП. </w:t>
      </w:r>
    </w:p>
    <w:p w:rsidR="00C772FA" w:rsidRPr="0089358A" w:rsidRDefault="00C772FA" w:rsidP="00C772FA">
      <w:pPr>
        <w:pStyle w:val="a4"/>
        <w:tabs>
          <w:tab w:val="left" w:pos="284"/>
        </w:tabs>
        <w:rPr>
          <w:sz w:val="27"/>
          <w:szCs w:val="27"/>
        </w:rPr>
      </w:pPr>
    </w:p>
    <w:p w:rsidR="0089358A" w:rsidRPr="00E02E3F" w:rsidRDefault="0089358A" w:rsidP="0089358A">
      <w:pPr>
        <w:ind w:firstLine="567"/>
        <w:jc w:val="both"/>
        <w:rPr>
          <w:sz w:val="27"/>
          <w:szCs w:val="27"/>
          <w:u w:val="single"/>
        </w:rPr>
      </w:pPr>
      <w:r w:rsidRPr="00E02E3F">
        <w:rPr>
          <w:sz w:val="27"/>
          <w:szCs w:val="27"/>
          <w:u w:val="single"/>
        </w:rPr>
        <w:t>Комиссия решила:</w:t>
      </w:r>
    </w:p>
    <w:p w:rsidR="00C772FA" w:rsidRPr="0089358A" w:rsidRDefault="00C772FA" w:rsidP="00C772FA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1. В соответствии с п.5.2 Федерального закона №35-ФЗ «О противо-действии терроризму» обратить внимание на персональную ответственность глав сельских поселений по решению вопросов местного значения в области противодействия терроризму в сельских поселениях муниципального района. </w:t>
      </w:r>
    </w:p>
    <w:p w:rsidR="00C772FA" w:rsidRPr="0089358A" w:rsidRDefault="00C772FA" w:rsidP="00C772FA">
      <w:pPr>
        <w:pStyle w:val="a3"/>
        <w:numPr>
          <w:ilvl w:val="0"/>
          <w:numId w:val="15"/>
        </w:numPr>
        <w:jc w:val="both"/>
        <w:rPr>
          <w:sz w:val="27"/>
          <w:szCs w:val="27"/>
        </w:rPr>
      </w:pPr>
      <w:r w:rsidRPr="0089358A">
        <w:rPr>
          <w:sz w:val="27"/>
          <w:szCs w:val="27"/>
        </w:rPr>
        <w:t>Рекомендовать Главам сельских поселений района:</w:t>
      </w:r>
    </w:p>
    <w:p w:rsidR="00C772FA" w:rsidRPr="0089358A" w:rsidRDefault="00C772FA" w:rsidP="00C772FA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- организовать выполнение в полном объеме мероприятий программ по профилактике терроризма и экстремизма на территории сельских поселений района;</w:t>
      </w:r>
    </w:p>
    <w:p w:rsidR="00C772FA" w:rsidRPr="0089358A" w:rsidRDefault="00C772FA" w:rsidP="00C772FA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- организовать работу с населением по повышению бдительности, проводить своевременную проверку информации, поступающей от граждан о возможной подготовке к экстремисткой деятельности и совершению террористических актов на территории сельских поселений в период проведения культурно-массовых мероприятий;</w:t>
      </w:r>
    </w:p>
    <w:p w:rsidR="00C772FA" w:rsidRPr="0089358A" w:rsidRDefault="00C772FA" w:rsidP="00C772FA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- обеспечить своевременный обмен информацией во взаимодействиии с участковыми уполномоченными полиции;</w:t>
      </w:r>
    </w:p>
    <w:p w:rsidR="00C772FA" w:rsidRPr="0089358A" w:rsidRDefault="00C772FA" w:rsidP="00C772FA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- организовать проверки бесхозных домов, подвалов, чердаков в населенных пунктах на предмет незаконного проживания посторонних и подозрительных лиц на территории поселения, проводить работу по выявлению лиц, пропагандирующих нетрадиционные религиозные течения, распростра-няющих литературу экстремистского содержания и своевременно сообщать о данных фактах в правоохранительные органы;</w:t>
      </w:r>
    </w:p>
    <w:p w:rsidR="00C772FA" w:rsidRPr="0089358A" w:rsidRDefault="00C772FA" w:rsidP="00C772FA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- активизировать работу с иностранными гражданами, зарегистрированными на территории сельских поселений, вести учет граждан данной категории. Регулярно проводить проверку по месту регистрации с изучением бытовых условий проживающих.</w:t>
      </w:r>
    </w:p>
    <w:p w:rsidR="00C772FA" w:rsidRPr="0089358A" w:rsidRDefault="00C772FA" w:rsidP="00C772FA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Срок: в течении года.</w:t>
      </w:r>
    </w:p>
    <w:p w:rsidR="00C772FA" w:rsidRPr="0089358A" w:rsidRDefault="00C772FA" w:rsidP="00C772FA">
      <w:pPr>
        <w:pStyle w:val="a4"/>
        <w:tabs>
          <w:tab w:val="left" w:pos="284"/>
        </w:tabs>
        <w:rPr>
          <w:sz w:val="27"/>
          <w:szCs w:val="27"/>
        </w:rPr>
      </w:pPr>
    </w:p>
    <w:p w:rsidR="0089358A" w:rsidRPr="0089358A" w:rsidRDefault="0089358A" w:rsidP="0089358A">
      <w:pPr>
        <w:pStyle w:val="a3"/>
        <w:ind w:left="0" w:firstLine="708"/>
        <w:jc w:val="both"/>
        <w:rPr>
          <w:b/>
          <w:sz w:val="27"/>
          <w:szCs w:val="27"/>
        </w:rPr>
      </w:pPr>
      <w:r w:rsidRPr="0089358A">
        <w:rPr>
          <w:b/>
          <w:sz w:val="27"/>
          <w:szCs w:val="27"/>
        </w:rPr>
        <w:t>6. По шестому вопросу повестки заседания выступил помощник Главы района, секретарь антитеррористической комиссии Рылов О.Ю.</w:t>
      </w:r>
    </w:p>
    <w:p w:rsidR="0089358A" w:rsidRPr="0089358A" w:rsidRDefault="0089358A" w:rsidP="0089358A">
      <w:pPr>
        <w:pStyle w:val="a3"/>
        <w:ind w:left="0" w:firstLine="708"/>
        <w:jc w:val="both"/>
        <w:rPr>
          <w:b/>
          <w:sz w:val="27"/>
          <w:szCs w:val="27"/>
        </w:rPr>
      </w:pPr>
    </w:p>
    <w:p w:rsidR="0089358A" w:rsidRPr="00E02E3F" w:rsidRDefault="0089358A" w:rsidP="0089358A">
      <w:pPr>
        <w:ind w:firstLine="567"/>
        <w:jc w:val="both"/>
        <w:rPr>
          <w:sz w:val="27"/>
          <w:szCs w:val="27"/>
          <w:u w:val="single"/>
        </w:rPr>
      </w:pPr>
      <w:r w:rsidRPr="00E02E3F">
        <w:rPr>
          <w:sz w:val="27"/>
          <w:szCs w:val="27"/>
          <w:u w:val="single"/>
        </w:rPr>
        <w:t>Комиссия решила:</w:t>
      </w:r>
    </w:p>
    <w:p w:rsidR="00AC480B" w:rsidRPr="0089358A" w:rsidRDefault="001B6592" w:rsidP="001B6592">
      <w:pPr>
        <w:pStyle w:val="a3"/>
        <w:ind w:left="0" w:firstLine="567"/>
        <w:jc w:val="both"/>
        <w:rPr>
          <w:sz w:val="27"/>
          <w:szCs w:val="27"/>
          <w:shd w:val="clear" w:color="auto" w:fill="FFFFFF"/>
        </w:rPr>
      </w:pPr>
      <w:r w:rsidRPr="0089358A">
        <w:rPr>
          <w:sz w:val="27"/>
          <w:szCs w:val="27"/>
        </w:rPr>
        <w:t xml:space="preserve">В целях </w:t>
      </w:r>
      <w:r w:rsidR="00486A72" w:rsidRPr="0089358A">
        <w:rPr>
          <w:sz w:val="27"/>
          <w:szCs w:val="27"/>
        </w:rPr>
        <w:t>выполнения установленных требований обеспечения конфенди-циональности при подготовке и хранении паспортов безопасности различных категорий, иных дкументов, изготовленных в рамках реализации антитер-рористического законодательства и имеющих ограниченный характер «Для служебного пользования»</w:t>
      </w:r>
      <w:r w:rsidR="00AC480B" w:rsidRPr="0089358A">
        <w:rPr>
          <w:sz w:val="27"/>
          <w:szCs w:val="27"/>
          <w:shd w:val="clear" w:color="auto" w:fill="FFFFFF"/>
        </w:rPr>
        <w:t>:</w:t>
      </w:r>
    </w:p>
    <w:p w:rsidR="00B04EE3" w:rsidRPr="0089358A" w:rsidRDefault="00AC480B" w:rsidP="001B6592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  <w:shd w:val="clear" w:color="auto" w:fill="FFFFFF"/>
        </w:rPr>
        <w:t>1.</w:t>
      </w:r>
      <w:r w:rsidR="001B6592" w:rsidRPr="0089358A">
        <w:rPr>
          <w:sz w:val="27"/>
          <w:szCs w:val="27"/>
        </w:rPr>
        <w:t xml:space="preserve"> </w:t>
      </w:r>
      <w:r w:rsidR="00486A72" w:rsidRPr="0089358A">
        <w:rPr>
          <w:sz w:val="27"/>
          <w:szCs w:val="27"/>
        </w:rPr>
        <w:t>Установить, что паспорта безопасности мест массовым пребыванием людей являются служебной информацией ограниченного распространения подведомственных учреждений органов местного самоуправления, доступ к которой ограничен в соответствии с федеральным занодательством</w:t>
      </w:r>
      <w:r w:rsidR="00B04EE3" w:rsidRPr="0089358A">
        <w:rPr>
          <w:sz w:val="27"/>
          <w:szCs w:val="27"/>
        </w:rPr>
        <w:t>, а также иметь пометку «Для служебного пользования»</w:t>
      </w:r>
    </w:p>
    <w:p w:rsidR="00A0171E" w:rsidRPr="0089358A" w:rsidRDefault="00A0171E" w:rsidP="001B6592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2. </w:t>
      </w:r>
      <w:r w:rsidR="00B04EE3" w:rsidRPr="0089358A">
        <w:rPr>
          <w:sz w:val="27"/>
          <w:szCs w:val="27"/>
        </w:rPr>
        <w:t>Руководителям структурных подразделений Исполнительного комитета муниципального района, в подчинении которых находятся организации и учреждения с массовым пребыванием людей, расположенных на территории муниципального района (объекты образования, культуры, спорта):</w:t>
      </w:r>
    </w:p>
    <w:p w:rsidR="00B04EE3" w:rsidRPr="0089358A" w:rsidRDefault="00B04EE3" w:rsidP="001B6592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lastRenderedPageBreak/>
        <w:t>2.1. Определить должностных лиц, уполномоченных вести работу со служебной информацией ограниченного рапространения</w:t>
      </w:r>
      <w:r w:rsidR="008F5F7F" w:rsidRPr="0089358A">
        <w:rPr>
          <w:sz w:val="27"/>
          <w:szCs w:val="27"/>
        </w:rPr>
        <w:t>,</w:t>
      </w:r>
      <w:r w:rsidRPr="0089358A">
        <w:rPr>
          <w:sz w:val="27"/>
          <w:szCs w:val="27"/>
        </w:rPr>
        <w:t xml:space="preserve"> с возложением на них персональной ответсвенности за соблюдение ограничений, предусмотренных</w:t>
      </w:r>
      <w:r w:rsidR="008F5F7F" w:rsidRPr="0089358A">
        <w:rPr>
          <w:sz w:val="27"/>
          <w:szCs w:val="27"/>
        </w:rPr>
        <w:t xml:space="preserve"> федеральным занодательством.</w:t>
      </w:r>
    </w:p>
    <w:p w:rsidR="001B6592" w:rsidRPr="0089358A" w:rsidRDefault="008F5F7F" w:rsidP="001B6592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2.2</w:t>
      </w:r>
      <w:r w:rsidR="001B6592" w:rsidRPr="0089358A">
        <w:rPr>
          <w:sz w:val="27"/>
          <w:szCs w:val="27"/>
        </w:rPr>
        <w:t xml:space="preserve">. </w:t>
      </w:r>
      <w:r w:rsidRPr="0089358A">
        <w:rPr>
          <w:sz w:val="27"/>
          <w:szCs w:val="27"/>
        </w:rPr>
        <w:t>Установить, что паспорта безопасности мест массовым пребыванием людей, имеющие ограниченный характер</w:t>
      </w:r>
      <w:r w:rsidR="005D362E" w:rsidRPr="0089358A">
        <w:rPr>
          <w:sz w:val="27"/>
          <w:szCs w:val="27"/>
        </w:rPr>
        <w:t xml:space="preserve"> на бумажном носителе, а также в электронном виде на </w:t>
      </w:r>
      <w:r w:rsidR="005D362E" w:rsidRPr="0089358A">
        <w:rPr>
          <w:color w:val="000000"/>
          <w:sz w:val="27"/>
          <w:szCs w:val="27"/>
          <w:shd w:val="clear" w:color="auto" w:fill="FFFFFF"/>
        </w:rPr>
        <w:t>машинных носителях информации (съемные жесткие магнитные диски, оптические и магнитооптические диски, флэш-накопители)</w:t>
      </w:r>
      <w:r w:rsidRPr="0089358A">
        <w:rPr>
          <w:sz w:val="27"/>
          <w:szCs w:val="27"/>
        </w:rPr>
        <w:t>, должны храниться в надежно запираемых и опечатываемых шкафах (ящиках, хранилищах, сейфах)</w:t>
      </w:r>
      <w:r w:rsidR="00A0171E" w:rsidRPr="0089358A">
        <w:rPr>
          <w:sz w:val="27"/>
          <w:szCs w:val="27"/>
        </w:rPr>
        <w:t>.</w:t>
      </w:r>
    </w:p>
    <w:p w:rsidR="00A0171E" w:rsidRPr="0089358A" w:rsidRDefault="00A0171E" w:rsidP="00A0171E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Срок исполнения: </w:t>
      </w:r>
      <w:r w:rsidR="00A32ABE" w:rsidRPr="0089358A">
        <w:rPr>
          <w:sz w:val="27"/>
          <w:szCs w:val="27"/>
        </w:rPr>
        <w:t>постоянно с момента подписания документа ДСП</w:t>
      </w:r>
      <w:r w:rsidRPr="0089358A">
        <w:rPr>
          <w:sz w:val="27"/>
          <w:szCs w:val="27"/>
        </w:rPr>
        <w:t>.</w:t>
      </w:r>
    </w:p>
    <w:p w:rsidR="001B6592" w:rsidRPr="0089358A" w:rsidRDefault="001B6592" w:rsidP="004F03E0">
      <w:pPr>
        <w:pStyle w:val="a3"/>
        <w:ind w:left="0" w:firstLine="567"/>
        <w:jc w:val="both"/>
        <w:rPr>
          <w:sz w:val="27"/>
          <w:szCs w:val="27"/>
        </w:rPr>
      </w:pPr>
    </w:p>
    <w:p w:rsidR="0089358A" w:rsidRPr="0089358A" w:rsidRDefault="0089358A" w:rsidP="0089358A">
      <w:pPr>
        <w:pStyle w:val="a3"/>
        <w:ind w:left="0" w:firstLine="708"/>
        <w:jc w:val="both"/>
        <w:rPr>
          <w:b/>
          <w:sz w:val="27"/>
          <w:szCs w:val="27"/>
        </w:rPr>
      </w:pPr>
      <w:r w:rsidRPr="0089358A">
        <w:rPr>
          <w:b/>
          <w:sz w:val="27"/>
          <w:szCs w:val="27"/>
        </w:rPr>
        <w:t>7. По седьмому вопросу повестки заседания выступил помощник Главы района, секретарь антитеррористической комиссии Рылов О.Ю.</w:t>
      </w:r>
    </w:p>
    <w:p w:rsidR="0089358A" w:rsidRPr="0089358A" w:rsidRDefault="0089358A" w:rsidP="0089358A">
      <w:pPr>
        <w:pStyle w:val="a3"/>
        <w:ind w:left="0" w:firstLine="708"/>
        <w:jc w:val="both"/>
        <w:rPr>
          <w:b/>
          <w:sz w:val="27"/>
          <w:szCs w:val="27"/>
        </w:rPr>
      </w:pPr>
    </w:p>
    <w:p w:rsidR="0089358A" w:rsidRPr="00E02E3F" w:rsidRDefault="0089358A" w:rsidP="0089358A">
      <w:pPr>
        <w:ind w:firstLine="708"/>
        <w:jc w:val="both"/>
        <w:rPr>
          <w:sz w:val="27"/>
          <w:szCs w:val="27"/>
          <w:u w:val="single"/>
        </w:rPr>
      </w:pPr>
      <w:r w:rsidRPr="00E02E3F">
        <w:rPr>
          <w:sz w:val="27"/>
          <w:szCs w:val="27"/>
          <w:u w:val="single"/>
        </w:rPr>
        <w:t>Комиссия решила:</w:t>
      </w:r>
    </w:p>
    <w:p w:rsidR="009B4386" w:rsidRPr="0089358A" w:rsidRDefault="009B4386" w:rsidP="009B4386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1. Утвердить план работы антитеррористической комиссии Мамадышского муниципального района на 2018 год.</w:t>
      </w:r>
    </w:p>
    <w:p w:rsidR="009B4386" w:rsidRPr="0089358A" w:rsidRDefault="009B4386" w:rsidP="009B4386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2. Антитеррористической комиссии муниципального района продолжить работу по вынесению актуальных для обсуждения на заседаниях вопросов и проблем в деле профилактики терроризма, повышении ответственности заинтересованных структур в решении поставленных задач.</w:t>
      </w:r>
    </w:p>
    <w:p w:rsidR="00C33F4A" w:rsidRPr="0089358A" w:rsidRDefault="009B4386" w:rsidP="001B4937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3</w:t>
      </w:r>
      <w:r w:rsidR="001B4937" w:rsidRPr="0089358A">
        <w:rPr>
          <w:sz w:val="27"/>
          <w:szCs w:val="27"/>
        </w:rPr>
        <w:t>. Р</w:t>
      </w:r>
      <w:r w:rsidR="00C33F4A" w:rsidRPr="0089358A">
        <w:rPr>
          <w:sz w:val="27"/>
          <w:szCs w:val="27"/>
        </w:rPr>
        <w:t xml:space="preserve">асширить практику рассмотрения </w:t>
      </w:r>
      <w:r w:rsidR="001B4937" w:rsidRPr="0089358A">
        <w:rPr>
          <w:sz w:val="27"/>
          <w:szCs w:val="27"/>
        </w:rPr>
        <w:t xml:space="preserve">на заседаниях АТК МО контрольных </w:t>
      </w:r>
      <w:r w:rsidR="00C33F4A" w:rsidRPr="0089358A">
        <w:rPr>
          <w:sz w:val="27"/>
          <w:szCs w:val="27"/>
        </w:rPr>
        <w:t>вопросов об исполнении ранее принятых решений</w:t>
      </w:r>
      <w:r w:rsidR="00F7089D" w:rsidRPr="0089358A">
        <w:rPr>
          <w:sz w:val="27"/>
          <w:szCs w:val="27"/>
        </w:rPr>
        <w:t xml:space="preserve"> с предоставлением </w:t>
      </w:r>
      <w:r w:rsidR="00DA368D" w:rsidRPr="0089358A">
        <w:rPr>
          <w:sz w:val="27"/>
          <w:szCs w:val="27"/>
        </w:rPr>
        <w:t xml:space="preserve">необходимых </w:t>
      </w:r>
      <w:r w:rsidR="00F7089D" w:rsidRPr="0089358A">
        <w:rPr>
          <w:sz w:val="27"/>
          <w:szCs w:val="27"/>
        </w:rPr>
        <w:t xml:space="preserve">материалов об </w:t>
      </w:r>
      <w:r w:rsidR="00DA368D" w:rsidRPr="0089358A">
        <w:rPr>
          <w:sz w:val="27"/>
          <w:szCs w:val="27"/>
        </w:rPr>
        <w:t>их исполнении</w:t>
      </w:r>
      <w:r w:rsidR="001B4937" w:rsidRPr="0089358A">
        <w:rPr>
          <w:sz w:val="27"/>
          <w:szCs w:val="27"/>
        </w:rPr>
        <w:t>.</w:t>
      </w:r>
    </w:p>
    <w:p w:rsidR="009B4386" w:rsidRPr="0089358A" w:rsidRDefault="009B4386" w:rsidP="001B4937">
      <w:pPr>
        <w:pStyle w:val="a3"/>
        <w:ind w:left="0"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4. Обратить особое внимание на уровень исполнительской дисциплины должностных лиц, ответственных за реализацию мероприятий по профилактике терроризма, а также в минимизации и (или) ликвидации последствий его проявлений в </w:t>
      </w:r>
      <w:r w:rsidR="00DA368D" w:rsidRPr="0089358A">
        <w:rPr>
          <w:sz w:val="27"/>
          <w:szCs w:val="27"/>
        </w:rPr>
        <w:t>муниципальном районе</w:t>
      </w:r>
      <w:r w:rsidRPr="0089358A">
        <w:rPr>
          <w:sz w:val="27"/>
          <w:szCs w:val="27"/>
        </w:rPr>
        <w:t>.</w:t>
      </w:r>
    </w:p>
    <w:p w:rsidR="009B4386" w:rsidRPr="0089358A" w:rsidRDefault="009B4386" w:rsidP="009B4386">
      <w:pPr>
        <w:ind w:firstLine="567"/>
        <w:jc w:val="both"/>
        <w:rPr>
          <w:sz w:val="27"/>
          <w:szCs w:val="27"/>
          <w:lang w:val="tt-RU"/>
        </w:rPr>
      </w:pPr>
      <w:r w:rsidRPr="0089358A">
        <w:rPr>
          <w:sz w:val="27"/>
          <w:szCs w:val="27"/>
        </w:rPr>
        <w:t xml:space="preserve">5. </w:t>
      </w:r>
      <w:r w:rsidRPr="0089358A">
        <w:rPr>
          <w:sz w:val="27"/>
          <w:szCs w:val="27"/>
          <w:lang w:val="tt-RU"/>
        </w:rPr>
        <w:t>Ответственным исполнителям обеспечить исполнение мероприятий, предусмотренных настоящим планом в установленные сроки.</w:t>
      </w:r>
    </w:p>
    <w:p w:rsidR="00EC4CE1" w:rsidRPr="0089358A" w:rsidRDefault="00EC4CE1" w:rsidP="00EC4CE1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Срок:  </w:t>
      </w:r>
      <w:r w:rsidR="00DA368D" w:rsidRPr="0089358A">
        <w:rPr>
          <w:sz w:val="27"/>
          <w:szCs w:val="27"/>
        </w:rPr>
        <w:t>в течении 2018 года</w:t>
      </w:r>
      <w:r w:rsidRPr="0089358A">
        <w:rPr>
          <w:sz w:val="27"/>
          <w:szCs w:val="27"/>
        </w:rPr>
        <w:t>.</w:t>
      </w:r>
    </w:p>
    <w:p w:rsidR="007F32D3" w:rsidRPr="0089358A" w:rsidRDefault="007F32D3" w:rsidP="00575430">
      <w:pPr>
        <w:pStyle w:val="a4"/>
        <w:tabs>
          <w:tab w:val="left" w:pos="284"/>
        </w:tabs>
        <w:rPr>
          <w:sz w:val="27"/>
          <w:szCs w:val="27"/>
        </w:rPr>
      </w:pPr>
    </w:p>
    <w:p w:rsidR="0089358A" w:rsidRPr="0089358A" w:rsidRDefault="0089358A" w:rsidP="0089358A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8. Секретарю АТК в муниципальном районе Рылову О.Ю. довести выписки из протокольного решения до исполнителей в части их касающейся.</w:t>
      </w:r>
    </w:p>
    <w:p w:rsidR="0089358A" w:rsidRPr="0089358A" w:rsidRDefault="0089358A" w:rsidP="0089358A">
      <w:pPr>
        <w:ind w:firstLine="567"/>
        <w:jc w:val="both"/>
        <w:rPr>
          <w:sz w:val="27"/>
          <w:szCs w:val="27"/>
        </w:rPr>
      </w:pPr>
      <w:r w:rsidRPr="0089358A">
        <w:rPr>
          <w:sz w:val="27"/>
          <w:szCs w:val="27"/>
        </w:rPr>
        <w:t>9. Контроль за исполнением решениий настоящего протокола возложить на заместителя председателя антитеррористической комиссии, руководителя Исполнительного комитета муниципального района Дарземанова И.М.</w:t>
      </w:r>
    </w:p>
    <w:p w:rsidR="0089358A" w:rsidRPr="0089358A" w:rsidRDefault="0089358A" w:rsidP="0089358A">
      <w:pPr>
        <w:pStyle w:val="a4"/>
        <w:tabs>
          <w:tab w:val="left" w:pos="0"/>
        </w:tabs>
        <w:rPr>
          <w:sz w:val="27"/>
          <w:szCs w:val="27"/>
        </w:rPr>
      </w:pPr>
    </w:p>
    <w:p w:rsidR="0089358A" w:rsidRPr="0089358A" w:rsidRDefault="0089358A" w:rsidP="0089358A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>Секретарь</w:t>
      </w:r>
    </w:p>
    <w:p w:rsidR="0089358A" w:rsidRPr="0089358A" w:rsidRDefault="0089358A" w:rsidP="0089358A">
      <w:pPr>
        <w:jc w:val="both"/>
        <w:rPr>
          <w:sz w:val="27"/>
          <w:szCs w:val="27"/>
        </w:rPr>
      </w:pPr>
      <w:r w:rsidRPr="0089358A">
        <w:rPr>
          <w:sz w:val="27"/>
          <w:szCs w:val="27"/>
        </w:rPr>
        <w:t xml:space="preserve">антитеррористической </w:t>
      </w:r>
    </w:p>
    <w:p w:rsidR="00C772FA" w:rsidRPr="000E73ED" w:rsidRDefault="0089358A" w:rsidP="00E02E3F">
      <w:pPr>
        <w:jc w:val="both"/>
        <w:rPr>
          <w:szCs w:val="28"/>
        </w:rPr>
      </w:pPr>
      <w:r w:rsidRPr="0089358A">
        <w:rPr>
          <w:sz w:val="27"/>
          <w:szCs w:val="27"/>
        </w:rPr>
        <w:t>комиссии района                                                                               Рылов О.Ю.</w:t>
      </w:r>
    </w:p>
    <w:sectPr w:rsidR="00C772FA" w:rsidRPr="000E73ED" w:rsidSect="00AB2CA7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B4" w:rsidRDefault="00C05BB4" w:rsidP="004B2B84">
      <w:r>
        <w:separator/>
      </w:r>
    </w:p>
  </w:endnote>
  <w:endnote w:type="continuationSeparator" w:id="1">
    <w:p w:rsidR="00C05BB4" w:rsidRDefault="00C05BB4" w:rsidP="004B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B4" w:rsidRDefault="00C05BB4" w:rsidP="004B2B84">
      <w:r>
        <w:separator/>
      </w:r>
    </w:p>
  </w:footnote>
  <w:footnote w:type="continuationSeparator" w:id="1">
    <w:p w:rsidR="00C05BB4" w:rsidRDefault="00C05BB4" w:rsidP="004B2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B92"/>
    <w:multiLevelType w:val="hybridMultilevel"/>
    <w:tmpl w:val="6E0E98C8"/>
    <w:lvl w:ilvl="0" w:tplc="51B2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A7610"/>
    <w:multiLevelType w:val="hybridMultilevel"/>
    <w:tmpl w:val="1B086E86"/>
    <w:lvl w:ilvl="0" w:tplc="9B2A0D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6907CD2"/>
    <w:multiLevelType w:val="hybridMultilevel"/>
    <w:tmpl w:val="B1ACB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0F0079"/>
    <w:multiLevelType w:val="hybridMultilevel"/>
    <w:tmpl w:val="BC941344"/>
    <w:lvl w:ilvl="0" w:tplc="C1929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A5A66"/>
    <w:multiLevelType w:val="singleLevel"/>
    <w:tmpl w:val="7C426EFA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>
    <w:nsid w:val="1AB2456B"/>
    <w:multiLevelType w:val="hybridMultilevel"/>
    <w:tmpl w:val="0AEAF5AC"/>
    <w:lvl w:ilvl="0" w:tplc="4F7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302FB"/>
    <w:multiLevelType w:val="multilevel"/>
    <w:tmpl w:val="097088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E722CC4"/>
    <w:multiLevelType w:val="hybridMultilevel"/>
    <w:tmpl w:val="2CE6F4A8"/>
    <w:lvl w:ilvl="0" w:tplc="C504C0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1C2BB6"/>
    <w:multiLevelType w:val="multilevel"/>
    <w:tmpl w:val="2226906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9">
    <w:nsid w:val="222520F4"/>
    <w:multiLevelType w:val="hybridMultilevel"/>
    <w:tmpl w:val="41DAA93A"/>
    <w:lvl w:ilvl="0" w:tplc="327C3AB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A9C6CD2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03780"/>
    <w:multiLevelType w:val="singleLevel"/>
    <w:tmpl w:val="E634E1B2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12">
    <w:nsid w:val="48DB50A7"/>
    <w:multiLevelType w:val="hybridMultilevel"/>
    <w:tmpl w:val="DA325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2B315F"/>
    <w:multiLevelType w:val="multilevel"/>
    <w:tmpl w:val="6DF825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4EEF7739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5">
    <w:nsid w:val="50091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9793360"/>
    <w:multiLevelType w:val="multilevel"/>
    <w:tmpl w:val="2CE6F4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ED06CC4"/>
    <w:multiLevelType w:val="multilevel"/>
    <w:tmpl w:val="B2DC3C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8">
    <w:nsid w:val="73B94C54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22E00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8"/>
  </w:num>
  <w:num w:numId="5">
    <w:abstractNumId w:val="11"/>
  </w:num>
  <w:num w:numId="6">
    <w:abstractNumId w:val="4"/>
  </w:num>
  <w:num w:numId="7">
    <w:abstractNumId w:val="15"/>
    <w:lvlOverride w:ilvl="0">
      <w:startOverride w:val="1"/>
    </w:lvlOverride>
  </w:num>
  <w:num w:numId="8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3"/>
  </w:num>
  <w:num w:numId="17">
    <w:abstractNumId w:val="5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0F1"/>
    <w:rsid w:val="000003E9"/>
    <w:rsid w:val="00000578"/>
    <w:rsid w:val="00012C65"/>
    <w:rsid w:val="000248B5"/>
    <w:rsid w:val="00026308"/>
    <w:rsid w:val="000309FD"/>
    <w:rsid w:val="000417BE"/>
    <w:rsid w:val="0004307E"/>
    <w:rsid w:val="00043528"/>
    <w:rsid w:val="00043B95"/>
    <w:rsid w:val="00057B7A"/>
    <w:rsid w:val="00063EFC"/>
    <w:rsid w:val="00066982"/>
    <w:rsid w:val="00077948"/>
    <w:rsid w:val="00093747"/>
    <w:rsid w:val="00097993"/>
    <w:rsid w:val="000A38A7"/>
    <w:rsid w:val="000B0276"/>
    <w:rsid w:val="000B7F74"/>
    <w:rsid w:val="000C126F"/>
    <w:rsid w:val="000E4E39"/>
    <w:rsid w:val="000E73ED"/>
    <w:rsid w:val="000F11FF"/>
    <w:rsid w:val="000F34E3"/>
    <w:rsid w:val="000F61B2"/>
    <w:rsid w:val="00100B9B"/>
    <w:rsid w:val="00103631"/>
    <w:rsid w:val="00112683"/>
    <w:rsid w:val="00117FA4"/>
    <w:rsid w:val="00123DD3"/>
    <w:rsid w:val="00124791"/>
    <w:rsid w:val="0013487A"/>
    <w:rsid w:val="00144F77"/>
    <w:rsid w:val="00146ECD"/>
    <w:rsid w:val="00152AA3"/>
    <w:rsid w:val="0015352E"/>
    <w:rsid w:val="001542D7"/>
    <w:rsid w:val="001546D2"/>
    <w:rsid w:val="001549E3"/>
    <w:rsid w:val="0015555B"/>
    <w:rsid w:val="0015630B"/>
    <w:rsid w:val="00175A0A"/>
    <w:rsid w:val="00176BFF"/>
    <w:rsid w:val="0019184B"/>
    <w:rsid w:val="00191BB5"/>
    <w:rsid w:val="001934C6"/>
    <w:rsid w:val="00194AC0"/>
    <w:rsid w:val="001955C4"/>
    <w:rsid w:val="001A15EE"/>
    <w:rsid w:val="001A3AEE"/>
    <w:rsid w:val="001A4B00"/>
    <w:rsid w:val="001B24F2"/>
    <w:rsid w:val="001B4937"/>
    <w:rsid w:val="001B6592"/>
    <w:rsid w:val="001B6AA4"/>
    <w:rsid w:val="001C2888"/>
    <w:rsid w:val="001C5D7E"/>
    <w:rsid w:val="001D3566"/>
    <w:rsid w:val="001D46ED"/>
    <w:rsid w:val="001D61A4"/>
    <w:rsid w:val="001D6B68"/>
    <w:rsid w:val="001E170C"/>
    <w:rsid w:val="001E1EE8"/>
    <w:rsid w:val="001E1F12"/>
    <w:rsid w:val="001E66E8"/>
    <w:rsid w:val="001F1347"/>
    <w:rsid w:val="002115D8"/>
    <w:rsid w:val="00224C16"/>
    <w:rsid w:val="0023514B"/>
    <w:rsid w:val="002362E4"/>
    <w:rsid w:val="00236A84"/>
    <w:rsid w:val="00252278"/>
    <w:rsid w:val="002554AD"/>
    <w:rsid w:val="00255E37"/>
    <w:rsid w:val="00256FCF"/>
    <w:rsid w:val="00284EBF"/>
    <w:rsid w:val="002912CB"/>
    <w:rsid w:val="00291417"/>
    <w:rsid w:val="00291B37"/>
    <w:rsid w:val="00297455"/>
    <w:rsid w:val="0029792F"/>
    <w:rsid w:val="002A05A2"/>
    <w:rsid w:val="002B0462"/>
    <w:rsid w:val="002B0DD3"/>
    <w:rsid w:val="002B17A7"/>
    <w:rsid w:val="002D12C9"/>
    <w:rsid w:val="002D61CB"/>
    <w:rsid w:val="002F1D45"/>
    <w:rsid w:val="002F4F2F"/>
    <w:rsid w:val="002F55B0"/>
    <w:rsid w:val="003058D0"/>
    <w:rsid w:val="00307515"/>
    <w:rsid w:val="003106AD"/>
    <w:rsid w:val="00312EF7"/>
    <w:rsid w:val="00314A68"/>
    <w:rsid w:val="003166E0"/>
    <w:rsid w:val="00316BCB"/>
    <w:rsid w:val="00325D66"/>
    <w:rsid w:val="00327B12"/>
    <w:rsid w:val="00340E34"/>
    <w:rsid w:val="00361749"/>
    <w:rsid w:val="00373F0B"/>
    <w:rsid w:val="00376604"/>
    <w:rsid w:val="00391676"/>
    <w:rsid w:val="00394CA8"/>
    <w:rsid w:val="003A5A4D"/>
    <w:rsid w:val="003C2ADA"/>
    <w:rsid w:val="003C7AA2"/>
    <w:rsid w:val="003E0520"/>
    <w:rsid w:val="003E1663"/>
    <w:rsid w:val="003E1F0D"/>
    <w:rsid w:val="003E6C5E"/>
    <w:rsid w:val="003F063D"/>
    <w:rsid w:val="00404B9B"/>
    <w:rsid w:val="0041791D"/>
    <w:rsid w:val="00421D06"/>
    <w:rsid w:val="00430960"/>
    <w:rsid w:val="00436342"/>
    <w:rsid w:val="004457C4"/>
    <w:rsid w:val="004531AE"/>
    <w:rsid w:val="00457D4D"/>
    <w:rsid w:val="004664D0"/>
    <w:rsid w:val="00467DF0"/>
    <w:rsid w:val="00471C6A"/>
    <w:rsid w:val="004802D2"/>
    <w:rsid w:val="004835F3"/>
    <w:rsid w:val="004845EC"/>
    <w:rsid w:val="004857E5"/>
    <w:rsid w:val="0048699A"/>
    <w:rsid w:val="00486A72"/>
    <w:rsid w:val="00486C26"/>
    <w:rsid w:val="00495DCE"/>
    <w:rsid w:val="00496839"/>
    <w:rsid w:val="004B0448"/>
    <w:rsid w:val="004B2B84"/>
    <w:rsid w:val="004C578A"/>
    <w:rsid w:val="004D0E52"/>
    <w:rsid w:val="004D2222"/>
    <w:rsid w:val="004E6149"/>
    <w:rsid w:val="004E7C70"/>
    <w:rsid w:val="004F03E0"/>
    <w:rsid w:val="004F050A"/>
    <w:rsid w:val="004F2593"/>
    <w:rsid w:val="0050013D"/>
    <w:rsid w:val="005045F6"/>
    <w:rsid w:val="0051415C"/>
    <w:rsid w:val="00515CA3"/>
    <w:rsid w:val="00521496"/>
    <w:rsid w:val="00530C16"/>
    <w:rsid w:val="00533F25"/>
    <w:rsid w:val="00534C39"/>
    <w:rsid w:val="00547122"/>
    <w:rsid w:val="00552F69"/>
    <w:rsid w:val="00562A35"/>
    <w:rsid w:val="00562C8D"/>
    <w:rsid w:val="00570FDA"/>
    <w:rsid w:val="0057187E"/>
    <w:rsid w:val="00575430"/>
    <w:rsid w:val="0058376E"/>
    <w:rsid w:val="00583DEE"/>
    <w:rsid w:val="00595C27"/>
    <w:rsid w:val="00596900"/>
    <w:rsid w:val="00596A35"/>
    <w:rsid w:val="005A0EAF"/>
    <w:rsid w:val="005B0ECD"/>
    <w:rsid w:val="005C1C42"/>
    <w:rsid w:val="005C2364"/>
    <w:rsid w:val="005C666B"/>
    <w:rsid w:val="005D2007"/>
    <w:rsid w:val="005D362E"/>
    <w:rsid w:val="005E1CE7"/>
    <w:rsid w:val="005F61DB"/>
    <w:rsid w:val="005F68EA"/>
    <w:rsid w:val="00602A90"/>
    <w:rsid w:val="00604E5C"/>
    <w:rsid w:val="00607BC1"/>
    <w:rsid w:val="006106B9"/>
    <w:rsid w:val="00621767"/>
    <w:rsid w:val="006234D9"/>
    <w:rsid w:val="0062437C"/>
    <w:rsid w:val="006302A8"/>
    <w:rsid w:val="00646AFF"/>
    <w:rsid w:val="00662BCF"/>
    <w:rsid w:val="00666289"/>
    <w:rsid w:val="0067197F"/>
    <w:rsid w:val="0067267C"/>
    <w:rsid w:val="00677355"/>
    <w:rsid w:val="00684801"/>
    <w:rsid w:val="0069775F"/>
    <w:rsid w:val="00697E73"/>
    <w:rsid w:val="006A231D"/>
    <w:rsid w:val="006A525F"/>
    <w:rsid w:val="006A6BD5"/>
    <w:rsid w:val="006B1614"/>
    <w:rsid w:val="006C2854"/>
    <w:rsid w:val="006C487C"/>
    <w:rsid w:val="006C7C94"/>
    <w:rsid w:val="006D0211"/>
    <w:rsid w:val="006D4A0C"/>
    <w:rsid w:val="006D663E"/>
    <w:rsid w:val="006E1FC4"/>
    <w:rsid w:val="006E79E8"/>
    <w:rsid w:val="006F55B8"/>
    <w:rsid w:val="006F7589"/>
    <w:rsid w:val="00707D47"/>
    <w:rsid w:val="00720CF5"/>
    <w:rsid w:val="0072565B"/>
    <w:rsid w:val="0072613E"/>
    <w:rsid w:val="00760908"/>
    <w:rsid w:val="00764953"/>
    <w:rsid w:val="00765D08"/>
    <w:rsid w:val="00766E5D"/>
    <w:rsid w:val="007767B9"/>
    <w:rsid w:val="00792041"/>
    <w:rsid w:val="00792A59"/>
    <w:rsid w:val="00792F15"/>
    <w:rsid w:val="0079617C"/>
    <w:rsid w:val="007A0EB5"/>
    <w:rsid w:val="007A7C35"/>
    <w:rsid w:val="007B08CE"/>
    <w:rsid w:val="007C00FF"/>
    <w:rsid w:val="007C1E6A"/>
    <w:rsid w:val="007C461F"/>
    <w:rsid w:val="007D437C"/>
    <w:rsid w:val="007D52B6"/>
    <w:rsid w:val="007D5709"/>
    <w:rsid w:val="007D663D"/>
    <w:rsid w:val="007E17E3"/>
    <w:rsid w:val="007E2BD6"/>
    <w:rsid w:val="007E375D"/>
    <w:rsid w:val="007E4401"/>
    <w:rsid w:val="007E4E97"/>
    <w:rsid w:val="007E54AD"/>
    <w:rsid w:val="007F1F36"/>
    <w:rsid w:val="007F32D3"/>
    <w:rsid w:val="007F6EB0"/>
    <w:rsid w:val="00804EEB"/>
    <w:rsid w:val="008070B8"/>
    <w:rsid w:val="008124DD"/>
    <w:rsid w:val="00821224"/>
    <w:rsid w:val="008213A3"/>
    <w:rsid w:val="00835F1C"/>
    <w:rsid w:val="00840949"/>
    <w:rsid w:val="008433E5"/>
    <w:rsid w:val="008532DE"/>
    <w:rsid w:val="00861C41"/>
    <w:rsid w:val="00881FE7"/>
    <w:rsid w:val="008820F1"/>
    <w:rsid w:val="0089358A"/>
    <w:rsid w:val="008A2242"/>
    <w:rsid w:val="008B2865"/>
    <w:rsid w:val="008B3219"/>
    <w:rsid w:val="008B75C3"/>
    <w:rsid w:val="008C3214"/>
    <w:rsid w:val="008C499B"/>
    <w:rsid w:val="008C6836"/>
    <w:rsid w:val="008D0645"/>
    <w:rsid w:val="008D4C83"/>
    <w:rsid w:val="008D5E3A"/>
    <w:rsid w:val="008D7CEA"/>
    <w:rsid w:val="008E170C"/>
    <w:rsid w:val="008E20E0"/>
    <w:rsid w:val="008F0AC6"/>
    <w:rsid w:val="008F5F7F"/>
    <w:rsid w:val="00901078"/>
    <w:rsid w:val="00910E2F"/>
    <w:rsid w:val="00910F00"/>
    <w:rsid w:val="00913A7A"/>
    <w:rsid w:val="009154D7"/>
    <w:rsid w:val="009235EE"/>
    <w:rsid w:val="00932A68"/>
    <w:rsid w:val="009344B0"/>
    <w:rsid w:val="00934B40"/>
    <w:rsid w:val="009427DB"/>
    <w:rsid w:val="00950EF5"/>
    <w:rsid w:val="009550AC"/>
    <w:rsid w:val="00955A1B"/>
    <w:rsid w:val="00960912"/>
    <w:rsid w:val="009628FE"/>
    <w:rsid w:val="009677D0"/>
    <w:rsid w:val="00967EC3"/>
    <w:rsid w:val="00970046"/>
    <w:rsid w:val="009736B1"/>
    <w:rsid w:val="00974E42"/>
    <w:rsid w:val="00982CDF"/>
    <w:rsid w:val="009927A4"/>
    <w:rsid w:val="00993B76"/>
    <w:rsid w:val="0099563B"/>
    <w:rsid w:val="009958E6"/>
    <w:rsid w:val="00995A05"/>
    <w:rsid w:val="009A6A04"/>
    <w:rsid w:val="009B4386"/>
    <w:rsid w:val="009B6FED"/>
    <w:rsid w:val="009C19CB"/>
    <w:rsid w:val="009C5470"/>
    <w:rsid w:val="009D0B6C"/>
    <w:rsid w:val="009E6F18"/>
    <w:rsid w:val="009F0689"/>
    <w:rsid w:val="009F3669"/>
    <w:rsid w:val="009F48DE"/>
    <w:rsid w:val="009F5C81"/>
    <w:rsid w:val="009F76AD"/>
    <w:rsid w:val="00A0171E"/>
    <w:rsid w:val="00A04999"/>
    <w:rsid w:val="00A12E61"/>
    <w:rsid w:val="00A2062A"/>
    <w:rsid w:val="00A245A5"/>
    <w:rsid w:val="00A30BB0"/>
    <w:rsid w:val="00A32ABE"/>
    <w:rsid w:val="00A32CB9"/>
    <w:rsid w:val="00A33AB2"/>
    <w:rsid w:val="00A33E76"/>
    <w:rsid w:val="00A3455C"/>
    <w:rsid w:val="00A34EC2"/>
    <w:rsid w:val="00A40249"/>
    <w:rsid w:val="00A42959"/>
    <w:rsid w:val="00A44D42"/>
    <w:rsid w:val="00A553F9"/>
    <w:rsid w:val="00A57BEF"/>
    <w:rsid w:val="00A70342"/>
    <w:rsid w:val="00A72618"/>
    <w:rsid w:val="00A82CAF"/>
    <w:rsid w:val="00A84411"/>
    <w:rsid w:val="00A9382D"/>
    <w:rsid w:val="00A93EE2"/>
    <w:rsid w:val="00AA68BF"/>
    <w:rsid w:val="00AB2CA7"/>
    <w:rsid w:val="00AB7842"/>
    <w:rsid w:val="00AB792F"/>
    <w:rsid w:val="00AC15E6"/>
    <w:rsid w:val="00AC25FB"/>
    <w:rsid w:val="00AC480B"/>
    <w:rsid w:val="00AD10C4"/>
    <w:rsid w:val="00AD1B6B"/>
    <w:rsid w:val="00AD250E"/>
    <w:rsid w:val="00AD4058"/>
    <w:rsid w:val="00AE0E31"/>
    <w:rsid w:val="00AF0056"/>
    <w:rsid w:val="00AF36C7"/>
    <w:rsid w:val="00AF6373"/>
    <w:rsid w:val="00B02C07"/>
    <w:rsid w:val="00B04EE3"/>
    <w:rsid w:val="00B21877"/>
    <w:rsid w:val="00B23B6A"/>
    <w:rsid w:val="00B24237"/>
    <w:rsid w:val="00B305A6"/>
    <w:rsid w:val="00B31246"/>
    <w:rsid w:val="00B3137D"/>
    <w:rsid w:val="00B36AF2"/>
    <w:rsid w:val="00B37BFC"/>
    <w:rsid w:val="00B40084"/>
    <w:rsid w:val="00B415B4"/>
    <w:rsid w:val="00B42511"/>
    <w:rsid w:val="00B60BF8"/>
    <w:rsid w:val="00B62182"/>
    <w:rsid w:val="00B702ED"/>
    <w:rsid w:val="00B703BC"/>
    <w:rsid w:val="00B77C7D"/>
    <w:rsid w:val="00B808F6"/>
    <w:rsid w:val="00B85C84"/>
    <w:rsid w:val="00B92654"/>
    <w:rsid w:val="00B948E3"/>
    <w:rsid w:val="00BA75F4"/>
    <w:rsid w:val="00BB1E0B"/>
    <w:rsid w:val="00BB4292"/>
    <w:rsid w:val="00BC190C"/>
    <w:rsid w:val="00BD4D23"/>
    <w:rsid w:val="00C0479C"/>
    <w:rsid w:val="00C05BB4"/>
    <w:rsid w:val="00C15D93"/>
    <w:rsid w:val="00C17376"/>
    <w:rsid w:val="00C21897"/>
    <w:rsid w:val="00C21AF8"/>
    <w:rsid w:val="00C27883"/>
    <w:rsid w:val="00C303BB"/>
    <w:rsid w:val="00C33F4A"/>
    <w:rsid w:val="00C35C8A"/>
    <w:rsid w:val="00C36BFB"/>
    <w:rsid w:val="00C64CC3"/>
    <w:rsid w:val="00C76007"/>
    <w:rsid w:val="00C769B1"/>
    <w:rsid w:val="00C772FA"/>
    <w:rsid w:val="00C80BED"/>
    <w:rsid w:val="00C84A69"/>
    <w:rsid w:val="00C84D76"/>
    <w:rsid w:val="00C86C57"/>
    <w:rsid w:val="00CA35B7"/>
    <w:rsid w:val="00CB0035"/>
    <w:rsid w:val="00CC29B1"/>
    <w:rsid w:val="00CC2A04"/>
    <w:rsid w:val="00CD7B96"/>
    <w:rsid w:val="00CE5F0D"/>
    <w:rsid w:val="00CF2D18"/>
    <w:rsid w:val="00CF5788"/>
    <w:rsid w:val="00CF7431"/>
    <w:rsid w:val="00D06C32"/>
    <w:rsid w:val="00D35517"/>
    <w:rsid w:val="00D3733E"/>
    <w:rsid w:val="00D52FF3"/>
    <w:rsid w:val="00D63DB7"/>
    <w:rsid w:val="00D74A98"/>
    <w:rsid w:val="00D902FF"/>
    <w:rsid w:val="00DA0576"/>
    <w:rsid w:val="00DA2049"/>
    <w:rsid w:val="00DA368D"/>
    <w:rsid w:val="00DA48D6"/>
    <w:rsid w:val="00DB318F"/>
    <w:rsid w:val="00DE09DB"/>
    <w:rsid w:val="00DE1C2A"/>
    <w:rsid w:val="00DE2498"/>
    <w:rsid w:val="00DE27EC"/>
    <w:rsid w:val="00DE28F8"/>
    <w:rsid w:val="00DE3891"/>
    <w:rsid w:val="00DF11D1"/>
    <w:rsid w:val="00DF5603"/>
    <w:rsid w:val="00DF7F9F"/>
    <w:rsid w:val="00E02E3F"/>
    <w:rsid w:val="00E0302D"/>
    <w:rsid w:val="00E206F0"/>
    <w:rsid w:val="00E325F7"/>
    <w:rsid w:val="00E33424"/>
    <w:rsid w:val="00E42A77"/>
    <w:rsid w:val="00E45409"/>
    <w:rsid w:val="00E4741A"/>
    <w:rsid w:val="00E514E7"/>
    <w:rsid w:val="00E51653"/>
    <w:rsid w:val="00E51A8C"/>
    <w:rsid w:val="00E75772"/>
    <w:rsid w:val="00E77370"/>
    <w:rsid w:val="00E82473"/>
    <w:rsid w:val="00E831D8"/>
    <w:rsid w:val="00E85706"/>
    <w:rsid w:val="00E86D26"/>
    <w:rsid w:val="00E9289A"/>
    <w:rsid w:val="00E9309E"/>
    <w:rsid w:val="00EA2EDB"/>
    <w:rsid w:val="00EB2896"/>
    <w:rsid w:val="00EB7785"/>
    <w:rsid w:val="00EC1F16"/>
    <w:rsid w:val="00EC4CE1"/>
    <w:rsid w:val="00ED167A"/>
    <w:rsid w:val="00EE5BDC"/>
    <w:rsid w:val="00EE6DE3"/>
    <w:rsid w:val="00EF0F9C"/>
    <w:rsid w:val="00EF67D1"/>
    <w:rsid w:val="00EF7B93"/>
    <w:rsid w:val="00F225AD"/>
    <w:rsid w:val="00F240CB"/>
    <w:rsid w:val="00F27E24"/>
    <w:rsid w:val="00F33C05"/>
    <w:rsid w:val="00F363CF"/>
    <w:rsid w:val="00F41D7C"/>
    <w:rsid w:val="00F41E18"/>
    <w:rsid w:val="00F42D68"/>
    <w:rsid w:val="00F5459C"/>
    <w:rsid w:val="00F57FBE"/>
    <w:rsid w:val="00F61AA9"/>
    <w:rsid w:val="00F67ECB"/>
    <w:rsid w:val="00F7089D"/>
    <w:rsid w:val="00F82454"/>
    <w:rsid w:val="00F83775"/>
    <w:rsid w:val="00F83F47"/>
    <w:rsid w:val="00F9003E"/>
    <w:rsid w:val="00F94F36"/>
    <w:rsid w:val="00FA25E3"/>
    <w:rsid w:val="00FA2FAA"/>
    <w:rsid w:val="00FA50B8"/>
    <w:rsid w:val="00FA5AA5"/>
    <w:rsid w:val="00FB0E23"/>
    <w:rsid w:val="00FB23ED"/>
    <w:rsid w:val="00FB6A86"/>
    <w:rsid w:val="00FC014E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40E3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E3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5A6"/>
    <w:pPr>
      <w:ind w:left="720"/>
      <w:contextualSpacing/>
    </w:pPr>
  </w:style>
  <w:style w:type="paragraph" w:styleId="a4">
    <w:name w:val="Body Text"/>
    <w:basedOn w:val="a"/>
    <w:link w:val="a5"/>
    <w:rsid w:val="00176BFF"/>
    <w:pPr>
      <w:tabs>
        <w:tab w:val="left" w:pos="426"/>
      </w:tabs>
      <w:jc w:val="both"/>
    </w:pPr>
  </w:style>
  <w:style w:type="character" w:customStyle="1" w:styleId="a5">
    <w:name w:val="Основной текст Знак"/>
    <w:basedOn w:val="a0"/>
    <w:link w:val="a4"/>
    <w:locked/>
    <w:rsid w:val="00176BF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4B2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2B8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B2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2B8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E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E31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link w:val="ad"/>
    <w:uiPriority w:val="99"/>
    <w:qFormat/>
    <w:rsid w:val="00DE28F8"/>
    <w:rPr>
      <w:rFonts w:eastAsia="Times New Roman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99"/>
    <w:locked/>
    <w:rsid w:val="00DE28F8"/>
    <w:rPr>
      <w:rFonts w:eastAsia="Times New Roman"/>
      <w:sz w:val="22"/>
      <w:szCs w:val="22"/>
      <w:lang w:val="ru-RU" w:eastAsia="ru-RU" w:bidi="ar-SA"/>
    </w:rPr>
  </w:style>
  <w:style w:type="character" w:styleId="ae">
    <w:name w:val="Hyperlink"/>
    <w:basedOn w:val="a0"/>
    <w:uiPriority w:val="99"/>
    <w:rsid w:val="00B808F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36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4AB9"/>
    <w:rPr>
      <w:rFonts w:ascii="Times New Roman" w:eastAsia="Times New Roman" w:hAnsi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363CF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21">
    <w:name w:val="Основной текст2"/>
    <w:uiPriority w:val="99"/>
    <w:rsid w:val="001D61A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">
    <w:name w:val="Основной текст + Полужирный"/>
    <w:basedOn w:val="a0"/>
    <w:uiPriority w:val="99"/>
    <w:rsid w:val="001D61A4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uiPriority w:val="99"/>
    <w:unhideWhenUsed/>
    <w:rsid w:val="001B24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B24F2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1B24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B24F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174</cp:revision>
  <cp:lastPrinted>2018-03-01T08:46:00Z</cp:lastPrinted>
  <dcterms:created xsi:type="dcterms:W3CDTF">2011-10-03T12:38:00Z</dcterms:created>
  <dcterms:modified xsi:type="dcterms:W3CDTF">2018-03-02T10:42:00Z</dcterms:modified>
</cp:coreProperties>
</file>