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19" w:rsidRDefault="00F10519" w:rsidP="00F10519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F10519" w:rsidRDefault="00F10519" w:rsidP="00F10519">
      <w:pPr>
        <w:suppressAutoHyphens/>
        <w:ind w:right="4678"/>
        <w:jc w:val="both"/>
        <w:rPr>
          <w:rFonts w:eastAsia="Calibri"/>
          <w:sz w:val="28"/>
          <w:szCs w:val="28"/>
          <w:lang w:eastAsia="en-US"/>
        </w:rPr>
      </w:pPr>
      <w:r w:rsidRPr="00F940A5">
        <w:rPr>
          <w:rFonts w:eastAsia="Calibri"/>
          <w:sz w:val="28"/>
          <w:szCs w:val="28"/>
          <w:lang w:eastAsia="en-US"/>
        </w:rPr>
        <w:t>Об утверждении пороговых значений дохода граждан и стоимости имущества,</w:t>
      </w:r>
      <w:r>
        <w:rPr>
          <w:rFonts w:eastAsia="Calibri"/>
          <w:sz w:val="28"/>
          <w:szCs w:val="28"/>
          <w:lang w:eastAsia="en-US"/>
        </w:rPr>
        <w:t xml:space="preserve"> подлежащего налогообложению на 2018 год</w:t>
      </w:r>
    </w:p>
    <w:p w:rsidR="00F10519" w:rsidRPr="00F940A5" w:rsidRDefault="00F10519" w:rsidP="00F10519">
      <w:pPr>
        <w:suppressAutoHyphens/>
        <w:ind w:right="4677"/>
        <w:jc w:val="both"/>
        <w:rPr>
          <w:rFonts w:eastAsia="Calibri"/>
          <w:sz w:val="28"/>
          <w:szCs w:val="28"/>
          <w:lang w:eastAsia="en-US"/>
        </w:rPr>
      </w:pPr>
    </w:p>
    <w:p w:rsidR="00F10519" w:rsidRDefault="00F10519" w:rsidP="00F10519">
      <w:pPr>
        <w:tabs>
          <w:tab w:val="left" w:pos="851"/>
        </w:tabs>
        <w:suppressAutoHyphens/>
        <w:ind w:firstLine="567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F940A5">
        <w:rPr>
          <w:rFonts w:eastAsia="Calibri"/>
          <w:sz w:val="28"/>
          <w:szCs w:val="28"/>
          <w:lang w:eastAsia="en-US"/>
        </w:rPr>
        <w:t xml:space="preserve">В соответствии с Законом Республики Татарстан </w:t>
      </w:r>
      <w:r w:rsidRPr="00F940A5">
        <w:rPr>
          <w:rFonts w:eastAsia="Calibri"/>
          <w:bCs/>
          <w:iCs/>
          <w:sz w:val="28"/>
          <w:szCs w:val="28"/>
          <w:lang w:eastAsia="en-US"/>
        </w:rPr>
        <w:t xml:space="preserve">от 13.07.2007 N 31-ЗРТ 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 и  "Методикой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налогообложению" изложенной в приложении к этому закону, </w:t>
      </w:r>
      <w:r w:rsidRPr="004B5140">
        <w:rPr>
          <w:rFonts w:eastAsia="Calibri"/>
          <w:bCs/>
          <w:iCs/>
          <w:sz w:val="28"/>
          <w:szCs w:val="28"/>
          <w:lang w:eastAsia="en-US"/>
        </w:rPr>
        <w:t>Приказом  Министерства строительства, архитектуры и жилищно-коммунального хозяйства Ро</w:t>
      </w:r>
      <w:r>
        <w:rPr>
          <w:rFonts w:eastAsia="Calibri"/>
          <w:bCs/>
          <w:iCs/>
          <w:sz w:val="28"/>
          <w:szCs w:val="28"/>
          <w:lang w:eastAsia="en-US"/>
        </w:rPr>
        <w:t>ссийской Федерации от 20.12.2017 №1691</w:t>
      </w:r>
      <w:r w:rsidRPr="004B5140">
        <w:rPr>
          <w:rFonts w:eastAsia="Calibri"/>
          <w:bCs/>
          <w:iCs/>
          <w:sz w:val="28"/>
          <w:szCs w:val="28"/>
          <w:lang w:eastAsia="en-US"/>
        </w:rPr>
        <w:t>/пр «О показателях средней рыночной стоимости одного квадратного метра общей площади жилого помещения по субъектам Российской Федерации на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2018 год</w:t>
      </w:r>
      <w:r w:rsidRPr="004B5140">
        <w:rPr>
          <w:rFonts w:eastAsia="Calibri"/>
          <w:bCs/>
          <w:iCs/>
          <w:sz w:val="28"/>
          <w:szCs w:val="28"/>
          <w:lang w:eastAsia="en-US"/>
        </w:rPr>
        <w:t>» а также руководствуясь  ст. 49,51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4B5140">
        <w:rPr>
          <w:rFonts w:eastAsia="Calibri"/>
          <w:bCs/>
          <w:iCs/>
          <w:sz w:val="28"/>
          <w:szCs w:val="28"/>
          <w:lang w:eastAsia="en-US"/>
        </w:rPr>
        <w:t xml:space="preserve"> Жилищного кодекса Российской Федерации</w:t>
      </w:r>
      <w:r w:rsidRPr="00F940A5">
        <w:rPr>
          <w:rFonts w:eastAsia="Calibri"/>
          <w:bCs/>
          <w:iCs/>
          <w:sz w:val="28"/>
          <w:szCs w:val="28"/>
          <w:lang w:eastAsia="en-US"/>
        </w:rPr>
        <w:t xml:space="preserve">, </w:t>
      </w:r>
      <w:r>
        <w:rPr>
          <w:rFonts w:eastAsia="Calibri"/>
          <w:bCs/>
          <w:iCs/>
          <w:sz w:val="28"/>
          <w:szCs w:val="28"/>
          <w:lang w:eastAsia="en-US"/>
        </w:rPr>
        <w:t>Исполните</w:t>
      </w:r>
      <w:bookmarkStart w:id="0" w:name="_GoBack"/>
      <w:bookmarkEnd w:id="0"/>
      <w:r>
        <w:rPr>
          <w:rFonts w:eastAsia="Calibri"/>
          <w:bCs/>
          <w:iCs/>
          <w:sz w:val="28"/>
          <w:szCs w:val="28"/>
          <w:lang w:eastAsia="en-US"/>
        </w:rPr>
        <w:t xml:space="preserve">льный комитет Мамадышского муниципального района РТ </w:t>
      </w:r>
      <w:r w:rsidRPr="001F78DB">
        <w:rPr>
          <w:rFonts w:eastAsia="Calibri"/>
          <w:bCs/>
          <w:iCs/>
          <w:sz w:val="28"/>
          <w:szCs w:val="28"/>
          <w:lang w:eastAsia="en-US"/>
        </w:rPr>
        <w:t>постановляет:</w:t>
      </w:r>
    </w:p>
    <w:p w:rsidR="00F10519" w:rsidRPr="00F940A5" w:rsidRDefault="00F10519" w:rsidP="00F10519">
      <w:pPr>
        <w:pStyle w:val="af1"/>
        <w:numPr>
          <w:ilvl w:val="0"/>
          <w:numId w:val="6"/>
        </w:numPr>
        <w:tabs>
          <w:tab w:val="left" w:pos="851"/>
        </w:tabs>
        <w:suppressAutoHyphens/>
        <w:autoSpaceDE/>
        <w:autoSpaceDN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940A5">
        <w:rPr>
          <w:rFonts w:eastAsia="Calibri"/>
          <w:bCs/>
          <w:iCs/>
          <w:sz w:val="28"/>
          <w:szCs w:val="28"/>
          <w:lang w:eastAsia="en-US"/>
        </w:rPr>
        <w:t>Утвердить методику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F940A5">
        <w:rPr>
          <w:rFonts w:eastAsia="Calibri"/>
          <w:bCs/>
          <w:iCs/>
          <w:sz w:val="28"/>
          <w:szCs w:val="28"/>
          <w:lang w:eastAsia="en-US"/>
        </w:rPr>
        <w:t xml:space="preserve"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2018 год</w:t>
      </w:r>
      <w:r w:rsidRPr="00F940A5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F10519" w:rsidRPr="00F940A5" w:rsidRDefault="00F10519" w:rsidP="00F10519">
      <w:pPr>
        <w:pStyle w:val="af1"/>
        <w:numPr>
          <w:ilvl w:val="0"/>
          <w:numId w:val="6"/>
        </w:numPr>
        <w:tabs>
          <w:tab w:val="left" w:pos="851"/>
        </w:tabs>
        <w:suppressAutoHyphens/>
        <w:autoSpaceDE/>
        <w:autoSpaceDN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940A5">
        <w:rPr>
          <w:rFonts w:eastAsia="Calibri"/>
          <w:bCs/>
          <w:iCs/>
          <w:sz w:val="28"/>
          <w:szCs w:val="28"/>
          <w:lang w:eastAsia="en-US"/>
        </w:rPr>
        <w:t>Установить  пороговые значения для принятия решения о признании граждан малоимущими на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2018 год</w:t>
      </w:r>
      <w:r w:rsidRPr="00F940A5">
        <w:rPr>
          <w:rFonts w:eastAsia="Calibri"/>
          <w:bCs/>
          <w:iCs/>
          <w:sz w:val="28"/>
          <w:szCs w:val="28"/>
          <w:lang w:eastAsia="en-US"/>
        </w:rPr>
        <w:t>:</w:t>
      </w:r>
    </w:p>
    <w:p w:rsidR="00F10519" w:rsidRDefault="00F10519" w:rsidP="00F10519">
      <w:pPr>
        <w:pStyle w:val="af1"/>
        <w:tabs>
          <w:tab w:val="left" w:pos="851"/>
        </w:tabs>
        <w:suppressAutoHyphens/>
        <w:autoSpaceDE/>
        <w:autoSpaceDN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- </w:t>
      </w:r>
      <w:r w:rsidRPr="00F940A5">
        <w:rPr>
          <w:rFonts w:eastAsia="Calibri"/>
          <w:bCs/>
          <w:iCs/>
          <w:sz w:val="28"/>
          <w:szCs w:val="28"/>
          <w:lang w:eastAsia="en-US"/>
        </w:rPr>
        <w:t xml:space="preserve">порог стоимости  имущества, находящегося в собственности членов </w:t>
      </w:r>
    </w:p>
    <w:p w:rsidR="00F10519" w:rsidRPr="00F940A5" w:rsidRDefault="00F10519" w:rsidP="00F10519">
      <w:pPr>
        <w:pStyle w:val="af1"/>
        <w:tabs>
          <w:tab w:val="left" w:pos="851"/>
        </w:tabs>
        <w:suppressAutoHyphens/>
        <w:autoSpaceDE/>
        <w:autoSpaceDN/>
        <w:spacing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940A5">
        <w:rPr>
          <w:rFonts w:eastAsia="Calibri"/>
          <w:bCs/>
          <w:iCs/>
          <w:sz w:val="28"/>
          <w:szCs w:val="28"/>
          <w:lang w:eastAsia="en-US"/>
        </w:rPr>
        <w:t>семьи (одиноко проживающего гражданина) и подлежащего налогообложению:</w:t>
      </w:r>
    </w:p>
    <w:p w:rsidR="00F10519" w:rsidRPr="00B962FE" w:rsidRDefault="00F10519" w:rsidP="00F10519">
      <w:pPr>
        <w:suppressAutoHyphens/>
        <w:spacing w:line="276" w:lineRule="auto"/>
        <w:ind w:firstLine="567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 одиноко проживающего гражданина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B962FE">
        <w:rPr>
          <w:rFonts w:eastAsia="Calibri"/>
          <w:bCs/>
          <w:iCs/>
          <w:sz w:val="28"/>
          <w:szCs w:val="28"/>
          <w:lang w:eastAsia="en-US"/>
        </w:rPr>
        <w:t>-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Style w:val="FontStyle23"/>
        </w:rPr>
        <w:t>1233474 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276" w:lineRule="auto"/>
        <w:ind w:firstLine="567"/>
        <w:rPr>
          <w:rStyle w:val="FontStyle23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 семьи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из двух человек - </w:t>
      </w:r>
      <w:r>
        <w:rPr>
          <w:rStyle w:val="FontStyle23"/>
        </w:rPr>
        <w:t>1569876 руб.</w:t>
      </w:r>
    </w:p>
    <w:p w:rsidR="00F10519" w:rsidRPr="00B962FE" w:rsidRDefault="00F10519" w:rsidP="00F10519">
      <w:pPr>
        <w:suppressAutoHyphens/>
        <w:spacing w:line="276" w:lineRule="auto"/>
        <w:ind w:firstLine="567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семьи из трех человек - </w:t>
      </w:r>
      <w:r>
        <w:rPr>
          <w:rStyle w:val="FontStyle23"/>
        </w:rPr>
        <w:t>2018412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276" w:lineRule="auto"/>
        <w:ind w:firstLine="567"/>
        <w:rPr>
          <w:rStyle w:val="FontStyle23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 семьи из четырех человек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–</w:t>
      </w:r>
      <w:r>
        <w:rPr>
          <w:rStyle w:val="FontStyle23"/>
        </w:rPr>
        <w:t xml:space="preserve"> 2691216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276" w:lineRule="auto"/>
        <w:ind w:firstLine="567"/>
        <w:rPr>
          <w:rStyle w:val="FontStyle23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 семьи из пяти человек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– </w:t>
      </w:r>
      <w:r>
        <w:rPr>
          <w:rStyle w:val="FontStyle23"/>
        </w:rPr>
        <w:t>3364020 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276" w:lineRule="auto"/>
        <w:ind w:firstLine="567"/>
        <w:jc w:val="left"/>
        <w:rPr>
          <w:rStyle w:val="FontStyle23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 семьи из шести человек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B962FE">
        <w:rPr>
          <w:rFonts w:eastAsia="Calibri"/>
          <w:bCs/>
          <w:iCs/>
          <w:sz w:val="28"/>
          <w:szCs w:val="28"/>
          <w:lang w:eastAsia="en-US"/>
        </w:rPr>
        <w:t>-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Style w:val="FontStyle23"/>
        </w:rPr>
        <w:t xml:space="preserve"> 4036824 руб.</w:t>
      </w:r>
    </w:p>
    <w:p w:rsidR="00F10519" w:rsidRDefault="00F10519" w:rsidP="00F10519">
      <w:pPr>
        <w:suppressAutoHyphens/>
        <w:spacing w:line="276" w:lineRule="auto"/>
        <w:ind w:firstLine="567"/>
        <w:contextualSpacing/>
        <w:rPr>
          <w:rFonts w:eastAsia="Calibri"/>
          <w:bCs/>
          <w:iCs/>
          <w:sz w:val="28"/>
          <w:szCs w:val="28"/>
          <w:lang w:eastAsia="en-US"/>
        </w:rPr>
      </w:pPr>
    </w:p>
    <w:p w:rsidR="00F10519" w:rsidRPr="00085D62" w:rsidRDefault="00F10519" w:rsidP="00F10519">
      <w:pPr>
        <w:suppressAutoHyphens/>
        <w:spacing w:line="276" w:lineRule="auto"/>
        <w:ind w:firstLine="567"/>
        <w:contextualSpacing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-</w:t>
      </w:r>
      <w:r w:rsidRPr="00085D62">
        <w:rPr>
          <w:rFonts w:eastAsia="Calibri"/>
          <w:bCs/>
          <w:iCs/>
          <w:sz w:val="28"/>
          <w:szCs w:val="28"/>
          <w:lang w:eastAsia="en-US"/>
        </w:rPr>
        <w:t xml:space="preserve"> размер среднемесячного совокупного дохода, приходящего на каждого члена семьи: </w:t>
      </w:r>
    </w:p>
    <w:p w:rsidR="00F10519" w:rsidRDefault="00F10519" w:rsidP="00F10519">
      <w:pPr>
        <w:pStyle w:val="Style13"/>
        <w:widowControl/>
        <w:tabs>
          <w:tab w:val="left" w:pos="142"/>
        </w:tabs>
        <w:spacing w:line="360" w:lineRule="auto"/>
        <w:ind w:firstLine="567"/>
        <w:rPr>
          <w:rStyle w:val="FontStyle23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 одиноко пр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оживающего гражданина - </w:t>
      </w:r>
      <w:r>
        <w:rPr>
          <w:rStyle w:val="FontStyle23"/>
        </w:rPr>
        <w:t>12042,28 руб.</w:t>
      </w:r>
    </w:p>
    <w:p w:rsidR="00F10519" w:rsidRDefault="00F10519" w:rsidP="00F10519">
      <w:pPr>
        <w:suppressAutoHyphens/>
        <w:spacing w:line="360" w:lineRule="auto"/>
        <w:ind w:firstLine="567"/>
        <w:contextualSpacing/>
        <w:rPr>
          <w:rFonts w:eastAsia="Calibri"/>
          <w:bCs/>
          <w:iCs/>
          <w:sz w:val="28"/>
          <w:szCs w:val="28"/>
          <w:lang w:eastAsia="en-US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я семьи из двух человек - </w:t>
      </w:r>
      <w:r>
        <w:rPr>
          <w:rStyle w:val="FontStyle23"/>
        </w:rPr>
        <w:t>7663,27 руб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F10519" w:rsidRPr="00B962FE" w:rsidRDefault="00F10519" w:rsidP="00F10519">
      <w:pPr>
        <w:suppressAutoHyphens/>
        <w:spacing w:line="360" w:lineRule="auto"/>
        <w:ind w:firstLine="567"/>
        <w:contextualSpacing/>
        <w:rPr>
          <w:rFonts w:eastAsia="Calibri"/>
          <w:bCs/>
          <w:iCs/>
          <w:sz w:val="28"/>
          <w:szCs w:val="28"/>
          <w:lang w:eastAsia="en-US"/>
        </w:rPr>
      </w:pPr>
      <w:r w:rsidRPr="00B962FE">
        <w:rPr>
          <w:rFonts w:eastAsia="Calibri"/>
          <w:bCs/>
          <w:iCs/>
          <w:sz w:val="28"/>
          <w:szCs w:val="28"/>
          <w:lang w:eastAsia="en-US"/>
        </w:rPr>
        <w:t>для семьи из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трех человек и более – </w:t>
      </w:r>
      <w:r>
        <w:rPr>
          <w:rStyle w:val="FontStyle23"/>
        </w:rPr>
        <w:t>6568,51 руб.</w:t>
      </w:r>
    </w:p>
    <w:p w:rsidR="00F10519" w:rsidRPr="00F940A5" w:rsidRDefault="00F10519" w:rsidP="00F10519">
      <w:pPr>
        <w:suppressAutoHyphens/>
        <w:spacing w:line="276" w:lineRule="auto"/>
        <w:ind w:firstLine="567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>3</w:t>
      </w:r>
      <w:r w:rsidRPr="00F940A5">
        <w:rPr>
          <w:rFonts w:eastAsia="Calibri"/>
          <w:bCs/>
          <w:iCs/>
          <w:sz w:val="28"/>
          <w:szCs w:val="28"/>
          <w:lang w:eastAsia="en-US"/>
        </w:rPr>
        <w:t xml:space="preserve">. Органам местного самоуправления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помещениях. </w:t>
      </w:r>
    </w:p>
    <w:p w:rsidR="00F10519" w:rsidRDefault="00F10519" w:rsidP="00F10519">
      <w:pPr>
        <w:suppressAutoHyphens/>
        <w:spacing w:line="276" w:lineRule="auto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4</w:t>
      </w:r>
      <w:r w:rsidRPr="00F940A5">
        <w:rPr>
          <w:rFonts w:eastAsia="Calibri"/>
          <w:bCs/>
          <w:iCs/>
          <w:sz w:val="28"/>
          <w:szCs w:val="28"/>
          <w:lang w:eastAsia="en-US"/>
        </w:rPr>
        <w:t xml:space="preserve">. Контроль за исполнением настоящего постановления </w:t>
      </w:r>
      <w:r>
        <w:rPr>
          <w:rFonts w:eastAsia="Calibri"/>
          <w:bCs/>
          <w:iCs/>
          <w:sz w:val="28"/>
          <w:szCs w:val="28"/>
          <w:lang w:eastAsia="en-US"/>
        </w:rPr>
        <w:t>возложить на заместителя Руководителя Исполнительного комитета Мамадышского муниципального района Р.К. Мухаметзянова</w:t>
      </w:r>
      <w:r w:rsidRPr="00F940A5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F10519" w:rsidRPr="00F940A5" w:rsidRDefault="00F10519" w:rsidP="00F10519">
      <w:pPr>
        <w:suppressAutoHyphens/>
        <w:spacing w:line="276" w:lineRule="auto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F940A5">
        <w:rPr>
          <w:rFonts w:eastAsia="Calibri"/>
          <w:bCs/>
          <w:iCs/>
          <w:sz w:val="28"/>
          <w:szCs w:val="28"/>
          <w:lang w:eastAsia="en-US"/>
        </w:rPr>
        <w:br/>
      </w:r>
    </w:p>
    <w:p w:rsidR="00F10519" w:rsidRPr="00F10519" w:rsidRDefault="00F10519" w:rsidP="00F10519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F10519">
        <w:rPr>
          <w:rFonts w:eastAsia="Calibri"/>
          <w:sz w:val="28"/>
          <w:szCs w:val="28"/>
          <w:lang w:eastAsia="en-US"/>
        </w:rPr>
        <w:t xml:space="preserve">Руководитель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F10519">
        <w:rPr>
          <w:rFonts w:eastAsia="Calibri"/>
          <w:sz w:val="28"/>
          <w:szCs w:val="28"/>
          <w:lang w:eastAsia="en-US"/>
        </w:rPr>
        <w:t xml:space="preserve">                                                И.М. Дарземанов</w:t>
      </w:r>
    </w:p>
    <w:p w:rsidR="00F10519" w:rsidRPr="00F940A5" w:rsidRDefault="00F10519" w:rsidP="00F10519">
      <w:pPr>
        <w:suppressAutoHyphens/>
        <w:spacing w:line="276" w:lineRule="auto"/>
        <w:ind w:left="615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/>
        <w:jc w:val="both"/>
        <w:rPr>
          <w:rFonts w:eastAsia="Calibri"/>
          <w:sz w:val="28"/>
          <w:szCs w:val="28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/>
        <w:jc w:val="both"/>
        <w:rPr>
          <w:rFonts w:eastAsia="Calibri"/>
          <w:sz w:val="28"/>
          <w:szCs w:val="28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/>
        <w:jc w:val="both"/>
        <w:rPr>
          <w:rFonts w:eastAsia="Calibri"/>
          <w:sz w:val="28"/>
          <w:szCs w:val="28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/>
        <w:jc w:val="both"/>
        <w:rPr>
          <w:rFonts w:eastAsia="Calibri"/>
          <w:sz w:val="28"/>
          <w:szCs w:val="28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956CB6" w:rsidRDefault="00956CB6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956CB6" w:rsidRDefault="00956CB6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956CB6" w:rsidRDefault="00956CB6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956CB6" w:rsidRDefault="00956CB6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F10519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376FA9" w:rsidRDefault="00376FA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</w:p>
    <w:p w:rsidR="00F10519" w:rsidRPr="001F78DB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  <w:r w:rsidRPr="001F78DB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:rsidR="00F10519" w:rsidRPr="001F78DB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  <w:r w:rsidRPr="001F78DB">
        <w:rPr>
          <w:rFonts w:eastAsia="Calibri"/>
          <w:sz w:val="24"/>
          <w:szCs w:val="24"/>
          <w:lang w:eastAsia="en-US"/>
        </w:rPr>
        <w:t>к постановлению</w:t>
      </w:r>
    </w:p>
    <w:p w:rsidR="00F10519" w:rsidRPr="001F78DB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  <w:r w:rsidRPr="001F78DB">
        <w:rPr>
          <w:rFonts w:eastAsia="Calibri"/>
          <w:sz w:val="24"/>
          <w:szCs w:val="24"/>
          <w:lang w:eastAsia="en-US"/>
        </w:rPr>
        <w:t>Исполнительного комитета</w:t>
      </w:r>
    </w:p>
    <w:p w:rsidR="00F10519" w:rsidRPr="001F78DB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Мамадышского</w:t>
      </w:r>
      <w:r w:rsidRPr="001F78DB">
        <w:rPr>
          <w:rFonts w:eastAsia="Calibri"/>
          <w:sz w:val="24"/>
          <w:szCs w:val="24"/>
          <w:lang w:eastAsia="en-US"/>
        </w:rPr>
        <w:t xml:space="preserve"> муниципального района </w:t>
      </w:r>
    </w:p>
    <w:p w:rsidR="00F10519" w:rsidRPr="001F78DB" w:rsidRDefault="00F10519" w:rsidP="00F10519">
      <w:pPr>
        <w:suppressAutoHyphens/>
        <w:spacing w:line="276" w:lineRule="auto"/>
        <w:ind w:left="615" w:firstLine="4914"/>
        <w:jc w:val="both"/>
        <w:rPr>
          <w:rFonts w:eastAsia="Calibri"/>
          <w:sz w:val="24"/>
          <w:szCs w:val="24"/>
          <w:lang w:eastAsia="en-US"/>
        </w:rPr>
      </w:pPr>
      <w:r w:rsidRPr="001F78DB">
        <w:rPr>
          <w:rFonts w:eastAsia="Calibri"/>
          <w:sz w:val="24"/>
          <w:szCs w:val="24"/>
          <w:lang w:eastAsia="en-US"/>
        </w:rPr>
        <w:t>от ____________________ №_______</w:t>
      </w:r>
    </w:p>
    <w:p w:rsidR="00F10519" w:rsidRDefault="00F10519" w:rsidP="00F10519">
      <w:pPr>
        <w:tabs>
          <w:tab w:val="left" w:pos="142"/>
        </w:tabs>
        <w:suppressAutoHyphens/>
        <w:adjustRightInd w:val="0"/>
        <w:spacing w:line="276" w:lineRule="auto"/>
        <w:jc w:val="center"/>
        <w:rPr>
          <w:b/>
          <w:bCs/>
          <w:sz w:val="30"/>
          <w:szCs w:val="30"/>
        </w:rPr>
      </w:pPr>
    </w:p>
    <w:p w:rsidR="00F10519" w:rsidRPr="001F78DB" w:rsidRDefault="00F10519" w:rsidP="00F10519">
      <w:pPr>
        <w:tabs>
          <w:tab w:val="left" w:pos="142"/>
        </w:tabs>
        <w:suppressAutoHyphens/>
        <w:adjustRightInd w:val="0"/>
        <w:spacing w:line="276" w:lineRule="auto"/>
        <w:jc w:val="center"/>
        <w:rPr>
          <w:b/>
          <w:bCs/>
          <w:sz w:val="30"/>
          <w:szCs w:val="30"/>
        </w:rPr>
      </w:pPr>
      <w:r w:rsidRPr="001F78DB">
        <w:rPr>
          <w:b/>
          <w:bCs/>
          <w:sz w:val="30"/>
          <w:szCs w:val="30"/>
        </w:rPr>
        <w:t xml:space="preserve">МЕТОДИКА </w:t>
      </w:r>
    </w:p>
    <w:p w:rsidR="00F10519" w:rsidRPr="001F78DB" w:rsidRDefault="00F10519" w:rsidP="00F10519">
      <w:pPr>
        <w:tabs>
          <w:tab w:val="left" w:pos="142"/>
        </w:tabs>
        <w:suppressAutoHyphens/>
        <w:adjustRightInd w:val="0"/>
        <w:spacing w:line="276" w:lineRule="auto"/>
        <w:jc w:val="center"/>
        <w:rPr>
          <w:b/>
          <w:bCs/>
          <w:sz w:val="30"/>
          <w:szCs w:val="30"/>
        </w:rPr>
      </w:pPr>
      <w:r w:rsidRPr="001F78DB">
        <w:rPr>
          <w:b/>
          <w:bCs/>
          <w:sz w:val="30"/>
          <w:szCs w:val="30"/>
        </w:rPr>
        <w:t>определения пороговых значений дохода,</w:t>
      </w:r>
    </w:p>
    <w:p w:rsidR="00F10519" w:rsidRPr="001F78DB" w:rsidRDefault="00F10519" w:rsidP="00F10519">
      <w:pPr>
        <w:tabs>
          <w:tab w:val="left" w:pos="142"/>
        </w:tabs>
        <w:suppressAutoHyphens/>
        <w:adjustRightInd w:val="0"/>
        <w:spacing w:line="276" w:lineRule="auto"/>
        <w:jc w:val="center"/>
        <w:rPr>
          <w:b/>
          <w:bCs/>
          <w:sz w:val="30"/>
          <w:szCs w:val="30"/>
        </w:rPr>
      </w:pPr>
      <w:r w:rsidRPr="001F78DB">
        <w:rPr>
          <w:b/>
          <w:bCs/>
          <w:sz w:val="30"/>
          <w:szCs w:val="30"/>
        </w:rPr>
        <w:t xml:space="preserve">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Pr="001F78DB">
        <w:rPr>
          <w:b/>
          <w:bCs/>
          <w:sz w:val="30"/>
          <w:szCs w:val="30"/>
          <w:shd w:val="clear" w:color="auto" w:fill="FFFFFF"/>
        </w:rPr>
        <w:t>на</w:t>
      </w:r>
      <w:r>
        <w:rPr>
          <w:b/>
          <w:bCs/>
          <w:sz w:val="30"/>
          <w:szCs w:val="30"/>
        </w:rPr>
        <w:t xml:space="preserve"> 2018 год.</w:t>
      </w:r>
    </w:p>
    <w:p w:rsidR="00F10519" w:rsidRPr="001F78DB" w:rsidRDefault="00F10519" w:rsidP="00F10519">
      <w:pPr>
        <w:tabs>
          <w:tab w:val="left" w:pos="142"/>
        </w:tabs>
        <w:suppressAutoHyphens/>
        <w:adjustRightInd w:val="0"/>
        <w:spacing w:line="276" w:lineRule="auto"/>
        <w:jc w:val="center"/>
        <w:rPr>
          <w:b/>
          <w:bCs/>
          <w:sz w:val="30"/>
          <w:szCs w:val="30"/>
        </w:rPr>
      </w:pPr>
    </w:p>
    <w:p w:rsidR="00F10519" w:rsidRDefault="00F10519" w:rsidP="00F10519">
      <w:pPr>
        <w:pStyle w:val="Style16"/>
        <w:widowControl/>
        <w:tabs>
          <w:tab w:val="left" w:pos="142"/>
        </w:tabs>
        <w:spacing w:line="360" w:lineRule="auto"/>
        <w:jc w:val="left"/>
        <w:rPr>
          <w:rStyle w:val="FontStyle26"/>
        </w:rPr>
      </w:pPr>
      <w:r>
        <w:rPr>
          <w:rStyle w:val="FontStyle26"/>
        </w:rPr>
        <w:t>1. Расчетный показатель рыночной стоимости</w:t>
      </w:r>
    </w:p>
    <w:p w:rsidR="00F10519" w:rsidRDefault="00F10519" w:rsidP="00F10519">
      <w:pPr>
        <w:pStyle w:val="Style18"/>
        <w:widowControl/>
        <w:tabs>
          <w:tab w:val="left" w:pos="142"/>
        </w:tabs>
        <w:spacing w:line="360" w:lineRule="auto"/>
        <w:jc w:val="left"/>
        <w:rPr>
          <w:rStyle w:val="FontStyle26"/>
        </w:rPr>
      </w:pPr>
      <w:r>
        <w:rPr>
          <w:rStyle w:val="FontStyle26"/>
        </w:rPr>
        <w:t>СЖ= НП*РС* РЦ, где</w:t>
      </w:r>
    </w:p>
    <w:p w:rsidR="00F10519" w:rsidRDefault="00F10519" w:rsidP="00F10519">
      <w:pPr>
        <w:pStyle w:val="Style14"/>
        <w:widowControl/>
        <w:tabs>
          <w:tab w:val="left" w:pos="142"/>
          <w:tab w:val="left" w:pos="10138"/>
        </w:tabs>
        <w:spacing w:line="360" w:lineRule="auto"/>
        <w:rPr>
          <w:rStyle w:val="FontStyle23"/>
        </w:rPr>
      </w:pPr>
      <w:r>
        <w:rPr>
          <w:rStyle w:val="FontStyle23"/>
        </w:rPr>
        <w:t>СЖ - расчетный показатель рыночной стоимости или порог стоимости имущества;</w:t>
      </w:r>
    </w:p>
    <w:p w:rsidR="00F10519" w:rsidRDefault="00F10519" w:rsidP="00F10519">
      <w:pPr>
        <w:pStyle w:val="Style14"/>
        <w:widowControl/>
        <w:tabs>
          <w:tab w:val="left" w:pos="142"/>
          <w:tab w:val="left" w:pos="10138"/>
        </w:tabs>
        <w:spacing w:line="360" w:lineRule="auto"/>
        <w:rPr>
          <w:rStyle w:val="FontStyle23"/>
        </w:rPr>
      </w:pPr>
      <w:r>
        <w:rPr>
          <w:rStyle w:val="FontStyle23"/>
        </w:rPr>
        <w:t>НП - норма предоставления жилого помещения на одного члена семьи;</w:t>
      </w:r>
    </w:p>
    <w:p w:rsidR="00F10519" w:rsidRDefault="00F10519" w:rsidP="00F10519">
      <w:pPr>
        <w:pStyle w:val="Style14"/>
        <w:widowControl/>
        <w:tabs>
          <w:tab w:val="left" w:pos="142"/>
          <w:tab w:val="left" w:pos="8122"/>
        </w:tabs>
        <w:spacing w:line="360" w:lineRule="auto"/>
        <w:rPr>
          <w:rStyle w:val="FontStyle23"/>
          <w:lang w:eastAsia="en-US"/>
        </w:rPr>
      </w:pPr>
      <w:r>
        <w:rPr>
          <w:rStyle w:val="FontStyle23"/>
          <w:lang w:val="en-US" w:eastAsia="en-US"/>
        </w:rPr>
        <w:t>PC</w:t>
      </w:r>
      <w:r w:rsidRPr="00C95951">
        <w:rPr>
          <w:rStyle w:val="FontStyle23"/>
          <w:lang w:eastAsia="en-US"/>
        </w:rPr>
        <w:t xml:space="preserve"> </w:t>
      </w:r>
      <w:r>
        <w:rPr>
          <w:rStyle w:val="FontStyle23"/>
          <w:lang w:eastAsia="en-US"/>
        </w:rPr>
        <w:t>- количество членов семьи;</w:t>
      </w:r>
    </w:p>
    <w:p w:rsidR="00F10519" w:rsidRDefault="00F10519" w:rsidP="00F10519">
      <w:pPr>
        <w:pStyle w:val="Style14"/>
        <w:widowControl/>
        <w:tabs>
          <w:tab w:val="left" w:pos="142"/>
        </w:tabs>
        <w:spacing w:line="360" w:lineRule="auto"/>
        <w:jc w:val="both"/>
        <w:rPr>
          <w:rStyle w:val="FontStyle23"/>
        </w:rPr>
      </w:pPr>
      <w:r>
        <w:rPr>
          <w:rStyle w:val="FontStyle23"/>
        </w:rPr>
        <w:t>РЦ - средняя расчетная рыночная цена 1 кв.м. площади, утверждаемая Министерством строительства и жилищно-коммунального хозяйства РФ (на 2018 год - 37378 рублей)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а)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для одиноко проживающего гражданина: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СЖ=37378*33=1233474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б)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на семью из двух человек: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СЖ=37378*42=1569876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  <w:tab w:val="left" w:pos="10166"/>
        </w:tabs>
        <w:spacing w:line="360" w:lineRule="auto"/>
        <w:rPr>
          <w:rStyle w:val="FontStyle23"/>
        </w:rPr>
      </w:pPr>
      <w:r>
        <w:rPr>
          <w:rStyle w:val="FontStyle23"/>
        </w:rPr>
        <w:t>в)</w:t>
      </w:r>
      <w:r>
        <w:rPr>
          <w:rStyle w:val="FontStyle23"/>
          <w:sz w:val="20"/>
          <w:szCs w:val="20"/>
        </w:rPr>
        <w:tab/>
      </w:r>
      <w:r w:rsidRPr="00C95951">
        <w:rPr>
          <w:rStyle w:val="FontStyle23"/>
        </w:rPr>
        <w:t>на семью из трех</w:t>
      </w:r>
      <w:r>
        <w:rPr>
          <w:rStyle w:val="FontStyle23"/>
          <w:sz w:val="20"/>
          <w:szCs w:val="20"/>
        </w:rPr>
        <w:t xml:space="preserve"> </w:t>
      </w:r>
      <w:r>
        <w:rPr>
          <w:rStyle w:val="FontStyle23"/>
        </w:rPr>
        <w:t xml:space="preserve"> человек: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  <w:tab w:val="left" w:pos="10166"/>
        </w:tabs>
        <w:spacing w:line="360" w:lineRule="auto"/>
        <w:rPr>
          <w:rStyle w:val="FontStyle23"/>
        </w:rPr>
      </w:pPr>
      <w:r>
        <w:rPr>
          <w:rStyle w:val="FontStyle23"/>
        </w:rPr>
        <w:t>СЖ=37378*18*3=2018412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г)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на семью из четырех человек: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СЖ=37378*18*4=2691216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д)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на семью из  пяти  человек: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СЖ=37378*18*5=3364020 руб.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е)</w:t>
      </w:r>
      <w:r>
        <w:rPr>
          <w:rStyle w:val="FontStyle23"/>
          <w:sz w:val="20"/>
          <w:szCs w:val="20"/>
        </w:rPr>
        <w:tab/>
      </w:r>
      <w:r>
        <w:rPr>
          <w:rStyle w:val="FontStyle23"/>
        </w:rPr>
        <w:t>на семью из шести  человек:</w:t>
      </w:r>
    </w:p>
    <w:p w:rsidR="00F10519" w:rsidRDefault="00F10519" w:rsidP="00F10519">
      <w:pPr>
        <w:pStyle w:val="Style17"/>
        <w:widowControl/>
        <w:tabs>
          <w:tab w:val="left" w:pos="142"/>
          <w:tab w:val="left" w:pos="283"/>
        </w:tabs>
        <w:spacing w:line="360" w:lineRule="auto"/>
        <w:jc w:val="left"/>
        <w:rPr>
          <w:rStyle w:val="FontStyle23"/>
        </w:rPr>
      </w:pPr>
      <w:r>
        <w:rPr>
          <w:rStyle w:val="FontStyle23"/>
        </w:rPr>
        <w:t>СЖ=37378*18*6=4036824 руб.</w:t>
      </w:r>
    </w:p>
    <w:p w:rsidR="00F10519" w:rsidRPr="006E251E" w:rsidRDefault="00F10519" w:rsidP="00F10519">
      <w:pPr>
        <w:pStyle w:val="Style14"/>
        <w:widowControl/>
        <w:tabs>
          <w:tab w:val="left" w:pos="142"/>
        </w:tabs>
        <w:spacing w:line="360" w:lineRule="auto"/>
        <w:jc w:val="both"/>
        <w:rPr>
          <w:rStyle w:val="FontStyle26"/>
          <w:b w:val="0"/>
          <w:bCs w:val="0"/>
          <w:sz w:val="28"/>
          <w:szCs w:val="28"/>
        </w:rPr>
      </w:pPr>
      <w:r>
        <w:rPr>
          <w:rStyle w:val="FontStyle26"/>
        </w:rPr>
        <w:lastRenderedPageBreak/>
        <w:t xml:space="preserve">2. Пороговое значение среднемесячного совокупного дохода, приходящегося на каждого члена семьи ПД=0,7*СЖ*ПС/ </w:t>
      </w:r>
      <w:r>
        <w:rPr>
          <w:rStyle w:val="FontStyle26"/>
          <w:spacing w:val="50"/>
        </w:rPr>
        <w:t>{</w:t>
      </w:r>
      <w:r>
        <w:rPr>
          <w:rStyle w:val="FontStyle26"/>
        </w:rPr>
        <w:t>1-[(1+ПС) - КП]}/ (0,3*РС), где</w:t>
      </w:r>
    </w:p>
    <w:p w:rsidR="00F10519" w:rsidRDefault="00F10519" w:rsidP="00F10519">
      <w:pPr>
        <w:pStyle w:val="Style12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 xml:space="preserve">СЖ - расчетный показатель рыночной стоимости приобретения жилого помещения по норме предоставления жилого помещения по договору социального найма; </w:t>
      </w:r>
    </w:p>
    <w:p w:rsidR="00F10519" w:rsidRDefault="00F10519" w:rsidP="00F10519">
      <w:pPr>
        <w:pStyle w:val="Style12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>ПС - процентная ставка по кредиту за месяц (9/12);</w:t>
      </w:r>
    </w:p>
    <w:p w:rsidR="00F10519" w:rsidRDefault="00F10519" w:rsidP="00F10519">
      <w:pPr>
        <w:pStyle w:val="Style12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 xml:space="preserve">КП - общее число платежей по кредиту за весь срок кредита (количество месяцев); </w:t>
      </w:r>
    </w:p>
    <w:p w:rsidR="00F10519" w:rsidRDefault="00F10519" w:rsidP="00F10519">
      <w:pPr>
        <w:pStyle w:val="Style12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  <w:lang w:val="en-US"/>
        </w:rPr>
        <w:t>PC</w:t>
      </w:r>
      <w:r w:rsidRPr="00C95951">
        <w:rPr>
          <w:rStyle w:val="FontStyle23"/>
        </w:rPr>
        <w:t xml:space="preserve"> </w:t>
      </w:r>
      <w:r>
        <w:rPr>
          <w:rStyle w:val="FontStyle23"/>
        </w:rPr>
        <w:t>- количество членов семьи;</w:t>
      </w:r>
    </w:p>
    <w:p w:rsidR="00F10519" w:rsidRDefault="00F10519" w:rsidP="00F10519">
      <w:pPr>
        <w:pStyle w:val="Style12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>0,7 - соотношение суммы кредита и стоимости квартиры;</w:t>
      </w:r>
    </w:p>
    <w:p w:rsidR="00F10519" w:rsidRDefault="00F10519" w:rsidP="00F10519">
      <w:pPr>
        <w:pStyle w:val="Style13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 xml:space="preserve">0,3 - соотношение платежа по кредиту с совокупным семейным месячным доходом; </w:t>
      </w:r>
    </w:p>
    <w:p w:rsidR="00F10519" w:rsidRDefault="00F10519" w:rsidP="00F10519">
      <w:pPr>
        <w:pStyle w:val="Style13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>а) для одиноко проживающего гражданина:</w:t>
      </w:r>
    </w:p>
    <w:p w:rsidR="00F10519" w:rsidRDefault="00F10519" w:rsidP="00F10519">
      <w:pPr>
        <w:pStyle w:val="Style13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 xml:space="preserve">ПД=(0,7*1233474*0,75) </w:t>
      </w:r>
      <w:r>
        <w:rPr>
          <w:rStyle w:val="FontStyle26"/>
          <w:spacing w:val="50"/>
        </w:rPr>
        <w:t>/</w:t>
      </w:r>
      <w:r>
        <w:rPr>
          <w:rStyle w:val="FontStyle23"/>
        </w:rPr>
        <w:t>{1-[ (1+0,75)- 180]}/ (0,3*1)= 12042,28 руб.</w:t>
      </w:r>
    </w:p>
    <w:p w:rsidR="00F10519" w:rsidRDefault="00F10519" w:rsidP="00F10519">
      <w:pPr>
        <w:pStyle w:val="Style13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>б) на семью из двух человек:</w:t>
      </w:r>
    </w:p>
    <w:p w:rsidR="00F10519" w:rsidRDefault="00F10519" w:rsidP="00F10519">
      <w:pPr>
        <w:pStyle w:val="Style8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>ПД=(0,7*1569876*0,75) / {1-[(1+0,75) - 180]}/ (0,3*2)= 7663,27 руб.</w:t>
      </w:r>
    </w:p>
    <w:p w:rsidR="00F10519" w:rsidRDefault="00F10519" w:rsidP="00F10519">
      <w:pPr>
        <w:pStyle w:val="Style13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>в) на семью из трех человек и более:</w:t>
      </w:r>
    </w:p>
    <w:p w:rsidR="00F10519" w:rsidRDefault="00F10519" w:rsidP="00F10519">
      <w:pPr>
        <w:pStyle w:val="Style13"/>
        <w:widowControl/>
        <w:tabs>
          <w:tab w:val="left" w:pos="142"/>
        </w:tabs>
        <w:spacing w:line="360" w:lineRule="auto"/>
        <w:rPr>
          <w:rStyle w:val="FontStyle23"/>
        </w:rPr>
      </w:pPr>
      <w:r>
        <w:rPr>
          <w:rStyle w:val="FontStyle23"/>
        </w:rPr>
        <w:t>ПД=(0,7*2018412*0,75)/ {1-[(1+0,75) - 180]}/ (0,3*3)= 6568,51 руб.</w:t>
      </w:r>
    </w:p>
    <w:p w:rsidR="00F10519" w:rsidRDefault="00F10519" w:rsidP="00F10519">
      <w:pPr>
        <w:tabs>
          <w:tab w:val="left" w:pos="142"/>
        </w:tabs>
        <w:spacing w:line="360" w:lineRule="auto"/>
        <w:rPr>
          <w:rStyle w:val="FontStyle23"/>
        </w:rPr>
      </w:pPr>
    </w:p>
    <w:p w:rsidR="00F10519" w:rsidRPr="00F940A5" w:rsidRDefault="00F10519" w:rsidP="00F10519">
      <w:pPr>
        <w:tabs>
          <w:tab w:val="left" w:pos="142"/>
        </w:tabs>
        <w:suppressAutoHyphens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:rsidR="00EE7FD5" w:rsidRDefault="00EE7FD5" w:rsidP="00EE7FD5"/>
    <w:sectPr w:rsidR="00EE7FD5" w:rsidSect="00940458">
      <w:headerReference w:type="even" r:id="rId8"/>
      <w:headerReference w:type="default" r:id="rId9"/>
      <w:headerReference w:type="first" r:id="rId10"/>
      <w:pgSz w:w="11906" w:h="16838" w:code="9"/>
      <w:pgMar w:top="993" w:right="707" w:bottom="1276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FBA" w:rsidRDefault="00F65FBA">
      <w:r>
        <w:separator/>
      </w:r>
    </w:p>
  </w:endnote>
  <w:endnote w:type="continuationSeparator" w:id="1">
    <w:p w:rsidR="00F65FBA" w:rsidRDefault="00F65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FBA" w:rsidRDefault="00F65FBA">
      <w:r>
        <w:separator/>
      </w:r>
    </w:p>
  </w:footnote>
  <w:footnote w:type="continuationSeparator" w:id="1">
    <w:p w:rsidR="00F65FBA" w:rsidRDefault="00F65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BB" w:rsidRDefault="00266AB6" w:rsidP="001201B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F7EB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F7EBB" w:rsidRDefault="001F7EBB" w:rsidP="001201B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BB" w:rsidRDefault="00956CB6" w:rsidP="00956CB6">
    <w:pPr>
      <w:pStyle w:val="a7"/>
      <w:ind w:right="360"/>
      <w:jc w:val="right"/>
    </w:pPr>
    <w: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BB" w:rsidRPr="00C2423B" w:rsidRDefault="001F7EBB" w:rsidP="001201BA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65AE4"/>
    <w:multiLevelType w:val="multilevel"/>
    <w:tmpl w:val="451A665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40B43BA"/>
    <w:multiLevelType w:val="hybridMultilevel"/>
    <w:tmpl w:val="D714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6AD5"/>
    <w:multiLevelType w:val="hybridMultilevel"/>
    <w:tmpl w:val="823C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14246"/>
    <w:multiLevelType w:val="hybridMultilevel"/>
    <w:tmpl w:val="6324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37E54"/>
    <w:multiLevelType w:val="hybridMultilevel"/>
    <w:tmpl w:val="76BA216C"/>
    <w:lvl w:ilvl="0" w:tplc="3B7A0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9E3FA4"/>
    <w:multiLevelType w:val="hybridMultilevel"/>
    <w:tmpl w:val="6946F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22359"/>
    <w:rsid w:val="00034B58"/>
    <w:rsid w:val="000429F7"/>
    <w:rsid w:val="000430DB"/>
    <w:rsid w:val="0005000C"/>
    <w:rsid w:val="00063630"/>
    <w:rsid w:val="000677C2"/>
    <w:rsid w:val="00095CF6"/>
    <w:rsid w:val="000A0591"/>
    <w:rsid w:val="000A3D23"/>
    <w:rsid w:val="000C0B1A"/>
    <w:rsid w:val="000D1666"/>
    <w:rsid w:val="0010200E"/>
    <w:rsid w:val="00107FC2"/>
    <w:rsid w:val="001201BA"/>
    <w:rsid w:val="00153874"/>
    <w:rsid w:val="0015476D"/>
    <w:rsid w:val="00171DDE"/>
    <w:rsid w:val="0018646C"/>
    <w:rsid w:val="00191EED"/>
    <w:rsid w:val="001B277D"/>
    <w:rsid w:val="001B41FB"/>
    <w:rsid w:val="001B5F1C"/>
    <w:rsid w:val="001C2C87"/>
    <w:rsid w:val="001C5938"/>
    <w:rsid w:val="001C5A54"/>
    <w:rsid w:val="001E2524"/>
    <w:rsid w:val="001F35B7"/>
    <w:rsid w:val="001F7EBB"/>
    <w:rsid w:val="00200549"/>
    <w:rsid w:val="00200D32"/>
    <w:rsid w:val="0020685B"/>
    <w:rsid w:val="00206B4F"/>
    <w:rsid w:val="00216A29"/>
    <w:rsid w:val="00217843"/>
    <w:rsid w:val="002262E7"/>
    <w:rsid w:val="002264DB"/>
    <w:rsid w:val="002301BF"/>
    <w:rsid w:val="002330F7"/>
    <w:rsid w:val="00240DD6"/>
    <w:rsid w:val="00266AB6"/>
    <w:rsid w:val="00275860"/>
    <w:rsid w:val="0028041A"/>
    <w:rsid w:val="002958E7"/>
    <w:rsid w:val="002B2927"/>
    <w:rsid w:val="002B4A85"/>
    <w:rsid w:val="002B77D5"/>
    <w:rsid w:val="002B7810"/>
    <w:rsid w:val="002C10D2"/>
    <w:rsid w:val="002C220F"/>
    <w:rsid w:val="002D3DCB"/>
    <w:rsid w:val="002D4470"/>
    <w:rsid w:val="002E3270"/>
    <w:rsid w:val="002E465D"/>
    <w:rsid w:val="002E58B9"/>
    <w:rsid w:val="002E5C21"/>
    <w:rsid w:val="002E7E57"/>
    <w:rsid w:val="002F550A"/>
    <w:rsid w:val="00301CE8"/>
    <w:rsid w:val="003034EA"/>
    <w:rsid w:val="0030686D"/>
    <w:rsid w:val="003153E8"/>
    <w:rsid w:val="003207EC"/>
    <w:rsid w:val="00325422"/>
    <w:rsid w:val="003302A3"/>
    <w:rsid w:val="00334F91"/>
    <w:rsid w:val="00336E8A"/>
    <w:rsid w:val="00347037"/>
    <w:rsid w:val="00376FA9"/>
    <w:rsid w:val="003873B2"/>
    <w:rsid w:val="003A2FC9"/>
    <w:rsid w:val="003B7D21"/>
    <w:rsid w:val="00415936"/>
    <w:rsid w:val="00420E8B"/>
    <w:rsid w:val="00440663"/>
    <w:rsid w:val="00442D64"/>
    <w:rsid w:val="0045012E"/>
    <w:rsid w:val="0047409F"/>
    <w:rsid w:val="00474D02"/>
    <w:rsid w:val="004A11C8"/>
    <w:rsid w:val="004A232B"/>
    <w:rsid w:val="004B042A"/>
    <w:rsid w:val="004B56DC"/>
    <w:rsid w:val="004D0517"/>
    <w:rsid w:val="004E391F"/>
    <w:rsid w:val="004E39FD"/>
    <w:rsid w:val="004F191F"/>
    <w:rsid w:val="005049B6"/>
    <w:rsid w:val="005075F8"/>
    <w:rsid w:val="00514572"/>
    <w:rsid w:val="005200BD"/>
    <w:rsid w:val="00530A98"/>
    <w:rsid w:val="00551B05"/>
    <w:rsid w:val="005604AA"/>
    <w:rsid w:val="0056457E"/>
    <w:rsid w:val="005D57AA"/>
    <w:rsid w:val="005E6C48"/>
    <w:rsid w:val="005F2073"/>
    <w:rsid w:val="005F4DA4"/>
    <w:rsid w:val="005F6C3D"/>
    <w:rsid w:val="00606A63"/>
    <w:rsid w:val="00636C35"/>
    <w:rsid w:val="0064770E"/>
    <w:rsid w:val="0065121F"/>
    <w:rsid w:val="006559CD"/>
    <w:rsid w:val="006736D1"/>
    <w:rsid w:val="006756D2"/>
    <w:rsid w:val="0068052E"/>
    <w:rsid w:val="00694EED"/>
    <w:rsid w:val="006A365E"/>
    <w:rsid w:val="006F6AA6"/>
    <w:rsid w:val="00713D2B"/>
    <w:rsid w:val="00716415"/>
    <w:rsid w:val="00727921"/>
    <w:rsid w:val="00744812"/>
    <w:rsid w:val="00753B5A"/>
    <w:rsid w:val="007608BB"/>
    <w:rsid w:val="00767EAD"/>
    <w:rsid w:val="00775FCD"/>
    <w:rsid w:val="00780A18"/>
    <w:rsid w:val="007C2CDA"/>
    <w:rsid w:val="007C4361"/>
    <w:rsid w:val="007E0B19"/>
    <w:rsid w:val="008122C3"/>
    <w:rsid w:val="00812440"/>
    <w:rsid w:val="00812755"/>
    <w:rsid w:val="00827D69"/>
    <w:rsid w:val="00835DE9"/>
    <w:rsid w:val="0084511F"/>
    <w:rsid w:val="00851C13"/>
    <w:rsid w:val="00851C33"/>
    <w:rsid w:val="0086207B"/>
    <w:rsid w:val="00864085"/>
    <w:rsid w:val="00892D56"/>
    <w:rsid w:val="008A67DA"/>
    <w:rsid w:val="008A7300"/>
    <w:rsid w:val="008A7D2C"/>
    <w:rsid w:val="008B288E"/>
    <w:rsid w:val="008D2B7E"/>
    <w:rsid w:val="008D3344"/>
    <w:rsid w:val="008D7E9B"/>
    <w:rsid w:val="008E3C06"/>
    <w:rsid w:val="008E457F"/>
    <w:rsid w:val="009257CA"/>
    <w:rsid w:val="00940458"/>
    <w:rsid w:val="00942781"/>
    <w:rsid w:val="00946541"/>
    <w:rsid w:val="0095522B"/>
    <w:rsid w:val="00956A49"/>
    <w:rsid w:val="00956CB6"/>
    <w:rsid w:val="00960303"/>
    <w:rsid w:val="00967F54"/>
    <w:rsid w:val="00972120"/>
    <w:rsid w:val="009771D1"/>
    <w:rsid w:val="009967F3"/>
    <w:rsid w:val="009A12F2"/>
    <w:rsid w:val="009B70FA"/>
    <w:rsid w:val="009F2969"/>
    <w:rsid w:val="009F602E"/>
    <w:rsid w:val="00A15634"/>
    <w:rsid w:val="00A35229"/>
    <w:rsid w:val="00A41D4D"/>
    <w:rsid w:val="00A43554"/>
    <w:rsid w:val="00A54353"/>
    <w:rsid w:val="00A62E84"/>
    <w:rsid w:val="00A92A11"/>
    <w:rsid w:val="00A94F76"/>
    <w:rsid w:val="00AB2E1C"/>
    <w:rsid w:val="00AB64AC"/>
    <w:rsid w:val="00AC5587"/>
    <w:rsid w:val="00AE5038"/>
    <w:rsid w:val="00B00FF5"/>
    <w:rsid w:val="00B417BC"/>
    <w:rsid w:val="00B563EF"/>
    <w:rsid w:val="00BC440A"/>
    <w:rsid w:val="00BE4758"/>
    <w:rsid w:val="00BE5E5C"/>
    <w:rsid w:val="00C02746"/>
    <w:rsid w:val="00C267CB"/>
    <w:rsid w:val="00C32166"/>
    <w:rsid w:val="00C66C16"/>
    <w:rsid w:val="00C67F28"/>
    <w:rsid w:val="00C76E2A"/>
    <w:rsid w:val="00C91AFB"/>
    <w:rsid w:val="00C95E0A"/>
    <w:rsid w:val="00CA19FE"/>
    <w:rsid w:val="00CC49DD"/>
    <w:rsid w:val="00CD14F0"/>
    <w:rsid w:val="00CD226B"/>
    <w:rsid w:val="00CD2483"/>
    <w:rsid w:val="00CD24B7"/>
    <w:rsid w:val="00CD6F9F"/>
    <w:rsid w:val="00D2444C"/>
    <w:rsid w:val="00D504AC"/>
    <w:rsid w:val="00D53144"/>
    <w:rsid w:val="00D56925"/>
    <w:rsid w:val="00D60017"/>
    <w:rsid w:val="00D6318E"/>
    <w:rsid w:val="00D64244"/>
    <w:rsid w:val="00D6770B"/>
    <w:rsid w:val="00D6781B"/>
    <w:rsid w:val="00D67A76"/>
    <w:rsid w:val="00D71E50"/>
    <w:rsid w:val="00D9360C"/>
    <w:rsid w:val="00DB1788"/>
    <w:rsid w:val="00E03FB0"/>
    <w:rsid w:val="00E12C1E"/>
    <w:rsid w:val="00E20990"/>
    <w:rsid w:val="00E51B49"/>
    <w:rsid w:val="00E64D90"/>
    <w:rsid w:val="00E804CB"/>
    <w:rsid w:val="00E87A2E"/>
    <w:rsid w:val="00E952B8"/>
    <w:rsid w:val="00EA5D1D"/>
    <w:rsid w:val="00EA7058"/>
    <w:rsid w:val="00EB60E8"/>
    <w:rsid w:val="00EC15CB"/>
    <w:rsid w:val="00EC2876"/>
    <w:rsid w:val="00ED7838"/>
    <w:rsid w:val="00EE65F9"/>
    <w:rsid w:val="00EE7FD5"/>
    <w:rsid w:val="00EF1307"/>
    <w:rsid w:val="00EF277F"/>
    <w:rsid w:val="00F10075"/>
    <w:rsid w:val="00F10519"/>
    <w:rsid w:val="00F10AA1"/>
    <w:rsid w:val="00F22FF3"/>
    <w:rsid w:val="00F26189"/>
    <w:rsid w:val="00F56E56"/>
    <w:rsid w:val="00F65FBA"/>
    <w:rsid w:val="00F72037"/>
    <w:rsid w:val="00F850D5"/>
    <w:rsid w:val="00F8752E"/>
    <w:rsid w:val="00F926AD"/>
    <w:rsid w:val="00FD3675"/>
    <w:rsid w:val="00FD5C48"/>
    <w:rsid w:val="00FD6807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7CB"/>
  </w:style>
  <w:style w:type="paragraph" w:styleId="1">
    <w:name w:val="heading 1"/>
    <w:basedOn w:val="a"/>
    <w:next w:val="a"/>
    <w:qFormat/>
    <w:rsid w:val="00C267C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267CB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">
    <w:name w:val="heading 3"/>
    <w:basedOn w:val="a"/>
    <w:next w:val="a"/>
    <w:qFormat/>
    <w:rsid w:val="00C267CB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C267CB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67CB"/>
    <w:pPr>
      <w:jc w:val="both"/>
    </w:pPr>
    <w:rPr>
      <w:sz w:val="28"/>
    </w:rPr>
  </w:style>
  <w:style w:type="paragraph" w:styleId="a5">
    <w:name w:val="footer"/>
    <w:basedOn w:val="a"/>
    <w:link w:val="a6"/>
    <w:rsid w:val="00C267C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67C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C267CB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C267CB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034EA"/>
    <w:rPr>
      <w:sz w:val="28"/>
    </w:rPr>
  </w:style>
  <w:style w:type="character" w:styleId="ac">
    <w:name w:val="page number"/>
    <w:basedOn w:val="a0"/>
    <w:rsid w:val="001F7EBB"/>
  </w:style>
  <w:style w:type="paragraph" w:customStyle="1" w:styleId="ConsPlusNormal">
    <w:name w:val="ConsPlusNormal"/>
    <w:rsid w:val="001F7E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rsid w:val="001F7EBB"/>
  </w:style>
  <w:style w:type="character" w:customStyle="1" w:styleId="ae">
    <w:name w:val="Текст сноски Знак"/>
    <w:basedOn w:val="a0"/>
    <w:link w:val="ad"/>
    <w:rsid w:val="001F7EBB"/>
  </w:style>
  <w:style w:type="character" w:styleId="af">
    <w:name w:val="footnote reference"/>
    <w:rsid w:val="001F7EBB"/>
    <w:rPr>
      <w:vertAlign w:val="superscript"/>
    </w:rPr>
  </w:style>
  <w:style w:type="paragraph" w:customStyle="1" w:styleId="ConsPlusNonformat">
    <w:name w:val="ConsPlusNonformat"/>
    <w:uiPriority w:val="99"/>
    <w:rsid w:val="001F7E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basedOn w:val="a0"/>
    <w:qFormat/>
    <w:rsid w:val="001F7EBB"/>
    <w:rPr>
      <w:i/>
      <w:iCs/>
    </w:rPr>
  </w:style>
  <w:style w:type="paragraph" w:customStyle="1" w:styleId="pboth">
    <w:name w:val="pboth"/>
    <w:basedOn w:val="a"/>
    <w:rsid w:val="00B00FF5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873B2"/>
  </w:style>
  <w:style w:type="paragraph" w:styleId="af1">
    <w:name w:val="List Paragraph"/>
    <w:basedOn w:val="a"/>
    <w:uiPriority w:val="34"/>
    <w:qFormat/>
    <w:rsid w:val="00F10519"/>
    <w:pPr>
      <w:autoSpaceDE w:val="0"/>
      <w:autoSpaceDN w:val="0"/>
      <w:ind w:left="720"/>
      <w:contextualSpacing/>
    </w:pPr>
  </w:style>
  <w:style w:type="paragraph" w:customStyle="1" w:styleId="Style8">
    <w:name w:val="Style8"/>
    <w:basedOn w:val="a"/>
    <w:rsid w:val="00F10519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F105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F1051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F10519"/>
    <w:pPr>
      <w:widowControl w:val="0"/>
      <w:autoSpaceDE w:val="0"/>
      <w:autoSpaceDN w:val="0"/>
      <w:adjustRightInd w:val="0"/>
      <w:spacing w:line="480" w:lineRule="exact"/>
    </w:pPr>
    <w:rPr>
      <w:sz w:val="24"/>
      <w:szCs w:val="24"/>
    </w:rPr>
  </w:style>
  <w:style w:type="paragraph" w:customStyle="1" w:styleId="Style16">
    <w:name w:val="Style16"/>
    <w:basedOn w:val="a"/>
    <w:rsid w:val="00F10519"/>
    <w:pPr>
      <w:widowControl w:val="0"/>
      <w:autoSpaceDE w:val="0"/>
      <w:autoSpaceDN w:val="0"/>
      <w:adjustRightInd w:val="0"/>
      <w:spacing w:line="549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F10519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F1051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23">
    <w:name w:val="Font Style23"/>
    <w:rsid w:val="00F10519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sid w:val="00F10519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C9F0-31C0-4B13-9EEB-20FCF4B0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4630</CharactersWithSpaces>
  <SharedDoc>false</SharedDoc>
  <HLinks>
    <vt:vector size="18" baseType="variant">
      <vt:variant>
        <vt:i4>3866675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http://legalacts.ru/doc/FZ-ob-organizacii-predostavlenija-gosudar-i-municipal-uslug/</vt:lpwstr>
      </vt:variant>
      <vt:variant>
        <vt:lpwstr>100354</vt:lpwstr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0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2018-05-21T05:53:00Z</cp:lastPrinted>
  <dcterms:created xsi:type="dcterms:W3CDTF">2018-05-21T09:21:00Z</dcterms:created>
  <dcterms:modified xsi:type="dcterms:W3CDTF">2018-05-21T09:43:00Z</dcterms:modified>
</cp:coreProperties>
</file>