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4" w:rsidRDefault="00753AD4" w:rsidP="0075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53AD4" w:rsidRDefault="00753AD4" w:rsidP="0075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53AD4" w:rsidRDefault="00753AD4" w:rsidP="0075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53AD4" w:rsidRDefault="00753AD4" w:rsidP="0075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53AD4" w:rsidRDefault="00753AD4" w:rsidP="0075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53AD4" w:rsidRDefault="00753AD4" w:rsidP="0075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53AD4" w:rsidRDefault="00753AD4" w:rsidP="0075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53AD4" w:rsidRDefault="00753AD4" w:rsidP="0075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372B" w:rsidRDefault="0021372B" w:rsidP="0075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372B" w:rsidRDefault="0021372B" w:rsidP="0075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372B" w:rsidRDefault="0021372B" w:rsidP="0075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372B" w:rsidRDefault="0021372B" w:rsidP="0075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53AD4" w:rsidRDefault="00753AD4" w:rsidP="0075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53AD4" w:rsidRDefault="00753AD4" w:rsidP="0075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53AD4" w:rsidRDefault="00753AD4" w:rsidP="0075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137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="002137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137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753AD4" w:rsidRDefault="00753AD4" w:rsidP="0075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 Мамадышского</w:t>
      </w:r>
    </w:p>
    <w:p w:rsidR="00753AD4" w:rsidRDefault="0021372B" w:rsidP="0075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53AD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3AD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AD4">
        <w:rPr>
          <w:rFonts w:ascii="Times New Roman" w:hAnsi="Times New Roman" w:cs="Times New Roman"/>
          <w:sz w:val="28"/>
          <w:szCs w:val="28"/>
        </w:rPr>
        <w:t xml:space="preserve"> РТ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3AD4">
        <w:rPr>
          <w:rFonts w:ascii="Times New Roman" w:hAnsi="Times New Roman" w:cs="Times New Roman"/>
          <w:sz w:val="28"/>
          <w:szCs w:val="28"/>
        </w:rPr>
        <w:t xml:space="preserve"> №90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53AD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53AD4" w:rsidRPr="00753AD4" w:rsidRDefault="00753AD4" w:rsidP="0075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01.02.2017г.</w:t>
      </w:r>
    </w:p>
    <w:p w:rsidR="00753AD4" w:rsidRDefault="00753AD4" w:rsidP="00753A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753AD4" w:rsidRPr="0067180A" w:rsidRDefault="00753AD4" w:rsidP="00753A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80A">
        <w:rPr>
          <w:rFonts w:ascii="Times New Roman" w:hAnsi="Times New Roman" w:cs="Times New Roman"/>
          <w:sz w:val="28"/>
          <w:szCs w:val="28"/>
        </w:rPr>
        <w:t xml:space="preserve">          На основании абзаца 2 пункта 2.2.2 постановления Кабинета Министров Республики Татарстан от 13 августа 2016г. «Об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Исполнительный комитет Мамадышского муниципального района Республики Татарстан  </w:t>
      </w:r>
      <w:proofErr w:type="spellStart"/>
      <w:proofErr w:type="gramStart"/>
      <w:r w:rsidRPr="0067180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7180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7180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7180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53AD4" w:rsidRPr="0067180A" w:rsidRDefault="00753AD4" w:rsidP="006718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80A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DF045C">
        <w:rPr>
          <w:rFonts w:ascii="Times New Roman" w:hAnsi="Times New Roman" w:cs="Times New Roman"/>
          <w:sz w:val="28"/>
          <w:szCs w:val="28"/>
        </w:rPr>
        <w:t>А</w:t>
      </w:r>
      <w:r w:rsidRPr="0067180A">
        <w:rPr>
          <w:rFonts w:ascii="Times New Roman" w:hAnsi="Times New Roman" w:cs="Times New Roman"/>
          <w:sz w:val="28"/>
          <w:szCs w:val="28"/>
        </w:rPr>
        <w:t xml:space="preserve">бзац 2 подпункта 2 пункта 24 Положения о порядке размещения нестационарных торговых объектов на территории муниципального образования «Мамадышский муниципальный район Республики Татарстан», утвержденного постановлением исполнительного комитета Мамадышского муниципального района республики Татарстан №90 от </w:t>
      </w:r>
      <w:r w:rsidR="0067180A" w:rsidRPr="0067180A">
        <w:rPr>
          <w:rFonts w:ascii="Times New Roman" w:hAnsi="Times New Roman" w:cs="Times New Roman"/>
          <w:sz w:val="28"/>
          <w:szCs w:val="28"/>
        </w:rPr>
        <w:t>01.02.2017г.</w:t>
      </w:r>
      <w:r w:rsidR="00DF04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7180A" w:rsidRPr="0067180A">
        <w:rPr>
          <w:rFonts w:ascii="Times New Roman" w:hAnsi="Times New Roman" w:cs="Times New Roman"/>
          <w:sz w:val="28"/>
          <w:szCs w:val="28"/>
        </w:rPr>
        <w:t>:</w:t>
      </w:r>
    </w:p>
    <w:p w:rsidR="00753AD4" w:rsidRDefault="00753AD4" w:rsidP="00753AD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80A">
        <w:rPr>
          <w:rFonts w:ascii="Times New Roman" w:hAnsi="Times New Roman" w:cs="Times New Roman"/>
          <w:sz w:val="28"/>
          <w:szCs w:val="28"/>
        </w:rPr>
        <w:t>Ненадлежащим исполнением обязательств по ранее заключенному договору аренды земельного участка под размещение нестационарного торгового объекта являются имеющаяся задолженность по арендной плате (в том числе пени) за период действия договора, а также задолженность по оплате фактического использования земельного участка на момент подачи заявления о заключении договора на размещение нестационарного торгового объекта.</w:t>
      </w:r>
    </w:p>
    <w:p w:rsidR="0021372B" w:rsidRDefault="0067180A" w:rsidP="00753AD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1372B" w:rsidRDefault="0021372B" w:rsidP="00753AD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72B" w:rsidRDefault="0021372B" w:rsidP="00753AD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И.М.Дарземанов</w:t>
      </w:r>
      <w:proofErr w:type="spellEnd"/>
    </w:p>
    <w:p w:rsidR="0021372B" w:rsidRDefault="0021372B" w:rsidP="00753AD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72B" w:rsidRDefault="0021372B" w:rsidP="00753AD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72B" w:rsidRDefault="0021372B" w:rsidP="00753AD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72B" w:rsidRDefault="0021372B" w:rsidP="00753AD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72B" w:rsidRDefault="0021372B" w:rsidP="00753AD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3C7" w:rsidRPr="0067180A" w:rsidRDefault="00CA0DE6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073C7" w:rsidRPr="0067180A" w:rsidSect="002074BE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3AD4"/>
    <w:rsid w:val="000D3F68"/>
    <w:rsid w:val="0021372B"/>
    <w:rsid w:val="0067180A"/>
    <w:rsid w:val="006975B6"/>
    <w:rsid w:val="00753AD4"/>
    <w:rsid w:val="00A167E3"/>
    <w:rsid w:val="00CA0DE6"/>
    <w:rsid w:val="00DF045C"/>
    <w:rsid w:val="00E536D3"/>
    <w:rsid w:val="00F9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ЕфимовРМ</dc:creator>
  <cp:keywords/>
  <dc:description/>
  <cp:lastModifiedBy>User</cp:lastModifiedBy>
  <cp:revision>4</cp:revision>
  <dcterms:created xsi:type="dcterms:W3CDTF">2018-03-13T06:18:00Z</dcterms:created>
  <dcterms:modified xsi:type="dcterms:W3CDTF">2018-03-13T05:40:00Z</dcterms:modified>
</cp:coreProperties>
</file>