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842" w:type="dxa"/>
        <w:tblInd w:w="-1026" w:type="dxa"/>
        <w:tblLayout w:type="fixed"/>
        <w:tblLook w:val="04A0" w:firstRow="1" w:lastRow="0" w:firstColumn="1" w:lastColumn="0" w:noHBand="0" w:noVBand="1"/>
      </w:tblPr>
      <w:tblGrid>
        <w:gridCol w:w="992"/>
        <w:gridCol w:w="850"/>
      </w:tblGrid>
      <w:tr w:rsidR="00724FD3" w:rsidRPr="00D97561" w:rsidTr="00724FD3">
        <w:trPr>
          <w:trHeight w:val="1736"/>
        </w:trPr>
        <w:tc>
          <w:tcPr>
            <w:tcW w:w="992" w:type="dxa"/>
          </w:tcPr>
          <w:p w:rsidR="00724FD3" w:rsidRPr="00D97561" w:rsidRDefault="00724FD3">
            <w:pPr>
              <w:rPr>
                <w:rFonts w:ascii="Arial" w:hAnsi="Arial" w:cs="Arial"/>
                <w:sz w:val="24"/>
                <w:szCs w:val="24"/>
              </w:rPr>
            </w:pPr>
            <w:r w:rsidRPr="00D97561">
              <w:rPr>
                <w:rFonts w:ascii="Arial" w:hAnsi="Arial" w:cs="Arial"/>
                <w:sz w:val="24"/>
                <w:szCs w:val="24"/>
              </w:rPr>
              <w:t xml:space="preserve">                                                                                                                                                                                                                                                                                                                                                                                                                                                                                                                                                                                                                                                                                                                                                  </w:t>
            </w:r>
          </w:p>
        </w:tc>
        <w:tc>
          <w:tcPr>
            <w:tcW w:w="850" w:type="dxa"/>
          </w:tcPr>
          <w:p w:rsidR="00724FD3" w:rsidRPr="00D97561" w:rsidRDefault="00724FD3">
            <w:pPr>
              <w:rPr>
                <w:rFonts w:ascii="Arial" w:hAnsi="Arial" w:cs="Arial"/>
                <w:sz w:val="24"/>
                <w:szCs w:val="24"/>
              </w:rPr>
            </w:pPr>
          </w:p>
        </w:tc>
      </w:tr>
      <w:tr w:rsidR="00724FD3" w:rsidRPr="00D97561" w:rsidTr="00724FD3">
        <w:tc>
          <w:tcPr>
            <w:tcW w:w="992" w:type="dxa"/>
          </w:tcPr>
          <w:p w:rsidR="00724FD3" w:rsidRPr="00D97561" w:rsidRDefault="00724FD3">
            <w:pPr>
              <w:rPr>
                <w:rFonts w:ascii="Arial" w:hAnsi="Arial" w:cs="Arial"/>
                <w:sz w:val="24"/>
                <w:szCs w:val="24"/>
              </w:rPr>
            </w:pPr>
          </w:p>
        </w:tc>
        <w:tc>
          <w:tcPr>
            <w:tcW w:w="850" w:type="dxa"/>
          </w:tcPr>
          <w:p w:rsidR="00724FD3" w:rsidRPr="00D97561" w:rsidRDefault="00724FD3">
            <w:pPr>
              <w:rPr>
                <w:rFonts w:ascii="Arial" w:hAnsi="Arial" w:cs="Arial"/>
                <w:sz w:val="24"/>
                <w:szCs w:val="24"/>
                <w:lang w:val="en-US"/>
              </w:rPr>
            </w:pPr>
          </w:p>
        </w:tc>
      </w:tr>
      <w:tr w:rsidR="00724FD3" w:rsidRPr="00D97561" w:rsidTr="00724FD3">
        <w:trPr>
          <w:trHeight w:val="760"/>
        </w:trPr>
        <w:tc>
          <w:tcPr>
            <w:tcW w:w="992" w:type="dxa"/>
          </w:tcPr>
          <w:p w:rsidR="00724FD3" w:rsidRPr="00D97561" w:rsidRDefault="00724FD3">
            <w:pPr>
              <w:rPr>
                <w:rFonts w:ascii="Arial" w:hAnsi="Arial" w:cs="Arial"/>
                <w:sz w:val="24"/>
                <w:szCs w:val="24"/>
                <w:lang w:val="en-US"/>
              </w:rPr>
            </w:pPr>
          </w:p>
        </w:tc>
        <w:tc>
          <w:tcPr>
            <w:tcW w:w="850" w:type="dxa"/>
          </w:tcPr>
          <w:p w:rsidR="00724FD3" w:rsidRPr="00D97561" w:rsidRDefault="00724FD3">
            <w:pPr>
              <w:rPr>
                <w:rFonts w:ascii="Arial" w:hAnsi="Arial" w:cs="Arial"/>
                <w:sz w:val="24"/>
                <w:szCs w:val="24"/>
              </w:rPr>
            </w:pPr>
          </w:p>
        </w:tc>
      </w:tr>
    </w:tbl>
    <w:p w:rsidR="00A85BDE" w:rsidRPr="00D97561" w:rsidRDefault="00A85BDE" w:rsidP="000512C5">
      <w:pPr>
        <w:tabs>
          <w:tab w:val="left" w:pos="4820"/>
        </w:tabs>
        <w:ind w:right="4818"/>
        <w:jc w:val="both"/>
        <w:rPr>
          <w:rFonts w:ascii="Arial" w:hAnsi="Arial" w:cs="Arial"/>
          <w:sz w:val="24"/>
          <w:szCs w:val="24"/>
        </w:rPr>
      </w:pPr>
    </w:p>
    <w:p w:rsidR="00396A18" w:rsidRPr="00D97561" w:rsidRDefault="00396A18" w:rsidP="000512C5">
      <w:pPr>
        <w:tabs>
          <w:tab w:val="left" w:pos="4820"/>
        </w:tabs>
        <w:ind w:right="4818"/>
        <w:jc w:val="both"/>
        <w:rPr>
          <w:rFonts w:ascii="Arial" w:hAnsi="Arial" w:cs="Arial"/>
          <w:sz w:val="24"/>
          <w:szCs w:val="24"/>
        </w:rPr>
      </w:pPr>
    </w:p>
    <w:p w:rsidR="00082EBE" w:rsidRPr="00D97561" w:rsidRDefault="00082EBE" w:rsidP="00082EBE">
      <w:pPr>
        <w:tabs>
          <w:tab w:val="left" w:pos="5760"/>
          <w:tab w:val="left" w:pos="6360"/>
        </w:tabs>
        <w:ind w:right="3442"/>
        <w:rPr>
          <w:rFonts w:ascii="Arial" w:hAnsi="Arial" w:cs="Arial"/>
          <w:sz w:val="24"/>
          <w:szCs w:val="24"/>
        </w:rPr>
      </w:pPr>
      <w:r w:rsidRPr="00D97561">
        <w:rPr>
          <w:rFonts w:ascii="Arial" w:hAnsi="Arial" w:cs="Arial"/>
          <w:sz w:val="24"/>
          <w:szCs w:val="24"/>
        </w:rPr>
        <w:t xml:space="preserve">«Обеспечение жильем молодых семей в Мамадышском муниципальном районе </w:t>
      </w:r>
    </w:p>
    <w:p w:rsidR="00082EBE" w:rsidRPr="00D97561" w:rsidRDefault="00D22E11" w:rsidP="00082EBE">
      <w:pPr>
        <w:tabs>
          <w:tab w:val="left" w:pos="5760"/>
          <w:tab w:val="left" w:pos="6360"/>
        </w:tabs>
        <w:ind w:right="3442"/>
        <w:rPr>
          <w:rFonts w:ascii="Arial" w:hAnsi="Arial" w:cs="Arial"/>
          <w:sz w:val="24"/>
          <w:szCs w:val="24"/>
        </w:rPr>
      </w:pPr>
      <w:r>
        <w:rPr>
          <w:rFonts w:ascii="Arial" w:hAnsi="Arial" w:cs="Arial"/>
          <w:sz w:val="24"/>
          <w:szCs w:val="24"/>
        </w:rPr>
        <w:t>Республики Татарстан на 2026-2030</w:t>
      </w:r>
      <w:r w:rsidR="00082EBE" w:rsidRPr="00D97561">
        <w:rPr>
          <w:rFonts w:ascii="Arial" w:hAnsi="Arial" w:cs="Arial"/>
          <w:sz w:val="24"/>
          <w:szCs w:val="24"/>
        </w:rPr>
        <w:t xml:space="preserve"> годы» </w:t>
      </w:r>
    </w:p>
    <w:p w:rsidR="00082EBE" w:rsidRPr="00D97561" w:rsidRDefault="00082EBE" w:rsidP="00082EBE">
      <w:pPr>
        <w:tabs>
          <w:tab w:val="left" w:pos="4820"/>
        </w:tabs>
        <w:ind w:right="4677"/>
        <w:jc w:val="both"/>
        <w:rPr>
          <w:rFonts w:ascii="Arial" w:hAnsi="Arial" w:cs="Arial"/>
          <w:sz w:val="24"/>
          <w:szCs w:val="24"/>
          <w:highlight w:val="yellow"/>
        </w:rPr>
      </w:pPr>
    </w:p>
    <w:p w:rsidR="00082EBE" w:rsidRPr="00D97561" w:rsidRDefault="00082EBE" w:rsidP="00082EBE">
      <w:pPr>
        <w:tabs>
          <w:tab w:val="left" w:pos="4820"/>
        </w:tabs>
        <w:ind w:right="4677"/>
        <w:jc w:val="both"/>
        <w:rPr>
          <w:rFonts w:ascii="Arial" w:hAnsi="Arial" w:cs="Arial"/>
          <w:sz w:val="24"/>
          <w:szCs w:val="24"/>
          <w:highlight w:val="yellow"/>
        </w:rPr>
      </w:pPr>
    </w:p>
    <w:p w:rsidR="00082EBE" w:rsidRPr="00D97561" w:rsidRDefault="00082EBE" w:rsidP="00082EBE">
      <w:pPr>
        <w:ind w:firstLine="708"/>
        <w:jc w:val="both"/>
        <w:rPr>
          <w:rFonts w:ascii="Arial" w:hAnsi="Arial" w:cs="Arial"/>
          <w:sz w:val="24"/>
          <w:szCs w:val="24"/>
        </w:rPr>
      </w:pPr>
      <w:r w:rsidRPr="00534C3A">
        <w:rPr>
          <w:rFonts w:ascii="Arial" w:hAnsi="Arial" w:cs="Arial"/>
          <w:sz w:val="24"/>
          <w:szCs w:val="24"/>
        </w:rPr>
        <w:t>На основании постановления Кабинета Министров Республики Татарстан от 03 октября 2019 года № 888 «Об утверждении государственной программы «Обеспечение качественным жильем и услугами жилищно-коммунального хозяйства населения</w:t>
      </w:r>
      <w:r w:rsidRPr="00D97561">
        <w:rPr>
          <w:rFonts w:ascii="Arial" w:hAnsi="Arial" w:cs="Arial"/>
          <w:sz w:val="24"/>
          <w:szCs w:val="24"/>
        </w:rPr>
        <w:t xml:space="preserve"> Республики Татарстан», Исполнительный комитет Мамадышского муниципального </w:t>
      </w:r>
      <w:r w:rsidR="008B3B13" w:rsidRPr="00D97561">
        <w:rPr>
          <w:rFonts w:ascii="Arial" w:hAnsi="Arial" w:cs="Arial"/>
          <w:sz w:val="24"/>
          <w:szCs w:val="24"/>
        </w:rPr>
        <w:t>района Республики</w:t>
      </w:r>
      <w:r w:rsidRPr="00D97561">
        <w:rPr>
          <w:rFonts w:ascii="Arial" w:hAnsi="Arial" w:cs="Arial"/>
          <w:sz w:val="24"/>
          <w:szCs w:val="24"/>
        </w:rPr>
        <w:t xml:space="preserve"> Татарстан </w:t>
      </w:r>
    </w:p>
    <w:p w:rsidR="00082EBE" w:rsidRPr="00D97561" w:rsidRDefault="00082EBE" w:rsidP="00082EBE">
      <w:pPr>
        <w:ind w:firstLine="708"/>
        <w:rPr>
          <w:rFonts w:ascii="Arial" w:hAnsi="Arial" w:cs="Arial"/>
          <w:sz w:val="24"/>
          <w:szCs w:val="24"/>
        </w:rPr>
      </w:pPr>
      <w:r w:rsidRPr="00D97561">
        <w:rPr>
          <w:rFonts w:ascii="Arial" w:hAnsi="Arial" w:cs="Arial"/>
          <w:sz w:val="24"/>
          <w:szCs w:val="24"/>
        </w:rPr>
        <w:t>п о с т а н о в л я е т:</w:t>
      </w:r>
    </w:p>
    <w:p w:rsidR="00082EBE" w:rsidRPr="00D97561" w:rsidRDefault="00082EBE" w:rsidP="00082EBE">
      <w:pPr>
        <w:ind w:firstLine="708"/>
        <w:jc w:val="both"/>
        <w:rPr>
          <w:rFonts w:ascii="Arial" w:hAnsi="Arial" w:cs="Arial"/>
          <w:sz w:val="24"/>
          <w:szCs w:val="24"/>
        </w:rPr>
      </w:pPr>
      <w:r w:rsidRPr="00D97561">
        <w:rPr>
          <w:rFonts w:ascii="Arial" w:hAnsi="Arial" w:cs="Arial"/>
          <w:sz w:val="24"/>
          <w:szCs w:val="24"/>
        </w:rPr>
        <w:t>1.</w:t>
      </w:r>
      <w:r w:rsidRPr="00D97561">
        <w:rPr>
          <w:rFonts w:ascii="Arial" w:hAnsi="Arial" w:cs="Arial"/>
          <w:color w:val="FFFFFF"/>
          <w:sz w:val="24"/>
          <w:szCs w:val="24"/>
        </w:rPr>
        <w:t>ь</w:t>
      </w:r>
      <w:r w:rsidRPr="00D97561">
        <w:rPr>
          <w:rFonts w:ascii="Arial" w:hAnsi="Arial" w:cs="Arial"/>
          <w:sz w:val="24"/>
          <w:szCs w:val="24"/>
        </w:rPr>
        <w:t xml:space="preserve">Утвердить муниципальную программу «Обеспечение жильем молодых семей в Мамадышском муниципальном </w:t>
      </w:r>
      <w:r w:rsidR="00D22E11">
        <w:rPr>
          <w:rFonts w:ascii="Arial" w:hAnsi="Arial" w:cs="Arial"/>
          <w:sz w:val="24"/>
          <w:szCs w:val="24"/>
        </w:rPr>
        <w:t>районе Республики Татарстан 2026</w:t>
      </w:r>
      <w:r w:rsidRPr="00D97561">
        <w:rPr>
          <w:rFonts w:ascii="Arial" w:hAnsi="Arial" w:cs="Arial"/>
          <w:sz w:val="24"/>
          <w:szCs w:val="24"/>
        </w:rPr>
        <w:t>-20</w:t>
      </w:r>
      <w:r w:rsidR="00D22E11" w:rsidRPr="00D22E11">
        <w:rPr>
          <w:rFonts w:ascii="Arial" w:hAnsi="Arial" w:cs="Arial"/>
          <w:sz w:val="24"/>
          <w:szCs w:val="24"/>
        </w:rPr>
        <w:t>30</w:t>
      </w:r>
      <w:r w:rsidRPr="00D97561">
        <w:rPr>
          <w:rFonts w:ascii="Arial" w:hAnsi="Arial" w:cs="Arial"/>
          <w:sz w:val="24"/>
          <w:szCs w:val="24"/>
        </w:rPr>
        <w:t xml:space="preserve"> годы» (Приложение №1)</w:t>
      </w:r>
    </w:p>
    <w:p w:rsidR="00082EBE" w:rsidRPr="00D97561" w:rsidRDefault="00082EBE" w:rsidP="00082EBE">
      <w:pPr>
        <w:spacing w:line="276" w:lineRule="auto"/>
        <w:ind w:firstLine="708"/>
        <w:jc w:val="both"/>
        <w:rPr>
          <w:rFonts w:ascii="Arial" w:hAnsi="Arial" w:cs="Arial"/>
          <w:sz w:val="24"/>
          <w:szCs w:val="24"/>
        </w:rPr>
      </w:pPr>
      <w:r w:rsidRPr="00D97561">
        <w:rPr>
          <w:rFonts w:ascii="Arial" w:hAnsi="Arial" w:cs="Arial"/>
          <w:sz w:val="24"/>
          <w:szCs w:val="24"/>
        </w:rPr>
        <w:t>2. Признать утратившим силу постановление Исполнительного комитета Мамадышск</w:t>
      </w:r>
      <w:r w:rsidR="00D22E11">
        <w:rPr>
          <w:rFonts w:ascii="Arial" w:hAnsi="Arial" w:cs="Arial"/>
          <w:sz w:val="24"/>
          <w:szCs w:val="24"/>
        </w:rPr>
        <w:t>ого муниципального района от 19</w:t>
      </w:r>
      <w:r w:rsidR="00D22E11">
        <w:rPr>
          <w:rFonts w:ascii="Arial" w:hAnsi="Arial" w:cs="Arial"/>
          <w:sz w:val="24"/>
          <w:szCs w:val="24"/>
          <w:lang w:val="tt-RU"/>
        </w:rPr>
        <w:t xml:space="preserve"> </w:t>
      </w:r>
      <w:r w:rsidR="00D22E11">
        <w:rPr>
          <w:rFonts w:ascii="Arial" w:hAnsi="Arial" w:cs="Arial"/>
          <w:sz w:val="24"/>
          <w:szCs w:val="24"/>
        </w:rPr>
        <w:t>октября</w:t>
      </w:r>
      <w:r w:rsidRPr="00D97561">
        <w:rPr>
          <w:rFonts w:ascii="Arial" w:hAnsi="Arial" w:cs="Arial"/>
          <w:sz w:val="24"/>
          <w:szCs w:val="24"/>
        </w:rPr>
        <w:t xml:space="preserve"> 20</w:t>
      </w:r>
      <w:r w:rsidR="00D22E11">
        <w:rPr>
          <w:rFonts w:ascii="Arial" w:hAnsi="Arial" w:cs="Arial"/>
          <w:sz w:val="24"/>
          <w:szCs w:val="24"/>
          <w:lang w:val="tt-RU"/>
        </w:rPr>
        <w:t>21</w:t>
      </w:r>
      <w:r w:rsidRPr="00D97561">
        <w:rPr>
          <w:rFonts w:ascii="Arial" w:hAnsi="Arial" w:cs="Arial"/>
          <w:sz w:val="24"/>
          <w:szCs w:val="24"/>
        </w:rPr>
        <w:t xml:space="preserve"> г. № </w:t>
      </w:r>
      <w:r w:rsidR="00D22E11">
        <w:rPr>
          <w:rFonts w:ascii="Arial" w:hAnsi="Arial" w:cs="Arial"/>
          <w:sz w:val="24"/>
          <w:szCs w:val="24"/>
          <w:lang w:val="tt-RU"/>
        </w:rPr>
        <w:t>348</w:t>
      </w:r>
      <w:r w:rsidRPr="00D97561">
        <w:rPr>
          <w:rFonts w:ascii="Arial" w:hAnsi="Arial" w:cs="Arial"/>
          <w:sz w:val="24"/>
          <w:szCs w:val="24"/>
        </w:rPr>
        <w:t xml:space="preserve"> «Об утверждении муниципальной программы «Обеспечение жильем молодых семей в Мамадышском муниципальном рай</w:t>
      </w:r>
      <w:r w:rsidR="00D22E11">
        <w:rPr>
          <w:rFonts w:ascii="Arial" w:hAnsi="Arial" w:cs="Arial"/>
          <w:sz w:val="24"/>
          <w:szCs w:val="24"/>
        </w:rPr>
        <w:t>оне Республики Татарстан на 2021</w:t>
      </w:r>
      <w:r w:rsidRPr="00D97561">
        <w:rPr>
          <w:rFonts w:ascii="Arial" w:hAnsi="Arial" w:cs="Arial"/>
          <w:sz w:val="24"/>
          <w:szCs w:val="24"/>
        </w:rPr>
        <w:t>-202</w:t>
      </w:r>
      <w:r w:rsidR="00D22E11">
        <w:rPr>
          <w:rFonts w:ascii="Arial" w:hAnsi="Arial" w:cs="Arial"/>
          <w:sz w:val="24"/>
          <w:szCs w:val="24"/>
          <w:lang w:val="tt-RU"/>
        </w:rPr>
        <w:t>5</w:t>
      </w:r>
      <w:r w:rsidRPr="00D97561">
        <w:rPr>
          <w:rFonts w:ascii="Arial" w:hAnsi="Arial" w:cs="Arial"/>
          <w:sz w:val="24"/>
          <w:szCs w:val="24"/>
        </w:rPr>
        <w:t xml:space="preserve"> годы».</w:t>
      </w:r>
    </w:p>
    <w:p w:rsidR="00082EBE" w:rsidRPr="00D97561" w:rsidRDefault="00082EBE" w:rsidP="00082EBE">
      <w:pPr>
        <w:spacing w:line="276" w:lineRule="auto"/>
        <w:ind w:firstLine="709"/>
        <w:jc w:val="both"/>
        <w:rPr>
          <w:rFonts w:ascii="Arial" w:hAnsi="Arial" w:cs="Arial"/>
          <w:sz w:val="24"/>
          <w:szCs w:val="24"/>
        </w:rPr>
      </w:pPr>
      <w:r w:rsidRPr="00D97561">
        <w:rPr>
          <w:rFonts w:ascii="Arial" w:hAnsi="Arial" w:cs="Arial"/>
          <w:sz w:val="24"/>
          <w:szCs w:val="24"/>
        </w:rPr>
        <w:t>3. Сектору по учету и распределению жилья отдела инфраструктурного развития Исполнительного комитета Мамадышского му</w:t>
      </w:r>
      <w:r w:rsidR="005D798C">
        <w:rPr>
          <w:rFonts w:ascii="Arial" w:hAnsi="Arial" w:cs="Arial"/>
          <w:sz w:val="24"/>
          <w:szCs w:val="24"/>
        </w:rPr>
        <w:t>ниципального района (заведующий</w:t>
      </w:r>
      <w:r w:rsidRPr="00D97561">
        <w:rPr>
          <w:rFonts w:ascii="Arial" w:hAnsi="Arial" w:cs="Arial"/>
          <w:sz w:val="24"/>
          <w:szCs w:val="24"/>
        </w:rPr>
        <w:t>) обеспечить ежегодную защиту бюджетных заявок на реализацию Программы.</w:t>
      </w:r>
    </w:p>
    <w:p w:rsidR="00082EBE" w:rsidRPr="00D97561" w:rsidRDefault="00082EBE" w:rsidP="00082EBE">
      <w:pPr>
        <w:spacing w:line="276" w:lineRule="auto"/>
        <w:ind w:firstLine="709"/>
        <w:jc w:val="both"/>
        <w:rPr>
          <w:rFonts w:ascii="Arial" w:hAnsi="Arial" w:cs="Arial"/>
          <w:sz w:val="24"/>
          <w:szCs w:val="24"/>
        </w:rPr>
      </w:pPr>
      <w:r w:rsidRPr="00D97561">
        <w:rPr>
          <w:rFonts w:ascii="Arial" w:hAnsi="Arial" w:cs="Arial"/>
          <w:sz w:val="24"/>
          <w:szCs w:val="24"/>
        </w:rPr>
        <w:t>4.</w:t>
      </w:r>
      <w:r w:rsidRPr="00D97561">
        <w:rPr>
          <w:rFonts w:ascii="Arial" w:hAnsi="Arial" w:cs="Arial"/>
          <w:color w:val="000000"/>
          <w:sz w:val="24"/>
          <w:szCs w:val="24"/>
        </w:rPr>
        <w:t xml:space="preserve"> </w:t>
      </w:r>
      <w:r w:rsidRPr="00D97561">
        <w:rPr>
          <w:rFonts w:ascii="Arial" w:hAnsi="Arial" w:cs="Arial"/>
          <w:sz w:val="24"/>
          <w:szCs w:val="24"/>
        </w:rPr>
        <w:t>Настоящее постановление разместить на официальном сайте Мамадышского муниципального района и на официальном портале правовой информации Республики Татарстан.</w:t>
      </w:r>
    </w:p>
    <w:p w:rsidR="00082EBE" w:rsidRPr="00D97561" w:rsidRDefault="00082EBE" w:rsidP="00082EBE">
      <w:pPr>
        <w:spacing w:line="276" w:lineRule="auto"/>
        <w:ind w:firstLine="709"/>
        <w:jc w:val="both"/>
        <w:rPr>
          <w:rFonts w:ascii="Arial" w:hAnsi="Arial" w:cs="Arial"/>
          <w:sz w:val="24"/>
          <w:szCs w:val="24"/>
        </w:rPr>
      </w:pPr>
      <w:r w:rsidRPr="00D97561">
        <w:rPr>
          <w:rFonts w:ascii="Arial" w:hAnsi="Arial" w:cs="Arial"/>
          <w:sz w:val="24"/>
          <w:szCs w:val="24"/>
        </w:rPr>
        <w:t xml:space="preserve">5. Контроль за выполнением настоящего постановления возложить на </w:t>
      </w:r>
      <w:r w:rsidR="00D22E11">
        <w:rPr>
          <w:rFonts w:ascii="Arial" w:hAnsi="Arial" w:cs="Arial"/>
          <w:sz w:val="24"/>
          <w:szCs w:val="24"/>
          <w:lang w:val="tt-RU"/>
        </w:rPr>
        <w:t xml:space="preserve">первого </w:t>
      </w:r>
      <w:r w:rsidRPr="00D97561">
        <w:rPr>
          <w:rFonts w:ascii="Arial" w:hAnsi="Arial" w:cs="Arial"/>
          <w:sz w:val="24"/>
          <w:szCs w:val="24"/>
        </w:rPr>
        <w:t>заместителя руководителя Исполнительного комитета Мамадышского муниципального района   Республики Татарстан Никифорова Р.М.</w:t>
      </w:r>
    </w:p>
    <w:p w:rsidR="00082EBE" w:rsidRPr="00D97561" w:rsidRDefault="00082EBE" w:rsidP="00082EBE">
      <w:pPr>
        <w:rPr>
          <w:rFonts w:ascii="Arial" w:hAnsi="Arial" w:cs="Arial"/>
          <w:sz w:val="24"/>
          <w:szCs w:val="24"/>
        </w:rPr>
      </w:pPr>
    </w:p>
    <w:p w:rsidR="00082EBE" w:rsidRPr="00D97561" w:rsidRDefault="00082EBE" w:rsidP="00082EBE">
      <w:pPr>
        <w:rPr>
          <w:rFonts w:ascii="Arial" w:hAnsi="Arial" w:cs="Arial"/>
          <w:sz w:val="24"/>
          <w:szCs w:val="24"/>
        </w:rPr>
      </w:pPr>
    </w:p>
    <w:p w:rsidR="00082EBE" w:rsidRPr="00D97561" w:rsidRDefault="00082EBE" w:rsidP="00082EBE">
      <w:pPr>
        <w:rPr>
          <w:rFonts w:ascii="Arial" w:hAnsi="Arial" w:cs="Arial"/>
          <w:sz w:val="24"/>
          <w:szCs w:val="24"/>
        </w:rPr>
      </w:pPr>
      <w:r w:rsidRPr="00D97561">
        <w:rPr>
          <w:rFonts w:ascii="Arial" w:hAnsi="Arial" w:cs="Arial"/>
          <w:sz w:val="24"/>
          <w:szCs w:val="24"/>
        </w:rPr>
        <w:t xml:space="preserve">Руководителя                                                </w:t>
      </w:r>
      <w:r w:rsidRPr="00D97561">
        <w:rPr>
          <w:rFonts w:ascii="Arial" w:hAnsi="Arial" w:cs="Arial"/>
          <w:sz w:val="24"/>
          <w:szCs w:val="24"/>
        </w:rPr>
        <w:tab/>
        <w:t xml:space="preserve">                         </w:t>
      </w:r>
      <w:r w:rsidR="00D22E11">
        <w:rPr>
          <w:rFonts w:ascii="Arial" w:hAnsi="Arial" w:cs="Arial"/>
          <w:sz w:val="24"/>
          <w:szCs w:val="24"/>
        </w:rPr>
        <w:t xml:space="preserve">                  </w:t>
      </w:r>
      <w:r w:rsidR="00D22E11">
        <w:rPr>
          <w:rFonts w:ascii="Arial" w:hAnsi="Arial" w:cs="Arial"/>
          <w:sz w:val="24"/>
          <w:szCs w:val="24"/>
          <w:lang w:val="tt-RU"/>
        </w:rPr>
        <w:t>А.М. Ефимов</w:t>
      </w:r>
      <w:r w:rsidRPr="00D97561">
        <w:rPr>
          <w:rFonts w:ascii="Arial" w:hAnsi="Arial" w:cs="Arial"/>
          <w:sz w:val="24"/>
          <w:szCs w:val="24"/>
        </w:rPr>
        <w:t xml:space="preserve"> </w:t>
      </w:r>
    </w:p>
    <w:p w:rsidR="00D97561" w:rsidRDefault="00D97561" w:rsidP="00082EBE">
      <w:pPr>
        <w:autoSpaceDE w:val="0"/>
        <w:autoSpaceDN w:val="0"/>
        <w:adjustRightInd w:val="0"/>
        <w:ind w:left="5670"/>
        <w:rPr>
          <w:rFonts w:ascii="Arial" w:hAnsi="Arial" w:cs="Arial"/>
          <w:bCs/>
          <w:sz w:val="24"/>
          <w:szCs w:val="24"/>
        </w:rPr>
      </w:pPr>
    </w:p>
    <w:p w:rsidR="00D97561" w:rsidRDefault="00D97561" w:rsidP="00082EBE">
      <w:pPr>
        <w:autoSpaceDE w:val="0"/>
        <w:autoSpaceDN w:val="0"/>
        <w:adjustRightInd w:val="0"/>
        <w:ind w:left="5670"/>
        <w:rPr>
          <w:rFonts w:ascii="Arial" w:hAnsi="Arial" w:cs="Arial"/>
          <w:bCs/>
          <w:sz w:val="24"/>
          <w:szCs w:val="24"/>
        </w:rPr>
      </w:pPr>
    </w:p>
    <w:p w:rsidR="00D97561" w:rsidRDefault="00D97561" w:rsidP="00082EBE">
      <w:pPr>
        <w:autoSpaceDE w:val="0"/>
        <w:autoSpaceDN w:val="0"/>
        <w:adjustRightInd w:val="0"/>
        <w:ind w:left="5670"/>
        <w:rPr>
          <w:rFonts w:ascii="Arial" w:hAnsi="Arial" w:cs="Arial"/>
          <w:bCs/>
          <w:sz w:val="24"/>
          <w:szCs w:val="24"/>
        </w:rPr>
      </w:pPr>
    </w:p>
    <w:p w:rsidR="00D97561" w:rsidRDefault="00D97561" w:rsidP="00082EBE">
      <w:pPr>
        <w:autoSpaceDE w:val="0"/>
        <w:autoSpaceDN w:val="0"/>
        <w:adjustRightInd w:val="0"/>
        <w:ind w:left="5670"/>
        <w:rPr>
          <w:rFonts w:ascii="Arial" w:hAnsi="Arial" w:cs="Arial"/>
          <w:bCs/>
          <w:sz w:val="24"/>
          <w:szCs w:val="24"/>
        </w:rPr>
      </w:pPr>
    </w:p>
    <w:p w:rsidR="00724FD3" w:rsidRDefault="00724FD3" w:rsidP="00082EBE">
      <w:pPr>
        <w:autoSpaceDE w:val="0"/>
        <w:autoSpaceDN w:val="0"/>
        <w:adjustRightInd w:val="0"/>
        <w:ind w:left="5670"/>
        <w:rPr>
          <w:rFonts w:ascii="Arial" w:hAnsi="Arial" w:cs="Arial"/>
          <w:bCs/>
          <w:sz w:val="24"/>
          <w:szCs w:val="24"/>
        </w:rPr>
      </w:pPr>
    </w:p>
    <w:p w:rsidR="00724FD3" w:rsidRDefault="00724FD3" w:rsidP="00082EBE">
      <w:pPr>
        <w:autoSpaceDE w:val="0"/>
        <w:autoSpaceDN w:val="0"/>
        <w:adjustRightInd w:val="0"/>
        <w:ind w:left="5670"/>
        <w:rPr>
          <w:rFonts w:ascii="Arial" w:hAnsi="Arial" w:cs="Arial"/>
          <w:bCs/>
          <w:sz w:val="24"/>
          <w:szCs w:val="24"/>
        </w:rPr>
      </w:pPr>
    </w:p>
    <w:p w:rsidR="00724FD3" w:rsidRDefault="00724FD3" w:rsidP="00082EBE">
      <w:pPr>
        <w:autoSpaceDE w:val="0"/>
        <w:autoSpaceDN w:val="0"/>
        <w:adjustRightInd w:val="0"/>
        <w:ind w:left="5670"/>
        <w:rPr>
          <w:rFonts w:ascii="Arial" w:hAnsi="Arial" w:cs="Arial"/>
          <w:bCs/>
          <w:sz w:val="24"/>
          <w:szCs w:val="24"/>
        </w:rPr>
      </w:pPr>
    </w:p>
    <w:p w:rsidR="00724FD3" w:rsidRDefault="00724FD3" w:rsidP="00082EBE">
      <w:pPr>
        <w:autoSpaceDE w:val="0"/>
        <w:autoSpaceDN w:val="0"/>
        <w:adjustRightInd w:val="0"/>
        <w:ind w:left="5670"/>
        <w:rPr>
          <w:rFonts w:ascii="Arial" w:hAnsi="Arial" w:cs="Arial"/>
          <w:bCs/>
          <w:sz w:val="24"/>
          <w:szCs w:val="24"/>
        </w:rPr>
      </w:pPr>
      <w:bookmarkStart w:id="0" w:name="_GoBack"/>
      <w:bookmarkEnd w:id="0"/>
    </w:p>
    <w:p w:rsidR="00D97561" w:rsidRDefault="00D97561" w:rsidP="00082EBE">
      <w:pPr>
        <w:autoSpaceDE w:val="0"/>
        <w:autoSpaceDN w:val="0"/>
        <w:adjustRightInd w:val="0"/>
        <w:ind w:left="5670"/>
        <w:rPr>
          <w:rFonts w:ascii="Arial" w:hAnsi="Arial" w:cs="Arial"/>
          <w:bCs/>
          <w:sz w:val="24"/>
          <w:szCs w:val="24"/>
        </w:rPr>
      </w:pPr>
    </w:p>
    <w:p w:rsidR="00082EBE" w:rsidRPr="00D97561" w:rsidRDefault="00082EBE" w:rsidP="00082EBE">
      <w:pPr>
        <w:autoSpaceDE w:val="0"/>
        <w:autoSpaceDN w:val="0"/>
        <w:adjustRightInd w:val="0"/>
        <w:ind w:left="5670"/>
        <w:rPr>
          <w:rFonts w:ascii="Arial" w:hAnsi="Arial" w:cs="Arial"/>
          <w:bCs/>
          <w:sz w:val="24"/>
          <w:szCs w:val="24"/>
        </w:rPr>
      </w:pPr>
      <w:r w:rsidRPr="00D97561">
        <w:rPr>
          <w:rFonts w:ascii="Arial" w:hAnsi="Arial" w:cs="Arial"/>
          <w:bCs/>
          <w:sz w:val="24"/>
          <w:szCs w:val="24"/>
        </w:rPr>
        <w:lastRenderedPageBreak/>
        <w:t>Приложение № 1 к постановлению Исполнительного комитета</w:t>
      </w:r>
    </w:p>
    <w:p w:rsidR="00082EBE" w:rsidRPr="00D97561" w:rsidRDefault="00082EBE" w:rsidP="00082EBE">
      <w:pPr>
        <w:autoSpaceDE w:val="0"/>
        <w:autoSpaceDN w:val="0"/>
        <w:adjustRightInd w:val="0"/>
        <w:ind w:left="5670"/>
        <w:rPr>
          <w:rFonts w:ascii="Arial" w:hAnsi="Arial" w:cs="Arial"/>
          <w:bCs/>
          <w:sz w:val="24"/>
          <w:szCs w:val="24"/>
        </w:rPr>
      </w:pPr>
      <w:r w:rsidRPr="00D97561">
        <w:rPr>
          <w:rFonts w:ascii="Arial" w:hAnsi="Arial" w:cs="Arial"/>
          <w:bCs/>
          <w:sz w:val="24"/>
          <w:szCs w:val="24"/>
        </w:rPr>
        <w:t>Мамадышского муниципального района Республики Татарстан</w:t>
      </w:r>
    </w:p>
    <w:p w:rsidR="00082EBE" w:rsidRPr="00D97561" w:rsidRDefault="00D22E11" w:rsidP="00082EBE">
      <w:pPr>
        <w:autoSpaceDE w:val="0"/>
        <w:autoSpaceDN w:val="0"/>
        <w:adjustRightInd w:val="0"/>
        <w:ind w:left="5670"/>
        <w:rPr>
          <w:rFonts w:ascii="Arial" w:hAnsi="Arial" w:cs="Arial"/>
          <w:bCs/>
          <w:sz w:val="24"/>
          <w:szCs w:val="24"/>
        </w:rPr>
      </w:pPr>
      <w:r>
        <w:rPr>
          <w:rFonts w:ascii="Arial" w:hAnsi="Arial" w:cs="Arial"/>
          <w:bCs/>
          <w:sz w:val="24"/>
          <w:szCs w:val="24"/>
        </w:rPr>
        <w:t>от «</w:t>
      </w:r>
      <w:r>
        <w:rPr>
          <w:rFonts w:ascii="Arial" w:hAnsi="Arial" w:cs="Arial"/>
          <w:bCs/>
          <w:sz w:val="24"/>
          <w:szCs w:val="24"/>
          <w:lang w:val="tt-RU"/>
        </w:rPr>
        <w:t>___</w:t>
      </w:r>
      <w:r w:rsidR="0009042F" w:rsidRPr="00D97561">
        <w:rPr>
          <w:rFonts w:ascii="Arial" w:hAnsi="Arial" w:cs="Arial"/>
          <w:bCs/>
          <w:sz w:val="24"/>
          <w:szCs w:val="24"/>
        </w:rPr>
        <w:t xml:space="preserve">» </w:t>
      </w:r>
      <w:r>
        <w:rPr>
          <w:rFonts w:ascii="Arial" w:hAnsi="Arial" w:cs="Arial"/>
          <w:bCs/>
          <w:sz w:val="24"/>
          <w:szCs w:val="24"/>
          <w:lang w:val="tt-RU"/>
        </w:rPr>
        <w:t>______</w:t>
      </w:r>
      <w:r w:rsidR="0009042F" w:rsidRPr="00D97561">
        <w:rPr>
          <w:rFonts w:ascii="Arial" w:hAnsi="Arial" w:cs="Arial"/>
          <w:bCs/>
          <w:sz w:val="24"/>
          <w:szCs w:val="24"/>
        </w:rPr>
        <w:t xml:space="preserve">    202</w:t>
      </w:r>
      <w:r>
        <w:rPr>
          <w:rFonts w:ascii="Arial" w:hAnsi="Arial" w:cs="Arial"/>
          <w:bCs/>
          <w:sz w:val="24"/>
          <w:szCs w:val="24"/>
          <w:lang w:val="tt-RU"/>
        </w:rPr>
        <w:t>6</w:t>
      </w:r>
      <w:r w:rsidR="00082EBE" w:rsidRPr="00D97561">
        <w:rPr>
          <w:rFonts w:ascii="Arial" w:hAnsi="Arial" w:cs="Arial"/>
          <w:bCs/>
          <w:sz w:val="24"/>
          <w:szCs w:val="24"/>
        </w:rPr>
        <w:t xml:space="preserve"> года </w:t>
      </w:r>
    </w:p>
    <w:p w:rsidR="00082EBE" w:rsidRPr="00D97561" w:rsidRDefault="0009042F" w:rsidP="00082EBE">
      <w:pPr>
        <w:autoSpaceDE w:val="0"/>
        <w:autoSpaceDN w:val="0"/>
        <w:adjustRightInd w:val="0"/>
        <w:ind w:left="5670"/>
        <w:rPr>
          <w:rFonts w:ascii="Arial" w:hAnsi="Arial" w:cs="Arial"/>
          <w:bCs/>
          <w:sz w:val="24"/>
          <w:szCs w:val="24"/>
        </w:rPr>
      </w:pPr>
      <w:r w:rsidRPr="00D97561">
        <w:rPr>
          <w:rFonts w:ascii="Arial" w:hAnsi="Arial" w:cs="Arial"/>
          <w:bCs/>
          <w:sz w:val="24"/>
          <w:szCs w:val="24"/>
        </w:rPr>
        <w:t xml:space="preserve"> №   </w:t>
      </w:r>
      <w:r w:rsidR="00D22E11">
        <w:rPr>
          <w:rFonts w:ascii="Arial" w:hAnsi="Arial" w:cs="Arial"/>
          <w:bCs/>
          <w:sz w:val="24"/>
          <w:szCs w:val="24"/>
          <w:lang w:val="tt-RU"/>
        </w:rPr>
        <w:t>________</w:t>
      </w:r>
      <w:r w:rsidRPr="00D97561">
        <w:rPr>
          <w:rFonts w:ascii="Arial" w:hAnsi="Arial" w:cs="Arial"/>
          <w:bCs/>
          <w:sz w:val="24"/>
          <w:szCs w:val="24"/>
        </w:rPr>
        <w:t xml:space="preserve"> </w:t>
      </w:r>
    </w:p>
    <w:p w:rsidR="00082EBE" w:rsidRPr="00D97561" w:rsidRDefault="00082EBE" w:rsidP="00082EBE">
      <w:pPr>
        <w:autoSpaceDE w:val="0"/>
        <w:autoSpaceDN w:val="0"/>
        <w:adjustRightInd w:val="0"/>
        <w:spacing w:before="240"/>
        <w:jc w:val="center"/>
        <w:rPr>
          <w:rFonts w:ascii="Arial" w:hAnsi="Arial" w:cs="Arial"/>
          <w:bCs/>
          <w:sz w:val="24"/>
          <w:szCs w:val="24"/>
        </w:rPr>
      </w:pPr>
    </w:p>
    <w:p w:rsidR="00082EBE" w:rsidRPr="00D97561" w:rsidRDefault="00082EBE" w:rsidP="00082EBE">
      <w:pPr>
        <w:autoSpaceDE w:val="0"/>
        <w:autoSpaceDN w:val="0"/>
        <w:adjustRightInd w:val="0"/>
        <w:spacing w:before="240"/>
        <w:jc w:val="center"/>
        <w:rPr>
          <w:rFonts w:ascii="Arial" w:hAnsi="Arial" w:cs="Arial"/>
          <w:b/>
          <w:bCs/>
          <w:sz w:val="24"/>
          <w:szCs w:val="24"/>
        </w:rPr>
      </w:pPr>
      <w:r w:rsidRPr="00D97561">
        <w:rPr>
          <w:rFonts w:ascii="Arial" w:hAnsi="Arial" w:cs="Arial"/>
          <w:b/>
          <w:bCs/>
          <w:sz w:val="24"/>
          <w:szCs w:val="24"/>
        </w:rPr>
        <w:t>Муниципальная программа</w:t>
      </w:r>
    </w:p>
    <w:p w:rsidR="00082EBE" w:rsidRPr="00D97561" w:rsidRDefault="00082EBE" w:rsidP="00082EBE">
      <w:pPr>
        <w:autoSpaceDE w:val="0"/>
        <w:autoSpaceDN w:val="0"/>
        <w:adjustRightInd w:val="0"/>
        <w:jc w:val="center"/>
        <w:rPr>
          <w:rFonts w:ascii="Arial" w:hAnsi="Arial" w:cs="Arial"/>
          <w:b/>
          <w:bCs/>
          <w:sz w:val="24"/>
          <w:szCs w:val="24"/>
        </w:rPr>
      </w:pPr>
      <w:r w:rsidRPr="00D97561">
        <w:rPr>
          <w:rFonts w:ascii="Arial" w:hAnsi="Arial" w:cs="Arial"/>
          <w:b/>
          <w:bCs/>
          <w:sz w:val="24"/>
          <w:szCs w:val="24"/>
        </w:rPr>
        <w:t>«Обеспечение жильем молодых семей в Мамадышском муниципальном рай</w:t>
      </w:r>
      <w:r w:rsidR="00D22E11">
        <w:rPr>
          <w:rFonts w:ascii="Arial" w:hAnsi="Arial" w:cs="Arial"/>
          <w:b/>
          <w:bCs/>
          <w:sz w:val="24"/>
          <w:szCs w:val="24"/>
        </w:rPr>
        <w:t>оне Республики Татарстан на 2026-2030</w:t>
      </w:r>
      <w:r w:rsidRPr="00D97561">
        <w:rPr>
          <w:rFonts w:ascii="Arial" w:hAnsi="Arial" w:cs="Arial"/>
          <w:b/>
          <w:bCs/>
          <w:sz w:val="24"/>
          <w:szCs w:val="24"/>
        </w:rPr>
        <w:t xml:space="preserve"> годы»</w:t>
      </w:r>
    </w:p>
    <w:p w:rsidR="00082EBE" w:rsidRPr="00D97561" w:rsidRDefault="00082EBE" w:rsidP="00082EBE">
      <w:pPr>
        <w:autoSpaceDE w:val="0"/>
        <w:autoSpaceDN w:val="0"/>
        <w:adjustRightInd w:val="0"/>
        <w:outlineLvl w:val="1"/>
        <w:rPr>
          <w:rFonts w:ascii="Arial" w:hAnsi="Arial" w:cs="Arial"/>
          <w:b/>
          <w:sz w:val="24"/>
          <w:szCs w:val="24"/>
        </w:rPr>
      </w:pPr>
    </w:p>
    <w:p w:rsidR="00082EBE" w:rsidRPr="00D97561" w:rsidRDefault="00082EBE" w:rsidP="00082EBE">
      <w:pPr>
        <w:autoSpaceDE w:val="0"/>
        <w:autoSpaceDN w:val="0"/>
        <w:adjustRightInd w:val="0"/>
        <w:jc w:val="center"/>
        <w:outlineLvl w:val="1"/>
        <w:rPr>
          <w:rFonts w:ascii="Arial" w:hAnsi="Arial" w:cs="Arial"/>
          <w:b/>
          <w:sz w:val="24"/>
          <w:szCs w:val="24"/>
        </w:rPr>
      </w:pPr>
      <w:r w:rsidRPr="00D97561">
        <w:rPr>
          <w:rFonts w:ascii="Arial" w:hAnsi="Arial" w:cs="Arial"/>
          <w:b/>
          <w:sz w:val="24"/>
          <w:szCs w:val="24"/>
        </w:rPr>
        <w:t>Паспорт программы</w:t>
      </w:r>
    </w:p>
    <w:p w:rsidR="00082EBE" w:rsidRPr="00D97561" w:rsidRDefault="00082EBE" w:rsidP="00082EBE">
      <w:pPr>
        <w:autoSpaceDE w:val="0"/>
        <w:autoSpaceDN w:val="0"/>
        <w:adjustRightInd w:val="0"/>
        <w:ind w:left="360" w:firstLine="720"/>
        <w:jc w:val="center"/>
        <w:outlineLvl w:val="1"/>
        <w:rPr>
          <w:rFonts w:ascii="Arial" w:hAnsi="Arial" w:cs="Arial"/>
          <w:bCs/>
          <w:sz w:val="24"/>
          <w:szCs w:val="24"/>
        </w:rPr>
      </w:pPr>
    </w:p>
    <w:tbl>
      <w:tblPr>
        <w:tblW w:w="488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8"/>
        <w:gridCol w:w="7671"/>
      </w:tblGrid>
      <w:tr w:rsidR="00082EBE" w:rsidRPr="00D97561" w:rsidTr="00D22E11">
        <w:trPr>
          <w:trHeight w:val="841"/>
        </w:trPr>
        <w:tc>
          <w:tcPr>
            <w:tcW w:w="1094" w:type="pct"/>
            <w:tcBorders>
              <w:top w:val="single" w:sz="4" w:space="0" w:color="auto"/>
              <w:left w:val="single" w:sz="4" w:space="0" w:color="auto"/>
              <w:bottom w:val="single" w:sz="4" w:space="0" w:color="auto"/>
              <w:right w:val="single" w:sz="4" w:space="0" w:color="auto"/>
            </w:tcBorders>
          </w:tcPr>
          <w:p w:rsidR="00082EBE" w:rsidRPr="00D97561" w:rsidRDefault="00082EBE" w:rsidP="00D22E11">
            <w:pPr>
              <w:autoSpaceDE w:val="0"/>
              <w:autoSpaceDN w:val="0"/>
              <w:adjustRightInd w:val="0"/>
              <w:jc w:val="both"/>
              <w:outlineLvl w:val="1"/>
              <w:rPr>
                <w:rFonts w:ascii="Arial" w:hAnsi="Arial" w:cs="Arial"/>
                <w:b/>
                <w:bCs/>
                <w:sz w:val="24"/>
                <w:szCs w:val="24"/>
              </w:rPr>
            </w:pPr>
            <w:r w:rsidRPr="00D97561">
              <w:rPr>
                <w:rFonts w:ascii="Arial" w:hAnsi="Arial" w:cs="Arial"/>
                <w:sz w:val="24"/>
                <w:szCs w:val="24"/>
              </w:rPr>
              <w:t>Наименование программы</w:t>
            </w:r>
          </w:p>
        </w:tc>
        <w:tc>
          <w:tcPr>
            <w:tcW w:w="3906" w:type="pct"/>
            <w:tcBorders>
              <w:top w:val="single" w:sz="4" w:space="0" w:color="auto"/>
              <w:left w:val="single" w:sz="4" w:space="0" w:color="auto"/>
              <w:bottom w:val="single" w:sz="4" w:space="0" w:color="auto"/>
              <w:right w:val="single" w:sz="4" w:space="0" w:color="auto"/>
            </w:tcBorders>
          </w:tcPr>
          <w:p w:rsidR="00082EBE" w:rsidRPr="00D97561" w:rsidRDefault="00082EBE" w:rsidP="00D22E11">
            <w:pPr>
              <w:autoSpaceDE w:val="0"/>
              <w:autoSpaceDN w:val="0"/>
              <w:adjustRightInd w:val="0"/>
              <w:jc w:val="both"/>
              <w:rPr>
                <w:rFonts w:ascii="Arial" w:hAnsi="Arial" w:cs="Arial"/>
                <w:bCs/>
                <w:sz w:val="24"/>
                <w:szCs w:val="24"/>
              </w:rPr>
            </w:pPr>
            <w:r w:rsidRPr="00D97561">
              <w:rPr>
                <w:rFonts w:ascii="Arial" w:hAnsi="Arial" w:cs="Arial"/>
                <w:bCs/>
                <w:sz w:val="24"/>
                <w:szCs w:val="24"/>
              </w:rPr>
              <w:t>«Обеспечение жильем молодых семей в Мамадышском муниципальном  районе на 202</w:t>
            </w:r>
            <w:r w:rsidR="00D22E11">
              <w:rPr>
                <w:rFonts w:ascii="Arial" w:hAnsi="Arial" w:cs="Arial"/>
                <w:bCs/>
                <w:sz w:val="24"/>
                <w:szCs w:val="24"/>
                <w:lang w:val="tt-RU"/>
              </w:rPr>
              <w:t>6</w:t>
            </w:r>
            <w:r w:rsidRPr="00D97561">
              <w:rPr>
                <w:rFonts w:ascii="Arial" w:hAnsi="Arial" w:cs="Arial"/>
                <w:bCs/>
                <w:sz w:val="24"/>
                <w:szCs w:val="24"/>
              </w:rPr>
              <w:t>-20</w:t>
            </w:r>
            <w:r w:rsidR="00D22E11">
              <w:rPr>
                <w:rFonts w:ascii="Arial" w:hAnsi="Arial" w:cs="Arial"/>
                <w:bCs/>
                <w:sz w:val="24"/>
                <w:szCs w:val="24"/>
                <w:lang w:val="tt-RU"/>
              </w:rPr>
              <w:t>30</w:t>
            </w:r>
            <w:r w:rsidRPr="00D97561">
              <w:rPr>
                <w:rFonts w:ascii="Arial" w:hAnsi="Arial" w:cs="Arial"/>
                <w:bCs/>
                <w:sz w:val="24"/>
                <w:szCs w:val="24"/>
              </w:rPr>
              <w:t xml:space="preserve"> годы»  (далее-программа)</w:t>
            </w:r>
          </w:p>
        </w:tc>
      </w:tr>
      <w:tr w:rsidR="00082EBE" w:rsidRPr="00D97561" w:rsidTr="00D22E11">
        <w:trPr>
          <w:trHeight w:val="1409"/>
        </w:trPr>
        <w:tc>
          <w:tcPr>
            <w:tcW w:w="1094" w:type="pct"/>
            <w:tcBorders>
              <w:top w:val="single" w:sz="4" w:space="0" w:color="auto"/>
              <w:left w:val="single" w:sz="4" w:space="0" w:color="auto"/>
              <w:bottom w:val="single" w:sz="4" w:space="0" w:color="auto"/>
              <w:right w:val="single" w:sz="4" w:space="0" w:color="auto"/>
            </w:tcBorders>
          </w:tcPr>
          <w:p w:rsidR="00082EBE" w:rsidRPr="00D97561" w:rsidRDefault="00082EBE" w:rsidP="00D22E11">
            <w:pPr>
              <w:autoSpaceDE w:val="0"/>
              <w:autoSpaceDN w:val="0"/>
              <w:adjustRightInd w:val="0"/>
              <w:jc w:val="both"/>
              <w:outlineLvl w:val="1"/>
              <w:rPr>
                <w:rFonts w:ascii="Arial" w:hAnsi="Arial" w:cs="Arial"/>
                <w:sz w:val="24"/>
                <w:szCs w:val="24"/>
              </w:rPr>
            </w:pPr>
            <w:r w:rsidRPr="00D97561">
              <w:rPr>
                <w:rFonts w:ascii="Arial" w:hAnsi="Arial" w:cs="Arial"/>
                <w:sz w:val="24"/>
                <w:szCs w:val="24"/>
              </w:rPr>
              <w:t>Основания для разработки программы</w:t>
            </w:r>
          </w:p>
        </w:tc>
        <w:tc>
          <w:tcPr>
            <w:tcW w:w="3906" w:type="pct"/>
            <w:tcBorders>
              <w:top w:val="single" w:sz="4" w:space="0" w:color="auto"/>
              <w:left w:val="single" w:sz="4" w:space="0" w:color="auto"/>
              <w:bottom w:val="single" w:sz="4" w:space="0" w:color="auto"/>
              <w:right w:val="single" w:sz="4" w:space="0" w:color="auto"/>
            </w:tcBorders>
          </w:tcPr>
          <w:p w:rsidR="00082EBE" w:rsidRPr="00534C3A" w:rsidRDefault="00082EBE" w:rsidP="00D22E11">
            <w:pPr>
              <w:autoSpaceDE w:val="0"/>
              <w:autoSpaceDN w:val="0"/>
              <w:adjustRightInd w:val="0"/>
              <w:jc w:val="both"/>
              <w:rPr>
                <w:rFonts w:ascii="Arial" w:hAnsi="Arial" w:cs="Arial"/>
                <w:sz w:val="24"/>
                <w:szCs w:val="24"/>
              </w:rPr>
            </w:pPr>
            <w:r w:rsidRPr="00D97561">
              <w:rPr>
                <w:rFonts w:ascii="Arial" w:hAnsi="Arial" w:cs="Arial"/>
                <w:sz w:val="24"/>
                <w:szCs w:val="24"/>
              </w:rPr>
              <w:t xml:space="preserve">Государственная программа Российской Федерации «Обеспечение доступным и комфортным жильем и коммунальными услугами граждан Российской Федерации», утвержденная постановлением Правительства Российской </w:t>
            </w:r>
            <w:r w:rsidRPr="00534C3A">
              <w:rPr>
                <w:rFonts w:ascii="Arial" w:hAnsi="Arial" w:cs="Arial"/>
                <w:sz w:val="24"/>
                <w:szCs w:val="24"/>
              </w:rPr>
              <w:t>Федерации от 30 декабря 2017 г. № 1710;</w:t>
            </w:r>
          </w:p>
          <w:p w:rsidR="00082EBE" w:rsidRPr="00534C3A" w:rsidRDefault="00082EBE" w:rsidP="00D22E11">
            <w:pPr>
              <w:tabs>
                <w:tab w:val="left" w:pos="6834"/>
              </w:tabs>
              <w:autoSpaceDE w:val="0"/>
              <w:autoSpaceDN w:val="0"/>
              <w:adjustRightInd w:val="0"/>
              <w:jc w:val="both"/>
              <w:rPr>
                <w:rFonts w:ascii="Arial" w:hAnsi="Arial" w:cs="Arial"/>
                <w:sz w:val="24"/>
                <w:szCs w:val="24"/>
              </w:rPr>
            </w:pPr>
            <w:r w:rsidRPr="00534C3A">
              <w:rPr>
                <w:rFonts w:ascii="Arial" w:hAnsi="Arial" w:cs="Arial"/>
                <w:sz w:val="24"/>
                <w:szCs w:val="24"/>
              </w:rPr>
              <w:t xml:space="preserve">постановление Правительства Российской Федерации от 17 декабря 2010 года №1050 </w:t>
            </w:r>
            <w:r w:rsidR="00534C3A" w:rsidRPr="00534C3A">
              <w:rPr>
                <w:rFonts w:ascii="Arial" w:hAnsi="Arial" w:cs="Arial"/>
                <w:sz w:val="24"/>
                <w:szCs w:val="24"/>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534C3A">
              <w:rPr>
                <w:rFonts w:ascii="Arial" w:hAnsi="Arial" w:cs="Arial"/>
                <w:sz w:val="24"/>
                <w:szCs w:val="24"/>
              </w:rPr>
              <w:t>;</w:t>
            </w:r>
          </w:p>
          <w:p w:rsidR="00082EBE" w:rsidRPr="00D97561" w:rsidRDefault="00082EBE" w:rsidP="008B3B13">
            <w:pPr>
              <w:autoSpaceDE w:val="0"/>
              <w:autoSpaceDN w:val="0"/>
              <w:adjustRightInd w:val="0"/>
              <w:jc w:val="both"/>
              <w:rPr>
                <w:rFonts w:ascii="Arial" w:hAnsi="Arial" w:cs="Arial"/>
                <w:sz w:val="24"/>
                <w:szCs w:val="24"/>
              </w:rPr>
            </w:pPr>
            <w:r w:rsidRPr="00534C3A">
              <w:rPr>
                <w:rFonts w:ascii="Arial" w:hAnsi="Arial" w:cs="Arial"/>
                <w:sz w:val="24"/>
                <w:szCs w:val="24"/>
              </w:rPr>
              <w:t>постановление Кабинета Министров Республики                       Татарстан от 03 октября 2019 года № 888</w:t>
            </w:r>
            <w:r w:rsidRPr="00D97561">
              <w:rPr>
                <w:rFonts w:ascii="Arial" w:hAnsi="Arial" w:cs="Arial"/>
                <w:sz w:val="24"/>
                <w:szCs w:val="24"/>
              </w:rPr>
              <w:t xml:space="preserve"> «Об утверждении государственной программы «Обеспечение качественным жильем и услугами жилищно-коммунального хозяйства населения      Республики Татарстан». </w:t>
            </w:r>
          </w:p>
        </w:tc>
      </w:tr>
      <w:tr w:rsidR="00082EBE" w:rsidRPr="00D97561" w:rsidTr="00D22E11">
        <w:tc>
          <w:tcPr>
            <w:tcW w:w="1094" w:type="pct"/>
            <w:tcBorders>
              <w:top w:val="single" w:sz="4" w:space="0" w:color="auto"/>
              <w:left w:val="single" w:sz="4" w:space="0" w:color="auto"/>
              <w:bottom w:val="single" w:sz="4" w:space="0" w:color="auto"/>
              <w:right w:val="single" w:sz="4" w:space="0" w:color="auto"/>
            </w:tcBorders>
          </w:tcPr>
          <w:p w:rsidR="00082EBE" w:rsidRPr="00D97561" w:rsidRDefault="00082EBE" w:rsidP="00D22E11">
            <w:pPr>
              <w:autoSpaceDE w:val="0"/>
              <w:autoSpaceDN w:val="0"/>
              <w:adjustRightInd w:val="0"/>
              <w:jc w:val="both"/>
              <w:outlineLvl w:val="1"/>
              <w:rPr>
                <w:rFonts w:ascii="Arial" w:hAnsi="Arial" w:cs="Arial"/>
                <w:sz w:val="24"/>
                <w:szCs w:val="24"/>
              </w:rPr>
            </w:pPr>
            <w:r w:rsidRPr="00D97561">
              <w:rPr>
                <w:rFonts w:ascii="Arial" w:hAnsi="Arial" w:cs="Arial"/>
                <w:sz w:val="24"/>
                <w:szCs w:val="24"/>
              </w:rPr>
              <w:t>Координаторы программы</w:t>
            </w:r>
          </w:p>
        </w:tc>
        <w:tc>
          <w:tcPr>
            <w:tcW w:w="3906" w:type="pct"/>
            <w:tcBorders>
              <w:top w:val="single" w:sz="4" w:space="0" w:color="auto"/>
              <w:left w:val="single" w:sz="4" w:space="0" w:color="auto"/>
              <w:bottom w:val="single" w:sz="4" w:space="0" w:color="auto"/>
              <w:right w:val="single" w:sz="4" w:space="0" w:color="auto"/>
            </w:tcBorders>
          </w:tcPr>
          <w:p w:rsidR="00082EBE" w:rsidRPr="00D97561" w:rsidRDefault="00082EBE" w:rsidP="00D22E11">
            <w:pPr>
              <w:autoSpaceDE w:val="0"/>
              <w:autoSpaceDN w:val="0"/>
              <w:adjustRightInd w:val="0"/>
              <w:jc w:val="both"/>
              <w:rPr>
                <w:rFonts w:ascii="Arial" w:hAnsi="Arial" w:cs="Arial"/>
                <w:sz w:val="24"/>
                <w:szCs w:val="24"/>
              </w:rPr>
            </w:pPr>
            <w:r w:rsidRPr="00D97561">
              <w:rPr>
                <w:rFonts w:ascii="Arial" w:hAnsi="Arial" w:cs="Arial"/>
                <w:sz w:val="24"/>
                <w:szCs w:val="24"/>
              </w:rPr>
              <w:t>Исполнительный</w:t>
            </w:r>
            <w:r w:rsidRPr="00D97561">
              <w:rPr>
                <w:rFonts w:ascii="Arial" w:hAnsi="Arial" w:cs="Arial"/>
                <w:color w:val="FFFFFF"/>
                <w:sz w:val="24"/>
                <w:szCs w:val="24"/>
              </w:rPr>
              <w:t xml:space="preserve"> </w:t>
            </w:r>
            <w:r w:rsidRPr="00D97561">
              <w:rPr>
                <w:rFonts w:ascii="Arial" w:hAnsi="Arial" w:cs="Arial"/>
                <w:sz w:val="24"/>
                <w:szCs w:val="24"/>
              </w:rPr>
              <w:t>комитет</w:t>
            </w:r>
            <w:r w:rsidRPr="00D97561">
              <w:rPr>
                <w:rFonts w:ascii="Arial" w:hAnsi="Arial" w:cs="Arial"/>
                <w:color w:val="FFFFFF"/>
                <w:sz w:val="24"/>
                <w:szCs w:val="24"/>
              </w:rPr>
              <w:t xml:space="preserve"> </w:t>
            </w:r>
            <w:r w:rsidRPr="00D97561">
              <w:rPr>
                <w:rFonts w:ascii="Arial" w:hAnsi="Arial" w:cs="Arial"/>
                <w:sz w:val="24"/>
                <w:szCs w:val="24"/>
              </w:rPr>
              <w:t>Мамадышского</w:t>
            </w:r>
            <w:r w:rsidRPr="00D97561">
              <w:rPr>
                <w:rFonts w:ascii="Arial" w:hAnsi="Arial" w:cs="Arial"/>
                <w:color w:val="FFFFFF"/>
                <w:sz w:val="24"/>
                <w:szCs w:val="24"/>
              </w:rPr>
              <w:t xml:space="preserve"> </w:t>
            </w:r>
            <w:r w:rsidRPr="00D97561">
              <w:rPr>
                <w:rFonts w:ascii="Arial" w:hAnsi="Arial" w:cs="Arial"/>
                <w:sz w:val="24"/>
                <w:szCs w:val="24"/>
              </w:rPr>
              <w:t xml:space="preserve">муниципального района Республики Татарстан; </w:t>
            </w:r>
          </w:p>
          <w:p w:rsidR="00082EBE" w:rsidRPr="00D97561" w:rsidRDefault="00082EBE" w:rsidP="00D22E11">
            <w:pPr>
              <w:autoSpaceDE w:val="0"/>
              <w:autoSpaceDN w:val="0"/>
              <w:adjustRightInd w:val="0"/>
              <w:jc w:val="both"/>
              <w:rPr>
                <w:rFonts w:ascii="Arial" w:hAnsi="Arial" w:cs="Arial"/>
                <w:sz w:val="24"/>
                <w:szCs w:val="24"/>
              </w:rPr>
            </w:pPr>
            <w:r w:rsidRPr="00D97561">
              <w:rPr>
                <w:rFonts w:ascii="Arial" w:hAnsi="Arial" w:cs="Arial"/>
                <w:sz w:val="24"/>
                <w:szCs w:val="24"/>
              </w:rPr>
              <w:t>Отдел по делам молодежи и спорту Исполнительного комитета Мамадышского муниципального района»</w:t>
            </w:r>
          </w:p>
        </w:tc>
      </w:tr>
      <w:tr w:rsidR="00082EBE" w:rsidRPr="00D97561" w:rsidTr="00D22E11">
        <w:trPr>
          <w:trHeight w:val="1128"/>
        </w:trPr>
        <w:tc>
          <w:tcPr>
            <w:tcW w:w="1094" w:type="pct"/>
            <w:tcBorders>
              <w:top w:val="single" w:sz="4" w:space="0" w:color="auto"/>
              <w:left w:val="single" w:sz="4" w:space="0" w:color="auto"/>
              <w:bottom w:val="single" w:sz="4" w:space="0" w:color="auto"/>
              <w:right w:val="single" w:sz="4" w:space="0" w:color="auto"/>
            </w:tcBorders>
          </w:tcPr>
          <w:p w:rsidR="00082EBE" w:rsidRPr="00D97561" w:rsidRDefault="00082EBE" w:rsidP="00D22E11">
            <w:pPr>
              <w:autoSpaceDE w:val="0"/>
              <w:autoSpaceDN w:val="0"/>
              <w:adjustRightInd w:val="0"/>
              <w:outlineLvl w:val="1"/>
              <w:rPr>
                <w:rFonts w:ascii="Arial" w:hAnsi="Arial" w:cs="Arial"/>
                <w:sz w:val="24"/>
                <w:szCs w:val="24"/>
              </w:rPr>
            </w:pPr>
            <w:r w:rsidRPr="00D97561">
              <w:rPr>
                <w:rFonts w:ascii="Arial" w:hAnsi="Arial" w:cs="Arial"/>
                <w:sz w:val="24"/>
                <w:szCs w:val="24"/>
              </w:rPr>
              <w:t>Цель программы</w:t>
            </w:r>
          </w:p>
        </w:tc>
        <w:tc>
          <w:tcPr>
            <w:tcW w:w="3906" w:type="pct"/>
            <w:tcBorders>
              <w:top w:val="single" w:sz="4" w:space="0" w:color="auto"/>
              <w:left w:val="single" w:sz="4" w:space="0" w:color="auto"/>
              <w:bottom w:val="single" w:sz="4" w:space="0" w:color="auto"/>
              <w:right w:val="single" w:sz="4" w:space="0" w:color="auto"/>
            </w:tcBorders>
          </w:tcPr>
          <w:p w:rsidR="00082EBE" w:rsidRPr="00D97561" w:rsidRDefault="00082EBE" w:rsidP="00534C3A">
            <w:pPr>
              <w:autoSpaceDE w:val="0"/>
              <w:autoSpaceDN w:val="0"/>
              <w:adjustRightInd w:val="0"/>
              <w:jc w:val="both"/>
              <w:rPr>
                <w:rFonts w:ascii="Arial" w:hAnsi="Arial" w:cs="Arial"/>
                <w:sz w:val="24"/>
                <w:szCs w:val="24"/>
              </w:rPr>
            </w:pPr>
            <w:r w:rsidRPr="00D97561">
              <w:rPr>
                <w:rFonts w:ascii="Arial" w:hAnsi="Arial" w:cs="Arial"/>
                <w:sz w:val="24"/>
                <w:szCs w:val="24"/>
              </w:rPr>
              <w:t>Оказание дополнительных мер государственной     поддержки в решении жилищных проблем молодым семьям, признанным в установленном порядке,  нуждающимися в улучшении жилищных условий</w:t>
            </w:r>
          </w:p>
        </w:tc>
      </w:tr>
      <w:tr w:rsidR="00082EBE" w:rsidRPr="00D97561" w:rsidTr="00D22E11">
        <w:trPr>
          <w:trHeight w:val="2849"/>
        </w:trPr>
        <w:tc>
          <w:tcPr>
            <w:tcW w:w="1094" w:type="pct"/>
            <w:tcBorders>
              <w:top w:val="single" w:sz="4" w:space="0" w:color="auto"/>
              <w:left w:val="single" w:sz="4" w:space="0" w:color="auto"/>
              <w:bottom w:val="single" w:sz="4" w:space="0" w:color="auto"/>
              <w:right w:val="single" w:sz="4" w:space="0" w:color="auto"/>
            </w:tcBorders>
          </w:tcPr>
          <w:p w:rsidR="00082EBE" w:rsidRPr="00D97561" w:rsidRDefault="00082EBE" w:rsidP="00D22E11">
            <w:pPr>
              <w:autoSpaceDE w:val="0"/>
              <w:autoSpaceDN w:val="0"/>
              <w:adjustRightInd w:val="0"/>
              <w:outlineLvl w:val="1"/>
              <w:rPr>
                <w:rFonts w:ascii="Arial" w:hAnsi="Arial" w:cs="Arial"/>
                <w:sz w:val="24"/>
                <w:szCs w:val="24"/>
              </w:rPr>
            </w:pPr>
            <w:r w:rsidRPr="00D97561">
              <w:rPr>
                <w:rFonts w:ascii="Arial" w:hAnsi="Arial" w:cs="Arial"/>
                <w:sz w:val="24"/>
                <w:szCs w:val="24"/>
              </w:rPr>
              <w:t>Задачи программы</w:t>
            </w:r>
          </w:p>
        </w:tc>
        <w:tc>
          <w:tcPr>
            <w:tcW w:w="3906" w:type="pct"/>
            <w:tcBorders>
              <w:top w:val="single" w:sz="4" w:space="0" w:color="auto"/>
              <w:left w:val="single" w:sz="4" w:space="0" w:color="auto"/>
              <w:bottom w:val="single" w:sz="4" w:space="0" w:color="auto"/>
              <w:right w:val="single" w:sz="4" w:space="0" w:color="auto"/>
            </w:tcBorders>
          </w:tcPr>
          <w:p w:rsidR="00082EBE" w:rsidRPr="00D97561" w:rsidRDefault="00082EBE" w:rsidP="00D22E11">
            <w:pPr>
              <w:autoSpaceDE w:val="0"/>
              <w:autoSpaceDN w:val="0"/>
              <w:adjustRightInd w:val="0"/>
              <w:jc w:val="both"/>
              <w:rPr>
                <w:rFonts w:ascii="Arial" w:hAnsi="Arial" w:cs="Arial"/>
                <w:sz w:val="24"/>
                <w:szCs w:val="24"/>
              </w:rPr>
            </w:pPr>
            <w:r w:rsidRPr="00D97561">
              <w:rPr>
                <w:rFonts w:ascii="Arial" w:hAnsi="Arial" w:cs="Arial"/>
                <w:sz w:val="24"/>
                <w:szCs w:val="24"/>
              </w:rPr>
              <w:t xml:space="preserve">Обеспечение предоставления молодым семьям        участникам программы социальных выплат на       приобретение жилья эконом-класса или строительство индивидуального жилого дома эконом-класса; </w:t>
            </w:r>
          </w:p>
          <w:p w:rsidR="00082EBE" w:rsidRPr="00D97561" w:rsidRDefault="00082EBE" w:rsidP="00D22E11">
            <w:pPr>
              <w:autoSpaceDE w:val="0"/>
              <w:autoSpaceDN w:val="0"/>
              <w:adjustRightInd w:val="0"/>
              <w:jc w:val="both"/>
              <w:rPr>
                <w:rFonts w:ascii="Arial" w:hAnsi="Arial" w:cs="Arial"/>
                <w:sz w:val="24"/>
                <w:szCs w:val="24"/>
              </w:rPr>
            </w:pPr>
            <w:r w:rsidRPr="00D97561">
              <w:rPr>
                <w:rFonts w:ascii="Arial" w:hAnsi="Arial" w:cs="Arial"/>
                <w:sz w:val="24"/>
                <w:szCs w:val="24"/>
              </w:rPr>
              <w:t>создание условий для привлечения молодыми семьями собственных средств, дополнительных финансовых средств банков и других организаций,  в том числе предоставляющих ипотечные жилищные кредиты и займы для приобретения жилья или строительства индивидуального жилья</w:t>
            </w:r>
          </w:p>
        </w:tc>
      </w:tr>
      <w:tr w:rsidR="00082EBE" w:rsidRPr="00D97561" w:rsidTr="00D22E11">
        <w:trPr>
          <w:trHeight w:val="848"/>
        </w:trPr>
        <w:tc>
          <w:tcPr>
            <w:tcW w:w="1094" w:type="pct"/>
            <w:tcBorders>
              <w:top w:val="single" w:sz="4" w:space="0" w:color="auto"/>
              <w:left w:val="single" w:sz="4" w:space="0" w:color="auto"/>
              <w:bottom w:val="single" w:sz="4" w:space="0" w:color="auto"/>
              <w:right w:val="single" w:sz="4" w:space="0" w:color="auto"/>
            </w:tcBorders>
          </w:tcPr>
          <w:p w:rsidR="00082EBE" w:rsidRPr="00D97561" w:rsidRDefault="00082EBE" w:rsidP="00D22E11">
            <w:pPr>
              <w:autoSpaceDE w:val="0"/>
              <w:autoSpaceDN w:val="0"/>
              <w:adjustRightInd w:val="0"/>
              <w:outlineLvl w:val="1"/>
              <w:rPr>
                <w:rFonts w:ascii="Arial" w:hAnsi="Arial" w:cs="Arial"/>
                <w:sz w:val="24"/>
                <w:szCs w:val="24"/>
              </w:rPr>
            </w:pPr>
            <w:r w:rsidRPr="00D97561">
              <w:rPr>
                <w:rFonts w:ascii="Arial" w:hAnsi="Arial" w:cs="Arial"/>
                <w:sz w:val="24"/>
                <w:szCs w:val="24"/>
              </w:rPr>
              <w:lastRenderedPageBreak/>
              <w:t>Сроки и этапы реализации программы</w:t>
            </w:r>
          </w:p>
        </w:tc>
        <w:tc>
          <w:tcPr>
            <w:tcW w:w="3906" w:type="pct"/>
            <w:tcBorders>
              <w:top w:val="single" w:sz="4" w:space="0" w:color="auto"/>
              <w:left w:val="single" w:sz="4" w:space="0" w:color="auto"/>
              <w:bottom w:val="single" w:sz="4" w:space="0" w:color="auto"/>
              <w:right w:val="single" w:sz="4" w:space="0" w:color="auto"/>
            </w:tcBorders>
          </w:tcPr>
          <w:p w:rsidR="00082EBE" w:rsidRPr="00D97561" w:rsidRDefault="00D22E11" w:rsidP="00D22E11">
            <w:pPr>
              <w:autoSpaceDE w:val="0"/>
              <w:autoSpaceDN w:val="0"/>
              <w:adjustRightInd w:val="0"/>
              <w:jc w:val="both"/>
              <w:rPr>
                <w:rFonts w:ascii="Arial" w:hAnsi="Arial" w:cs="Arial"/>
                <w:sz w:val="24"/>
                <w:szCs w:val="24"/>
              </w:rPr>
            </w:pPr>
            <w:r>
              <w:rPr>
                <w:rFonts w:ascii="Arial" w:hAnsi="Arial" w:cs="Arial"/>
                <w:sz w:val="24"/>
                <w:szCs w:val="24"/>
              </w:rPr>
              <w:t>2026</w:t>
            </w:r>
            <w:r w:rsidR="00082EBE" w:rsidRPr="00D97561">
              <w:rPr>
                <w:rFonts w:ascii="Arial" w:hAnsi="Arial" w:cs="Arial"/>
                <w:sz w:val="24"/>
                <w:szCs w:val="24"/>
              </w:rPr>
              <w:t>-20</w:t>
            </w:r>
            <w:r>
              <w:rPr>
                <w:rFonts w:ascii="Arial" w:hAnsi="Arial" w:cs="Arial"/>
                <w:sz w:val="24"/>
                <w:szCs w:val="24"/>
                <w:lang w:val="tt-RU"/>
              </w:rPr>
              <w:t>30</w:t>
            </w:r>
            <w:r w:rsidR="00082EBE" w:rsidRPr="00D97561">
              <w:rPr>
                <w:rFonts w:ascii="Arial" w:hAnsi="Arial" w:cs="Arial"/>
                <w:sz w:val="24"/>
                <w:szCs w:val="24"/>
              </w:rPr>
              <w:t xml:space="preserve"> годы.</w:t>
            </w:r>
          </w:p>
          <w:p w:rsidR="00082EBE" w:rsidRPr="00D97561" w:rsidRDefault="00082EBE" w:rsidP="00D22E11">
            <w:pPr>
              <w:autoSpaceDE w:val="0"/>
              <w:autoSpaceDN w:val="0"/>
              <w:adjustRightInd w:val="0"/>
              <w:jc w:val="both"/>
              <w:rPr>
                <w:rFonts w:ascii="Arial" w:hAnsi="Arial" w:cs="Arial"/>
                <w:sz w:val="24"/>
                <w:szCs w:val="24"/>
              </w:rPr>
            </w:pPr>
          </w:p>
        </w:tc>
      </w:tr>
      <w:tr w:rsidR="00082EBE" w:rsidRPr="00D97561" w:rsidTr="00D22E11">
        <w:tc>
          <w:tcPr>
            <w:tcW w:w="1094" w:type="pct"/>
            <w:tcBorders>
              <w:top w:val="single" w:sz="4" w:space="0" w:color="auto"/>
              <w:left w:val="single" w:sz="4" w:space="0" w:color="auto"/>
              <w:bottom w:val="single" w:sz="4" w:space="0" w:color="auto"/>
              <w:right w:val="single" w:sz="4" w:space="0" w:color="auto"/>
            </w:tcBorders>
          </w:tcPr>
          <w:p w:rsidR="00082EBE" w:rsidRPr="00D97561" w:rsidRDefault="00082EBE" w:rsidP="00D22E11">
            <w:pPr>
              <w:autoSpaceDE w:val="0"/>
              <w:autoSpaceDN w:val="0"/>
              <w:adjustRightInd w:val="0"/>
              <w:outlineLvl w:val="1"/>
              <w:rPr>
                <w:rFonts w:ascii="Arial" w:hAnsi="Arial" w:cs="Arial"/>
                <w:sz w:val="24"/>
                <w:szCs w:val="24"/>
              </w:rPr>
            </w:pPr>
            <w:r w:rsidRPr="00D97561">
              <w:rPr>
                <w:rFonts w:ascii="Arial" w:hAnsi="Arial" w:cs="Arial"/>
                <w:sz w:val="24"/>
                <w:szCs w:val="24"/>
              </w:rPr>
              <w:t>Исполнители программы</w:t>
            </w:r>
          </w:p>
        </w:tc>
        <w:tc>
          <w:tcPr>
            <w:tcW w:w="3906" w:type="pct"/>
            <w:tcBorders>
              <w:top w:val="single" w:sz="4" w:space="0" w:color="auto"/>
              <w:left w:val="single" w:sz="4" w:space="0" w:color="auto"/>
              <w:bottom w:val="single" w:sz="4" w:space="0" w:color="auto"/>
              <w:right w:val="single" w:sz="4" w:space="0" w:color="auto"/>
            </w:tcBorders>
          </w:tcPr>
          <w:p w:rsidR="00082EBE" w:rsidRPr="00D97561" w:rsidRDefault="00082EBE" w:rsidP="00D22E11">
            <w:pPr>
              <w:autoSpaceDE w:val="0"/>
              <w:autoSpaceDN w:val="0"/>
              <w:adjustRightInd w:val="0"/>
              <w:jc w:val="both"/>
              <w:rPr>
                <w:rFonts w:ascii="Arial" w:hAnsi="Arial" w:cs="Arial"/>
                <w:sz w:val="24"/>
                <w:szCs w:val="24"/>
              </w:rPr>
            </w:pPr>
            <w:r w:rsidRPr="00D97561">
              <w:rPr>
                <w:rFonts w:ascii="Arial" w:hAnsi="Arial" w:cs="Arial"/>
                <w:sz w:val="24"/>
                <w:szCs w:val="24"/>
              </w:rPr>
              <w:t>Исполнительный комитет Мамадышского муниципального района, Одел по делам молодежи и спорту Исполнительного комитета Мамадышского муниципального района» Республики Татарстан, Финансово-бюджетная</w:t>
            </w:r>
            <w:r w:rsidRPr="00D97561">
              <w:rPr>
                <w:rFonts w:ascii="Arial" w:hAnsi="Arial" w:cs="Arial"/>
                <w:color w:val="FFFFFF"/>
                <w:sz w:val="24"/>
                <w:szCs w:val="24"/>
              </w:rPr>
              <w:t xml:space="preserve"> </w:t>
            </w:r>
            <w:r w:rsidRPr="00D97561">
              <w:rPr>
                <w:rFonts w:ascii="Arial" w:hAnsi="Arial" w:cs="Arial"/>
                <w:sz w:val="24"/>
                <w:szCs w:val="24"/>
              </w:rPr>
              <w:t xml:space="preserve">палата Мамадышского муниципального района Республики Татарстан (по согласованию), уполномоченная организация по предоставлению жилых помещений эконом-класса (по согласованию), банки отобранные, в соответствии с установленными на федеральном уровне критериями (по согласованию).  </w:t>
            </w:r>
          </w:p>
        </w:tc>
      </w:tr>
      <w:tr w:rsidR="00082EBE" w:rsidRPr="00D97561" w:rsidTr="00D22E11">
        <w:trPr>
          <w:trHeight w:val="3735"/>
        </w:trPr>
        <w:tc>
          <w:tcPr>
            <w:tcW w:w="1094" w:type="pct"/>
            <w:tcBorders>
              <w:top w:val="single" w:sz="4" w:space="0" w:color="auto"/>
              <w:left w:val="single" w:sz="4" w:space="0" w:color="auto"/>
              <w:bottom w:val="single" w:sz="4" w:space="0" w:color="auto"/>
              <w:right w:val="single" w:sz="4" w:space="0" w:color="auto"/>
            </w:tcBorders>
          </w:tcPr>
          <w:p w:rsidR="00082EBE" w:rsidRPr="00D97561" w:rsidRDefault="00082EBE" w:rsidP="00D22E11">
            <w:pPr>
              <w:autoSpaceDE w:val="0"/>
              <w:autoSpaceDN w:val="0"/>
              <w:adjustRightInd w:val="0"/>
              <w:outlineLvl w:val="1"/>
              <w:rPr>
                <w:rFonts w:ascii="Arial" w:hAnsi="Arial" w:cs="Arial"/>
                <w:sz w:val="24"/>
                <w:szCs w:val="24"/>
              </w:rPr>
            </w:pPr>
            <w:r w:rsidRPr="00D97561">
              <w:rPr>
                <w:rFonts w:ascii="Arial" w:hAnsi="Arial" w:cs="Arial"/>
                <w:sz w:val="24"/>
                <w:szCs w:val="24"/>
              </w:rPr>
              <w:t>Объемы и источники финансирования программы</w:t>
            </w:r>
          </w:p>
        </w:tc>
        <w:tc>
          <w:tcPr>
            <w:tcW w:w="3906" w:type="pct"/>
            <w:tcBorders>
              <w:top w:val="single" w:sz="4" w:space="0" w:color="auto"/>
              <w:left w:val="single" w:sz="4" w:space="0" w:color="auto"/>
              <w:bottom w:val="single" w:sz="4" w:space="0" w:color="auto"/>
              <w:right w:val="single" w:sz="4" w:space="0" w:color="auto"/>
            </w:tcBorders>
          </w:tcPr>
          <w:p w:rsidR="00082EBE" w:rsidRPr="00D97561" w:rsidRDefault="00082EBE" w:rsidP="00D22E11">
            <w:pPr>
              <w:autoSpaceDE w:val="0"/>
              <w:autoSpaceDN w:val="0"/>
              <w:adjustRightInd w:val="0"/>
              <w:jc w:val="both"/>
              <w:rPr>
                <w:rFonts w:ascii="Arial" w:hAnsi="Arial" w:cs="Arial"/>
                <w:sz w:val="24"/>
                <w:szCs w:val="24"/>
              </w:rPr>
            </w:pPr>
            <w:r w:rsidRPr="00D97561">
              <w:rPr>
                <w:rFonts w:ascii="Arial" w:hAnsi="Arial" w:cs="Arial"/>
                <w:sz w:val="24"/>
                <w:szCs w:val="24"/>
              </w:rPr>
              <w:t>Финансирование мероприятий Программы осуществляется за счет средств федерального бюджета и бюджета Республики Татарстан в планируемых годах, объем финансирования определяется по результатам распределения государственным заказчиком – Министерством по делам молодежи Республики Татарстан.</w:t>
            </w:r>
          </w:p>
          <w:p w:rsidR="00082EBE" w:rsidRPr="00D97561" w:rsidRDefault="00082EBE" w:rsidP="00D22E11">
            <w:pPr>
              <w:autoSpaceDE w:val="0"/>
              <w:autoSpaceDN w:val="0"/>
              <w:adjustRightInd w:val="0"/>
              <w:jc w:val="both"/>
              <w:rPr>
                <w:rFonts w:ascii="Arial" w:hAnsi="Arial" w:cs="Arial"/>
                <w:sz w:val="24"/>
                <w:szCs w:val="24"/>
              </w:rPr>
            </w:pPr>
            <w:r w:rsidRPr="00D97561">
              <w:rPr>
                <w:rFonts w:ascii="Arial" w:hAnsi="Arial" w:cs="Arial"/>
                <w:sz w:val="24"/>
                <w:szCs w:val="24"/>
              </w:rPr>
              <w:t>Объемы финансирования подлежат ежегодному уточнению по итогам прохождения конкурсного отбора в Министерстве по делам молодежи Республики Татарстан.</w:t>
            </w:r>
          </w:p>
          <w:p w:rsidR="00082EBE" w:rsidRPr="00D97561" w:rsidRDefault="00082EBE" w:rsidP="00D22E11">
            <w:pPr>
              <w:autoSpaceDE w:val="0"/>
              <w:autoSpaceDN w:val="0"/>
              <w:adjustRightInd w:val="0"/>
              <w:jc w:val="both"/>
              <w:rPr>
                <w:rFonts w:ascii="Arial" w:hAnsi="Arial" w:cs="Arial"/>
                <w:sz w:val="24"/>
                <w:szCs w:val="24"/>
              </w:rPr>
            </w:pPr>
          </w:p>
        </w:tc>
      </w:tr>
      <w:tr w:rsidR="00082EBE" w:rsidRPr="00D97561" w:rsidTr="00D22E11">
        <w:trPr>
          <w:trHeight w:val="1080"/>
        </w:trPr>
        <w:tc>
          <w:tcPr>
            <w:tcW w:w="1094" w:type="pct"/>
            <w:tcBorders>
              <w:top w:val="single" w:sz="4" w:space="0" w:color="auto"/>
              <w:left w:val="single" w:sz="4" w:space="0" w:color="auto"/>
              <w:bottom w:val="single" w:sz="4" w:space="0" w:color="auto"/>
              <w:right w:val="single" w:sz="4" w:space="0" w:color="auto"/>
            </w:tcBorders>
          </w:tcPr>
          <w:p w:rsidR="00082EBE" w:rsidRPr="00D97561" w:rsidRDefault="00082EBE" w:rsidP="00D22E11">
            <w:pPr>
              <w:autoSpaceDE w:val="0"/>
              <w:autoSpaceDN w:val="0"/>
              <w:adjustRightInd w:val="0"/>
              <w:outlineLvl w:val="1"/>
              <w:rPr>
                <w:rFonts w:ascii="Arial" w:hAnsi="Arial" w:cs="Arial"/>
                <w:sz w:val="24"/>
                <w:szCs w:val="24"/>
              </w:rPr>
            </w:pPr>
            <w:r w:rsidRPr="00D97561">
              <w:rPr>
                <w:rFonts w:ascii="Arial" w:hAnsi="Arial" w:cs="Arial"/>
                <w:sz w:val="24"/>
                <w:szCs w:val="24"/>
              </w:rPr>
              <w:t>Ожидаемые результаты реализации целей и задач программы (индикаторы оценки и результатов) т показатели бюджетной эффективности</w:t>
            </w:r>
          </w:p>
        </w:tc>
        <w:tc>
          <w:tcPr>
            <w:tcW w:w="3906" w:type="pct"/>
            <w:tcBorders>
              <w:top w:val="single" w:sz="4" w:space="0" w:color="auto"/>
              <w:left w:val="single" w:sz="4" w:space="0" w:color="auto"/>
              <w:bottom w:val="single" w:sz="4" w:space="0" w:color="auto"/>
              <w:right w:val="single" w:sz="4" w:space="0" w:color="auto"/>
            </w:tcBorders>
          </w:tcPr>
          <w:p w:rsidR="00082EBE" w:rsidRPr="00D97561" w:rsidRDefault="00082EBE" w:rsidP="00D22E11">
            <w:pPr>
              <w:autoSpaceDE w:val="0"/>
              <w:autoSpaceDN w:val="0"/>
              <w:adjustRightInd w:val="0"/>
              <w:jc w:val="both"/>
              <w:rPr>
                <w:rFonts w:ascii="Arial" w:hAnsi="Arial" w:cs="Arial"/>
                <w:sz w:val="24"/>
                <w:szCs w:val="24"/>
              </w:rPr>
            </w:pPr>
            <w:r w:rsidRPr="00D97561">
              <w:rPr>
                <w:rFonts w:ascii="Arial" w:hAnsi="Arial" w:cs="Arial"/>
                <w:sz w:val="24"/>
                <w:szCs w:val="24"/>
              </w:rPr>
              <w:t>Реализация мероприятий программы п</w:t>
            </w:r>
            <w:r w:rsidR="00D22E11">
              <w:rPr>
                <w:rFonts w:ascii="Arial" w:hAnsi="Arial" w:cs="Arial"/>
                <w:sz w:val="24"/>
                <w:szCs w:val="24"/>
              </w:rPr>
              <w:t>озволит обеспечить жильем в 2026</w:t>
            </w:r>
            <w:r w:rsidRPr="00D97561">
              <w:rPr>
                <w:rFonts w:ascii="Arial" w:hAnsi="Arial" w:cs="Arial"/>
                <w:sz w:val="24"/>
                <w:szCs w:val="24"/>
              </w:rPr>
              <w:t xml:space="preserve"> году – 1 семью;</w:t>
            </w:r>
          </w:p>
          <w:p w:rsidR="00082EBE" w:rsidRPr="00D97561" w:rsidRDefault="00D22E11" w:rsidP="00D22E11">
            <w:pPr>
              <w:autoSpaceDE w:val="0"/>
              <w:autoSpaceDN w:val="0"/>
              <w:adjustRightInd w:val="0"/>
              <w:jc w:val="both"/>
              <w:rPr>
                <w:rFonts w:ascii="Arial" w:hAnsi="Arial" w:cs="Arial"/>
                <w:sz w:val="24"/>
                <w:szCs w:val="24"/>
              </w:rPr>
            </w:pPr>
            <w:r>
              <w:rPr>
                <w:rFonts w:ascii="Arial" w:hAnsi="Arial" w:cs="Arial"/>
                <w:sz w:val="24"/>
                <w:szCs w:val="24"/>
              </w:rPr>
              <w:t>в 2027</w:t>
            </w:r>
            <w:r w:rsidR="00082EBE" w:rsidRPr="00D97561">
              <w:rPr>
                <w:rFonts w:ascii="Arial" w:hAnsi="Arial" w:cs="Arial"/>
                <w:sz w:val="24"/>
                <w:szCs w:val="24"/>
              </w:rPr>
              <w:t xml:space="preserve"> году – 1 семью;</w:t>
            </w:r>
          </w:p>
          <w:p w:rsidR="00082EBE" w:rsidRPr="00D97561" w:rsidRDefault="00D22E11" w:rsidP="00D22E11">
            <w:pPr>
              <w:autoSpaceDE w:val="0"/>
              <w:autoSpaceDN w:val="0"/>
              <w:adjustRightInd w:val="0"/>
              <w:jc w:val="both"/>
              <w:rPr>
                <w:rFonts w:ascii="Arial" w:hAnsi="Arial" w:cs="Arial"/>
                <w:sz w:val="24"/>
                <w:szCs w:val="24"/>
              </w:rPr>
            </w:pPr>
            <w:r>
              <w:rPr>
                <w:rFonts w:ascii="Arial" w:hAnsi="Arial" w:cs="Arial"/>
                <w:sz w:val="24"/>
                <w:szCs w:val="24"/>
              </w:rPr>
              <w:t>в 20</w:t>
            </w:r>
            <w:r>
              <w:rPr>
                <w:rFonts w:ascii="Arial" w:hAnsi="Arial" w:cs="Arial"/>
                <w:sz w:val="24"/>
                <w:szCs w:val="24"/>
                <w:lang w:val="tt-RU"/>
              </w:rPr>
              <w:t>28</w:t>
            </w:r>
            <w:r w:rsidR="00082EBE" w:rsidRPr="00D97561">
              <w:rPr>
                <w:rFonts w:ascii="Arial" w:hAnsi="Arial" w:cs="Arial"/>
                <w:sz w:val="24"/>
                <w:szCs w:val="24"/>
              </w:rPr>
              <w:t xml:space="preserve"> году – 1 семью;</w:t>
            </w:r>
          </w:p>
          <w:p w:rsidR="00082EBE" w:rsidRPr="00D97561" w:rsidRDefault="00D22E11" w:rsidP="00D22E11">
            <w:pPr>
              <w:autoSpaceDE w:val="0"/>
              <w:autoSpaceDN w:val="0"/>
              <w:adjustRightInd w:val="0"/>
              <w:jc w:val="both"/>
              <w:rPr>
                <w:rFonts w:ascii="Arial" w:hAnsi="Arial" w:cs="Arial"/>
                <w:sz w:val="24"/>
                <w:szCs w:val="24"/>
              </w:rPr>
            </w:pPr>
            <w:r>
              <w:rPr>
                <w:rFonts w:ascii="Arial" w:hAnsi="Arial" w:cs="Arial"/>
                <w:sz w:val="24"/>
                <w:szCs w:val="24"/>
              </w:rPr>
              <w:t>в 2029</w:t>
            </w:r>
            <w:r w:rsidR="00082EBE" w:rsidRPr="00D97561">
              <w:rPr>
                <w:rFonts w:ascii="Arial" w:hAnsi="Arial" w:cs="Arial"/>
                <w:sz w:val="24"/>
                <w:szCs w:val="24"/>
              </w:rPr>
              <w:t xml:space="preserve"> году – 1 семью;</w:t>
            </w:r>
          </w:p>
          <w:p w:rsidR="00082EBE" w:rsidRPr="00D97561" w:rsidRDefault="00D22E11" w:rsidP="00D22E11">
            <w:pPr>
              <w:autoSpaceDE w:val="0"/>
              <w:autoSpaceDN w:val="0"/>
              <w:adjustRightInd w:val="0"/>
              <w:jc w:val="both"/>
              <w:rPr>
                <w:rFonts w:ascii="Arial" w:hAnsi="Arial" w:cs="Arial"/>
                <w:sz w:val="24"/>
                <w:szCs w:val="24"/>
              </w:rPr>
            </w:pPr>
            <w:r>
              <w:rPr>
                <w:rFonts w:ascii="Arial" w:hAnsi="Arial" w:cs="Arial"/>
                <w:sz w:val="24"/>
                <w:szCs w:val="24"/>
              </w:rPr>
              <w:t>в 2030</w:t>
            </w:r>
            <w:r w:rsidR="00082EBE" w:rsidRPr="00D97561">
              <w:rPr>
                <w:rFonts w:ascii="Arial" w:hAnsi="Arial" w:cs="Arial"/>
                <w:sz w:val="24"/>
                <w:szCs w:val="24"/>
              </w:rPr>
              <w:t xml:space="preserve"> году – 1 семью.</w:t>
            </w:r>
          </w:p>
          <w:p w:rsidR="00082EBE" w:rsidRPr="00D97561" w:rsidRDefault="00082EBE" w:rsidP="00D22E11">
            <w:pPr>
              <w:autoSpaceDE w:val="0"/>
              <w:autoSpaceDN w:val="0"/>
              <w:adjustRightInd w:val="0"/>
              <w:jc w:val="both"/>
              <w:rPr>
                <w:rFonts w:ascii="Arial" w:hAnsi="Arial" w:cs="Arial"/>
                <w:sz w:val="24"/>
                <w:szCs w:val="24"/>
              </w:rPr>
            </w:pPr>
            <w:r w:rsidRPr="00D97561">
              <w:rPr>
                <w:rFonts w:ascii="Arial" w:hAnsi="Arial" w:cs="Arial"/>
                <w:sz w:val="24"/>
                <w:szCs w:val="24"/>
              </w:rPr>
              <w:t xml:space="preserve">Создать условия для повышения уровня обеспеченности жильем молодых семей; привлечь в жилищную сферу дополнительные финансовые средства банков и других организаций, предоставляющих ипотечные жилищные кредиты и займы, а также собственные средства граждан; создать условия для формирования активной жизненной позиции молодежи; укрепить семейные отношения и снизить социальную напряженность в обществе; улучшить демографическую ситуацию в Мамадышском районе. </w:t>
            </w:r>
          </w:p>
          <w:p w:rsidR="00082EBE" w:rsidRPr="00D97561" w:rsidRDefault="00082EBE" w:rsidP="00D22E11">
            <w:pPr>
              <w:autoSpaceDE w:val="0"/>
              <w:autoSpaceDN w:val="0"/>
              <w:adjustRightInd w:val="0"/>
              <w:jc w:val="both"/>
              <w:rPr>
                <w:rFonts w:ascii="Arial" w:hAnsi="Arial" w:cs="Arial"/>
                <w:sz w:val="24"/>
                <w:szCs w:val="24"/>
              </w:rPr>
            </w:pPr>
          </w:p>
        </w:tc>
      </w:tr>
    </w:tbl>
    <w:p w:rsidR="00082EBE" w:rsidRPr="00D97561" w:rsidRDefault="00082EBE" w:rsidP="00082EBE">
      <w:pPr>
        <w:autoSpaceDE w:val="0"/>
        <w:autoSpaceDN w:val="0"/>
        <w:adjustRightInd w:val="0"/>
        <w:jc w:val="center"/>
        <w:rPr>
          <w:rFonts w:ascii="Arial" w:hAnsi="Arial" w:cs="Arial"/>
          <w:b/>
          <w:sz w:val="24"/>
          <w:szCs w:val="24"/>
        </w:rPr>
      </w:pPr>
    </w:p>
    <w:p w:rsidR="00082EBE" w:rsidRPr="00D97561" w:rsidRDefault="00082EBE" w:rsidP="00082EBE">
      <w:pPr>
        <w:autoSpaceDE w:val="0"/>
        <w:autoSpaceDN w:val="0"/>
        <w:adjustRightInd w:val="0"/>
        <w:jc w:val="center"/>
        <w:rPr>
          <w:rFonts w:ascii="Arial" w:hAnsi="Arial" w:cs="Arial"/>
          <w:b/>
          <w:sz w:val="24"/>
          <w:szCs w:val="24"/>
        </w:rPr>
      </w:pPr>
    </w:p>
    <w:p w:rsidR="00082EBE" w:rsidRPr="00D97561" w:rsidRDefault="00082EBE" w:rsidP="00082EBE">
      <w:pPr>
        <w:autoSpaceDE w:val="0"/>
        <w:autoSpaceDN w:val="0"/>
        <w:adjustRightInd w:val="0"/>
        <w:jc w:val="center"/>
        <w:rPr>
          <w:rFonts w:ascii="Arial" w:hAnsi="Arial" w:cs="Arial"/>
          <w:b/>
          <w:sz w:val="24"/>
          <w:szCs w:val="24"/>
        </w:rPr>
      </w:pPr>
    </w:p>
    <w:p w:rsidR="00082EBE" w:rsidRPr="00D97561" w:rsidRDefault="00082EBE" w:rsidP="00932312">
      <w:pPr>
        <w:pStyle w:val="af"/>
        <w:numPr>
          <w:ilvl w:val="0"/>
          <w:numId w:val="3"/>
        </w:numPr>
        <w:autoSpaceDE w:val="0"/>
        <w:autoSpaceDN w:val="0"/>
        <w:adjustRightInd w:val="0"/>
        <w:contextualSpacing/>
        <w:jc w:val="center"/>
        <w:rPr>
          <w:rFonts w:ascii="Arial" w:hAnsi="Arial" w:cs="Arial"/>
          <w:b/>
        </w:rPr>
      </w:pPr>
      <w:r w:rsidRPr="00D97561">
        <w:rPr>
          <w:rFonts w:ascii="Arial" w:hAnsi="Arial" w:cs="Arial"/>
          <w:b/>
        </w:rPr>
        <w:t>Общая характеристика сферы реализации муниципальной программы, проблемы, на решение которых направлена программа</w:t>
      </w:r>
    </w:p>
    <w:p w:rsidR="00082EBE" w:rsidRPr="00D97561" w:rsidRDefault="00082EBE" w:rsidP="00082EBE">
      <w:pPr>
        <w:pStyle w:val="af"/>
        <w:autoSpaceDE w:val="0"/>
        <w:autoSpaceDN w:val="0"/>
        <w:adjustRightInd w:val="0"/>
        <w:ind w:left="720"/>
        <w:contextualSpacing/>
        <w:rPr>
          <w:rFonts w:ascii="Arial" w:hAnsi="Arial" w:cs="Arial"/>
          <w:b/>
        </w:rPr>
      </w:pPr>
    </w:p>
    <w:p w:rsidR="00082EBE" w:rsidRPr="00D97561" w:rsidRDefault="00082EBE" w:rsidP="00082EBE">
      <w:pPr>
        <w:pStyle w:val="af"/>
        <w:autoSpaceDE w:val="0"/>
        <w:autoSpaceDN w:val="0"/>
        <w:adjustRightInd w:val="0"/>
        <w:ind w:left="0" w:firstLine="567"/>
        <w:jc w:val="both"/>
        <w:rPr>
          <w:rFonts w:ascii="Arial" w:hAnsi="Arial" w:cs="Arial"/>
        </w:rPr>
      </w:pPr>
      <w:r w:rsidRPr="00D97561">
        <w:rPr>
          <w:rFonts w:ascii="Arial" w:hAnsi="Arial" w:cs="Arial"/>
        </w:rPr>
        <w:t xml:space="preserve">Поддержка молодых семей при решении жилищной проблемы станет основой стабильных условий жизни для наиболее активной части населения, повлияет на улучшение демографической ситуации в Мамадышском районе. </w:t>
      </w:r>
    </w:p>
    <w:p w:rsidR="00082EBE" w:rsidRPr="00D97561" w:rsidRDefault="00082EBE" w:rsidP="00082EBE">
      <w:pPr>
        <w:pStyle w:val="af"/>
        <w:autoSpaceDE w:val="0"/>
        <w:autoSpaceDN w:val="0"/>
        <w:adjustRightInd w:val="0"/>
        <w:ind w:left="0" w:firstLine="567"/>
        <w:jc w:val="both"/>
        <w:rPr>
          <w:rFonts w:ascii="Arial" w:hAnsi="Arial" w:cs="Arial"/>
        </w:rPr>
      </w:pPr>
      <w:r w:rsidRPr="00D97561">
        <w:rPr>
          <w:rFonts w:ascii="Arial" w:hAnsi="Arial" w:cs="Arial"/>
        </w:rPr>
        <w:lastRenderedPageBreak/>
        <w:t>Возможность решения жилищной проблемы, в том числе с привлечением средств ипотечного кредита или займа, создаст для молодежи стимул к повышению качества трудовой деятельности, уровня квалификации в целях роста заработной платы. Решение жилищной проблемы молодых граждан позволит сформировать экономически активный слой населения.</w:t>
      </w:r>
    </w:p>
    <w:p w:rsidR="00082EBE" w:rsidRPr="00D97561" w:rsidRDefault="00082EBE" w:rsidP="00082EBE">
      <w:pPr>
        <w:pStyle w:val="af"/>
        <w:autoSpaceDE w:val="0"/>
        <w:autoSpaceDN w:val="0"/>
        <w:adjustRightInd w:val="0"/>
        <w:rPr>
          <w:rFonts w:ascii="Arial" w:hAnsi="Arial" w:cs="Arial"/>
          <w:b/>
        </w:rPr>
      </w:pPr>
      <w:r w:rsidRPr="00D97561">
        <w:rPr>
          <w:rFonts w:ascii="Arial" w:hAnsi="Arial" w:cs="Arial"/>
          <w:b/>
        </w:rPr>
        <w:t xml:space="preserve"> </w:t>
      </w:r>
    </w:p>
    <w:p w:rsidR="00082EBE" w:rsidRPr="00D97561" w:rsidRDefault="00082EBE" w:rsidP="00932312">
      <w:pPr>
        <w:pStyle w:val="af"/>
        <w:numPr>
          <w:ilvl w:val="0"/>
          <w:numId w:val="3"/>
        </w:numPr>
        <w:autoSpaceDE w:val="0"/>
        <w:autoSpaceDN w:val="0"/>
        <w:adjustRightInd w:val="0"/>
        <w:contextualSpacing/>
        <w:jc w:val="center"/>
        <w:rPr>
          <w:rFonts w:ascii="Arial" w:hAnsi="Arial" w:cs="Arial"/>
          <w:b/>
        </w:rPr>
      </w:pPr>
      <w:r w:rsidRPr="00D97561">
        <w:rPr>
          <w:rFonts w:ascii="Arial" w:hAnsi="Arial" w:cs="Arial"/>
          <w:b/>
        </w:rPr>
        <w:t>Основные цели и задачи программы, программные мероприятия,   сроки реализации программы</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Программа предполагает развитие системы государственной поддержки определенных категорий граждан в приобретении жилья или строительстве индивидуального жилого дома.</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Целью программы является оказание дополнительных мер государственной поддержки в решении жилищных проблем молодым семьям, нуждающимся в улучшении жилищных условий, путем предоставления социальных выплат.</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Задачами программы являются:</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обеспечение предоставления молодым семьям-участникам программы социальных выплат на приобретение жилья экономического класса или строительство индивидуального жилого дома экономического класса (далее-социальные выплаты);</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создание условий для привлечения молодыми семьями собственных средств, финансовых средств банков и других организаций, в том числе предоставляющих ипотечные жилищные кредиты и займы для приобретения жилья или строительства индивидуального жилья.</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Молодые семьи-участники программы могут обратиться в уполномоченные организации для приобретения жилого помещения экономического класса.</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Основными принципами реализации программы являются:</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добровольность участия в программе молодых семей;</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признание молодой семьи, нуждающейся в улучшении жилищных условий в соответствии с законодательством;</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наличие у молодой семьи достаточных денежных средств для оплаты расчетной (средней) стоимости жилья в части, превышающей размер социальной выплаты;</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 xml:space="preserve">возможность для молодых семей реализовать свое право на получение поддержки за счет средств, предоставляемых в рамках </w:t>
      </w:r>
      <w:hyperlink r:id="rId8" w:history="1">
        <w:r w:rsidRPr="00D97561">
          <w:rPr>
            <w:rFonts w:ascii="Arial" w:hAnsi="Arial" w:cs="Arial"/>
            <w:sz w:val="24"/>
            <w:szCs w:val="24"/>
          </w:rPr>
          <w:t>программы</w:t>
        </w:r>
      </w:hyperlink>
      <w:r w:rsidRPr="00D97561">
        <w:rPr>
          <w:rFonts w:ascii="Arial" w:hAnsi="Arial" w:cs="Arial"/>
          <w:sz w:val="24"/>
          <w:szCs w:val="24"/>
        </w:rPr>
        <w:t xml:space="preserve"> из федерального бюджета, бюджета Республики Татарстан и (или) бюджета муниципального образования на улучшение жилищных условий, только 1 раз.</w:t>
      </w:r>
    </w:p>
    <w:p w:rsidR="00082EBE" w:rsidRPr="00D97561" w:rsidRDefault="00D22E11" w:rsidP="00082EBE">
      <w:pPr>
        <w:widowControl w:val="0"/>
        <w:autoSpaceDE w:val="0"/>
        <w:autoSpaceDN w:val="0"/>
        <w:adjustRightInd w:val="0"/>
        <w:ind w:firstLine="709"/>
        <w:jc w:val="both"/>
        <w:rPr>
          <w:rFonts w:ascii="Arial" w:hAnsi="Arial" w:cs="Arial"/>
          <w:sz w:val="24"/>
          <w:szCs w:val="24"/>
        </w:rPr>
      </w:pPr>
      <w:r>
        <w:rPr>
          <w:rFonts w:ascii="Arial" w:hAnsi="Arial" w:cs="Arial"/>
          <w:sz w:val="24"/>
          <w:szCs w:val="24"/>
        </w:rPr>
        <w:t>Срок реализации программы – 2026</w:t>
      </w:r>
      <w:r w:rsidR="00082EBE" w:rsidRPr="00D97561">
        <w:rPr>
          <w:rFonts w:ascii="Arial" w:hAnsi="Arial" w:cs="Arial"/>
          <w:sz w:val="24"/>
          <w:szCs w:val="24"/>
        </w:rPr>
        <w:t>-20</w:t>
      </w:r>
      <w:r>
        <w:rPr>
          <w:rFonts w:ascii="Arial" w:hAnsi="Arial" w:cs="Arial"/>
          <w:sz w:val="24"/>
          <w:szCs w:val="24"/>
          <w:lang w:val="tt-RU"/>
        </w:rPr>
        <w:t>30</w:t>
      </w:r>
      <w:r w:rsidR="00082EBE" w:rsidRPr="00D97561">
        <w:rPr>
          <w:rFonts w:ascii="Arial" w:hAnsi="Arial" w:cs="Arial"/>
          <w:sz w:val="24"/>
          <w:szCs w:val="24"/>
        </w:rPr>
        <w:t xml:space="preserve"> годы. </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Реализация системы мероприятий программы осуществляется на федеральном, региональном и муниципальном уровнях:</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Организационные мероприятия на федеральном и региональном уровнях предусматривают реализацию мероприятий подпрограммы «Обеспечение жильем молодых семей в Республике Татарстан» (далее - подпрограммы), входящей в состав государственной программы «Обеспечение качественным жильем и услугами жилищно-коммунального хозяйства населения Республики Татарстан».</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Организационные мероприятия на муниципальном уровне в Мамадышском муниципальном районе предусматривают:</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признание молодых семей нуждающимися в улучшении жилищных условий в порядке, установленном законодательством;</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ежегодное формирование списков молодых семей для участия в программе;</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ежегодное определение объема средств, выделяемых из бюджета муниципального образования на реализацию мероприятий программы;</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обеспечение освещения целей и задач подпрограммы в средствах массовой информации;</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 xml:space="preserve">выдачу молодым семьям в установленном порядке свидетельств на приобретение </w:t>
      </w:r>
      <w:r w:rsidRPr="00D97561">
        <w:rPr>
          <w:rFonts w:ascii="Arial" w:hAnsi="Arial" w:cs="Arial"/>
          <w:sz w:val="24"/>
          <w:szCs w:val="24"/>
        </w:rPr>
        <w:lastRenderedPageBreak/>
        <w:t>жилья.</w:t>
      </w:r>
    </w:p>
    <w:p w:rsidR="00082EBE" w:rsidRPr="00D97561" w:rsidRDefault="00082EBE" w:rsidP="00082EBE">
      <w:pPr>
        <w:ind w:firstLine="709"/>
        <w:jc w:val="both"/>
        <w:rPr>
          <w:rFonts w:ascii="Arial" w:hAnsi="Arial" w:cs="Arial"/>
          <w:sz w:val="24"/>
          <w:szCs w:val="24"/>
        </w:rPr>
      </w:pPr>
      <w:r w:rsidRPr="00D97561">
        <w:rPr>
          <w:rFonts w:ascii="Arial" w:hAnsi="Arial" w:cs="Arial"/>
          <w:sz w:val="24"/>
          <w:szCs w:val="24"/>
        </w:rPr>
        <w:t>Обеспечение размещения информации о предоставляемых социальных выплатах молодым семьям для улучшения жилищных условий в системе Единой государственной информационной системы социального обеспечения (далее - ЕГИССО) согласно порядку и объему, установленным Правительством Российской Федерации и в соответствии с формами, установленными оператором ЕГИССО.</w:t>
      </w:r>
    </w:p>
    <w:p w:rsidR="00082EBE" w:rsidRPr="00D97561" w:rsidRDefault="00082EBE" w:rsidP="00082EBE">
      <w:pPr>
        <w:ind w:firstLine="709"/>
        <w:jc w:val="both"/>
        <w:rPr>
          <w:rFonts w:ascii="Arial" w:hAnsi="Arial" w:cs="Arial"/>
          <w:sz w:val="24"/>
          <w:szCs w:val="24"/>
        </w:rPr>
      </w:pPr>
    </w:p>
    <w:p w:rsidR="00082EBE" w:rsidRPr="00D97561" w:rsidRDefault="00082EBE" w:rsidP="00932312">
      <w:pPr>
        <w:pStyle w:val="af"/>
        <w:widowControl w:val="0"/>
        <w:numPr>
          <w:ilvl w:val="0"/>
          <w:numId w:val="3"/>
        </w:numPr>
        <w:tabs>
          <w:tab w:val="left" w:pos="426"/>
        </w:tabs>
        <w:autoSpaceDE w:val="0"/>
        <w:autoSpaceDN w:val="0"/>
        <w:adjustRightInd w:val="0"/>
        <w:jc w:val="center"/>
        <w:rPr>
          <w:rFonts w:ascii="Arial" w:hAnsi="Arial" w:cs="Arial"/>
          <w:b/>
        </w:rPr>
      </w:pPr>
      <w:r w:rsidRPr="00D97561">
        <w:rPr>
          <w:rFonts w:ascii="Arial" w:hAnsi="Arial" w:cs="Arial"/>
          <w:b/>
        </w:rPr>
        <w:t>Обоснование ресурсного обеспечения программы</w:t>
      </w:r>
    </w:p>
    <w:p w:rsidR="00082EBE" w:rsidRPr="00D97561" w:rsidRDefault="00082EBE" w:rsidP="00082EBE">
      <w:pPr>
        <w:pStyle w:val="af"/>
        <w:widowControl w:val="0"/>
        <w:tabs>
          <w:tab w:val="left" w:pos="426"/>
        </w:tabs>
        <w:autoSpaceDE w:val="0"/>
        <w:autoSpaceDN w:val="0"/>
        <w:adjustRightInd w:val="0"/>
        <w:ind w:left="720"/>
        <w:rPr>
          <w:rFonts w:ascii="Arial" w:hAnsi="Arial" w:cs="Arial"/>
          <w:b/>
        </w:rPr>
      </w:pP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Финансирование мероприятий Программы осуществляется за счет средств федерального бюджета и бюджета Республики Татарстан в планируемых годах, объем финансирования определяется по результатам распределения государственным заказчиком – Министерством по делам молодежи Республики Татарстан.</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Объемы финансирования подлежат ежегодному уточнению по итогам прохождения конкурсного отбора в Министерстве по делам молодежи Республики Татарстан.</w:t>
      </w:r>
    </w:p>
    <w:p w:rsidR="00082EBE" w:rsidRPr="00D97561" w:rsidRDefault="00082EBE" w:rsidP="00082EBE">
      <w:pPr>
        <w:widowControl w:val="0"/>
        <w:autoSpaceDE w:val="0"/>
        <w:autoSpaceDN w:val="0"/>
        <w:adjustRightInd w:val="0"/>
        <w:ind w:firstLine="709"/>
        <w:jc w:val="both"/>
        <w:rPr>
          <w:rFonts w:ascii="Arial" w:hAnsi="Arial" w:cs="Arial"/>
          <w:sz w:val="24"/>
          <w:szCs w:val="24"/>
        </w:rPr>
      </w:pPr>
    </w:p>
    <w:p w:rsidR="00082EBE" w:rsidRPr="00D97561" w:rsidRDefault="00082EBE" w:rsidP="00932312">
      <w:pPr>
        <w:pStyle w:val="af"/>
        <w:numPr>
          <w:ilvl w:val="0"/>
          <w:numId w:val="3"/>
        </w:numPr>
        <w:autoSpaceDE w:val="0"/>
        <w:autoSpaceDN w:val="0"/>
        <w:adjustRightInd w:val="0"/>
        <w:jc w:val="center"/>
        <w:outlineLvl w:val="1"/>
        <w:rPr>
          <w:rFonts w:ascii="Arial" w:hAnsi="Arial" w:cs="Arial"/>
          <w:b/>
        </w:rPr>
      </w:pPr>
      <w:r w:rsidRPr="00D97561">
        <w:rPr>
          <w:rFonts w:ascii="Arial" w:hAnsi="Arial" w:cs="Arial"/>
          <w:b/>
        </w:rPr>
        <w:t>Механизм реализации программы</w:t>
      </w:r>
    </w:p>
    <w:p w:rsidR="00082EBE" w:rsidRPr="00D97561" w:rsidRDefault="00082EBE" w:rsidP="00082EBE">
      <w:pPr>
        <w:pStyle w:val="af"/>
        <w:autoSpaceDE w:val="0"/>
        <w:autoSpaceDN w:val="0"/>
        <w:adjustRightInd w:val="0"/>
        <w:ind w:left="720"/>
        <w:outlineLvl w:val="1"/>
        <w:rPr>
          <w:rFonts w:ascii="Arial" w:hAnsi="Arial" w:cs="Arial"/>
          <w:b/>
        </w:rPr>
      </w:pP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Механизм реализации программы предполагает оказание дополнительной меры предоставления государственной поддержки молодым семьям – участникам программы в улучшении жилищных условий путем предоставления им социальных выплат.</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Социальная выплата молодой семье на приобретение (строительство) жилого помещения предоставляется в соответствии с правилами, приведенными в приложении № 2 к программе.</w:t>
      </w:r>
    </w:p>
    <w:p w:rsidR="00082EBE" w:rsidRPr="00D97561" w:rsidRDefault="00082EBE" w:rsidP="00082EBE">
      <w:pPr>
        <w:autoSpaceDE w:val="0"/>
        <w:autoSpaceDN w:val="0"/>
        <w:adjustRightInd w:val="0"/>
        <w:jc w:val="both"/>
        <w:rPr>
          <w:rFonts w:ascii="Arial" w:hAnsi="Arial" w:cs="Arial"/>
          <w:sz w:val="24"/>
          <w:szCs w:val="24"/>
        </w:rPr>
      </w:pPr>
      <w:r w:rsidRPr="00D97561">
        <w:rPr>
          <w:rFonts w:ascii="Arial" w:hAnsi="Arial" w:cs="Arial"/>
          <w:sz w:val="24"/>
          <w:szCs w:val="24"/>
        </w:rPr>
        <w:tab/>
        <w:t xml:space="preserve">Условием предоставления социальной выплаты является наличие у молодой семьи дополнительных собственных средств или средств, полученных по кредитному договору (договору займа) на приобретение (строительство) жилья, в том числе по ипотечному жилищному договору, необходимых для оплаты строительства или приобретения жилого        помещения. </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В качестве дополнительных средств молодой семьей также могут быть использованы средства (часть средств) материнского (семейного) капитала.</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 xml:space="preserve">Исполнительный комитет Мамадышского муниципального района для определения молодой семьи, нуждающейся в улучшении жилищных условий, и наличия дополнительных собственных средств или средств, полученных по кредитному договору (договору займа) на приобретение (строительство) жилья, в том числе по ипотечному жилищному договору, необходимых для оплаты строительства или приобретения жилого помещения, руководствуются перечнем документов, приведенных в </w:t>
      </w:r>
      <w:hyperlink w:anchor="Par1006" w:history="1">
        <w:r w:rsidRPr="00D97561">
          <w:rPr>
            <w:rFonts w:ascii="Arial" w:hAnsi="Arial" w:cs="Arial"/>
            <w:sz w:val="24"/>
            <w:szCs w:val="24"/>
          </w:rPr>
          <w:t xml:space="preserve">приложении № </w:t>
        </w:r>
      </w:hyperlink>
      <w:r w:rsidRPr="00D97561">
        <w:rPr>
          <w:rFonts w:ascii="Arial" w:hAnsi="Arial" w:cs="Arial"/>
          <w:sz w:val="24"/>
          <w:szCs w:val="24"/>
        </w:rPr>
        <w:t>4 к программе.</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Условием участия в программе и предоставления социальной       выплаты является согласие совершеннолетних членов молодой семьи на обработку органами местного самоуправления, органами исполнительной власти Республики Татарстан, территориальными органами федеральных органов исполнительной власти персональных данных о членах молодой семьи.</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 xml:space="preserve">Согласие должно быть оформлено в соответствии со </w:t>
      </w:r>
      <w:hyperlink r:id="rId9" w:history="1">
        <w:r w:rsidRPr="00D97561">
          <w:rPr>
            <w:rFonts w:ascii="Arial" w:hAnsi="Arial" w:cs="Arial"/>
            <w:sz w:val="24"/>
            <w:szCs w:val="24"/>
          </w:rPr>
          <w:t>статьей 9</w:t>
        </w:r>
      </w:hyperlink>
      <w:r w:rsidRPr="00D97561">
        <w:rPr>
          <w:rFonts w:ascii="Arial" w:hAnsi="Arial" w:cs="Arial"/>
          <w:sz w:val="24"/>
          <w:szCs w:val="24"/>
        </w:rPr>
        <w:t xml:space="preserve"> Федерального закона от 27 июля 2006 года № 152-ФЗ «О персональных   данных».</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 xml:space="preserve">В качестве механизма доведения социальной выплаты до молодой семьи будет использоваться свидетельство о праве на получение социальной выплаты на приобретение жилого помещения или строительство индивидуального жилого дома (далее - свидетельство), которое выдается исполнительным комитетом Мамадышского муниципального района, принявшим решение об участии молодой семьи в реализации </w:t>
      </w:r>
      <w:hyperlink r:id="rId10" w:history="1">
        <w:r w:rsidRPr="00D97561">
          <w:rPr>
            <w:rFonts w:ascii="Arial" w:hAnsi="Arial" w:cs="Arial"/>
            <w:sz w:val="24"/>
            <w:szCs w:val="24"/>
          </w:rPr>
          <w:t>программы</w:t>
        </w:r>
      </w:hyperlink>
      <w:r w:rsidRPr="00D97561">
        <w:rPr>
          <w:rFonts w:ascii="Arial" w:hAnsi="Arial" w:cs="Arial"/>
          <w:sz w:val="24"/>
          <w:szCs w:val="24"/>
        </w:rPr>
        <w:t xml:space="preserve">.  </w:t>
      </w:r>
      <w:r w:rsidRPr="00D97561">
        <w:rPr>
          <w:rFonts w:ascii="Arial" w:hAnsi="Arial" w:cs="Arial"/>
          <w:sz w:val="24"/>
          <w:szCs w:val="24"/>
        </w:rPr>
        <w:tab/>
        <w:t xml:space="preserve">Полученное свидетельство сдается его владельцем в банк, отобранный государственным заказчиком программы для обслуживания средств, </w:t>
      </w:r>
      <w:r w:rsidRPr="00D97561">
        <w:rPr>
          <w:rFonts w:ascii="Arial" w:hAnsi="Arial" w:cs="Arial"/>
          <w:sz w:val="24"/>
          <w:szCs w:val="24"/>
        </w:rPr>
        <w:lastRenderedPageBreak/>
        <w:t>предусмотренных на предоставление социальных выплат, где на имя члена молодой семьи открывается банковский счет, предназначенный для зачисления социальной выплаты. Молодая семья-владелец свидетельства заключает договор банковского счета с банком по месту приобретения жилья.</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Молодая семья - владелец свидетельства может получить ипотечный жилищный кредит в банке, отобранном для участия в программе, в котором открыт банковский счет.</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 xml:space="preserve">Отбор банков для участия в реализации программы осуществляется государственным заказчиком подпрограммы «Обеспечение жильем       молодых семей в Республике Татарстан» - Министерством по делам молодежи Республики Татарстан. </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Условия отбора банков определяются государственным заказчиком подпрограммы по согласованию с Министерством финансов Российской Федерации и Центральным банком Российской Федерации.</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Исполнительный комитет Мамадышского муниципального района - координатор программы осуществляет:</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-координацию работы участников программы;</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-методическое сопровождение реализации программы;</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-обеспечение взаимодействия с государственным заказчиком программы, уполномоченными организациями, банком;</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-защиту заявки на участие в программе;</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-мониторинг и оценку эффективности программных мероприятий;</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 xml:space="preserve">-подготовку информационно-аналитических и отчетных материалов для представления государственному заказчику программы. </w:t>
      </w:r>
    </w:p>
    <w:p w:rsidR="00082EBE" w:rsidRPr="00D97561" w:rsidRDefault="00082EBE" w:rsidP="00082EBE">
      <w:pPr>
        <w:spacing w:before="240" w:after="240"/>
        <w:jc w:val="center"/>
        <w:rPr>
          <w:rFonts w:ascii="Arial" w:eastAsia="Calibri" w:hAnsi="Arial" w:cs="Arial"/>
          <w:b/>
          <w:sz w:val="24"/>
          <w:szCs w:val="24"/>
        </w:rPr>
      </w:pPr>
      <w:r w:rsidRPr="00D97561">
        <w:rPr>
          <w:rFonts w:ascii="Arial" w:eastAsia="Calibri" w:hAnsi="Arial" w:cs="Arial"/>
          <w:b/>
          <w:sz w:val="24"/>
          <w:szCs w:val="24"/>
        </w:rPr>
        <w:t>5. Оценка социально-экономической эффективности программы</w:t>
      </w:r>
    </w:p>
    <w:p w:rsidR="00082EBE" w:rsidRPr="00D97561" w:rsidRDefault="00082EBE" w:rsidP="00082EBE">
      <w:pPr>
        <w:jc w:val="both"/>
        <w:rPr>
          <w:rFonts w:ascii="Arial" w:eastAsia="Calibri" w:hAnsi="Arial" w:cs="Arial"/>
          <w:sz w:val="24"/>
          <w:szCs w:val="24"/>
        </w:rPr>
      </w:pPr>
      <w:r w:rsidRPr="00D97561">
        <w:rPr>
          <w:rFonts w:ascii="Arial" w:eastAsia="Calibri" w:hAnsi="Arial" w:cs="Arial"/>
          <w:sz w:val="24"/>
          <w:szCs w:val="24"/>
        </w:rPr>
        <w:tab/>
        <w:t>Эффективность реализации подпрограммы и использования выделенных на ее реализацию средств будет обеспечена за счет:</w:t>
      </w:r>
    </w:p>
    <w:p w:rsidR="00082EBE" w:rsidRPr="00D97561" w:rsidRDefault="00082EBE" w:rsidP="00082EBE">
      <w:pPr>
        <w:jc w:val="both"/>
        <w:rPr>
          <w:rFonts w:ascii="Arial" w:eastAsia="Calibri" w:hAnsi="Arial" w:cs="Arial"/>
          <w:sz w:val="24"/>
          <w:szCs w:val="24"/>
        </w:rPr>
      </w:pPr>
      <w:r w:rsidRPr="00D97561">
        <w:rPr>
          <w:rFonts w:ascii="Arial" w:eastAsia="Calibri" w:hAnsi="Arial" w:cs="Arial"/>
          <w:sz w:val="24"/>
          <w:szCs w:val="24"/>
        </w:rPr>
        <w:t>- исключения возможности нецелевого использования бюджетных средств;</w:t>
      </w:r>
    </w:p>
    <w:p w:rsidR="00082EBE" w:rsidRPr="00D97561" w:rsidRDefault="00082EBE" w:rsidP="00082EBE">
      <w:pPr>
        <w:jc w:val="both"/>
        <w:rPr>
          <w:rFonts w:ascii="Arial" w:eastAsia="Calibri" w:hAnsi="Arial" w:cs="Arial"/>
          <w:sz w:val="24"/>
          <w:szCs w:val="24"/>
        </w:rPr>
      </w:pPr>
      <w:r w:rsidRPr="00D97561">
        <w:rPr>
          <w:rFonts w:ascii="Arial" w:eastAsia="Calibri" w:hAnsi="Arial" w:cs="Arial"/>
          <w:sz w:val="24"/>
          <w:szCs w:val="24"/>
        </w:rPr>
        <w:t>- "прозрачности" использования бюджетных средств;</w:t>
      </w:r>
    </w:p>
    <w:p w:rsidR="00082EBE" w:rsidRPr="00D97561" w:rsidRDefault="00082EBE" w:rsidP="00082EBE">
      <w:pPr>
        <w:jc w:val="both"/>
        <w:rPr>
          <w:rFonts w:ascii="Arial" w:eastAsia="Calibri" w:hAnsi="Arial" w:cs="Arial"/>
          <w:sz w:val="24"/>
          <w:szCs w:val="24"/>
        </w:rPr>
      </w:pPr>
      <w:r w:rsidRPr="00D97561">
        <w:rPr>
          <w:rFonts w:ascii="Arial" w:eastAsia="Calibri" w:hAnsi="Arial" w:cs="Arial"/>
          <w:sz w:val="24"/>
          <w:szCs w:val="24"/>
        </w:rPr>
        <w:t>- государственного регулирования порядка расчета размера и предоставления социальных выплат;</w:t>
      </w:r>
    </w:p>
    <w:p w:rsidR="00082EBE" w:rsidRPr="00D97561" w:rsidRDefault="00082EBE" w:rsidP="00082EBE">
      <w:pPr>
        <w:jc w:val="both"/>
        <w:rPr>
          <w:rFonts w:ascii="Arial" w:eastAsia="Calibri" w:hAnsi="Arial" w:cs="Arial"/>
          <w:sz w:val="24"/>
          <w:szCs w:val="24"/>
        </w:rPr>
      </w:pPr>
      <w:r w:rsidRPr="00D97561">
        <w:rPr>
          <w:rFonts w:ascii="Arial" w:eastAsia="Calibri" w:hAnsi="Arial" w:cs="Arial"/>
          <w:sz w:val="24"/>
          <w:szCs w:val="24"/>
        </w:rPr>
        <w:t>- адресного предоставления бюджетных средств;</w:t>
      </w:r>
    </w:p>
    <w:p w:rsidR="00082EBE" w:rsidRPr="00D97561" w:rsidRDefault="00082EBE" w:rsidP="00082EBE">
      <w:pPr>
        <w:jc w:val="both"/>
        <w:rPr>
          <w:rFonts w:ascii="Arial" w:eastAsia="Calibri" w:hAnsi="Arial" w:cs="Arial"/>
          <w:sz w:val="24"/>
          <w:szCs w:val="24"/>
        </w:rPr>
      </w:pPr>
      <w:r w:rsidRPr="00D97561">
        <w:rPr>
          <w:rFonts w:ascii="Arial" w:eastAsia="Calibri" w:hAnsi="Arial" w:cs="Arial"/>
          <w:sz w:val="24"/>
          <w:szCs w:val="24"/>
        </w:rPr>
        <w:t>- привлечения молодыми семьями собственных, кредитных и заемных средств для приобретения жилья или строительства индивидуального жилья.</w:t>
      </w:r>
    </w:p>
    <w:p w:rsidR="00082EBE" w:rsidRPr="00D97561" w:rsidRDefault="00082EBE" w:rsidP="00082EBE">
      <w:pPr>
        <w:jc w:val="both"/>
        <w:rPr>
          <w:rFonts w:ascii="Arial" w:eastAsia="Calibri" w:hAnsi="Arial" w:cs="Arial"/>
          <w:sz w:val="24"/>
          <w:szCs w:val="24"/>
        </w:rPr>
      </w:pPr>
      <w:r w:rsidRPr="00D97561">
        <w:rPr>
          <w:rFonts w:ascii="Arial" w:eastAsia="Calibri" w:hAnsi="Arial" w:cs="Arial"/>
          <w:sz w:val="24"/>
          <w:szCs w:val="24"/>
        </w:rPr>
        <w:t xml:space="preserve">        Основными источниками финансирования Программы являются:</w:t>
      </w:r>
    </w:p>
    <w:p w:rsidR="00082EBE" w:rsidRPr="00D97561" w:rsidRDefault="00082EBE" w:rsidP="00082EBE">
      <w:pPr>
        <w:jc w:val="both"/>
        <w:rPr>
          <w:rFonts w:ascii="Arial" w:eastAsia="Calibri" w:hAnsi="Arial" w:cs="Arial"/>
          <w:sz w:val="24"/>
          <w:szCs w:val="24"/>
        </w:rPr>
      </w:pPr>
      <w:r w:rsidRPr="00D97561">
        <w:rPr>
          <w:rFonts w:ascii="Arial" w:eastAsia="Calibri" w:hAnsi="Arial" w:cs="Arial"/>
          <w:sz w:val="24"/>
          <w:szCs w:val="24"/>
        </w:rPr>
        <w:t>- средства бюджета Республики Татарстан;</w:t>
      </w:r>
    </w:p>
    <w:p w:rsidR="00082EBE" w:rsidRPr="00D97561" w:rsidRDefault="00082EBE" w:rsidP="00082EBE">
      <w:pPr>
        <w:jc w:val="both"/>
        <w:rPr>
          <w:rFonts w:ascii="Arial" w:eastAsia="Calibri" w:hAnsi="Arial" w:cs="Arial"/>
          <w:sz w:val="24"/>
          <w:szCs w:val="24"/>
        </w:rPr>
      </w:pPr>
      <w:r w:rsidRPr="00D97561">
        <w:rPr>
          <w:rFonts w:ascii="Arial" w:eastAsia="Calibri" w:hAnsi="Arial" w:cs="Arial"/>
          <w:sz w:val="24"/>
          <w:szCs w:val="24"/>
        </w:rPr>
        <w:t>- средства федерального бюджета (со финансирование мероприятий подпрограммы);</w:t>
      </w:r>
    </w:p>
    <w:p w:rsidR="00082EBE" w:rsidRPr="00D97561" w:rsidRDefault="00082EBE" w:rsidP="00082EBE">
      <w:pPr>
        <w:jc w:val="both"/>
        <w:rPr>
          <w:rFonts w:ascii="Arial" w:eastAsia="Calibri" w:hAnsi="Arial" w:cs="Arial"/>
          <w:sz w:val="24"/>
          <w:szCs w:val="24"/>
        </w:rPr>
      </w:pPr>
      <w:r w:rsidRPr="00D97561">
        <w:rPr>
          <w:rFonts w:ascii="Arial" w:eastAsia="Calibri" w:hAnsi="Arial" w:cs="Arial"/>
          <w:sz w:val="24"/>
          <w:szCs w:val="24"/>
        </w:rPr>
        <w:t>- средства кредитных и других организаций, предоставляющих молодым семьям кредиты и займы на приобретение жилого помещения или строительство индивидуального жилого дома, в том числе ипотечные жилищные кредиты;</w:t>
      </w:r>
    </w:p>
    <w:p w:rsidR="00082EBE" w:rsidRPr="00D97561" w:rsidRDefault="00082EBE" w:rsidP="00082EBE">
      <w:pPr>
        <w:jc w:val="both"/>
        <w:rPr>
          <w:rFonts w:ascii="Arial" w:eastAsia="Calibri" w:hAnsi="Arial" w:cs="Arial"/>
          <w:sz w:val="24"/>
          <w:szCs w:val="24"/>
        </w:rPr>
      </w:pPr>
      <w:r w:rsidRPr="00D97561">
        <w:rPr>
          <w:rFonts w:ascii="Arial" w:eastAsia="Calibri" w:hAnsi="Arial" w:cs="Arial"/>
          <w:sz w:val="24"/>
          <w:szCs w:val="24"/>
        </w:rPr>
        <w:t>- средства молодых семей, используемые для частичной оплаты стоимости приобретаемого жилого помещения или строительства индивидуального жилого дома.</w:t>
      </w:r>
    </w:p>
    <w:p w:rsidR="00082EBE" w:rsidRPr="00D97561" w:rsidRDefault="00082EBE" w:rsidP="00082EBE">
      <w:pPr>
        <w:ind w:firstLine="709"/>
        <w:jc w:val="both"/>
        <w:rPr>
          <w:rFonts w:ascii="Arial" w:eastAsia="Calibri" w:hAnsi="Arial" w:cs="Arial"/>
          <w:sz w:val="24"/>
          <w:szCs w:val="24"/>
        </w:rPr>
      </w:pPr>
      <w:r w:rsidRPr="00D97561">
        <w:rPr>
          <w:rFonts w:ascii="Arial" w:eastAsia="Calibri" w:hAnsi="Arial" w:cs="Arial"/>
          <w:sz w:val="24"/>
          <w:szCs w:val="24"/>
        </w:rPr>
        <w:t>Оценка эффективности реализации мер по обеспечению жильем молодых семей будет осуществляться на основе индикатора, которым является количество молодых семей, улучшивших жилищные условия с использованием бюджетных средств, приведенного в приложении №1 к программе.</w:t>
      </w:r>
    </w:p>
    <w:p w:rsidR="00082EBE" w:rsidRPr="00D97561" w:rsidRDefault="00082EBE" w:rsidP="00082EBE">
      <w:pPr>
        <w:jc w:val="both"/>
        <w:rPr>
          <w:rFonts w:ascii="Arial" w:eastAsia="Calibri" w:hAnsi="Arial" w:cs="Arial"/>
          <w:sz w:val="24"/>
          <w:szCs w:val="24"/>
        </w:rPr>
      </w:pPr>
      <w:r w:rsidRPr="00D97561">
        <w:rPr>
          <w:rFonts w:ascii="Arial" w:eastAsia="Calibri" w:hAnsi="Arial" w:cs="Arial"/>
          <w:sz w:val="24"/>
          <w:szCs w:val="24"/>
        </w:rPr>
        <w:tab/>
        <w:t>Успешное выполн</w:t>
      </w:r>
      <w:r w:rsidR="00D22E11">
        <w:rPr>
          <w:rFonts w:ascii="Arial" w:eastAsia="Calibri" w:hAnsi="Arial" w:cs="Arial"/>
          <w:sz w:val="24"/>
          <w:szCs w:val="24"/>
        </w:rPr>
        <w:t>ение программы позволит в 2026</w:t>
      </w:r>
      <w:r w:rsidRPr="00D97561">
        <w:rPr>
          <w:rFonts w:ascii="Arial" w:eastAsia="Calibri" w:hAnsi="Arial" w:cs="Arial"/>
          <w:sz w:val="24"/>
          <w:szCs w:val="24"/>
        </w:rPr>
        <w:t>-20</w:t>
      </w:r>
      <w:r w:rsidR="00D22E11">
        <w:rPr>
          <w:rFonts w:ascii="Arial" w:eastAsia="Calibri" w:hAnsi="Arial" w:cs="Arial"/>
          <w:sz w:val="24"/>
          <w:szCs w:val="24"/>
          <w:lang w:val="tt-RU"/>
        </w:rPr>
        <w:t>30</w:t>
      </w:r>
      <w:r w:rsidRPr="00D97561">
        <w:rPr>
          <w:rFonts w:ascii="Arial" w:eastAsia="Calibri" w:hAnsi="Arial" w:cs="Arial"/>
          <w:sz w:val="24"/>
          <w:szCs w:val="24"/>
        </w:rPr>
        <w:t xml:space="preserve"> годах обеспечить жильем 5 семей, нуждающихся в улучшении жилищных условий.</w:t>
      </w:r>
    </w:p>
    <w:p w:rsidR="00082EBE" w:rsidRPr="00D97561" w:rsidRDefault="00082EBE" w:rsidP="00082EBE">
      <w:pPr>
        <w:jc w:val="both"/>
        <w:rPr>
          <w:rFonts w:ascii="Arial" w:hAnsi="Arial" w:cs="Arial"/>
          <w:bCs/>
          <w:sz w:val="24"/>
          <w:szCs w:val="24"/>
        </w:rPr>
        <w:sectPr w:rsidR="00082EBE" w:rsidRPr="00D97561" w:rsidSect="00082EBE">
          <w:headerReference w:type="default" r:id="rId11"/>
          <w:pgSz w:w="11905" w:h="16838"/>
          <w:pgMar w:top="993" w:right="565" w:bottom="1134" w:left="1276" w:header="720" w:footer="720" w:gutter="0"/>
          <w:cols w:space="720"/>
          <w:titlePg/>
          <w:docGrid w:linePitch="326"/>
        </w:sectPr>
      </w:pPr>
    </w:p>
    <w:tbl>
      <w:tblPr>
        <w:tblW w:w="15309" w:type="dxa"/>
        <w:tblLayout w:type="fixed"/>
        <w:tblLook w:val="04A0" w:firstRow="1" w:lastRow="0" w:firstColumn="1" w:lastColumn="0" w:noHBand="0" w:noVBand="1"/>
      </w:tblPr>
      <w:tblGrid>
        <w:gridCol w:w="15309"/>
      </w:tblGrid>
      <w:tr w:rsidR="00082EBE" w:rsidRPr="00D97561" w:rsidTr="00D97561">
        <w:trPr>
          <w:trHeight w:val="567"/>
        </w:trPr>
        <w:tc>
          <w:tcPr>
            <w:tcW w:w="15309" w:type="dxa"/>
          </w:tcPr>
          <w:p w:rsidR="00082EBE" w:rsidRPr="00D97561" w:rsidRDefault="00082EBE" w:rsidP="00D22E11">
            <w:pPr>
              <w:widowControl w:val="0"/>
              <w:autoSpaceDE w:val="0"/>
              <w:autoSpaceDN w:val="0"/>
              <w:adjustRightInd w:val="0"/>
              <w:outlineLvl w:val="1"/>
              <w:rPr>
                <w:rFonts w:ascii="Arial" w:hAnsi="Arial" w:cs="Arial"/>
                <w:b/>
                <w:sz w:val="24"/>
                <w:szCs w:val="24"/>
              </w:rPr>
            </w:pPr>
          </w:p>
          <w:p w:rsidR="00082EBE" w:rsidRPr="00D97561" w:rsidRDefault="00082EBE" w:rsidP="00D22E11">
            <w:pPr>
              <w:autoSpaceDE w:val="0"/>
              <w:autoSpaceDN w:val="0"/>
              <w:adjustRightInd w:val="0"/>
              <w:ind w:left="10957"/>
              <w:rPr>
                <w:rFonts w:ascii="Arial" w:hAnsi="Arial" w:cs="Arial"/>
                <w:bCs/>
                <w:sz w:val="24"/>
                <w:szCs w:val="24"/>
              </w:rPr>
            </w:pPr>
            <w:r w:rsidRPr="00D97561">
              <w:rPr>
                <w:rFonts w:ascii="Arial" w:hAnsi="Arial" w:cs="Arial"/>
                <w:bCs/>
                <w:sz w:val="24"/>
                <w:szCs w:val="24"/>
              </w:rPr>
              <w:t>Приложение №1 к муниципальной программе</w:t>
            </w:r>
          </w:p>
          <w:p w:rsidR="00082EBE" w:rsidRPr="00D97561" w:rsidRDefault="00082EBE" w:rsidP="00D22E11">
            <w:pPr>
              <w:autoSpaceDE w:val="0"/>
              <w:autoSpaceDN w:val="0"/>
              <w:adjustRightInd w:val="0"/>
              <w:ind w:left="10957"/>
              <w:rPr>
                <w:rFonts w:ascii="Arial" w:hAnsi="Arial" w:cs="Arial"/>
                <w:bCs/>
                <w:sz w:val="24"/>
                <w:szCs w:val="24"/>
              </w:rPr>
            </w:pPr>
            <w:r w:rsidRPr="00D97561">
              <w:rPr>
                <w:rFonts w:ascii="Arial" w:hAnsi="Arial" w:cs="Arial"/>
                <w:bCs/>
                <w:sz w:val="24"/>
                <w:szCs w:val="24"/>
              </w:rPr>
              <w:t>«Обеспечение жильем молодых семей в Мамадышском муниципальном рай</w:t>
            </w:r>
            <w:r w:rsidR="00D22E11">
              <w:rPr>
                <w:rFonts w:ascii="Arial" w:hAnsi="Arial" w:cs="Arial"/>
                <w:bCs/>
                <w:sz w:val="24"/>
                <w:szCs w:val="24"/>
              </w:rPr>
              <w:t>оне Республики Татарстан на 2026</w:t>
            </w:r>
            <w:r w:rsidRPr="00D97561">
              <w:rPr>
                <w:rFonts w:ascii="Arial" w:hAnsi="Arial" w:cs="Arial"/>
                <w:bCs/>
                <w:sz w:val="24"/>
                <w:szCs w:val="24"/>
              </w:rPr>
              <w:t>-20</w:t>
            </w:r>
            <w:r w:rsidR="00D22E11">
              <w:rPr>
                <w:rFonts w:ascii="Arial" w:hAnsi="Arial" w:cs="Arial"/>
                <w:bCs/>
                <w:sz w:val="24"/>
                <w:szCs w:val="24"/>
                <w:lang w:val="tt-RU"/>
              </w:rPr>
              <w:t>30</w:t>
            </w:r>
            <w:r w:rsidRPr="00D97561">
              <w:rPr>
                <w:rFonts w:ascii="Arial" w:hAnsi="Arial" w:cs="Arial"/>
                <w:bCs/>
                <w:sz w:val="24"/>
                <w:szCs w:val="24"/>
              </w:rPr>
              <w:t xml:space="preserve"> годы»                                      от «____»  ________20___ года </w:t>
            </w:r>
          </w:p>
          <w:p w:rsidR="00082EBE" w:rsidRPr="00D97561" w:rsidRDefault="00082EBE" w:rsidP="00D22E11">
            <w:pPr>
              <w:autoSpaceDE w:val="0"/>
              <w:autoSpaceDN w:val="0"/>
              <w:adjustRightInd w:val="0"/>
              <w:ind w:left="10957"/>
              <w:rPr>
                <w:rFonts w:ascii="Arial" w:hAnsi="Arial" w:cs="Arial"/>
                <w:bCs/>
                <w:sz w:val="24"/>
                <w:szCs w:val="24"/>
              </w:rPr>
            </w:pPr>
            <w:r w:rsidRPr="00D97561">
              <w:rPr>
                <w:rFonts w:ascii="Arial" w:hAnsi="Arial" w:cs="Arial"/>
                <w:bCs/>
                <w:sz w:val="24"/>
                <w:szCs w:val="24"/>
              </w:rPr>
              <w:t xml:space="preserve"> № ________</w:t>
            </w:r>
          </w:p>
          <w:p w:rsidR="00082EBE" w:rsidRPr="00D97561" w:rsidRDefault="00082EBE" w:rsidP="00D22E11">
            <w:pPr>
              <w:widowControl w:val="0"/>
              <w:autoSpaceDE w:val="0"/>
              <w:autoSpaceDN w:val="0"/>
              <w:adjustRightInd w:val="0"/>
              <w:outlineLvl w:val="1"/>
              <w:rPr>
                <w:rFonts w:ascii="Arial" w:hAnsi="Arial" w:cs="Arial"/>
                <w:b/>
                <w:sz w:val="24"/>
                <w:szCs w:val="24"/>
              </w:rPr>
            </w:pPr>
          </w:p>
          <w:p w:rsidR="00082EBE" w:rsidRPr="00D97561" w:rsidRDefault="00082EBE" w:rsidP="00D22E11">
            <w:pPr>
              <w:widowControl w:val="0"/>
              <w:tabs>
                <w:tab w:val="left" w:pos="9135"/>
              </w:tabs>
              <w:autoSpaceDE w:val="0"/>
              <w:autoSpaceDN w:val="0"/>
              <w:adjustRightInd w:val="0"/>
              <w:outlineLvl w:val="1"/>
              <w:rPr>
                <w:rFonts w:ascii="Arial" w:hAnsi="Arial" w:cs="Arial"/>
                <w:b/>
                <w:sz w:val="24"/>
                <w:szCs w:val="24"/>
              </w:rPr>
            </w:pPr>
            <w:r w:rsidRPr="00D97561">
              <w:rPr>
                <w:rFonts w:ascii="Arial" w:hAnsi="Arial" w:cs="Arial"/>
                <w:b/>
                <w:sz w:val="24"/>
                <w:szCs w:val="24"/>
              </w:rPr>
              <w:tab/>
            </w:r>
          </w:p>
          <w:p w:rsidR="00082EBE" w:rsidRPr="00D97561" w:rsidRDefault="00082EBE" w:rsidP="00D22E11">
            <w:pPr>
              <w:widowControl w:val="0"/>
              <w:autoSpaceDE w:val="0"/>
              <w:autoSpaceDN w:val="0"/>
              <w:adjustRightInd w:val="0"/>
              <w:outlineLvl w:val="1"/>
              <w:rPr>
                <w:rFonts w:ascii="Arial" w:hAnsi="Arial" w:cs="Arial"/>
                <w:b/>
                <w:sz w:val="24"/>
                <w:szCs w:val="24"/>
              </w:rPr>
            </w:pPr>
          </w:p>
          <w:p w:rsidR="00082EBE" w:rsidRPr="00D97561" w:rsidRDefault="00082EBE" w:rsidP="00D22E11">
            <w:pPr>
              <w:jc w:val="center"/>
              <w:rPr>
                <w:rFonts w:ascii="Arial" w:eastAsia="Calibri" w:hAnsi="Arial" w:cs="Arial"/>
                <w:b/>
                <w:sz w:val="24"/>
                <w:szCs w:val="24"/>
              </w:rPr>
            </w:pPr>
            <w:r w:rsidRPr="00D97561">
              <w:rPr>
                <w:rFonts w:ascii="Arial" w:eastAsia="Calibri" w:hAnsi="Arial" w:cs="Arial"/>
                <w:b/>
                <w:sz w:val="24"/>
                <w:szCs w:val="24"/>
              </w:rPr>
              <w:t>ЦЕЛЬ, ЗАДАЧИ, ИНДИКАТОРЫ</w:t>
            </w:r>
          </w:p>
          <w:p w:rsidR="00082EBE" w:rsidRPr="00D97561" w:rsidRDefault="00082EBE" w:rsidP="00D22E11">
            <w:pPr>
              <w:jc w:val="center"/>
              <w:rPr>
                <w:rFonts w:ascii="Arial" w:eastAsia="Calibri" w:hAnsi="Arial" w:cs="Arial"/>
                <w:b/>
                <w:sz w:val="24"/>
                <w:szCs w:val="24"/>
              </w:rPr>
            </w:pPr>
            <w:r w:rsidRPr="00D97561">
              <w:rPr>
                <w:rFonts w:ascii="Arial" w:eastAsia="Calibri" w:hAnsi="Arial" w:cs="Arial"/>
                <w:b/>
                <w:sz w:val="24"/>
                <w:szCs w:val="24"/>
              </w:rPr>
              <w:t xml:space="preserve"> оценки результатов программы «Обеспечение жильем молодых семей </w:t>
            </w:r>
          </w:p>
          <w:p w:rsidR="00082EBE" w:rsidRPr="00D97561" w:rsidRDefault="00082EBE" w:rsidP="00D22E11">
            <w:pPr>
              <w:spacing w:after="200"/>
              <w:jc w:val="center"/>
              <w:rPr>
                <w:rFonts w:ascii="Arial" w:eastAsia="Calibri" w:hAnsi="Arial" w:cs="Arial"/>
                <w:b/>
                <w:sz w:val="24"/>
                <w:szCs w:val="24"/>
              </w:rPr>
            </w:pPr>
            <w:r w:rsidRPr="00D97561">
              <w:rPr>
                <w:rFonts w:ascii="Arial" w:eastAsia="Calibri" w:hAnsi="Arial" w:cs="Arial"/>
                <w:b/>
                <w:sz w:val="24"/>
                <w:szCs w:val="24"/>
              </w:rPr>
              <w:t>в Мамадышском муниципальном районе на 202</w:t>
            </w:r>
            <w:r w:rsidR="00D22E11">
              <w:rPr>
                <w:rFonts w:ascii="Arial" w:eastAsia="Calibri" w:hAnsi="Arial" w:cs="Arial"/>
                <w:b/>
                <w:sz w:val="24"/>
                <w:szCs w:val="24"/>
                <w:lang w:val="tt-RU"/>
              </w:rPr>
              <w:t>6</w:t>
            </w:r>
            <w:r w:rsidRPr="00D97561">
              <w:rPr>
                <w:rFonts w:ascii="Arial" w:eastAsia="Calibri" w:hAnsi="Arial" w:cs="Arial"/>
                <w:b/>
                <w:sz w:val="24"/>
                <w:szCs w:val="24"/>
              </w:rPr>
              <w:t>-20</w:t>
            </w:r>
            <w:r w:rsidR="00D22E11">
              <w:rPr>
                <w:rFonts w:ascii="Arial" w:eastAsia="Calibri" w:hAnsi="Arial" w:cs="Arial"/>
                <w:b/>
                <w:sz w:val="24"/>
                <w:szCs w:val="24"/>
                <w:lang w:val="tt-RU"/>
              </w:rPr>
              <w:t>30</w:t>
            </w:r>
            <w:r w:rsidRPr="00D97561">
              <w:rPr>
                <w:rFonts w:ascii="Arial" w:eastAsia="Calibri" w:hAnsi="Arial" w:cs="Arial"/>
                <w:b/>
                <w:sz w:val="24"/>
                <w:szCs w:val="24"/>
              </w:rPr>
              <w:t xml:space="preserve"> годы»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3"/>
              <w:gridCol w:w="1651"/>
              <w:gridCol w:w="789"/>
              <w:gridCol w:w="1618"/>
              <w:gridCol w:w="141"/>
              <w:gridCol w:w="553"/>
              <w:gridCol w:w="298"/>
              <w:gridCol w:w="298"/>
              <w:gridCol w:w="216"/>
              <w:gridCol w:w="380"/>
              <w:gridCol w:w="135"/>
              <w:gridCol w:w="461"/>
              <w:gridCol w:w="22"/>
              <w:gridCol w:w="574"/>
              <w:gridCol w:w="596"/>
              <w:gridCol w:w="596"/>
              <w:gridCol w:w="596"/>
              <w:gridCol w:w="596"/>
              <w:gridCol w:w="726"/>
              <w:gridCol w:w="708"/>
              <w:gridCol w:w="574"/>
              <w:gridCol w:w="844"/>
              <w:gridCol w:w="1134"/>
            </w:tblGrid>
            <w:tr w:rsidR="00082EBE" w:rsidRPr="00D97561" w:rsidTr="00D97561">
              <w:trPr>
                <w:trHeight w:val="803"/>
              </w:trPr>
              <w:tc>
                <w:tcPr>
                  <w:tcW w:w="1403" w:type="dxa"/>
                  <w:vMerge w:val="restart"/>
                </w:tcPr>
                <w:p w:rsidR="00082EBE" w:rsidRPr="00D97561" w:rsidRDefault="00082EBE" w:rsidP="00D22E11">
                  <w:pPr>
                    <w:contextualSpacing/>
                    <w:jc w:val="center"/>
                    <w:rPr>
                      <w:rFonts w:ascii="Arial" w:eastAsia="Calibri" w:hAnsi="Arial" w:cs="Arial"/>
                      <w:sz w:val="24"/>
                      <w:szCs w:val="24"/>
                    </w:rPr>
                  </w:pPr>
                  <w:r w:rsidRPr="00D97561">
                    <w:rPr>
                      <w:rFonts w:ascii="Arial" w:eastAsia="Calibri" w:hAnsi="Arial" w:cs="Arial"/>
                      <w:sz w:val="24"/>
                      <w:szCs w:val="24"/>
                    </w:rPr>
                    <w:t>Наименование основных мероприятий</w:t>
                  </w:r>
                </w:p>
              </w:tc>
              <w:tc>
                <w:tcPr>
                  <w:tcW w:w="1651" w:type="dxa"/>
                  <w:vMerge w:val="restart"/>
                </w:tcPr>
                <w:p w:rsidR="00082EBE" w:rsidRPr="00D97561" w:rsidRDefault="00082EBE" w:rsidP="00D22E11">
                  <w:pPr>
                    <w:contextualSpacing/>
                    <w:jc w:val="center"/>
                    <w:rPr>
                      <w:rFonts w:ascii="Arial" w:eastAsia="Calibri" w:hAnsi="Arial" w:cs="Arial"/>
                      <w:sz w:val="24"/>
                      <w:szCs w:val="24"/>
                    </w:rPr>
                  </w:pPr>
                  <w:r w:rsidRPr="00D97561">
                    <w:rPr>
                      <w:rFonts w:ascii="Arial" w:eastAsia="Calibri" w:hAnsi="Arial" w:cs="Arial"/>
                      <w:sz w:val="24"/>
                      <w:szCs w:val="24"/>
                    </w:rPr>
                    <w:t>Исполнители</w:t>
                  </w:r>
                </w:p>
              </w:tc>
              <w:tc>
                <w:tcPr>
                  <w:tcW w:w="789" w:type="dxa"/>
                  <w:vMerge w:val="restart"/>
                </w:tcPr>
                <w:p w:rsidR="00082EBE" w:rsidRPr="00D97561" w:rsidRDefault="00082EBE" w:rsidP="00D22E11">
                  <w:pPr>
                    <w:contextualSpacing/>
                    <w:jc w:val="center"/>
                    <w:rPr>
                      <w:rFonts w:ascii="Arial" w:eastAsia="Calibri" w:hAnsi="Arial" w:cs="Arial"/>
                      <w:sz w:val="24"/>
                      <w:szCs w:val="24"/>
                    </w:rPr>
                  </w:pPr>
                  <w:r w:rsidRPr="00D97561">
                    <w:rPr>
                      <w:rFonts w:ascii="Arial" w:eastAsia="Calibri" w:hAnsi="Arial" w:cs="Arial"/>
                      <w:sz w:val="24"/>
                      <w:szCs w:val="24"/>
                    </w:rPr>
                    <w:t>Сроки выпол-нения</w:t>
                  </w:r>
                </w:p>
              </w:tc>
              <w:tc>
                <w:tcPr>
                  <w:tcW w:w="1618" w:type="dxa"/>
                  <w:vMerge w:val="restart"/>
                </w:tcPr>
                <w:p w:rsidR="00082EBE" w:rsidRPr="00D97561" w:rsidRDefault="00082EBE" w:rsidP="00D22E11">
                  <w:pPr>
                    <w:contextualSpacing/>
                    <w:rPr>
                      <w:rFonts w:ascii="Arial" w:eastAsia="Calibri" w:hAnsi="Arial" w:cs="Arial"/>
                      <w:sz w:val="24"/>
                      <w:szCs w:val="24"/>
                    </w:rPr>
                  </w:pPr>
                  <w:r w:rsidRPr="00D97561">
                    <w:rPr>
                      <w:rFonts w:ascii="Arial" w:eastAsia="Calibri" w:hAnsi="Arial" w:cs="Arial"/>
                      <w:sz w:val="24"/>
                      <w:szCs w:val="24"/>
                    </w:rPr>
                    <w:t>Индикаторы оценки качества конечных результатов, единицы измерения</w:t>
                  </w:r>
                </w:p>
              </w:tc>
              <w:tc>
                <w:tcPr>
                  <w:tcW w:w="4270" w:type="dxa"/>
                  <w:gridSpan w:val="12"/>
                </w:tcPr>
                <w:p w:rsidR="00082EBE" w:rsidRPr="00D97561" w:rsidRDefault="00082EBE" w:rsidP="00D22E11">
                  <w:pPr>
                    <w:contextualSpacing/>
                    <w:jc w:val="center"/>
                    <w:rPr>
                      <w:rFonts w:ascii="Arial" w:eastAsia="Calibri" w:hAnsi="Arial" w:cs="Arial"/>
                      <w:sz w:val="24"/>
                      <w:szCs w:val="24"/>
                    </w:rPr>
                  </w:pPr>
                  <w:r w:rsidRPr="00D97561">
                    <w:rPr>
                      <w:rFonts w:ascii="Arial" w:eastAsia="Calibri" w:hAnsi="Arial" w:cs="Arial"/>
                      <w:sz w:val="24"/>
                      <w:szCs w:val="24"/>
                    </w:rPr>
                    <w:t>Значения индикаторов</w:t>
                  </w:r>
                </w:p>
              </w:tc>
              <w:tc>
                <w:tcPr>
                  <w:tcW w:w="5178" w:type="dxa"/>
                  <w:gridSpan w:val="7"/>
                </w:tcPr>
                <w:p w:rsidR="00082EBE" w:rsidRPr="00D97561" w:rsidRDefault="00082EBE" w:rsidP="008B3B13">
                  <w:pPr>
                    <w:contextualSpacing/>
                    <w:jc w:val="center"/>
                    <w:rPr>
                      <w:rFonts w:ascii="Arial" w:eastAsia="Calibri" w:hAnsi="Arial" w:cs="Arial"/>
                      <w:sz w:val="24"/>
                      <w:szCs w:val="24"/>
                    </w:rPr>
                  </w:pPr>
                  <w:r w:rsidRPr="00D97561">
                    <w:rPr>
                      <w:rFonts w:ascii="Arial" w:eastAsia="Calibri" w:hAnsi="Arial" w:cs="Arial"/>
                      <w:sz w:val="24"/>
                      <w:szCs w:val="24"/>
                    </w:rPr>
                    <w:t>Финансирование с указанием источника финансирования, рублей</w:t>
                  </w:r>
                </w:p>
              </w:tc>
            </w:tr>
            <w:tr w:rsidR="00082EBE" w:rsidRPr="00D97561" w:rsidTr="00A573EE">
              <w:trPr>
                <w:trHeight w:val="802"/>
              </w:trPr>
              <w:tc>
                <w:tcPr>
                  <w:tcW w:w="1403" w:type="dxa"/>
                  <w:vMerge/>
                </w:tcPr>
                <w:p w:rsidR="00082EBE" w:rsidRPr="00D97561" w:rsidRDefault="00082EBE" w:rsidP="00D22E11">
                  <w:pPr>
                    <w:contextualSpacing/>
                    <w:jc w:val="center"/>
                    <w:rPr>
                      <w:rFonts w:ascii="Arial" w:eastAsia="Calibri" w:hAnsi="Arial" w:cs="Arial"/>
                      <w:sz w:val="24"/>
                      <w:szCs w:val="24"/>
                    </w:rPr>
                  </w:pPr>
                </w:p>
              </w:tc>
              <w:tc>
                <w:tcPr>
                  <w:tcW w:w="1651" w:type="dxa"/>
                  <w:vMerge/>
                </w:tcPr>
                <w:p w:rsidR="00082EBE" w:rsidRPr="00D97561" w:rsidRDefault="00082EBE" w:rsidP="00D22E11">
                  <w:pPr>
                    <w:contextualSpacing/>
                    <w:jc w:val="center"/>
                    <w:rPr>
                      <w:rFonts w:ascii="Arial" w:eastAsia="Calibri" w:hAnsi="Arial" w:cs="Arial"/>
                      <w:sz w:val="24"/>
                      <w:szCs w:val="24"/>
                    </w:rPr>
                  </w:pPr>
                </w:p>
              </w:tc>
              <w:tc>
                <w:tcPr>
                  <w:tcW w:w="789" w:type="dxa"/>
                  <w:vMerge/>
                </w:tcPr>
                <w:p w:rsidR="00082EBE" w:rsidRPr="00D97561" w:rsidRDefault="00082EBE" w:rsidP="00D22E11">
                  <w:pPr>
                    <w:contextualSpacing/>
                    <w:jc w:val="center"/>
                    <w:rPr>
                      <w:rFonts w:ascii="Arial" w:eastAsia="Calibri" w:hAnsi="Arial" w:cs="Arial"/>
                      <w:sz w:val="24"/>
                      <w:szCs w:val="24"/>
                    </w:rPr>
                  </w:pPr>
                </w:p>
              </w:tc>
              <w:tc>
                <w:tcPr>
                  <w:tcW w:w="1618" w:type="dxa"/>
                  <w:vMerge/>
                </w:tcPr>
                <w:p w:rsidR="00082EBE" w:rsidRPr="00D97561" w:rsidRDefault="00082EBE" w:rsidP="00D22E11">
                  <w:pPr>
                    <w:contextualSpacing/>
                    <w:jc w:val="center"/>
                    <w:rPr>
                      <w:rFonts w:ascii="Arial" w:eastAsia="Calibri" w:hAnsi="Arial" w:cs="Arial"/>
                      <w:sz w:val="24"/>
                      <w:szCs w:val="24"/>
                    </w:rPr>
                  </w:pPr>
                </w:p>
              </w:tc>
              <w:tc>
                <w:tcPr>
                  <w:tcW w:w="694" w:type="dxa"/>
                  <w:gridSpan w:val="2"/>
                </w:tcPr>
                <w:p w:rsidR="00082EBE" w:rsidRPr="00A573EE" w:rsidRDefault="00A573EE" w:rsidP="00D22E11">
                  <w:pPr>
                    <w:contextualSpacing/>
                    <w:jc w:val="center"/>
                    <w:rPr>
                      <w:rFonts w:ascii="Arial" w:eastAsia="Calibri" w:hAnsi="Arial" w:cs="Arial"/>
                      <w:sz w:val="16"/>
                      <w:szCs w:val="16"/>
                    </w:rPr>
                  </w:pPr>
                  <w:r w:rsidRPr="00A573EE">
                    <w:rPr>
                      <w:rFonts w:ascii="Arial" w:eastAsia="Calibri" w:hAnsi="Arial" w:cs="Arial"/>
                      <w:sz w:val="16"/>
                      <w:szCs w:val="16"/>
                    </w:rPr>
                    <w:t>2024</w:t>
                  </w:r>
                </w:p>
                <w:p w:rsidR="00082EBE" w:rsidRPr="00A573EE" w:rsidRDefault="00082EBE" w:rsidP="00D22E11">
                  <w:pPr>
                    <w:contextualSpacing/>
                    <w:jc w:val="center"/>
                    <w:rPr>
                      <w:rFonts w:ascii="Arial" w:eastAsia="Calibri" w:hAnsi="Arial" w:cs="Arial"/>
                      <w:sz w:val="16"/>
                      <w:szCs w:val="16"/>
                    </w:rPr>
                  </w:pPr>
                  <w:r w:rsidRPr="00A573EE">
                    <w:rPr>
                      <w:rFonts w:ascii="Arial" w:eastAsia="Calibri" w:hAnsi="Arial" w:cs="Arial"/>
                      <w:sz w:val="16"/>
                      <w:szCs w:val="16"/>
                    </w:rPr>
                    <w:t>год</w:t>
                  </w:r>
                </w:p>
                <w:p w:rsidR="00082EBE" w:rsidRPr="00A573EE" w:rsidRDefault="00082EBE" w:rsidP="00D22E11">
                  <w:pPr>
                    <w:contextualSpacing/>
                    <w:jc w:val="center"/>
                    <w:rPr>
                      <w:rFonts w:ascii="Arial" w:eastAsia="Calibri" w:hAnsi="Arial" w:cs="Arial"/>
                      <w:sz w:val="16"/>
                      <w:szCs w:val="16"/>
                    </w:rPr>
                  </w:pPr>
                  <w:r w:rsidRPr="00A573EE">
                    <w:rPr>
                      <w:rFonts w:ascii="Arial" w:eastAsia="Calibri" w:hAnsi="Arial" w:cs="Arial"/>
                      <w:sz w:val="16"/>
                      <w:szCs w:val="16"/>
                    </w:rPr>
                    <w:t>(базо-вый)</w:t>
                  </w:r>
                </w:p>
              </w:tc>
              <w:tc>
                <w:tcPr>
                  <w:tcW w:w="596" w:type="dxa"/>
                  <w:gridSpan w:val="2"/>
                </w:tcPr>
                <w:p w:rsidR="00082EBE" w:rsidRPr="00A573EE" w:rsidRDefault="00A573EE" w:rsidP="00D22E11">
                  <w:pPr>
                    <w:contextualSpacing/>
                    <w:jc w:val="center"/>
                    <w:rPr>
                      <w:rFonts w:ascii="Arial" w:eastAsia="Calibri" w:hAnsi="Arial" w:cs="Arial"/>
                      <w:sz w:val="16"/>
                      <w:szCs w:val="16"/>
                    </w:rPr>
                  </w:pPr>
                  <w:r>
                    <w:rPr>
                      <w:rFonts w:ascii="Arial" w:eastAsia="Calibri" w:hAnsi="Arial" w:cs="Arial"/>
                      <w:sz w:val="16"/>
                      <w:szCs w:val="16"/>
                    </w:rPr>
                    <w:t>2025</w:t>
                  </w:r>
                </w:p>
                <w:p w:rsidR="00082EBE" w:rsidRPr="00A573EE" w:rsidRDefault="00082EBE" w:rsidP="00D22E11">
                  <w:pPr>
                    <w:contextualSpacing/>
                    <w:jc w:val="center"/>
                    <w:rPr>
                      <w:rFonts w:ascii="Arial" w:eastAsia="Calibri" w:hAnsi="Arial" w:cs="Arial"/>
                      <w:sz w:val="16"/>
                      <w:szCs w:val="16"/>
                    </w:rPr>
                  </w:pPr>
                  <w:r w:rsidRPr="00A573EE">
                    <w:rPr>
                      <w:rFonts w:ascii="Arial" w:eastAsia="Calibri" w:hAnsi="Arial" w:cs="Arial"/>
                      <w:sz w:val="16"/>
                      <w:szCs w:val="16"/>
                    </w:rPr>
                    <w:t>год</w:t>
                  </w:r>
                </w:p>
              </w:tc>
              <w:tc>
                <w:tcPr>
                  <w:tcW w:w="596" w:type="dxa"/>
                  <w:gridSpan w:val="2"/>
                </w:tcPr>
                <w:p w:rsidR="00082EBE" w:rsidRPr="00A573EE" w:rsidRDefault="00082EBE" w:rsidP="00D22E11">
                  <w:pPr>
                    <w:contextualSpacing/>
                    <w:jc w:val="center"/>
                    <w:rPr>
                      <w:rFonts w:ascii="Arial" w:eastAsia="Calibri" w:hAnsi="Arial" w:cs="Arial"/>
                      <w:sz w:val="16"/>
                      <w:szCs w:val="16"/>
                      <w:lang w:val="tt-RU"/>
                    </w:rPr>
                  </w:pPr>
                  <w:r w:rsidRPr="00A573EE">
                    <w:rPr>
                      <w:rFonts w:ascii="Arial" w:eastAsia="Calibri" w:hAnsi="Arial" w:cs="Arial"/>
                      <w:sz w:val="16"/>
                      <w:szCs w:val="16"/>
                    </w:rPr>
                    <w:t>202</w:t>
                  </w:r>
                  <w:r w:rsidR="00A573EE">
                    <w:rPr>
                      <w:rFonts w:ascii="Arial" w:eastAsia="Calibri" w:hAnsi="Arial" w:cs="Arial"/>
                      <w:sz w:val="16"/>
                      <w:szCs w:val="16"/>
                      <w:lang w:val="tt-RU"/>
                    </w:rPr>
                    <w:t>6</w:t>
                  </w:r>
                </w:p>
                <w:p w:rsidR="00082EBE" w:rsidRPr="00A573EE" w:rsidRDefault="00082EBE" w:rsidP="00D22E11">
                  <w:pPr>
                    <w:ind w:left="-127" w:firstLine="127"/>
                    <w:contextualSpacing/>
                    <w:jc w:val="center"/>
                    <w:rPr>
                      <w:rFonts w:ascii="Arial" w:eastAsia="Calibri" w:hAnsi="Arial" w:cs="Arial"/>
                      <w:sz w:val="16"/>
                      <w:szCs w:val="16"/>
                    </w:rPr>
                  </w:pPr>
                  <w:r w:rsidRPr="00A573EE">
                    <w:rPr>
                      <w:rFonts w:ascii="Arial" w:eastAsia="Calibri" w:hAnsi="Arial" w:cs="Arial"/>
                      <w:sz w:val="16"/>
                      <w:szCs w:val="16"/>
                    </w:rPr>
                    <w:t>год</w:t>
                  </w:r>
                </w:p>
              </w:tc>
              <w:tc>
                <w:tcPr>
                  <w:tcW w:w="596" w:type="dxa"/>
                  <w:gridSpan w:val="2"/>
                </w:tcPr>
                <w:p w:rsidR="00082EBE" w:rsidRPr="00A573EE" w:rsidRDefault="00082EBE" w:rsidP="00D22E11">
                  <w:pPr>
                    <w:contextualSpacing/>
                    <w:jc w:val="center"/>
                    <w:rPr>
                      <w:rFonts w:ascii="Arial" w:eastAsia="Calibri" w:hAnsi="Arial" w:cs="Arial"/>
                      <w:sz w:val="16"/>
                      <w:szCs w:val="16"/>
                      <w:lang w:val="tt-RU"/>
                    </w:rPr>
                  </w:pPr>
                  <w:r w:rsidRPr="00A573EE">
                    <w:rPr>
                      <w:rFonts w:ascii="Arial" w:eastAsia="Calibri" w:hAnsi="Arial" w:cs="Arial"/>
                      <w:sz w:val="16"/>
                      <w:szCs w:val="16"/>
                    </w:rPr>
                    <w:t>202</w:t>
                  </w:r>
                  <w:r w:rsidR="00A573EE">
                    <w:rPr>
                      <w:rFonts w:ascii="Arial" w:eastAsia="Calibri" w:hAnsi="Arial" w:cs="Arial"/>
                      <w:sz w:val="16"/>
                      <w:szCs w:val="16"/>
                      <w:lang w:val="tt-RU"/>
                    </w:rPr>
                    <w:t>7</w:t>
                  </w:r>
                </w:p>
                <w:p w:rsidR="00082EBE" w:rsidRPr="00A573EE" w:rsidRDefault="00082EBE" w:rsidP="00D22E11">
                  <w:pPr>
                    <w:contextualSpacing/>
                    <w:jc w:val="center"/>
                    <w:rPr>
                      <w:rFonts w:ascii="Arial" w:eastAsia="Calibri" w:hAnsi="Arial" w:cs="Arial"/>
                      <w:sz w:val="16"/>
                      <w:szCs w:val="16"/>
                    </w:rPr>
                  </w:pPr>
                  <w:r w:rsidRPr="00A573EE">
                    <w:rPr>
                      <w:rFonts w:ascii="Arial" w:eastAsia="Calibri" w:hAnsi="Arial" w:cs="Arial"/>
                      <w:sz w:val="16"/>
                      <w:szCs w:val="16"/>
                    </w:rPr>
                    <w:t>год</w:t>
                  </w:r>
                </w:p>
              </w:tc>
              <w:tc>
                <w:tcPr>
                  <w:tcW w:w="596" w:type="dxa"/>
                  <w:gridSpan w:val="2"/>
                </w:tcPr>
                <w:p w:rsidR="00082EBE" w:rsidRPr="00A573EE" w:rsidRDefault="00082EBE" w:rsidP="00D22E11">
                  <w:pPr>
                    <w:contextualSpacing/>
                    <w:jc w:val="center"/>
                    <w:rPr>
                      <w:rFonts w:ascii="Arial" w:eastAsia="Calibri" w:hAnsi="Arial" w:cs="Arial"/>
                      <w:sz w:val="16"/>
                      <w:szCs w:val="16"/>
                      <w:lang w:val="tt-RU"/>
                    </w:rPr>
                  </w:pPr>
                  <w:r w:rsidRPr="00A573EE">
                    <w:rPr>
                      <w:rFonts w:ascii="Arial" w:eastAsia="Calibri" w:hAnsi="Arial" w:cs="Arial"/>
                      <w:sz w:val="16"/>
                      <w:szCs w:val="16"/>
                    </w:rPr>
                    <w:t>202</w:t>
                  </w:r>
                  <w:r w:rsidR="00A573EE">
                    <w:rPr>
                      <w:rFonts w:ascii="Arial" w:eastAsia="Calibri" w:hAnsi="Arial" w:cs="Arial"/>
                      <w:sz w:val="16"/>
                      <w:szCs w:val="16"/>
                      <w:lang w:val="tt-RU"/>
                    </w:rPr>
                    <w:t>8</w:t>
                  </w:r>
                </w:p>
                <w:p w:rsidR="00082EBE" w:rsidRPr="00A573EE" w:rsidRDefault="00082EBE" w:rsidP="00D22E11">
                  <w:pPr>
                    <w:contextualSpacing/>
                    <w:jc w:val="center"/>
                    <w:rPr>
                      <w:rFonts w:ascii="Arial" w:eastAsia="Calibri" w:hAnsi="Arial" w:cs="Arial"/>
                      <w:sz w:val="16"/>
                      <w:szCs w:val="16"/>
                    </w:rPr>
                  </w:pPr>
                  <w:r w:rsidRPr="00A573EE">
                    <w:rPr>
                      <w:rFonts w:ascii="Arial" w:eastAsia="Calibri" w:hAnsi="Arial" w:cs="Arial"/>
                      <w:sz w:val="16"/>
                      <w:szCs w:val="16"/>
                    </w:rPr>
                    <w:t>год</w:t>
                  </w:r>
                </w:p>
              </w:tc>
              <w:tc>
                <w:tcPr>
                  <w:tcW w:w="596" w:type="dxa"/>
                </w:tcPr>
                <w:p w:rsidR="00082EBE" w:rsidRPr="00A573EE" w:rsidRDefault="00082EBE" w:rsidP="00D22E11">
                  <w:pPr>
                    <w:contextualSpacing/>
                    <w:jc w:val="center"/>
                    <w:rPr>
                      <w:rFonts w:ascii="Arial" w:eastAsia="Calibri" w:hAnsi="Arial" w:cs="Arial"/>
                      <w:sz w:val="16"/>
                      <w:szCs w:val="16"/>
                      <w:lang w:val="tt-RU"/>
                    </w:rPr>
                  </w:pPr>
                  <w:r w:rsidRPr="00A573EE">
                    <w:rPr>
                      <w:rFonts w:ascii="Arial" w:eastAsia="Calibri" w:hAnsi="Arial" w:cs="Arial"/>
                      <w:sz w:val="16"/>
                      <w:szCs w:val="16"/>
                    </w:rPr>
                    <w:t>202</w:t>
                  </w:r>
                  <w:r w:rsidR="00A573EE">
                    <w:rPr>
                      <w:rFonts w:ascii="Arial" w:eastAsia="Calibri" w:hAnsi="Arial" w:cs="Arial"/>
                      <w:sz w:val="16"/>
                      <w:szCs w:val="16"/>
                      <w:lang w:val="tt-RU"/>
                    </w:rPr>
                    <w:t>9</w:t>
                  </w:r>
                </w:p>
                <w:p w:rsidR="00082EBE" w:rsidRPr="00A573EE" w:rsidRDefault="00082EBE" w:rsidP="00D22E11">
                  <w:pPr>
                    <w:contextualSpacing/>
                    <w:jc w:val="center"/>
                    <w:rPr>
                      <w:rFonts w:ascii="Arial" w:eastAsia="Calibri" w:hAnsi="Arial" w:cs="Arial"/>
                      <w:sz w:val="16"/>
                      <w:szCs w:val="16"/>
                    </w:rPr>
                  </w:pPr>
                  <w:r w:rsidRPr="00A573EE">
                    <w:rPr>
                      <w:rFonts w:ascii="Arial" w:eastAsia="Calibri" w:hAnsi="Arial" w:cs="Arial"/>
                      <w:sz w:val="16"/>
                      <w:szCs w:val="16"/>
                    </w:rPr>
                    <w:t>год</w:t>
                  </w:r>
                </w:p>
              </w:tc>
              <w:tc>
                <w:tcPr>
                  <w:tcW w:w="596" w:type="dxa"/>
                </w:tcPr>
                <w:p w:rsidR="00082EBE" w:rsidRPr="00A573EE" w:rsidRDefault="00A573EE" w:rsidP="00D22E11">
                  <w:pPr>
                    <w:contextualSpacing/>
                    <w:jc w:val="center"/>
                    <w:rPr>
                      <w:rFonts w:ascii="Arial" w:eastAsia="Calibri" w:hAnsi="Arial" w:cs="Arial"/>
                      <w:sz w:val="16"/>
                      <w:szCs w:val="16"/>
                    </w:rPr>
                  </w:pPr>
                  <w:r>
                    <w:rPr>
                      <w:rFonts w:ascii="Arial" w:eastAsia="Calibri" w:hAnsi="Arial" w:cs="Arial"/>
                      <w:sz w:val="16"/>
                      <w:szCs w:val="16"/>
                    </w:rPr>
                    <w:t>2030</w:t>
                  </w:r>
                </w:p>
                <w:p w:rsidR="00082EBE" w:rsidRPr="00A573EE" w:rsidRDefault="00082EBE" w:rsidP="00D22E11">
                  <w:pPr>
                    <w:contextualSpacing/>
                    <w:jc w:val="center"/>
                    <w:rPr>
                      <w:rFonts w:ascii="Arial" w:eastAsia="Calibri" w:hAnsi="Arial" w:cs="Arial"/>
                      <w:sz w:val="16"/>
                      <w:szCs w:val="16"/>
                    </w:rPr>
                  </w:pPr>
                  <w:r w:rsidRPr="00A573EE">
                    <w:rPr>
                      <w:rFonts w:ascii="Arial" w:eastAsia="Calibri" w:hAnsi="Arial" w:cs="Arial"/>
                      <w:sz w:val="16"/>
                      <w:szCs w:val="16"/>
                    </w:rPr>
                    <w:t>год</w:t>
                  </w:r>
                </w:p>
              </w:tc>
              <w:tc>
                <w:tcPr>
                  <w:tcW w:w="596" w:type="dxa"/>
                </w:tcPr>
                <w:p w:rsidR="00082EBE" w:rsidRPr="00A573EE" w:rsidRDefault="00A573EE" w:rsidP="00D22E11">
                  <w:pPr>
                    <w:contextualSpacing/>
                    <w:jc w:val="center"/>
                    <w:rPr>
                      <w:rFonts w:ascii="Arial" w:eastAsia="Calibri" w:hAnsi="Arial" w:cs="Arial"/>
                      <w:sz w:val="16"/>
                      <w:szCs w:val="16"/>
                    </w:rPr>
                  </w:pPr>
                  <w:r>
                    <w:rPr>
                      <w:rFonts w:ascii="Arial" w:eastAsia="Calibri" w:hAnsi="Arial" w:cs="Arial"/>
                      <w:sz w:val="16"/>
                      <w:szCs w:val="16"/>
                    </w:rPr>
                    <w:t>2024</w:t>
                  </w:r>
                  <w:r w:rsidR="00082EBE" w:rsidRPr="00A573EE">
                    <w:rPr>
                      <w:rFonts w:ascii="Arial" w:eastAsia="Calibri" w:hAnsi="Arial" w:cs="Arial"/>
                      <w:sz w:val="16"/>
                      <w:szCs w:val="16"/>
                    </w:rPr>
                    <w:t xml:space="preserve"> год</w:t>
                  </w:r>
                </w:p>
              </w:tc>
              <w:tc>
                <w:tcPr>
                  <w:tcW w:w="596" w:type="dxa"/>
                </w:tcPr>
                <w:p w:rsidR="00082EBE" w:rsidRPr="00A573EE" w:rsidRDefault="00A573EE" w:rsidP="00D22E11">
                  <w:pPr>
                    <w:contextualSpacing/>
                    <w:jc w:val="center"/>
                    <w:rPr>
                      <w:rFonts w:ascii="Arial" w:eastAsia="Calibri" w:hAnsi="Arial" w:cs="Arial"/>
                      <w:sz w:val="16"/>
                      <w:szCs w:val="16"/>
                    </w:rPr>
                  </w:pPr>
                  <w:r>
                    <w:rPr>
                      <w:rFonts w:ascii="Arial" w:eastAsia="Calibri" w:hAnsi="Arial" w:cs="Arial"/>
                      <w:sz w:val="16"/>
                      <w:szCs w:val="16"/>
                    </w:rPr>
                    <w:t>2025</w:t>
                  </w:r>
                </w:p>
                <w:p w:rsidR="00082EBE" w:rsidRPr="00A573EE" w:rsidRDefault="00082EBE" w:rsidP="00D22E11">
                  <w:pPr>
                    <w:contextualSpacing/>
                    <w:jc w:val="center"/>
                    <w:rPr>
                      <w:rFonts w:ascii="Arial" w:eastAsia="Calibri" w:hAnsi="Arial" w:cs="Arial"/>
                      <w:sz w:val="16"/>
                      <w:szCs w:val="16"/>
                    </w:rPr>
                  </w:pPr>
                  <w:r w:rsidRPr="00A573EE">
                    <w:rPr>
                      <w:rFonts w:ascii="Arial" w:eastAsia="Calibri" w:hAnsi="Arial" w:cs="Arial"/>
                      <w:sz w:val="16"/>
                      <w:szCs w:val="16"/>
                    </w:rPr>
                    <w:t>год</w:t>
                  </w:r>
                </w:p>
              </w:tc>
              <w:tc>
                <w:tcPr>
                  <w:tcW w:w="726" w:type="dxa"/>
                </w:tcPr>
                <w:p w:rsidR="00082EBE" w:rsidRPr="00A573EE" w:rsidRDefault="00A573EE" w:rsidP="00D22E11">
                  <w:pPr>
                    <w:contextualSpacing/>
                    <w:jc w:val="center"/>
                    <w:rPr>
                      <w:rFonts w:ascii="Arial" w:eastAsia="Calibri" w:hAnsi="Arial" w:cs="Arial"/>
                      <w:sz w:val="16"/>
                      <w:szCs w:val="16"/>
                    </w:rPr>
                  </w:pPr>
                  <w:r>
                    <w:rPr>
                      <w:rFonts w:ascii="Arial" w:eastAsia="Calibri" w:hAnsi="Arial" w:cs="Arial"/>
                      <w:sz w:val="16"/>
                      <w:szCs w:val="16"/>
                    </w:rPr>
                    <w:t>2026</w:t>
                  </w:r>
                </w:p>
                <w:p w:rsidR="00082EBE" w:rsidRPr="00A573EE" w:rsidRDefault="00082EBE" w:rsidP="00D22E11">
                  <w:pPr>
                    <w:contextualSpacing/>
                    <w:jc w:val="center"/>
                    <w:rPr>
                      <w:rFonts w:ascii="Arial" w:eastAsia="Calibri" w:hAnsi="Arial" w:cs="Arial"/>
                      <w:sz w:val="16"/>
                      <w:szCs w:val="16"/>
                    </w:rPr>
                  </w:pPr>
                  <w:r w:rsidRPr="00A573EE">
                    <w:rPr>
                      <w:rFonts w:ascii="Arial" w:eastAsia="Calibri" w:hAnsi="Arial" w:cs="Arial"/>
                      <w:sz w:val="16"/>
                      <w:szCs w:val="16"/>
                    </w:rPr>
                    <w:t>год</w:t>
                  </w:r>
                </w:p>
              </w:tc>
              <w:tc>
                <w:tcPr>
                  <w:tcW w:w="708" w:type="dxa"/>
                </w:tcPr>
                <w:p w:rsidR="00082EBE" w:rsidRPr="00A573EE" w:rsidRDefault="00A573EE" w:rsidP="00D22E11">
                  <w:pPr>
                    <w:contextualSpacing/>
                    <w:jc w:val="center"/>
                    <w:rPr>
                      <w:rFonts w:ascii="Arial" w:eastAsia="Calibri" w:hAnsi="Arial" w:cs="Arial"/>
                      <w:sz w:val="16"/>
                      <w:szCs w:val="16"/>
                    </w:rPr>
                  </w:pPr>
                  <w:r>
                    <w:rPr>
                      <w:rFonts w:ascii="Arial" w:eastAsia="Calibri" w:hAnsi="Arial" w:cs="Arial"/>
                      <w:sz w:val="16"/>
                      <w:szCs w:val="16"/>
                    </w:rPr>
                    <w:t>2027</w:t>
                  </w:r>
                </w:p>
                <w:p w:rsidR="00082EBE" w:rsidRPr="00A573EE" w:rsidRDefault="00082EBE" w:rsidP="00D22E11">
                  <w:pPr>
                    <w:contextualSpacing/>
                    <w:jc w:val="center"/>
                    <w:rPr>
                      <w:rFonts w:ascii="Arial" w:eastAsia="Calibri" w:hAnsi="Arial" w:cs="Arial"/>
                      <w:sz w:val="16"/>
                      <w:szCs w:val="16"/>
                    </w:rPr>
                  </w:pPr>
                  <w:r w:rsidRPr="00A573EE">
                    <w:rPr>
                      <w:rFonts w:ascii="Arial" w:eastAsia="Calibri" w:hAnsi="Arial" w:cs="Arial"/>
                      <w:sz w:val="16"/>
                      <w:szCs w:val="16"/>
                    </w:rPr>
                    <w:t>год</w:t>
                  </w:r>
                </w:p>
              </w:tc>
              <w:tc>
                <w:tcPr>
                  <w:tcW w:w="574" w:type="dxa"/>
                </w:tcPr>
                <w:p w:rsidR="00082EBE" w:rsidRPr="00A573EE" w:rsidRDefault="00A573EE" w:rsidP="00D22E11">
                  <w:pPr>
                    <w:contextualSpacing/>
                    <w:jc w:val="center"/>
                    <w:rPr>
                      <w:rFonts w:ascii="Arial" w:eastAsia="Calibri" w:hAnsi="Arial" w:cs="Arial"/>
                      <w:sz w:val="16"/>
                      <w:szCs w:val="16"/>
                    </w:rPr>
                  </w:pPr>
                  <w:r>
                    <w:rPr>
                      <w:rFonts w:ascii="Arial" w:eastAsia="Calibri" w:hAnsi="Arial" w:cs="Arial"/>
                      <w:sz w:val="16"/>
                      <w:szCs w:val="16"/>
                    </w:rPr>
                    <w:t>2028</w:t>
                  </w:r>
                </w:p>
                <w:p w:rsidR="00082EBE" w:rsidRPr="00A573EE" w:rsidRDefault="00082EBE" w:rsidP="00D22E11">
                  <w:pPr>
                    <w:contextualSpacing/>
                    <w:jc w:val="center"/>
                    <w:rPr>
                      <w:rFonts w:ascii="Arial" w:eastAsia="Calibri" w:hAnsi="Arial" w:cs="Arial"/>
                      <w:sz w:val="16"/>
                      <w:szCs w:val="16"/>
                    </w:rPr>
                  </w:pPr>
                  <w:r w:rsidRPr="00A573EE">
                    <w:rPr>
                      <w:rFonts w:ascii="Arial" w:eastAsia="Calibri" w:hAnsi="Arial" w:cs="Arial"/>
                      <w:sz w:val="16"/>
                      <w:szCs w:val="16"/>
                    </w:rPr>
                    <w:t>год</w:t>
                  </w:r>
                </w:p>
              </w:tc>
              <w:tc>
                <w:tcPr>
                  <w:tcW w:w="844" w:type="dxa"/>
                </w:tcPr>
                <w:p w:rsidR="00082EBE" w:rsidRPr="00A573EE" w:rsidRDefault="00A573EE" w:rsidP="00D22E11">
                  <w:pPr>
                    <w:contextualSpacing/>
                    <w:jc w:val="center"/>
                    <w:rPr>
                      <w:rFonts w:ascii="Arial" w:eastAsia="Calibri" w:hAnsi="Arial" w:cs="Arial"/>
                      <w:sz w:val="16"/>
                      <w:szCs w:val="16"/>
                    </w:rPr>
                  </w:pPr>
                  <w:r>
                    <w:rPr>
                      <w:rFonts w:ascii="Arial" w:eastAsia="Calibri" w:hAnsi="Arial" w:cs="Arial"/>
                      <w:sz w:val="16"/>
                      <w:szCs w:val="16"/>
                    </w:rPr>
                    <w:t>2029</w:t>
                  </w:r>
                </w:p>
                <w:p w:rsidR="00082EBE" w:rsidRPr="00A573EE" w:rsidRDefault="00082EBE" w:rsidP="00D22E11">
                  <w:pPr>
                    <w:contextualSpacing/>
                    <w:jc w:val="center"/>
                    <w:rPr>
                      <w:rFonts w:ascii="Arial" w:eastAsia="Calibri" w:hAnsi="Arial" w:cs="Arial"/>
                      <w:sz w:val="16"/>
                      <w:szCs w:val="16"/>
                    </w:rPr>
                  </w:pPr>
                  <w:r w:rsidRPr="00A573EE">
                    <w:rPr>
                      <w:rFonts w:ascii="Arial" w:eastAsia="Calibri" w:hAnsi="Arial" w:cs="Arial"/>
                      <w:sz w:val="16"/>
                      <w:szCs w:val="16"/>
                    </w:rPr>
                    <w:t>год</w:t>
                  </w:r>
                </w:p>
              </w:tc>
              <w:tc>
                <w:tcPr>
                  <w:tcW w:w="1134" w:type="dxa"/>
                </w:tcPr>
                <w:p w:rsidR="00082EBE" w:rsidRPr="00A573EE" w:rsidRDefault="00A573EE" w:rsidP="00D22E11">
                  <w:pPr>
                    <w:contextualSpacing/>
                    <w:jc w:val="center"/>
                    <w:rPr>
                      <w:rFonts w:ascii="Arial" w:eastAsia="Calibri" w:hAnsi="Arial" w:cs="Arial"/>
                      <w:sz w:val="16"/>
                      <w:szCs w:val="16"/>
                    </w:rPr>
                  </w:pPr>
                  <w:r>
                    <w:rPr>
                      <w:rFonts w:ascii="Arial" w:eastAsia="Calibri" w:hAnsi="Arial" w:cs="Arial"/>
                      <w:sz w:val="16"/>
                      <w:szCs w:val="16"/>
                    </w:rPr>
                    <w:t>2030</w:t>
                  </w:r>
                </w:p>
                <w:p w:rsidR="00082EBE" w:rsidRPr="00A573EE" w:rsidRDefault="00082EBE" w:rsidP="00D22E11">
                  <w:pPr>
                    <w:contextualSpacing/>
                    <w:jc w:val="center"/>
                    <w:rPr>
                      <w:rFonts w:ascii="Arial" w:eastAsia="Calibri" w:hAnsi="Arial" w:cs="Arial"/>
                      <w:sz w:val="16"/>
                      <w:szCs w:val="16"/>
                    </w:rPr>
                  </w:pPr>
                  <w:r w:rsidRPr="00A573EE">
                    <w:rPr>
                      <w:rFonts w:ascii="Arial" w:eastAsia="Calibri" w:hAnsi="Arial" w:cs="Arial"/>
                      <w:sz w:val="16"/>
                      <w:szCs w:val="16"/>
                    </w:rPr>
                    <w:t>год</w:t>
                  </w:r>
                </w:p>
              </w:tc>
            </w:tr>
            <w:tr w:rsidR="00082EBE" w:rsidRPr="00D97561" w:rsidTr="00A573EE">
              <w:tc>
                <w:tcPr>
                  <w:tcW w:w="1403" w:type="dxa"/>
                </w:tcPr>
                <w:p w:rsidR="00082EBE" w:rsidRPr="00D97561" w:rsidRDefault="00082EBE" w:rsidP="00D22E11">
                  <w:pPr>
                    <w:contextualSpacing/>
                    <w:jc w:val="center"/>
                    <w:rPr>
                      <w:rFonts w:ascii="Arial" w:eastAsia="Calibri" w:hAnsi="Arial" w:cs="Arial"/>
                      <w:sz w:val="24"/>
                      <w:szCs w:val="24"/>
                    </w:rPr>
                  </w:pPr>
                  <w:r w:rsidRPr="00D97561">
                    <w:rPr>
                      <w:rFonts w:ascii="Arial" w:eastAsia="Calibri" w:hAnsi="Arial" w:cs="Arial"/>
                      <w:sz w:val="24"/>
                      <w:szCs w:val="24"/>
                    </w:rPr>
                    <w:t>1</w:t>
                  </w:r>
                </w:p>
              </w:tc>
              <w:tc>
                <w:tcPr>
                  <w:tcW w:w="1651" w:type="dxa"/>
                </w:tcPr>
                <w:p w:rsidR="00082EBE" w:rsidRPr="00D97561" w:rsidRDefault="00082EBE" w:rsidP="00D22E11">
                  <w:pPr>
                    <w:contextualSpacing/>
                    <w:jc w:val="center"/>
                    <w:rPr>
                      <w:rFonts w:ascii="Arial" w:eastAsia="Calibri" w:hAnsi="Arial" w:cs="Arial"/>
                      <w:sz w:val="24"/>
                      <w:szCs w:val="24"/>
                    </w:rPr>
                  </w:pPr>
                  <w:r w:rsidRPr="00D97561">
                    <w:rPr>
                      <w:rFonts w:ascii="Arial" w:eastAsia="Calibri" w:hAnsi="Arial" w:cs="Arial"/>
                      <w:sz w:val="24"/>
                      <w:szCs w:val="24"/>
                    </w:rPr>
                    <w:t>2</w:t>
                  </w:r>
                </w:p>
              </w:tc>
              <w:tc>
                <w:tcPr>
                  <w:tcW w:w="789" w:type="dxa"/>
                </w:tcPr>
                <w:p w:rsidR="00082EBE" w:rsidRPr="00D97561" w:rsidRDefault="00082EBE" w:rsidP="00D22E11">
                  <w:pPr>
                    <w:contextualSpacing/>
                    <w:jc w:val="center"/>
                    <w:rPr>
                      <w:rFonts w:ascii="Arial" w:eastAsia="Calibri" w:hAnsi="Arial" w:cs="Arial"/>
                      <w:sz w:val="24"/>
                      <w:szCs w:val="24"/>
                    </w:rPr>
                  </w:pPr>
                  <w:r w:rsidRPr="00D97561">
                    <w:rPr>
                      <w:rFonts w:ascii="Arial" w:eastAsia="Calibri" w:hAnsi="Arial" w:cs="Arial"/>
                      <w:sz w:val="24"/>
                      <w:szCs w:val="24"/>
                    </w:rPr>
                    <w:t>3</w:t>
                  </w:r>
                </w:p>
              </w:tc>
              <w:tc>
                <w:tcPr>
                  <w:tcW w:w="1618" w:type="dxa"/>
                </w:tcPr>
                <w:p w:rsidR="00082EBE" w:rsidRPr="00D97561" w:rsidRDefault="00082EBE" w:rsidP="00D22E11">
                  <w:pPr>
                    <w:contextualSpacing/>
                    <w:jc w:val="center"/>
                    <w:rPr>
                      <w:rFonts w:ascii="Arial" w:eastAsia="Calibri" w:hAnsi="Arial" w:cs="Arial"/>
                      <w:sz w:val="24"/>
                      <w:szCs w:val="24"/>
                    </w:rPr>
                  </w:pPr>
                  <w:r w:rsidRPr="00D97561">
                    <w:rPr>
                      <w:rFonts w:ascii="Arial" w:eastAsia="Calibri" w:hAnsi="Arial" w:cs="Arial"/>
                      <w:sz w:val="24"/>
                      <w:szCs w:val="24"/>
                    </w:rPr>
                    <w:t>4</w:t>
                  </w:r>
                </w:p>
              </w:tc>
              <w:tc>
                <w:tcPr>
                  <w:tcW w:w="694" w:type="dxa"/>
                  <w:gridSpan w:val="2"/>
                </w:tcPr>
                <w:p w:rsidR="00082EBE" w:rsidRPr="00D97561" w:rsidRDefault="00082EBE" w:rsidP="00D22E11">
                  <w:pPr>
                    <w:contextualSpacing/>
                    <w:jc w:val="center"/>
                    <w:rPr>
                      <w:rFonts w:ascii="Arial" w:eastAsia="Calibri" w:hAnsi="Arial" w:cs="Arial"/>
                      <w:sz w:val="24"/>
                      <w:szCs w:val="24"/>
                    </w:rPr>
                  </w:pPr>
                  <w:r w:rsidRPr="00D97561">
                    <w:rPr>
                      <w:rFonts w:ascii="Arial" w:eastAsia="Calibri" w:hAnsi="Arial" w:cs="Arial"/>
                      <w:sz w:val="24"/>
                      <w:szCs w:val="24"/>
                    </w:rPr>
                    <w:t>5</w:t>
                  </w:r>
                </w:p>
              </w:tc>
              <w:tc>
                <w:tcPr>
                  <w:tcW w:w="596" w:type="dxa"/>
                  <w:gridSpan w:val="2"/>
                </w:tcPr>
                <w:p w:rsidR="00082EBE" w:rsidRPr="00D97561" w:rsidRDefault="00082EBE" w:rsidP="00D22E11">
                  <w:pPr>
                    <w:contextualSpacing/>
                    <w:jc w:val="center"/>
                    <w:rPr>
                      <w:rFonts w:ascii="Arial" w:eastAsia="Calibri" w:hAnsi="Arial" w:cs="Arial"/>
                      <w:sz w:val="24"/>
                      <w:szCs w:val="24"/>
                    </w:rPr>
                  </w:pPr>
                  <w:r w:rsidRPr="00D97561">
                    <w:rPr>
                      <w:rFonts w:ascii="Arial" w:eastAsia="Calibri" w:hAnsi="Arial" w:cs="Arial"/>
                      <w:sz w:val="24"/>
                      <w:szCs w:val="24"/>
                    </w:rPr>
                    <w:t>6</w:t>
                  </w:r>
                </w:p>
              </w:tc>
              <w:tc>
                <w:tcPr>
                  <w:tcW w:w="596" w:type="dxa"/>
                  <w:gridSpan w:val="2"/>
                </w:tcPr>
                <w:p w:rsidR="00082EBE" w:rsidRPr="00D97561" w:rsidRDefault="00082EBE" w:rsidP="00D22E11">
                  <w:pPr>
                    <w:contextualSpacing/>
                    <w:jc w:val="center"/>
                    <w:rPr>
                      <w:rFonts w:ascii="Arial" w:eastAsia="Calibri" w:hAnsi="Arial" w:cs="Arial"/>
                      <w:sz w:val="24"/>
                      <w:szCs w:val="24"/>
                    </w:rPr>
                  </w:pPr>
                  <w:r w:rsidRPr="00D97561">
                    <w:rPr>
                      <w:rFonts w:ascii="Arial" w:eastAsia="Calibri" w:hAnsi="Arial" w:cs="Arial"/>
                      <w:sz w:val="24"/>
                      <w:szCs w:val="24"/>
                    </w:rPr>
                    <w:t>7</w:t>
                  </w:r>
                </w:p>
              </w:tc>
              <w:tc>
                <w:tcPr>
                  <w:tcW w:w="596" w:type="dxa"/>
                  <w:gridSpan w:val="2"/>
                </w:tcPr>
                <w:p w:rsidR="00082EBE" w:rsidRPr="00D97561" w:rsidRDefault="00082EBE" w:rsidP="00D22E11">
                  <w:pPr>
                    <w:contextualSpacing/>
                    <w:jc w:val="center"/>
                    <w:rPr>
                      <w:rFonts w:ascii="Arial" w:eastAsia="Calibri" w:hAnsi="Arial" w:cs="Arial"/>
                      <w:sz w:val="24"/>
                      <w:szCs w:val="24"/>
                    </w:rPr>
                  </w:pPr>
                  <w:r w:rsidRPr="00D97561">
                    <w:rPr>
                      <w:rFonts w:ascii="Arial" w:eastAsia="Calibri" w:hAnsi="Arial" w:cs="Arial"/>
                      <w:sz w:val="24"/>
                      <w:szCs w:val="24"/>
                    </w:rPr>
                    <w:t>8</w:t>
                  </w:r>
                </w:p>
              </w:tc>
              <w:tc>
                <w:tcPr>
                  <w:tcW w:w="596" w:type="dxa"/>
                  <w:gridSpan w:val="2"/>
                </w:tcPr>
                <w:p w:rsidR="00082EBE" w:rsidRPr="00D97561" w:rsidRDefault="00082EBE" w:rsidP="00D22E11">
                  <w:pPr>
                    <w:contextualSpacing/>
                    <w:jc w:val="center"/>
                    <w:rPr>
                      <w:rFonts w:ascii="Arial" w:eastAsia="Calibri" w:hAnsi="Arial" w:cs="Arial"/>
                      <w:sz w:val="24"/>
                      <w:szCs w:val="24"/>
                    </w:rPr>
                  </w:pPr>
                  <w:r w:rsidRPr="00D97561">
                    <w:rPr>
                      <w:rFonts w:ascii="Arial" w:eastAsia="Calibri" w:hAnsi="Arial" w:cs="Arial"/>
                      <w:sz w:val="24"/>
                      <w:szCs w:val="24"/>
                    </w:rPr>
                    <w:t>9</w:t>
                  </w:r>
                </w:p>
              </w:tc>
              <w:tc>
                <w:tcPr>
                  <w:tcW w:w="596" w:type="dxa"/>
                </w:tcPr>
                <w:p w:rsidR="00082EBE" w:rsidRPr="00D97561" w:rsidRDefault="00082EBE" w:rsidP="00D22E11">
                  <w:pPr>
                    <w:contextualSpacing/>
                    <w:jc w:val="center"/>
                    <w:rPr>
                      <w:rFonts w:ascii="Arial" w:eastAsia="Calibri" w:hAnsi="Arial" w:cs="Arial"/>
                      <w:sz w:val="24"/>
                      <w:szCs w:val="24"/>
                    </w:rPr>
                  </w:pPr>
                  <w:r w:rsidRPr="00D97561">
                    <w:rPr>
                      <w:rFonts w:ascii="Arial" w:eastAsia="Calibri" w:hAnsi="Arial" w:cs="Arial"/>
                      <w:sz w:val="24"/>
                      <w:szCs w:val="24"/>
                    </w:rPr>
                    <w:t>10</w:t>
                  </w:r>
                </w:p>
              </w:tc>
              <w:tc>
                <w:tcPr>
                  <w:tcW w:w="596" w:type="dxa"/>
                </w:tcPr>
                <w:p w:rsidR="00082EBE" w:rsidRPr="00D97561" w:rsidRDefault="00082EBE" w:rsidP="00D22E11">
                  <w:pPr>
                    <w:contextualSpacing/>
                    <w:jc w:val="center"/>
                    <w:rPr>
                      <w:rFonts w:ascii="Arial" w:eastAsia="Calibri" w:hAnsi="Arial" w:cs="Arial"/>
                      <w:sz w:val="24"/>
                      <w:szCs w:val="24"/>
                    </w:rPr>
                  </w:pPr>
                  <w:r w:rsidRPr="00D97561">
                    <w:rPr>
                      <w:rFonts w:ascii="Arial" w:eastAsia="Calibri" w:hAnsi="Arial" w:cs="Arial"/>
                      <w:sz w:val="24"/>
                      <w:szCs w:val="24"/>
                    </w:rPr>
                    <w:t>11</w:t>
                  </w:r>
                </w:p>
              </w:tc>
              <w:tc>
                <w:tcPr>
                  <w:tcW w:w="596" w:type="dxa"/>
                </w:tcPr>
                <w:p w:rsidR="00082EBE" w:rsidRPr="00D97561" w:rsidRDefault="00082EBE" w:rsidP="00D22E11">
                  <w:pPr>
                    <w:contextualSpacing/>
                    <w:jc w:val="center"/>
                    <w:rPr>
                      <w:rFonts w:ascii="Arial" w:eastAsia="Calibri" w:hAnsi="Arial" w:cs="Arial"/>
                      <w:sz w:val="24"/>
                      <w:szCs w:val="24"/>
                    </w:rPr>
                  </w:pPr>
                  <w:r w:rsidRPr="00D97561">
                    <w:rPr>
                      <w:rFonts w:ascii="Arial" w:eastAsia="Calibri" w:hAnsi="Arial" w:cs="Arial"/>
                      <w:sz w:val="24"/>
                      <w:szCs w:val="24"/>
                    </w:rPr>
                    <w:t>12</w:t>
                  </w:r>
                </w:p>
              </w:tc>
              <w:tc>
                <w:tcPr>
                  <w:tcW w:w="596" w:type="dxa"/>
                </w:tcPr>
                <w:p w:rsidR="00082EBE" w:rsidRPr="00D97561" w:rsidRDefault="00082EBE" w:rsidP="00D22E11">
                  <w:pPr>
                    <w:contextualSpacing/>
                    <w:jc w:val="center"/>
                    <w:rPr>
                      <w:rFonts w:ascii="Arial" w:eastAsia="Calibri" w:hAnsi="Arial" w:cs="Arial"/>
                      <w:sz w:val="24"/>
                      <w:szCs w:val="24"/>
                    </w:rPr>
                  </w:pPr>
                  <w:r w:rsidRPr="00D97561">
                    <w:rPr>
                      <w:rFonts w:ascii="Arial" w:eastAsia="Calibri" w:hAnsi="Arial" w:cs="Arial"/>
                      <w:sz w:val="24"/>
                      <w:szCs w:val="24"/>
                    </w:rPr>
                    <w:t>13</w:t>
                  </w:r>
                </w:p>
              </w:tc>
              <w:tc>
                <w:tcPr>
                  <w:tcW w:w="726" w:type="dxa"/>
                </w:tcPr>
                <w:p w:rsidR="00082EBE" w:rsidRPr="00D97561" w:rsidRDefault="00082EBE" w:rsidP="00D22E11">
                  <w:pPr>
                    <w:contextualSpacing/>
                    <w:jc w:val="center"/>
                    <w:rPr>
                      <w:rFonts w:ascii="Arial" w:eastAsia="Calibri" w:hAnsi="Arial" w:cs="Arial"/>
                      <w:sz w:val="24"/>
                      <w:szCs w:val="24"/>
                    </w:rPr>
                  </w:pPr>
                  <w:r w:rsidRPr="00D97561">
                    <w:rPr>
                      <w:rFonts w:ascii="Arial" w:eastAsia="Calibri" w:hAnsi="Arial" w:cs="Arial"/>
                      <w:sz w:val="24"/>
                      <w:szCs w:val="24"/>
                    </w:rPr>
                    <w:t>14</w:t>
                  </w:r>
                </w:p>
              </w:tc>
              <w:tc>
                <w:tcPr>
                  <w:tcW w:w="708" w:type="dxa"/>
                </w:tcPr>
                <w:p w:rsidR="00082EBE" w:rsidRPr="00D97561" w:rsidRDefault="00082EBE" w:rsidP="00D22E11">
                  <w:pPr>
                    <w:contextualSpacing/>
                    <w:jc w:val="center"/>
                    <w:rPr>
                      <w:rFonts w:ascii="Arial" w:eastAsia="Calibri" w:hAnsi="Arial" w:cs="Arial"/>
                      <w:sz w:val="24"/>
                      <w:szCs w:val="24"/>
                    </w:rPr>
                  </w:pPr>
                  <w:r w:rsidRPr="00D97561">
                    <w:rPr>
                      <w:rFonts w:ascii="Arial" w:eastAsia="Calibri" w:hAnsi="Arial" w:cs="Arial"/>
                      <w:sz w:val="24"/>
                      <w:szCs w:val="24"/>
                    </w:rPr>
                    <w:t>15</w:t>
                  </w:r>
                </w:p>
              </w:tc>
              <w:tc>
                <w:tcPr>
                  <w:tcW w:w="574" w:type="dxa"/>
                </w:tcPr>
                <w:p w:rsidR="00082EBE" w:rsidRPr="00D97561" w:rsidRDefault="00082EBE" w:rsidP="00D22E11">
                  <w:pPr>
                    <w:contextualSpacing/>
                    <w:jc w:val="center"/>
                    <w:rPr>
                      <w:rFonts w:ascii="Arial" w:eastAsia="Calibri" w:hAnsi="Arial" w:cs="Arial"/>
                      <w:sz w:val="24"/>
                      <w:szCs w:val="24"/>
                    </w:rPr>
                  </w:pPr>
                  <w:r w:rsidRPr="00D97561">
                    <w:rPr>
                      <w:rFonts w:ascii="Arial" w:eastAsia="Calibri" w:hAnsi="Arial" w:cs="Arial"/>
                      <w:sz w:val="24"/>
                      <w:szCs w:val="24"/>
                    </w:rPr>
                    <w:t>16</w:t>
                  </w:r>
                </w:p>
              </w:tc>
              <w:tc>
                <w:tcPr>
                  <w:tcW w:w="844" w:type="dxa"/>
                </w:tcPr>
                <w:p w:rsidR="00082EBE" w:rsidRPr="00D97561" w:rsidRDefault="00082EBE" w:rsidP="00D22E11">
                  <w:pPr>
                    <w:contextualSpacing/>
                    <w:jc w:val="center"/>
                    <w:rPr>
                      <w:rFonts w:ascii="Arial" w:eastAsia="Calibri" w:hAnsi="Arial" w:cs="Arial"/>
                      <w:sz w:val="24"/>
                      <w:szCs w:val="24"/>
                    </w:rPr>
                  </w:pPr>
                  <w:r w:rsidRPr="00D97561">
                    <w:rPr>
                      <w:rFonts w:ascii="Arial" w:eastAsia="Calibri" w:hAnsi="Arial" w:cs="Arial"/>
                      <w:sz w:val="24"/>
                      <w:szCs w:val="24"/>
                    </w:rPr>
                    <w:t>17</w:t>
                  </w:r>
                </w:p>
              </w:tc>
              <w:tc>
                <w:tcPr>
                  <w:tcW w:w="1134" w:type="dxa"/>
                </w:tcPr>
                <w:p w:rsidR="00082EBE" w:rsidRPr="00D97561" w:rsidRDefault="00082EBE" w:rsidP="00D22E11">
                  <w:pPr>
                    <w:contextualSpacing/>
                    <w:jc w:val="center"/>
                    <w:rPr>
                      <w:rFonts w:ascii="Arial" w:eastAsia="Calibri" w:hAnsi="Arial" w:cs="Arial"/>
                      <w:sz w:val="24"/>
                      <w:szCs w:val="24"/>
                    </w:rPr>
                  </w:pPr>
                  <w:r w:rsidRPr="00D97561">
                    <w:rPr>
                      <w:rFonts w:ascii="Arial" w:eastAsia="Calibri" w:hAnsi="Arial" w:cs="Arial"/>
                      <w:sz w:val="24"/>
                      <w:szCs w:val="24"/>
                    </w:rPr>
                    <w:t>18</w:t>
                  </w:r>
                </w:p>
              </w:tc>
            </w:tr>
            <w:tr w:rsidR="00082EBE" w:rsidRPr="00D97561" w:rsidTr="00D97561">
              <w:trPr>
                <w:trHeight w:val="475"/>
              </w:trPr>
              <w:tc>
                <w:tcPr>
                  <w:tcW w:w="14909" w:type="dxa"/>
                  <w:gridSpan w:val="23"/>
                </w:tcPr>
                <w:p w:rsidR="00082EBE" w:rsidRPr="00D97561" w:rsidRDefault="00082EBE" w:rsidP="00D22E11">
                  <w:pPr>
                    <w:contextualSpacing/>
                    <w:jc w:val="center"/>
                    <w:rPr>
                      <w:rFonts w:ascii="Arial" w:eastAsia="Calibri" w:hAnsi="Arial" w:cs="Arial"/>
                      <w:sz w:val="24"/>
                      <w:szCs w:val="24"/>
                    </w:rPr>
                  </w:pPr>
                  <w:r w:rsidRPr="00D97561">
                    <w:rPr>
                      <w:rFonts w:ascii="Arial" w:eastAsia="Calibri" w:hAnsi="Arial" w:cs="Arial"/>
                      <w:sz w:val="24"/>
                      <w:szCs w:val="24"/>
                    </w:rPr>
                    <w:t>Наименование цели: Оказание дополнительных мер государственной поддержки в решении жилищных проблем семьям, признанным в установленном порядке нуждающимися в улучшении жилищных условий</w:t>
                  </w:r>
                </w:p>
              </w:tc>
            </w:tr>
            <w:tr w:rsidR="00082EBE" w:rsidRPr="00D97561" w:rsidTr="00D97561">
              <w:trPr>
                <w:trHeight w:val="595"/>
              </w:trPr>
              <w:tc>
                <w:tcPr>
                  <w:tcW w:w="14909" w:type="dxa"/>
                  <w:gridSpan w:val="23"/>
                </w:tcPr>
                <w:p w:rsidR="00082EBE" w:rsidRPr="00D97561" w:rsidRDefault="00082EBE" w:rsidP="00D22E11">
                  <w:pPr>
                    <w:contextualSpacing/>
                    <w:jc w:val="center"/>
                    <w:rPr>
                      <w:rFonts w:ascii="Arial" w:eastAsia="Calibri" w:hAnsi="Arial" w:cs="Arial"/>
                      <w:sz w:val="24"/>
                      <w:szCs w:val="24"/>
                    </w:rPr>
                  </w:pPr>
                  <w:r w:rsidRPr="00D97561">
                    <w:rPr>
                      <w:rFonts w:ascii="Arial" w:eastAsia="Calibri" w:hAnsi="Arial" w:cs="Arial"/>
                      <w:sz w:val="24"/>
                      <w:szCs w:val="24"/>
                    </w:rPr>
                    <w:t>Наименование цели: Создание условий для привлечения молодыми семьями собственных средств, дополнительных финансовых средств банков и других организаций, в том числе предоставляющих ипотечные жилищные кредиты и займы для приобретения жилья или строительства индивидуального жилья</w:t>
                  </w:r>
                </w:p>
              </w:tc>
            </w:tr>
            <w:tr w:rsidR="00082EBE" w:rsidRPr="00D97561" w:rsidTr="00A573EE">
              <w:trPr>
                <w:cantSplit/>
                <w:trHeight w:val="1134"/>
              </w:trPr>
              <w:tc>
                <w:tcPr>
                  <w:tcW w:w="1403" w:type="dxa"/>
                </w:tcPr>
                <w:p w:rsidR="00082EBE" w:rsidRPr="00D97561" w:rsidRDefault="00082EBE" w:rsidP="00D22E11">
                  <w:pPr>
                    <w:contextualSpacing/>
                    <w:rPr>
                      <w:rFonts w:ascii="Arial" w:eastAsia="Calibri" w:hAnsi="Arial" w:cs="Arial"/>
                      <w:sz w:val="24"/>
                      <w:szCs w:val="24"/>
                    </w:rPr>
                  </w:pPr>
                  <w:r w:rsidRPr="00D97561">
                    <w:rPr>
                      <w:rFonts w:ascii="Arial" w:eastAsia="Calibri" w:hAnsi="Arial" w:cs="Arial"/>
                      <w:sz w:val="24"/>
                      <w:szCs w:val="24"/>
                    </w:rPr>
                    <w:lastRenderedPageBreak/>
                    <w:t>Разработка проекта му-ниципальной программы по обеспечению жильем молодых семей, внесение изменений в программу</w:t>
                  </w:r>
                </w:p>
                <w:p w:rsidR="00082EBE" w:rsidRPr="00D97561" w:rsidRDefault="00082EBE" w:rsidP="00D22E11">
                  <w:pPr>
                    <w:contextualSpacing/>
                    <w:rPr>
                      <w:rFonts w:ascii="Arial" w:eastAsia="Calibri" w:hAnsi="Arial" w:cs="Arial"/>
                      <w:sz w:val="24"/>
                      <w:szCs w:val="24"/>
                    </w:rPr>
                  </w:pPr>
                </w:p>
              </w:tc>
              <w:tc>
                <w:tcPr>
                  <w:tcW w:w="1651" w:type="dxa"/>
                </w:tcPr>
                <w:p w:rsidR="00082EBE" w:rsidRPr="00D97561" w:rsidRDefault="00082EBE" w:rsidP="00D22E11">
                  <w:pPr>
                    <w:contextualSpacing/>
                    <w:rPr>
                      <w:rFonts w:ascii="Arial" w:eastAsia="Calibri" w:hAnsi="Arial" w:cs="Arial"/>
                      <w:sz w:val="24"/>
                      <w:szCs w:val="24"/>
                    </w:rPr>
                  </w:pPr>
                  <w:r w:rsidRPr="00D97561">
                    <w:rPr>
                      <w:rFonts w:ascii="Arial" w:eastAsia="Calibri" w:hAnsi="Arial" w:cs="Arial"/>
                      <w:sz w:val="24"/>
                      <w:szCs w:val="24"/>
                    </w:rPr>
                    <w:t xml:space="preserve">Исполнитель-ный комитет Мамадышского муниципального   р-на, МКУ </w:t>
                  </w:r>
                  <w:r w:rsidR="008B3B13">
                    <w:rPr>
                      <w:rFonts w:ascii="Arial" w:eastAsia="Calibri" w:hAnsi="Arial" w:cs="Arial"/>
                      <w:sz w:val="24"/>
                      <w:szCs w:val="24"/>
                    </w:rPr>
                    <w:t>отдел</w:t>
                  </w:r>
                  <w:r w:rsidRPr="00D97561">
                    <w:rPr>
                      <w:rFonts w:ascii="Arial" w:eastAsia="Calibri" w:hAnsi="Arial" w:cs="Arial"/>
                      <w:sz w:val="24"/>
                      <w:szCs w:val="24"/>
                    </w:rPr>
                    <w:t xml:space="preserve"> по делам  молодежи,</w:t>
                  </w:r>
                  <w:r w:rsidR="008B3B13">
                    <w:rPr>
                      <w:rFonts w:ascii="Arial" w:eastAsia="Calibri" w:hAnsi="Arial" w:cs="Arial"/>
                      <w:sz w:val="24"/>
                      <w:szCs w:val="24"/>
                    </w:rPr>
                    <w:t xml:space="preserve"> </w:t>
                  </w:r>
                  <w:r w:rsidRPr="00D97561">
                    <w:rPr>
                      <w:rFonts w:ascii="Arial" w:eastAsia="Calibri" w:hAnsi="Arial" w:cs="Arial"/>
                      <w:sz w:val="24"/>
                      <w:szCs w:val="24"/>
                    </w:rPr>
                    <w:t>спорту  Исполнительного комитета Мамадышского мунципального р-на</w:t>
                  </w:r>
                </w:p>
                <w:p w:rsidR="00082EBE" w:rsidRPr="00D97561" w:rsidRDefault="00082EBE" w:rsidP="00D22E11">
                  <w:pPr>
                    <w:contextualSpacing/>
                    <w:rPr>
                      <w:rFonts w:ascii="Arial" w:eastAsia="Calibri" w:hAnsi="Arial" w:cs="Arial"/>
                      <w:sz w:val="24"/>
                      <w:szCs w:val="24"/>
                    </w:rPr>
                  </w:pPr>
                </w:p>
                <w:p w:rsidR="00082EBE" w:rsidRPr="00D97561" w:rsidRDefault="00082EBE" w:rsidP="00D22E11">
                  <w:pPr>
                    <w:contextualSpacing/>
                    <w:rPr>
                      <w:rFonts w:ascii="Arial" w:eastAsia="Calibri" w:hAnsi="Arial" w:cs="Arial"/>
                      <w:sz w:val="24"/>
                      <w:szCs w:val="24"/>
                    </w:rPr>
                  </w:pPr>
                </w:p>
              </w:tc>
              <w:tc>
                <w:tcPr>
                  <w:tcW w:w="789" w:type="dxa"/>
                </w:tcPr>
                <w:p w:rsidR="00082EBE" w:rsidRPr="00D97561" w:rsidRDefault="00A573EE" w:rsidP="00D22E11">
                  <w:pPr>
                    <w:contextualSpacing/>
                    <w:jc w:val="center"/>
                    <w:rPr>
                      <w:rFonts w:ascii="Arial" w:eastAsia="Calibri" w:hAnsi="Arial" w:cs="Arial"/>
                      <w:sz w:val="24"/>
                      <w:szCs w:val="24"/>
                    </w:rPr>
                  </w:pPr>
                  <w:r>
                    <w:rPr>
                      <w:rFonts w:ascii="Arial" w:eastAsia="Calibri" w:hAnsi="Arial" w:cs="Arial"/>
                      <w:sz w:val="24"/>
                      <w:szCs w:val="24"/>
                    </w:rPr>
                    <w:t>2026-2030</w:t>
                  </w:r>
                  <w:r w:rsidR="00082EBE" w:rsidRPr="00D97561">
                    <w:rPr>
                      <w:rFonts w:ascii="Arial" w:eastAsia="Calibri" w:hAnsi="Arial" w:cs="Arial"/>
                      <w:sz w:val="24"/>
                      <w:szCs w:val="24"/>
                    </w:rPr>
                    <w:t xml:space="preserve"> г.г.</w:t>
                  </w:r>
                </w:p>
              </w:tc>
              <w:tc>
                <w:tcPr>
                  <w:tcW w:w="1618" w:type="dxa"/>
                </w:tcPr>
                <w:p w:rsidR="00082EBE" w:rsidRPr="00D97561" w:rsidRDefault="00082EBE" w:rsidP="008B3B13">
                  <w:pPr>
                    <w:contextualSpacing/>
                    <w:rPr>
                      <w:rFonts w:ascii="Arial" w:eastAsia="Calibri" w:hAnsi="Arial" w:cs="Arial"/>
                      <w:sz w:val="24"/>
                      <w:szCs w:val="24"/>
                    </w:rPr>
                  </w:pPr>
                  <w:r w:rsidRPr="00D97561">
                    <w:rPr>
                      <w:rFonts w:ascii="Arial" w:eastAsia="Calibri" w:hAnsi="Arial" w:cs="Arial"/>
                      <w:sz w:val="24"/>
                      <w:szCs w:val="24"/>
                    </w:rPr>
                    <w:t>Принятие программы «Обеспечение жильем молодых семей в Мамадышскомском р-не на 202</w:t>
                  </w:r>
                  <w:r w:rsidR="008B3B13">
                    <w:rPr>
                      <w:rFonts w:ascii="Arial" w:eastAsia="Calibri" w:hAnsi="Arial" w:cs="Arial"/>
                      <w:sz w:val="24"/>
                      <w:szCs w:val="24"/>
                    </w:rPr>
                    <w:t>6</w:t>
                  </w:r>
                  <w:r w:rsidRPr="00D97561">
                    <w:rPr>
                      <w:rFonts w:ascii="Arial" w:eastAsia="Calibri" w:hAnsi="Arial" w:cs="Arial"/>
                      <w:sz w:val="24"/>
                      <w:szCs w:val="24"/>
                    </w:rPr>
                    <w:t>-20</w:t>
                  </w:r>
                  <w:r w:rsidR="008B3B13">
                    <w:rPr>
                      <w:rFonts w:ascii="Arial" w:eastAsia="Calibri" w:hAnsi="Arial" w:cs="Arial"/>
                      <w:sz w:val="24"/>
                      <w:szCs w:val="24"/>
                    </w:rPr>
                    <w:t>30</w:t>
                  </w:r>
                  <w:r w:rsidRPr="00D97561">
                    <w:rPr>
                      <w:rFonts w:ascii="Arial" w:eastAsia="Calibri" w:hAnsi="Arial" w:cs="Arial"/>
                      <w:sz w:val="24"/>
                      <w:szCs w:val="24"/>
                    </w:rPr>
                    <w:t xml:space="preserve"> годы», единиц</w:t>
                  </w:r>
                </w:p>
              </w:tc>
              <w:tc>
                <w:tcPr>
                  <w:tcW w:w="694" w:type="dxa"/>
                  <w:gridSpan w:val="2"/>
                </w:tcPr>
                <w:p w:rsidR="00082EBE" w:rsidRPr="00D97561" w:rsidRDefault="00082EBE" w:rsidP="00D22E11">
                  <w:pPr>
                    <w:contextualSpacing/>
                    <w:jc w:val="center"/>
                    <w:rPr>
                      <w:rFonts w:ascii="Arial" w:eastAsia="Calibri" w:hAnsi="Arial" w:cs="Arial"/>
                      <w:sz w:val="24"/>
                      <w:szCs w:val="24"/>
                    </w:rPr>
                  </w:pPr>
                  <w:r w:rsidRPr="00D97561">
                    <w:rPr>
                      <w:rFonts w:ascii="Arial" w:eastAsia="Calibri" w:hAnsi="Arial" w:cs="Arial"/>
                      <w:sz w:val="24"/>
                      <w:szCs w:val="24"/>
                    </w:rPr>
                    <w:t>1</w:t>
                  </w:r>
                </w:p>
              </w:tc>
              <w:tc>
                <w:tcPr>
                  <w:tcW w:w="596" w:type="dxa"/>
                  <w:gridSpan w:val="2"/>
                </w:tcPr>
                <w:p w:rsidR="00082EBE" w:rsidRPr="00D97561" w:rsidRDefault="00082EBE" w:rsidP="00D22E11">
                  <w:pPr>
                    <w:contextualSpacing/>
                    <w:jc w:val="center"/>
                    <w:rPr>
                      <w:rFonts w:ascii="Arial" w:eastAsia="Calibri" w:hAnsi="Arial" w:cs="Arial"/>
                      <w:sz w:val="24"/>
                      <w:szCs w:val="24"/>
                    </w:rPr>
                  </w:pPr>
                  <w:r w:rsidRPr="00D97561">
                    <w:rPr>
                      <w:rFonts w:ascii="Arial" w:eastAsia="Calibri" w:hAnsi="Arial" w:cs="Arial"/>
                      <w:sz w:val="24"/>
                      <w:szCs w:val="24"/>
                    </w:rPr>
                    <w:t>1</w:t>
                  </w:r>
                </w:p>
              </w:tc>
              <w:tc>
                <w:tcPr>
                  <w:tcW w:w="596" w:type="dxa"/>
                  <w:gridSpan w:val="2"/>
                </w:tcPr>
                <w:p w:rsidR="00082EBE" w:rsidRPr="00D97561" w:rsidRDefault="00082EBE" w:rsidP="00D22E11">
                  <w:pPr>
                    <w:contextualSpacing/>
                    <w:jc w:val="center"/>
                    <w:rPr>
                      <w:rFonts w:ascii="Arial" w:eastAsia="Calibri" w:hAnsi="Arial" w:cs="Arial"/>
                      <w:sz w:val="24"/>
                      <w:szCs w:val="24"/>
                    </w:rPr>
                  </w:pPr>
                  <w:r w:rsidRPr="00D97561">
                    <w:rPr>
                      <w:rFonts w:ascii="Arial" w:eastAsia="Calibri" w:hAnsi="Arial" w:cs="Arial"/>
                      <w:sz w:val="24"/>
                      <w:szCs w:val="24"/>
                    </w:rPr>
                    <w:t>1*</w:t>
                  </w:r>
                </w:p>
              </w:tc>
              <w:tc>
                <w:tcPr>
                  <w:tcW w:w="618" w:type="dxa"/>
                  <w:gridSpan w:val="3"/>
                </w:tcPr>
                <w:p w:rsidR="00082EBE" w:rsidRPr="00D97561" w:rsidRDefault="00082EBE" w:rsidP="00D22E11">
                  <w:pPr>
                    <w:contextualSpacing/>
                    <w:jc w:val="center"/>
                    <w:rPr>
                      <w:rFonts w:ascii="Arial" w:eastAsia="Calibri" w:hAnsi="Arial" w:cs="Arial"/>
                      <w:sz w:val="24"/>
                      <w:szCs w:val="24"/>
                    </w:rPr>
                  </w:pPr>
                  <w:r w:rsidRPr="00D97561">
                    <w:rPr>
                      <w:rFonts w:ascii="Arial" w:eastAsia="Calibri" w:hAnsi="Arial" w:cs="Arial"/>
                      <w:sz w:val="24"/>
                      <w:szCs w:val="24"/>
                    </w:rPr>
                    <w:t>1*</w:t>
                  </w:r>
                </w:p>
              </w:tc>
              <w:tc>
                <w:tcPr>
                  <w:tcW w:w="574" w:type="dxa"/>
                </w:tcPr>
                <w:p w:rsidR="00082EBE" w:rsidRPr="00D97561" w:rsidRDefault="00082EBE" w:rsidP="00D22E11">
                  <w:pPr>
                    <w:contextualSpacing/>
                    <w:jc w:val="center"/>
                    <w:rPr>
                      <w:rFonts w:ascii="Arial" w:eastAsia="Calibri" w:hAnsi="Arial" w:cs="Arial"/>
                      <w:sz w:val="24"/>
                      <w:szCs w:val="24"/>
                    </w:rPr>
                  </w:pPr>
                  <w:r w:rsidRPr="00D97561">
                    <w:rPr>
                      <w:rFonts w:ascii="Arial" w:eastAsia="Calibri" w:hAnsi="Arial" w:cs="Arial"/>
                      <w:sz w:val="24"/>
                      <w:szCs w:val="24"/>
                    </w:rPr>
                    <w:t>1*</w:t>
                  </w:r>
                </w:p>
              </w:tc>
              <w:tc>
                <w:tcPr>
                  <w:tcW w:w="596" w:type="dxa"/>
                </w:tcPr>
                <w:p w:rsidR="00082EBE" w:rsidRPr="00D97561" w:rsidRDefault="00082EBE" w:rsidP="00D22E11">
                  <w:pPr>
                    <w:contextualSpacing/>
                    <w:jc w:val="center"/>
                    <w:rPr>
                      <w:rFonts w:ascii="Arial" w:eastAsia="Calibri" w:hAnsi="Arial" w:cs="Arial"/>
                      <w:sz w:val="24"/>
                      <w:szCs w:val="24"/>
                    </w:rPr>
                  </w:pPr>
                  <w:r w:rsidRPr="00D97561">
                    <w:rPr>
                      <w:rFonts w:ascii="Arial" w:eastAsia="Calibri" w:hAnsi="Arial" w:cs="Arial"/>
                      <w:sz w:val="24"/>
                      <w:szCs w:val="24"/>
                    </w:rPr>
                    <w:t>1*</w:t>
                  </w:r>
                </w:p>
              </w:tc>
              <w:tc>
                <w:tcPr>
                  <w:tcW w:w="596" w:type="dxa"/>
                </w:tcPr>
                <w:p w:rsidR="00082EBE" w:rsidRPr="00D97561" w:rsidRDefault="00082EBE" w:rsidP="00D22E11">
                  <w:pPr>
                    <w:contextualSpacing/>
                    <w:jc w:val="center"/>
                    <w:rPr>
                      <w:rFonts w:ascii="Arial" w:eastAsia="Calibri" w:hAnsi="Arial" w:cs="Arial"/>
                      <w:sz w:val="24"/>
                      <w:szCs w:val="24"/>
                    </w:rPr>
                  </w:pPr>
                  <w:r w:rsidRPr="00D97561">
                    <w:rPr>
                      <w:rFonts w:ascii="Arial" w:eastAsia="Calibri" w:hAnsi="Arial" w:cs="Arial"/>
                      <w:sz w:val="24"/>
                      <w:szCs w:val="24"/>
                    </w:rPr>
                    <w:t>1*</w:t>
                  </w:r>
                </w:p>
              </w:tc>
              <w:tc>
                <w:tcPr>
                  <w:tcW w:w="596" w:type="dxa"/>
                  <w:textDirection w:val="tbRl"/>
                </w:tcPr>
                <w:p w:rsidR="00082EBE" w:rsidRPr="00D97561" w:rsidRDefault="00213009" w:rsidP="00D22E11">
                  <w:pPr>
                    <w:ind w:left="113" w:right="113"/>
                    <w:contextualSpacing/>
                    <w:jc w:val="center"/>
                    <w:rPr>
                      <w:rFonts w:ascii="Arial" w:eastAsia="Calibri" w:hAnsi="Arial" w:cs="Arial"/>
                      <w:sz w:val="24"/>
                      <w:szCs w:val="24"/>
                    </w:rPr>
                  </w:pPr>
                  <w:r>
                    <w:rPr>
                      <w:rFonts w:ascii="Arial" w:eastAsia="Calibri" w:hAnsi="Arial" w:cs="Arial"/>
                      <w:sz w:val="24"/>
                      <w:szCs w:val="24"/>
                    </w:rPr>
                    <w:t>715667,00</w:t>
                  </w:r>
                </w:p>
              </w:tc>
              <w:tc>
                <w:tcPr>
                  <w:tcW w:w="596" w:type="dxa"/>
                  <w:textDirection w:val="tbRl"/>
                </w:tcPr>
                <w:p w:rsidR="00082EBE" w:rsidRPr="00D97561" w:rsidRDefault="00213009" w:rsidP="00D22E11">
                  <w:pPr>
                    <w:ind w:left="113" w:right="113"/>
                    <w:contextualSpacing/>
                    <w:jc w:val="center"/>
                    <w:rPr>
                      <w:rFonts w:ascii="Arial" w:eastAsia="Calibri" w:hAnsi="Arial" w:cs="Arial"/>
                      <w:sz w:val="24"/>
                      <w:szCs w:val="24"/>
                    </w:rPr>
                  </w:pPr>
                  <w:r>
                    <w:rPr>
                      <w:rFonts w:ascii="Arial" w:eastAsia="Calibri" w:hAnsi="Arial" w:cs="Arial"/>
                      <w:sz w:val="24"/>
                      <w:szCs w:val="24"/>
                    </w:rPr>
                    <w:t>781200,00</w:t>
                  </w:r>
                </w:p>
              </w:tc>
              <w:tc>
                <w:tcPr>
                  <w:tcW w:w="726" w:type="dxa"/>
                  <w:textDirection w:val="tbRl"/>
                </w:tcPr>
                <w:p w:rsidR="00082EBE" w:rsidRPr="00D97561" w:rsidRDefault="00213009" w:rsidP="00D22E11">
                  <w:pPr>
                    <w:ind w:left="113" w:right="113"/>
                    <w:contextualSpacing/>
                    <w:jc w:val="center"/>
                    <w:rPr>
                      <w:rFonts w:ascii="Arial" w:eastAsia="Calibri" w:hAnsi="Arial" w:cs="Arial"/>
                      <w:sz w:val="24"/>
                      <w:szCs w:val="24"/>
                    </w:rPr>
                  </w:pPr>
                  <w:r>
                    <w:rPr>
                      <w:rFonts w:ascii="Arial" w:eastAsia="Calibri" w:hAnsi="Arial" w:cs="Arial"/>
                      <w:sz w:val="24"/>
                      <w:szCs w:val="24"/>
                    </w:rPr>
                    <w:t>1557272,80</w:t>
                  </w:r>
                </w:p>
              </w:tc>
              <w:tc>
                <w:tcPr>
                  <w:tcW w:w="708" w:type="dxa"/>
                  <w:textDirection w:val="tbRl"/>
                </w:tcPr>
                <w:p w:rsidR="00082EBE" w:rsidRPr="00D97561" w:rsidRDefault="00213009" w:rsidP="00D22E11">
                  <w:pPr>
                    <w:ind w:left="113" w:right="113"/>
                    <w:contextualSpacing/>
                    <w:jc w:val="center"/>
                    <w:rPr>
                      <w:rFonts w:ascii="Arial" w:eastAsia="Calibri" w:hAnsi="Arial" w:cs="Arial"/>
                      <w:sz w:val="24"/>
                      <w:szCs w:val="24"/>
                    </w:rPr>
                  </w:pPr>
                  <w:r>
                    <w:rPr>
                      <w:rFonts w:ascii="Arial" w:eastAsia="Calibri" w:hAnsi="Arial" w:cs="Arial"/>
                      <w:sz w:val="24"/>
                      <w:szCs w:val="24"/>
                    </w:rPr>
                    <w:t>1868727,36</w:t>
                  </w:r>
                  <w:r w:rsidR="00082EBE" w:rsidRPr="00D97561">
                    <w:rPr>
                      <w:rFonts w:ascii="Arial" w:eastAsia="Calibri" w:hAnsi="Arial" w:cs="Arial"/>
                      <w:sz w:val="24"/>
                      <w:szCs w:val="24"/>
                    </w:rPr>
                    <w:t>*</w:t>
                  </w:r>
                </w:p>
              </w:tc>
              <w:tc>
                <w:tcPr>
                  <w:tcW w:w="574" w:type="dxa"/>
                  <w:textDirection w:val="tbRl"/>
                </w:tcPr>
                <w:p w:rsidR="00082EBE" w:rsidRPr="00D97561" w:rsidRDefault="00213009" w:rsidP="00D22E11">
                  <w:pPr>
                    <w:ind w:left="113" w:right="113"/>
                    <w:contextualSpacing/>
                    <w:jc w:val="center"/>
                    <w:rPr>
                      <w:rFonts w:ascii="Arial" w:eastAsia="Calibri" w:hAnsi="Arial" w:cs="Arial"/>
                      <w:sz w:val="24"/>
                      <w:szCs w:val="24"/>
                    </w:rPr>
                  </w:pPr>
                  <w:r>
                    <w:rPr>
                      <w:rFonts w:ascii="Arial" w:eastAsia="Calibri" w:hAnsi="Arial" w:cs="Arial"/>
                      <w:sz w:val="24"/>
                      <w:szCs w:val="24"/>
                    </w:rPr>
                    <w:t>1868727,36</w:t>
                  </w:r>
                  <w:r w:rsidRPr="00D97561">
                    <w:rPr>
                      <w:rFonts w:ascii="Arial" w:eastAsia="Calibri" w:hAnsi="Arial" w:cs="Arial"/>
                      <w:sz w:val="24"/>
                      <w:szCs w:val="24"/>
                    </w:rPr>
                    <w:t>*</w:t>
                  </w:r>
                </w:p>
              </w:tc>
              <w:tc>
                <w:tcPr>
                  <w:tcW w:w="844" w:type="dxa"/>
                  <w:textDirection w:val="tbRl"/>
                </w:tcPr>
                <w:p w:rsidR="00082EBE" w:rsidRPr="00D97561" w:rsidRDefault="00213009" w:rsidP="00D22E11">
                  <w:pPr>
                    <w:ind w:left="113" w:right="113"/>
                    <w:contextualSpacing/>
                    <w:jc w:val="center"/>
                    <w:rPr>
                      <w:rFonts w:ascii="Arial" w:eastAsia="Calibri" w:hAnsi="Arial" w:cs="Arial"/>
                      <w:sz w:val="24"/>
                      <w:szCs w:val="24"/>
                    </w:rPr>
                  </w:pPr>
                  <w:r>
                    <w:rPr>
                      <w:rFonts w:ascii="Arial" w:eastAsia="Calibri" w:hAnsi="Arial" w:cs="Arial"/>
                      <w:sz w:val="24"/>
                      <w:szCs w:val="24"/>
                    </w:rPr>
                    <w:t>1868727,36</w:t>
                  </w:r>
                  <w:r w:rsidRPr="00D97561">
                    <w:rPr>
                      <w:rFonts w:ascii="Arial" w:eastAsia="Calibri" w:hAnsi="Arial" w:cs="Arial"/>
                      <w:sz w:val="24"/>
                      <w:szCs w:val="24"/>
                    </w:rPr>
                    <w:t>*</w:t>
                  </w:r>
                </w:p>
              </w:tc>
              <w:tc>
                <w:tcPr>
                  <w:tcW w:w="1134" w:type="dxa"/>
                  <w:textDirection w:val="tbRl"/>
                </w:tcPr>
                <w:p w:rsidR="00082EBE" w:rsidRPr="00D97561" w:rsidRDefault="00213009" w:rsidP="00D22E11">
                  <w:pPr>
                    <w:ind w:left="113" w:right="113"/>
                    <w:contextualSpacing/>
                    <w:jc w:val="center"/>
                    <w:rPr>
                      <w:rFonts w:ascii="Arial" w:eastAsia="Calibri" w:hAnsi="Arial" w:cs="Arial"/>
                      <w:sz w:val="24"/>
                      <w:szCs w:val="24"/>
                    </w:rPr>
                  </w:pPr>
                  <w:r>
                    <w:rPr>
                      <w:rFonts w:ascii="Arial" w:eastAsia="Calibri" w:hAnsi="Arial" w:cs="Arial"/>
                      <w:sz w:val="24"/>
                      <w:szCs w:val="24"/>
                    </w:rPr>
                    <w:t>1868727,36</w:t>
                  </w:r>
                  <w:r w:rsidRPr="00D97561">
                    <w:rPr>
                      <w:rFonts w:ascii="Arial" w:eastAsia="Calibri" w:hAnsi="Arial" w:cs="Arial"/>
                      <w:sz w:val="24"/>
                      <w:szCs w:val="24"/>
                    </w:rPr>
                    <w:t>*</w:t>
                  </w:r>
                </w:p>
              </w:tc>
            </w:tr>
            <w:tr w:rsidR="00082EBE" w:rsidRPr="00D97561" w:rsidTr="00A573EE">
              <w:trPr>
                <w:trHeight w:val="278"/>
              </w:trPr>
              <w:tc>
                <w:tcPr>
                  <w:tcW w:w="1403" w:type="dxa"/>
                </w:tcPr>
                <w:p w:rsidR="00082EBE" w:rsidRPr="00D97561" w:rsidRDefault="00082EBE" w:rsidP="00D22E11">
                  <w:pPr>
                    <w:contextualSpacing/>
                    <w:jc w:val="center"/>
                    <w:rPr>
                      <w:rFonts w:ascii="Arial" w:eastAsia="Calibri" w:hAnsi="Arial" w:cs="Arial"/>
                      <w:sz w:val="24"/>
                      <w:szCs w:val="24"/>
                    </w:rPr>
                  </w:pPr>
                  <w:r w:rsidRPr="00D97561">
                    <w:rPr>
                      <w:rFonts w:ascii="Arial" w:eastAsia="Calibri" w:hAnsi="Arial" w:cs="Arial"/>
                      <w:sz w:val="24"/>
                      <w:szCs w:val="24"/>
                    </w:rPr>
                    <w:t>1</w:t>
                  </w:r>
                </w:p>
              </w:tc>
              <w:tc>
                <w:tcPr>
                  <w:tcW w:w="1651" w:type="dxa"/>
                </w:tcPr>
                <w:p w:rsidR="00082EBE" w:rsidRPr="00D97561" w:rsidRDefault="00082EBE" w:rsidP="00D22E11">
                  <w:pPr>
                    <w:contextualSpacing/>
                    <w:jc w:val="center"/>
                    <w:rPr>
                      <w:rFonts w:ascii="Arial" w:eastAsia="Calibri" w:hAnsi="Arial" w:cs="Arial"/>
                      <w:sz w:val="24"/>
                      <w:szCs w:val="24"/>
                    </w:rPr>
                  </w:pPr>
                  <w:r w:rsidRPr="00D97561">
                    <w:rPr>
                      <w:rFonts w:ascii="Arial" w:eastAsia="Calibri" w:hAnsi="Arial" w:cs="Arial"/>
                      <w:sz w:val="24"/>
                      <w:szCs w:val="24"/>
                    </w:rPr>
                    <w:t>2</w:t>
                  </w:r>
                </w:p>
              </w:tc>
              <w:tc>
                <w:tcPr>
                  <w:tcW w:w="789" w:type="dxa"/>
                </w:tcPr>
                <w:p w:rsidR="00082EBE" w:rsidRPr="00D97561" w:rsidRDefault="00082EBE" w:rsidP="00D22E11">
                  <w:pPr>
                    <w:contextualSpacing/>
                    <w:jc w:val="center"/>
                    <w:rPr>
                      <w:rFonts w:ascii="Arial" w:eastAsia="Calibri" w:hAnsi="Arial" w:cs="Arial"/>
                      <w:sz w:val="24"/>
                      <w:szCs w:val="24"/>
                    </w:rPr>
                  </w:pPr>
                  <w:r w:rsidRPr="00D97561">
                    <w:rPr>
                      <w:rFonts w:ascii="Arial" w:eastAsia="Calibri" w:hAnsi="Arial" w:cs="Arial"/>
                      <w:sz w:val="24"/>
                      <w:szCs w:val="24"/>
                    </w:rPr>
                    <w:t>3</w:t>
                  </w:r>
                </w:p>
              </w:tc>
              <w:tc>
                <w:tcPr>
                  <w:tcW w:w="1618" w:type="dxa"/>
                </w:tcPr>
                <w:p w:rsidR="00082EBE" w:rsidRPr="00D97561" w:rsidRDefault="00082EBE" w:rsidP="00D22E11">
                  <w:pPr>
                    <w:contextualSpacing/>
                    <w:jc w:val="center"/>
                    <w:rPr>
                      <w:rFonts w:ascii="Arial" w:eastAsia="Calibri" w:hAnsi="Arial" w:cs="Arial"/>
                      <w:sz w:val="24"/>
                      <w:szCs w:val="24"/>
                    </w:rPr>
                  </w:pPr>
                  <w:r w:rsidRPr="00D97561">
                    <w:rPr>
                      <w:rFonts w:ascii="Arial" w:eastAsia="Calibri" w:hAnsi="Arial" w:cs="Arial"/>
                      <w:sz w:val="24"/>
                      <w:szCs w:val="24"/>
                    </w:rPr>
                    <w:t>4</w:t>
                  </w:r>
                </w:p>
              </w:tc>
              <w:tc>
                <w:tcPr>
                  <w:tcW w:w="694" w:type="dxa"/>
                  <w:gridSpan w:val="2"/>
                </w:tcPr>
                <w:p w:rsidR="00082EBE" w:rsidRPr="00D97561" w:rsidRDefault="00082EBE" w:rsidP="00D22E11">
                  <w:pPr>
                    <w:contextualSpacing/>
                    <w:jc w:val="center"/>
                    <w:rPr>
                      <w:rFonts w:ascii="Arial" w:eastAsia="Calibri" w:hAnsi="Arial" w:cs="Arial"/>
                      <w:sz w:val="24"/>
                      <w:szCs w:val="24"/>
                    </w:rPr>
                  </w:pPr>
                  <w:r w:rsidRPr="00D97561">
                    <w:rPr>
                      <w:rFonts w:ascii="Arial" w:eastAsia="Calibri" w:hAnsi="Arial" w:cs="Arial"/>
                      <w:sz w:val="24"/>
                      <w:szCs w:val="24"/>
                    </w:rPr>
                    <w:t>5</w:t>
                  </w:r>
                </w:p>
              </w:tc>
              <w:tc>
                <w:tcPr>
                  <w:tcW w:w="596" w:type="dxa"/>
                  <w:gridSpan w:val="2"/>
                </w:tcPr>
                <w:p w:rsidR="00082EBE" w:rsidRPr="00D97561" w:rsidRDefault="00082EBE" w:rsidP="00D22E11">
                  <w:pPr>
                    <w:contextualSpacing/>
                    <w:jc w:val="center"/>
                    <w:rPr>
                      <w:rFonts w:ascii="Arial" w:eastAsia="Calibri" w:hAnsi="Arial" w:cs="Arial"/>
                      <w:sz w:val="24"/>
                      <w:szCs w:val="24"/>
                    </w:rPr>
                  </w:pPr>
                  <w:r w:rsidRPr="00D97561">
                    <w:rPr>
                      <w:rFonts w:ascii="Arial" w:eastAsia="Calibri" w:hAnsi="Arial" w:cs="Arial"/>
                      <w:sz w:val="24"/>
                      <w:szCs w:val="24"/>
                    </w:rPr>
                    <w:t>6</w:t>
                  </w:r>
                </w:p>
              </w:tc>
              <w:tc>
                <w:tcPr>
                  <w:tcW w:w="596" w:type="dxa"/>
                  <w:gridSpan w:val="2"/>
                </w:tcPr>
                <w:p w:rsidR="00082EBE" w:rsidRPr="00D97561" w:rsidRDefault="00082EBE" w:rsidP="00D22E11">
                  <w:pPr>
                    <w:contextualSpacing/>
                    <w:jc w:val="center"/>
                    <w:rPr>
                      <w:rFonts w:ascii="Arial" w:eastAsia="Calibri" w:hAnsi="Arial" w:cs="Arial"/>
                      <w:sz w:val="24"/>
                      <w:szCs w:val="24"/>
                    </w:rPr>
                  </w:pPr>
                  <w:r w:rsidRPr="00D97561">
                    <w:rPr>
                      <w:rFonts w:ascii="Arial" w:eastAsia="Calibri" w:hAnsi="Arial" w:cs="Arial"/>
                      <w:sz w:val="24"/>
                      <w:szCs w:val="24"/>
                    </w:rPr>
                    <w:t>7</w:t>
                  </w:r>
                </w:p>
              </w:tc>
              <w:tc>
                <w:tcPr>
                  <w:tcW w:w="618" w:type="dxa"/>
                  <w:gridSpan w:val="3"/>
                </w:tcPr>
                <w:p w:rsidR="00082EBE" w:rsidRPr="00D97561" w:rsidRDefault="00082EBE" w:rsidP="00D22E11">
                  <w:pPr>
                    <w:contextualSpacing/>
                    <w:jc w:val="center"/>
                    <w:rPr>
                      <w:rFonts w:ascii="Arial" w:eastAsia="Calibri" w:hAnsi="Arial" w:cs="Arial"/>
                      <w:sz w:val="24"/>
                      <w:szCs w:val="24"/>
                    </w:rPr>
                  </w:pPr>
                  <w:r w:rsidRPr="00D97561">
                    <w:rPr>
                      <w:rFonts w:ascii="Arial" w:eastAsia="Calibri" w:hAnsi="Arial" w:cs="Arial"/>
                      <w:sz w:val="24"/>
                      <w:szCs w:val="24"/>
                    </w:rPr>
                    <w:t>8</w:t>
                  </w:r>
                </w:p>
              </w:tc>
              <w:tc>
                <w:tcPr>
                  <w:tcW w:w="574" w:type="dxa"/>
                </w:tcPr>
                <w:p w:rsidR="00082EBE" w:rsidRPr="00D97561" w:rsidRDefault="00082EBE" w:rsidP="00D22E11">
                  <w:pPr>
                    <w:contextualSpacing/>
                    <w:jc w:val="center"/>
                    <w:rPr>
                      <w:rFonts w:ascii="Arial" w:eastAsia="Calibri" w:hAnsi="Arial" w:cs="Arial"/>
                      <w:sz w:val="24"/>
                      <w:szCs w:val="24"/>
                    </w:rPr>
                  </w:pPr>
                  <w:r w:rsidRPr="00D97561">
                    <w:rPr>
                      <w:rFonts w:ascii="Arial" w:eastAsia="Calibri" w:hAnsi="Arial" w:cs="Arial"/>
                      <w:sz w:val="24"/>
                      <w:szCs w:val="24"/>
                    </w:rPr>
                    <w:t>9</w:t>
                  </w:r>
                </w:p>
              </w:tc>
              <w:tc>
                <w:tcPr>
                  <w:tcW w:w="596" w:type="dxa"/>
                </w:tcPr>
                <w:p w:rsidR="00082EBE" w:rsidRPr="00D97561" w:rsidRDefault="00082EBE" w:rsidP="00D22E11">
                  <w:pPr>
                    <w:contextualSpacing/>
                    <w:jc w:val="center"/>
                    <w:rPr>
                      <w:rFonts w:ascii="Arial" w:eastAsia="Calibri" w:hAnsi="Arial" w:cs="Arial"/>
                      <w:sz w:val="24"/>
                      <w:szCs w:val="24"/>
                    </w:rPr>
                  </w:pPr>
                  <w:r w:rsidRPr="00D97561">
                    <w:rPr>
                      <w:rFonts w:ascii="Arial" w:eastAsia="Calibri" w:hAnsi="Arial" w:cs="Arial"/>
                      <w:sz w:val="24"/>
                      <w:szCs w:val="24"/>
                    </w:rPr>
                    <w:t>10</w:t>
                  </w:r>
                </w:p>
              </w:tc>
              <w:tc>
                <w:tcPr>
                  <w:tcW w:w="596" w:type="dxa"/>
                </w:tcPr>
                <w:p w:rsidR="00082EBE" w:rsidRPr="00D97561" w:rsidRDefault="00082EBE" w:rsidP="00D22E11">
                  <w:pPr>
                    <w:contextualSpacing/>
                    <w:jc w:val="center"/>
                    <w:rPr>
                      <w:rFonts w:ascii="Arial" w:eastAsia="Calibri" w:hAnsi="Arial" w:cs="Arial"/>
                      <w:sz w:val="24"/>
                      <w:szCs w:val="24"/>
                    </w:rPr>
                  </w:pPr>
                  <w:r w:rsidRPr="00D97561">
                    <w:rPr>
                      <w:rFonts w:ascii="Arial" w:eastAsia="Calibri" w:hAnsi="Arial" w:cs="Arial"/>
                      <w:sz w:val="24"/>
                      <w:szCs w:val="24"/>
                    </w:rPr>
                    <w:t>11</w:t>
                  </w:r>
                </w:p>
              </w:tc>
              <w:tc>
                <w:tcPr>
                  <w:tcW w:w="596" w:type="dxa"/>
                </w:tcPr>
                <w:p w:rsidR="00082EBE" w:rsidRPr="00D97561" w:rsidRDefault="00082EBE" w:rsidP="00D22E11">
                  <w:pPr>
                    <w:contextualSpacing/>
                    <w:jc w:val="center"/>
                    <w:rPr>
                      <w:rFonts w:ascii="Arial" w:eastAsia="Calibri" w:hAnsi="Arial" w:cs="Arial"/>
                      <w:sz w:val="24"/>
                      <w:szCs w:val="24"/>
                    </w:rPr>
                  </w:pPr>
                  <w:r w:rsidRPr="00D97561">
                    <w:rPr>
                      <w:rFonts w:ascii="Arial" w:eastAsia="Calibri" w:hAnsi="Arial" w:cs="Arial"/>
                      <w:sz w:val="24"/>
                      <w:szCs w:val="24"/>
                    </w:rPr>
                    <w:t>12</w:t>
                  </w:r>
                </w:p>
              </w:tc>
              <w:tc>
                <w:tcPr>
                  <w:tcW w:w="596" w:type="dxa"/>
                </w:tcPr>
                <w:p w:rsidR="00082EBE" w:rsidRPr="00D97561" w:rsidRDefault="00082EBE" w:rsidP="00D22E11">
                  <w:pPr>
                    <w:contextualSpacing/>
                    <w:jc w:val="center"/>
                    <w:rPr>
                      <w:rFonts w:ascii="Arial" w:eastAsia="Calibri" w:hAnsi="Arial" w:cs="Arial"/>
                      <w:sz w:val="24"/>
                      <w:szCs w:val="24"/>
                    </w:rPr>
                  </w:pPr>
                  <w:r w:rsidRPr="00D97561">
                    <w:rPr>
                      <w:rFonts w:ascii="Arial" w:eastAsia="Calibri" w:hAnsi="Arial" w:cs="Arial"/>
                      <w:sz w:val="24"/>
                      <w:szCs w:val="24"/>
                    </w:rPr>
                    <w:t>13</w:t>
                  </w:r>
                </w:p>
              </w:tc>
              <w:tc>
                <w:tcPr>
                  <w:tcW w:w="726" w:type="dxa"/>
                </w:tcPr>
                <w:p w:rsidR="00082EBE" w:rsidRPr="00D97561" w:rsidRDefault="00082EBE" w:rsidP="00D22E11">
                  <w:pPr>
                    <w:contextualSpacing/>
                    <w:jc w:val="center"/>
                    <w:rPr>
                      <w:rFonts w:ascii="Arial" w:eastAsia="Calibri" w:hAnsi="Arial" w:cs="Arial"/>
                      <w:sz w:val="24"/>
                      <w:szCs w:val="24"/>
                    </w:rPr>
                  </w:pPr>
                  <w:r w:rsidRPr="00D97561">
                    <w:rPr>
                      <w:rFonts w:ascii="Arial" w:eastAsia="Calibri" w:hAnsi="Arial" w:cs="Arial"/>
                      <w:sz w:val="24"/>
                      <w:szCs w:val="24"/>
                    </w:rPr>
                    <w:t>14</w:t>
                  </w:r>
                </w:p>
              </w:tc>
              <w:tc>
                <w:tcPr>
                  <w:tcW w:w="708" w:type="dxa"/>
                </w:tcPr>
                <w:p w:rsidR="00082EBE" w:rsidRPr="00D97561" w:rsidRDefault="00082EBE" w:rsidP="00D22E11">
                  <w:pPr>
                    <w:contextualSpacing/>
                    <w:jc w:val="center"/>
                    <w:rPr>
                      <w:rFonts w:ascii="Arial" w:eastAsia="Calibri" w:hAnsi="Arial" w:cs="Arial"/>
                      <w:sz w:val="24"/>
                      <w:szCs w:val="24"/>
                    </w:rPr>
                  </w:pPr>
                  <w:r w:rsidRPr="00D97561">
                    <w:rPr>
                      <w:rFonts w:ascii="Arial" w:eastAsia="Calibri" w:hAnsi="Arial" w:cs="Arial"/>
                      <w:sz w:val="24"/>
                      <w:szCs w:val="24"/>
                    </w:rPr>
                    <w:t>15</w:t>
                  </w:r>
                </w:p>
              </w:tc>
              <w:tc>
                <w:tcPr>
                  <w:tcW w:w="574" w:type="dxa"/>
                </w:tcPr>
                <w:p w:rsidR="00082EBE" w:rsidRPr="00D97561" w:rsidRDefault="00082EBE" w:rsidP="00D22E11">
                  <w:pPr>
                    <w:contextualSpacing/>
                    <w:jc w:val="center"/>
                    <w:rPr>
                      <w:rFonts w:ascii="Arial" w:eastAsia="Calibri" w:hAnsi="Arial" w:cs="Arial"/>
                      <w:sz w:val="24"/>
                      <w:szCs w:val="24"/>
                    </w:rPr>
                  </w:pPr>
                  <w:r w:rsidRPr="00D97561">
                    <w:rPr>
                      <w:rFonts w:ascii="Arial" w:eastAsia="Calibri" w:hAnsi="Arial" w:cs="Arial"/>
                      <w:sz w:val="24"/>
                      <w:szCs w:val="24"/>
                    </w:rPr>
                    <w:t>16</w:t>
                  </w:r>
                </w:p>
              </w:tc>
              <w:tc>
                <w:tcPr>
                  <w:tcW w:w="844" w:type="dxa"/>
                </w:tcPr>
                <w:p w:rsidR="00082EBE" w:rsidRPr="00D97561" w:rsidRDefault="00082EBE" w:rsidP="00D22E11">
                  <w:pPr>
                    <w:contextualSpacing/>
                    <w:jc w:val="center"/>
                    <w:rPr>
                      <w:rFonts w:ascii="Arial" w:eastAsia="Calibri" w:hAnsi="Arial" w:cs="Arial"/>
                      <w:sz w:val="24"/>
                      <w:szCs w:val="24"/>
                    </w:rPr>
                  </w:pPr>
                  <w:r w:rsidRPr="00D97561">
                    <w:rPr>
                      <w:rFonts w:ascii="Arial" w:eastAsia="Calibri" w:hAnsi="Arial" w:cs="Arial"/>
                      <w:sz w:val="24"/>
                      <w:szCs w:val="24"/>
                    </w:rPr>
                    <w:t>17</w:t>
                  </w:r>
                </w:p>
              </w:tc>
              <w:tc>
                <w:tcPr>
                  <w:tcW w:w="1134" w:type="dxa"/>
                </w:tcPr>
                <w:p w:rsidR="00082EBE" w:rsidRPr="00D97561" w:rsidRDefault="00082EBE" w:rsidP="00D22E11">
                  <w:pPr>
                    <w:contextualSpacing/>
                    <w:jc w:val="center"/>
                    <w:rPr>
                      <w:rFonts w:ascii="Arial" w:eastAsia="Calibri" w:hAnsi="Arial" w:cs="Arial"/>
                      <w:sz w:val="24"/>
                      <w:szCs w:val="24"/>
                    </w:rPr>
                  </w:pPr>
                  <w:r w:rsidRPr="00D97561">
                    <w:rPr>
                      <w:rFonts w:ascii="Arial" w:eastAsia="Calibri" w:hAnsi="Arial" w:cs="Arial"/>
                      <w:sz w:val="24"/>
                      <w:szCs w:val="24"/>
                    </w:rPr>
                    <w:t>18</w:t>
                  </w:r>
                </w:p>
              </w:tc>
            </w:tr>
            <w:tr w:rsidR="00082EBE" w:rsidRPr="00D97561" w:rsidTr="00A573EE">
              <w:trPr>
                <w:cantSplit/>
                <w:trHeight w:val="3305"/>
              </w:trPr>
              <w:tc>
                <w:tcPr>
                  <w:tcW w:w="1403" w:type="dxa"/>
                </w:tcPr>
                <w:p w:rsidR="00082EBE" w:rsidRPr="00D97561" w:rsidRDefault="00082EBE" w:rsidP="00D22E11">
                  <w:pPr>
                    <w:contextualSpacing/>
                    <w:rPr>
                      <w:rFonts w:ascii="Arial" w:eastAsia="Calibri" w:hAnsi="Arial" w:cs="Arial"/>
                      <w:sz w:val="24"/>
                      <w:szCs w:val="24"/>
                    </w:rPr>
                  </w:pPr>
                  <w:r w:rsidRPr="00D97561">
                    <w:rPr>
                      <w:rFonts w:ascii="Arial" w:eastAsia="Calibri" w:hAnsi="Arial" w:cs="Arial"/>
                      <w:sz w:val="24"/>
                      <w:szCs w:val="24"/>
                    </w:rPr>
                    <w:lastRenderedPageBreak/>
                    <w:t>Организация учета молодых семей, участвующих в программе</w:t>
                  </w:r>
                </w:p>
              </w:tc>
              <w:tc>
                <w:tcPr>
                  <w:tcW w:w="1651" w:type="dxa"/>
                </w:tcPr>
                <w:p w:rsidR="00082EBE" w:rsidRPr="00D97561" w:rsidRDefault="00082EBE" w:rsidP="00D22E11">
                  <w:pPr>
                    <w:contextualSpacing/>
                    <w:rPr>
                      <w:rFonts w:ascii="Arial" w:eastAsia="Calibri" w:hAnsi="Arial" w:cs="Arial"/>
                      <w:sz w:val="24"/>
                      <w:szCs w:val="24"/>
                    </w:rPr>
                  </w:pPr>
                  <w:r w:rsidRPr="00D97561">
                    <w:rPr>
                      <w:rFonts w:ascii="Arial" w:eastAsia="Calibri" w:hAnsi="Arial" w:cs="Arial"/>
                      <w:sz w:val="24"/>
                      <w:szCs w:val="24"/>
                    </w:rPr>
                    <w:t>Исполнительный комитет</w:t>
                  </w:r>
                </w:p>
                <w:p w:rsidR="00082EBE" w:rsidRPr="00D97561" w:rsidRDefault="00082EBE" w:rsidP="008B3B13">
                  <w:pPr>
                    <w:spacing w:after="200" w:line="276" w:lineRule="auto"/>
                    <w:contextualSpacing/>
                    <w:jc w:val="both"/>
                    <w:rPr>
                      <w:rFonts w:ascii="Arial" w:eastAsia="Calibri" w:hAnsi="Arial" w:cs="Arial"/>
                      <w:sz w:val="24"/>
                      <w:szCs w:val="24"/>
                    </w:rPr>
                  </w:pPr>
                  <w:r w:rsidRPr="00D97561">
                    <w:rPr>
                      <w:rFonts w:ascii="Arial" w:eastAsia="Calibri" w:hAnsi="Arial" w:cs="Arial"/>
                      <w:sz w:val="24"/>
                      <w:szCs w:val="24"/>
                    </w:rPr>
                    <w:t xml:space="preserve">Мамадышского муниципального   р-на, МКУ </w:t>
                  </w:r>
                  <w:r w:rsidR="008B3B13">
                    <w:rPr>
                      <w:rFonts w:ascii="Arial" w:eastAsia="Calibri" w:hAnsi="Arial" w:cs="Arial"/>
                      <w:sz w:val="24"/>
                      <w:szCs w:val="24"/>
                    </w:rPr>
                    <w:t>отдел</w:t>
                  </w:r>
                  <w:r w:rsidRPr="00D97561">
                    <w:rPr>
                      <w:rFonts w:ascii="Arial" w:eastAsia="Calibri" w:hAnsi="Arial" w:cs="Arial"/>
                      <w:sz w:val="24"/>
                      <w:szCs w:val="24"/>
                    </w:rPr>
                    <w:t xml:space="preserve"> по делам  молодежи, спорту  Исполнительного комитета Мамадышского муниципального р-на</w:t>
                  </w:r>
                </w:p>
              </w:tc>
              <w:tc>
                <w:tcPr>
                  <w:tcW w:w="789" w:type="dxa"/>
                </w:tcPr>
                <w:p w:rsidR="00082EBE" w:rsidRPr="00D97561" w:rsidRDefault="00A573EE" w:rsidP="00D22E11">
                  <w:pPr>
                    <w:contextualSpacing/>
                    <w:jc w:val="center"/>
                    <w:rPr>
                      <w:rFonts w:ascii="Arial" w:eastAsia="Calibri" w:hAnsi="Arial" w:cs="Arial"/>
                      <w:sz w:val="24"/>
                      <w:szCs w:val="24"/>
                    </w:rPr>
                  </w:pPr>
                  <w:r>
                    <w:rPr>
                      <w:rFonts w:ascii="Arial" w:eastAsia="Calibri" w:hAnsi="Arial" w:cs="Arial"/>
                      <w:sz w:val="24"/>
                      <w:szCs w:val="24"/>
                    </w:rPr>
                    <w:t>2026-2030</w:t>
                  </w:r>
                </w:p>
                <w:p w:rsidR="00082EBE" w:rsidRPr="00D97561" w:rsidRDefault="00082EBE" w:rsidP="00D22E11">
                  <w:pPr>
                    <w:spacing w:after="200" w:line="276" w:lineRule="auto"/>
                    <w:contextualSpacing/>
                    <w:jc w:val="center"/>
                    <w:rPr>
                      <w:rFonts w:ascii="Arial" w:eastAsia="Calibri" w:hAnsi="Arial" w:cs="Arial"/>
                      <w:sz w:val="24"/>
                      <w:szCs w:val="24"/>
                    </w:rPr>
                  </w:pPr>
                  <w:r w:rsidRPr="00D97561">
                    <w:rPr>
                      <w:rFonts w:ascii="Arial" w:eastAsia="Calibri" w:hAnsi="Arial" w:cs="Arial"/>
                      <w:sz w:val="24"/>
                      <w:szCs w:val="24"/>
                    </w:rPr>
                    <w:t>г.г.</w:t>
                  </w:r>
                </w:p>
              </w:tc>
              <w:tc>
                <w:tcPr>
                  <w:tcW w:w="1618" w:type="dxa"/>
                </w:tcPr>
                <w:p w:rsidR="00082EBE" w:rsidRPr="00D97561" w:rsidRDefault="00082EBE" w:rsidP="00D22E11">
                  <w:pPr>
                    <w:contextualSpacing/>
                    <w:rPr>
                      <w:rFonts w:ascii="Arial" w:eastAsia="Calibri" w:hAnsi="Arial" w:cs="Arial"/>
                      <w:sz w:val="24"/>
                      <w:szCs w:val="24"/>
                    </w:rPr>
                  </w:pPr>
                  <w:r w:rsidRPr="00D97561">
                    <w:rPr>
                      <w:rFonts w:ascii="Arial" w:eastAsia="Calibri" w:hAnsi="Arial" w:cs="Arial"/>
                      <w:sz w:val="24"/>
                      <w:szCs w:val="24"/>
                    </w:rPr>
                    <w:t>Ведение учета выданных</w:t>
                  </w:r>
                </w:p>
                <w:p w:rsidR="00082EBE" w:rsidRPr="00D97561" w:rsidRDefault="00082EBE" w:rsidP="00D22E11">
                  <w:pPr>
                    <w:spacing w:after="200" w:line="276" w:lineRule="auto"/>
                    <w:contextualSpacing/>
                    <w:rPr>
                      <w:rFonts w:ascii="Arial" w:eastAsia="Calibri" w:hAnsi="Arial" w:cs="Arial"/>
                      <w:sz w:val="24"/>
                      <w:szCs w:val="24"/>
                    </w:rPr>
                  </w:pPr>
                  <w:r w:rsidRPr="00D97561">
                    <w:rPr>
                      <w:rFonts w:ascii="Arial" w:eastAsia="Calibri" w:hAnsi="Arial" w:cs="Arial"/>
                      <w:sz w:val="24"/>
                      <w:szCs w:val="24"/>
                    </w:rPr>
                    <w:t>и оплаченных свидетельств о праве на по-лучение со-циальных выплат, единиц</w:t>
                  </w:r>
                </w:p>
              </w:tc>
              <w:tc>
                <w:tcPr>
                  <w:tcW w:w="694" w:type="dxa"/>
                  <w:gridSpan w:val="2"/>
                </w:tcPr>
                <w:p w:rsidR="00082EBE" w:rsidRPr="00D97561" w:rsidRDefault="00082EBE" w:rsidP="00D22E11">
                  <w:pPr>
                    <w:contextualSpacing/>
                    <w:jc w:val="center"/>
                    <w:rPr>
                      <w:rFonts w:ascii="Arial" w:eastAsia="Calibri" w:hAnsi="Arial" w:cs="Arial"/>
                      <w:sz w:val="24"/>
                      <w:szCs w:val="24"/>
                    </w:rPr>
                  </w:pPr>
                  <w:r w:rsidRPr="00D97561">
                    <w:rPr>
                      <w:rFonts w:ascii="Arial" w:eastAsia="Calibri" w:hAnsi="Arial" w:cs="Arial"/>
                      <w:sz w:val="24"/>
                      <w:szCs w:val="24"/>
                    </w:rPr>
                    <w:t>1</w:t>
                  </w:r>
                </w:p>
              </w:tc>
              <w:tc>
                <w:tcPr>
                  <w:tcW w:w="596" w:type="dxa"/>
                  <w:gridSpan w:val="2"/>
                </w:tcPr>
                <w:p w:rsidR="00082EBE" w:rsidRPr="00D97561" w:rsidRDefault="00082EBE" w:rsidP="00D22E11">
                  <w:pPr>
                    <w:contextualSpacing/>
                    <w:jc w:val="center"/>
                    <w:rPr>
                      <w:rFonts w:ascii="Arial" w:eastAsia="Calibri" w:hAnsi="Arial" w:cs="Arial"/>
                      <w:sz w:val="24"/>
                      <w:szCs w:val="24"/>
                    </w:rPr>
                  </w:pPr>
                  <w:r w:rsidRPr="00D97561">
                    <w:rPr>
                      <w:rFonts w:ascii="Arial" w:eastAsia="Calibri" w:hAnsi="Arial" w:cs="Arial"/>
                      <w:sz w:val="24"/>
                      <w:szCs w:val="24"/>
                    </w:rPr>
                    <w:t>1</w:t>
                  </w:r>
                </w:p>
              </w:tc>
              <w:tc>
                <w:tcPr>
                  <w:tcW w:w="596" w:type="dxa"/>
                  <w:gridSpan w:val="2"/>
                </w:tcPr>
                <w:p w:rsidR="00082EBE" w:rsidRPr="00D97561" w:rsidRDefault="00082EBE" w:rsidP="00D22E11">
                  <w:pPr>
                    <w:contextualSpacing/>
                    <w:jc w:val="center"/>
                    <w:rPr>
                      <w:rFonts w:ascii="Arial" w:eastAsia="Calibri" w:hAnsi="Arial" w:cs="Arial"/>
                      <w:sz w:val="24"/>
                      <w:szCs w:val="24"/>
                    </w:rPr>
                  </w:pPr>
                  <w:r w:rsidRPr="00D97561">
                    <w:rPr>
                      <w:rFonts w:ascii="Arial" w:eastAsia="Calibri" w:hAnsi="Arial" w:cs="Arial"/>
                      <w:sz w:val="24"/>
                      <w:szCs w:val="24"/>
                    </w:rPr>
                    <w:t>1*</w:t>
                  </w:r>
                </w:p>
              </w:tc>
              <w:tc>
                <w:tcPr>
                  <w:tcW w:w="618" w:type="dxa"/>
                  <w:gridSpan w:val="3"/>
                </w:tcPr>
                <w:p w:rsidR="00082EBE" w:rsidRPr="00D97561" w:rsidRDefault="00082EBE" w:rsidP="00D22E11">
                  <w:pPr>
                    <w:contextualSpacing/>
                    <w:rPr>
                      <w:rFonts w:ascii="Arial" w:eastAsia="Calibri" w:hAnsi="Arial" w:cs="Arial"/>
                      <w:sz w:val="24"/>
                      <w:szCs w:val="24"/>
                    </w:rPr>
                  </w:pPr>
                  <w:r w:rsidRPr="00D97561">
                    <w:rPr>
                      <w:rFonts w:ascii="Arial" w:eastAsia="Calibri" w:hAnsi="Arial" w:cs="Arial"/>
                      <w:sz w:val="24"/>
                      <w:szCs w:val="24"/>
                    </w:rPr>
                    <w:t>1*</w:t>
                  </w:r>
                </w:p>
              </w:tc>
              <w:tc>
                <w:tcPr>
                  <w:tcW w:w="574" w:type="dxa"/>
                </w:tcPr>
                <w:p w:rsidR="00082EBE" w:rsidRPr="00D97561" w:rsidRDefault="00082EBE" w:rsidP="00D22E11">
                  <w:pPr>
                    <w:contextualSpacing/>
                    <w:jc w:val="center"/>
                    <w:rPr>
                      <w:rFonts w:ascii="Arial" w:eastAsia="Calibri" w:hAnsi="Arial" w:cs="Arial"/>
                      <w:sz w:val="24"/>
                      <w:szCs w:val="24"/>
                    </w:rPr>
                  </w:pPr>
                  <w:r w:rsidRPr="00D97561">
                    <w:rPr>
                      <w:rFonts w:ascii="Arial" w:eastAsia="Calibri" w:hAnsi="Arial" w:cs="Arial"/>
                      <w:sz w:val="24"/>
                      <w:szCs w:val="24"/>
                    </w:rPr>
                    <w:t>1*</w:t>
                  </w:r>
                </w:p>
              </w:tc>
              <w:tc>
                <w:tcPr>
                  <w:tcW w:w="596" w:type="dxa"/>
                </w:tcPr>
                <w:p w:rsidR="00082EBE" w:rsidRPr="00D97561" w:rsidRDefault="00082EBE" w:rsidP="00D22E11">
                  <w:pPr>
                    <w:contextualSpacing/>
                    <w:jc w:val="center"/>
                    <w:rPr>
                      <w:rFonts w:ascii="Arial" w:eastAsia="Calibri" w:hAnsi="Arial" w:cs="Arial"/>
                      <w:sz w:val="24"/>
                      <w:szCs w:val="24"/>
                    </w:rPr>
                  </w:pPr>
                  <w:r w:rsidRPr="00D97561">
                    <w:rPr>
                      <w:rFonts w:ascii="Arial" w:eastAsia="Calibri" w:hAnsi="Arial" w:cs="Arial"/>
                      <w:sz w:val="24"/>
                      <w:szCs w:val="24"/>
                    </w:rPr>
                    <w:t>1*</w:t>
                  </w:r>
                </w:p>
              </w:tc>
              <w:tc>
                <w:tcPr>
                  <w:tcW w:w="596" w:type="dxa"/>
                </w:tcPr>
                <w:p w:rsidR="00082EBE" w:rsidRPr="00D97561" w:rsidRDefault="00082EBE" w:rsidP="00D22E11">
                  <w:pPr>
                    <w:contextualSpacing/>
                    <w:jc w:val="center"/>
                    <w:rPr>
                      <w:rFonts w:ascii="Arial" w:eastAsia="Calibri" w:hAnsi="Arial" w:cs="Arial"/>
                      <w:sz w:val="24"/>
                      <w:szCs w:val="24"/>
                    </w:rPr>
                  </w:pPr>
                  <w:r w:rsidRPr="00D97561">
                    <w:rPr>
                      <w:rFonts w:ascii="Arial" w:eastAsia="Calibri" w:hAnsi="Arial" w:cs="Arial"/>
                      <w:sz w:val="24"/>
                      <w:szCs w:val="24"/>
                    </w:rPr>
                    <w:t>1*</w:t>
                  </w:r>
                </w:p>
              </w:tc>
              <w:tc>
                <w:tcPr>
                  <w:tcW w:w="596" w:type="dxa"/>
                  <w:textDirection w:val="tbRl"/>
                </w:tcPr>
                <w:p w:rsidR="00082EBE" w:rsidRPr="00D97561" w:rsidRDefault="00213009" w:rsidP="00D22E11">
                  <w:pPr>
                    <w:ind w:left="113" w:right="113"/>
                    <w:contextualSpacing/>
                    <w:jc w:val="center"/>
                    <w:rPr>
                      <w:rFonts w:ascii="Arial" w:eastAsia="Calibri" w:hAnsi="Arial" w:cs="Arial"/>
                      <w:sz w:val="24"/>
                      <w:szCs w:val="24"/>
                    </w:rPr>
                  </w:pPr>
                  <w:r>
                    <w:rPr>
                      <w:rFonts w:ascii="Arial" w:eastAsia="Calibri" w:hAnsi="Arial" w:cs="Arial"/>
                      <w:sz w:val="24"/>
                      <w:szCs w:val="24"/>
                    </w:rPr>
                    <w:t>715667,00</w:t>
                  </w:r>
                </w:p>
              </w:tc>
              <w:tc>
                <w:tcPr>
                  <w:tcW w:w="596" w:type="dxa"/>
                  <w:textDirection w:val="tbRl"/>
                </w:tcPr>
                <w:p w:rsidR="00082EBE" w:rsidRPr="00D97561" w:rsidRDefault="00213009" w:rsidP="00D22E11">
                  <w:pPr>
                    <w:ind w:left="113" w:right="113"/>
                    <w:contextualSpacing/>
                    <w:jc w:val="center"/>
                    <w:rPr>
                      <w:rFonts w:ascii="Arial" w:eastAsia="Calibri" w:hAnsi="Arial" w:cs="Arial"/>
                      <w:sz w:val="24"/>
                      <w:szCs w:val="24"/>
                    </w:rPr>
                  </w:pPr>
                  <w:r>
                    <w:rPr>
                      <w:rFonts w:ascii="Arial" w:eastAsia="Calibri" w:hAnsi="Arial" w:cs="Arial"/>
                      <w:sz w:val="24"/>
                      <w:szCs w:val="24"/>
                    </w:rPr>
                    <w:t>781200,00</w:t>
                  </w:r>
                </w:p>
              </w:tc>
              <w:tc>
                <w:tcPr>
                  <w:tcW w:w="726" w:type="dxa"/>
                  <w:textDirection w:val="tbRl"/>
                </w:tcPr>
                <w:p w:rsidR="00082EBE" w:rsidRPr="00D97561" w:rsidRDefault="00213009" w:rsidP="00D22E11">
                  <w:pPr>
                    <w:ind w:left="113" w:right="113"/>
                    <w:contextualSpacing/>
                    <w:jc w:val="center"/>
                    <w:rPr>
                      <w:rFonts w:ascii="Arial" w:eastAsia="Calibri" w:hAnsi="Arial" w:cs="Arial"/>
                      <w:sz w:val="24"/>
                      <w:szCs w:val="24"/>
                    </w:rPr>
                  </w:pPr>
                  <w:r>
                    <w:rPr>
                      <w:rFonts w:ascii="Arial" w:eastAsia="Calibri" w:hAnsi="Arial" w:cs="Arial"/>
                      <w:sz w:val="24"/>
                      <w:szCs w:val="24"/>
                    </w:rPr>
                    <w:t>1557272,80</w:t>
                  </w:r>
                </w:p>
              </w:tc>
              <w:tc>
                <w:tcPr>
                  <w:tcW w:w="708" w:type="dxa"/>
                  <w:textDirection w:val="tbRl"/>
                </w:tcPr>
                <w:p w:rsidR="00082EBE" w:rsidRPr="00D97561" w:rsidRDefault="00213009" w:rsidP="00D22E11">
                  <w:pPr>
                    <w:ind w:left="113" w:right="113"/>
                    <w:contextualSpacing/>
                    <w:jc w:val="center"/>
                    <w:rPr>
                      <w:rFonts w:ascii="Arial" w:eastAsia="Calibri" w:hAnsi="Arial" w:cs="Arial"/>
                      <w:sz w:val="24"/>
                      <w:szCs w:val="24"/>
                    </w:rPr>
                  </w:pPr>
                  <w:r>
                    <w:rPr>
                      <w:rFonts w:ascii="Arial" w:eastAsia="Calibri" w:hAnsi="Arial" w:cs="Arial"/>
                      <w:sz w:val="24"/>
                      <w:szCs w:val="24"/>
                    </w:rPr>
                    <w:t>1868727,36</w:t>
                  </w:r>
                  <w:r w:rsidRPr="00D97561">
                    <w:rPr>
                      <w:rFonts w:ascii="Arial" w:eastAsia="Calibri" w:hAnsi="Arial" w:cs="Arial"/>
                      <w:sz w:val="24"/>
                      <w:szCs w:val="24"/>
                    </w:rPr>
                    <w:t>*</w:t>
                  </w:r>
                </w:p>
              </w:tc>
              <w:tc>
                <w:tcPr>
                  <w:tcW w:w="574" w:type="dxa"/>
                  <w:textDirection w:val="tbRl"/>
                </w:tcPr>
                <w:p w:rsidR="00082EBE" w:rsidRPr="00D97561" w:rsidRDefault="00213009" w:rsidP="00D22E11">
                  <w:pPr>
                    <w:ind w:left="113" w:right="113"/>
                    <w:contextualSpacing/>
                    <w:jc w:val="center"/>
                    <w:rPr>
                      <w:rFonts w:ascii="Arial" w:eastAsia="Calibri" w:hAnsi="Arial" w:cs="Arial"/>
                      <w:sz w:val="24"/>
                      <w:szCs w:val="24"/>
                    </w:rPr>
                  </w:pPr>
                  <w:r>
                    <w:rPr>
                      <w:rFonts w:ascii="Arial" w:eastAsia="Calibri" w:hAnsi="Arial" w:cs="Arial"/>
                      <w:sz w:val="24"/>
                      <w:szCs w:val="24"/>
                    </w:rPr>
                    <w:t>1868727,36</w:t>
                  </w:r>
                  <w:r w:rsidRPr="00D97561">
                    <w:rPr>
                      <w:rFonts w:ascii="Arial" w:eastAsia="Calibri" w:hAnsi="Arial" w:cs="Arial"/>
                      <w:sz w:val="24"/>
                      <w:szCs w:val="24"/>
                    </w:rPr>
                    <w:t>*</w:t>
                  </w:r>
                </w:p>
              </w:tc>
              <w:tc>
                <w:tcPr>
                  <w:tcW w:w="844" w:type="dxa"/>
                  <w:textDirection w:val="tbRl"/>
                </w:tcPr>
                <w:p w:rsidR="00082EBE" w:rsidRPr="00D97561" w:rsidRDefault="00213009" w:rsidP="00D22E11">
                  <w:pPr>
                    <w:ind w:left="113" w:right="113"/>
                    <w:contextualSpacing/>
                    <w:jc w:val="center"/>
                    <w:rPr>
                      <w:rFonts w:ascii="Arial" w:eastAsia="Calibri" w:hAnsi="Arial" w:cs="Arial"/>
                      <w:sz w:val="24"/>
                      <w:szCs w:val="24"/>
                    </w:rPr>
                  </w:pPr>
                  <w:r>
                    <w:rPr>
                      <w:rFonts w:ascii="Arial" w:eastAsia="Calibri" w:hAnsi="Arial" w:cs="Arial"/>
                      <w:sz w:val="24"/>
                      <w:szCs w:val="24"/>
                    </w:rPr>
                    <w:t>1868727,36</w:t>
                  </w:r>
                  <w:r w:rsidRPr="00D97561">
                    <w:rPr>
                      <w:rFonts w:ascii="Arial" w:eastAsia="Calibri" w:hAnsi="Arial" w:cs="Arial"/>
                      <w:sz w:val="24"/>
                      <w:szCs w:val="24"/>
                    </w:rPr>
                    <w:t>*</w:t>
                  </w:r>
                </w:p>
              </w:tc>
              <w:tc>
                <w:tcPr>
                  <w:tcW w:w="1134" w:type="dxa"/>
                  <w:textDirection w:val="tbRl"/>
                </w:tcPr>
                <w:p w:rsidR="00082EBE" w:rsidRPr="00D97561" w:rsidRDefault="00213009" w:rsidP="00D22E11">
                  <w:pPr>
                    <w:ind w:left="113" w:right="113"/>
                    <w:contextualSpacing/>
                    <w:jc w:val="center"/>
                    <w:rPr>
                      <w:rFonts w:ascii="Arial" w:eastAsia="Calibri" w:hAnsi="Arial" w:cs="Arial"/>
                      <w:sz w:val="24"/>
                      <w:szCs w:val="24"/>
                    </w:rPr>
                  </w:pPr>
                  <w:r>
                    <w:rPr>
                      <w:rFonts w:ascii="Arial" w:eastAsia="Calibri" w:hAnsi="Arial" w:cs="Arial"/>
                      <w:sz w:val="24"/>
                      <w:szCs w:val="24"/>
                    </w:rPr>
                    <w:t>1868727,36</w:t>
                  </w:r>
                  <w:r w:rsidRPr="00D97561">
                    <w:rPr>
                      <w:rFonts w:ascii="Arial" w:eastAsia="Calibri" w:hAnsi="Arial" w:cs="Arial"/>
                      <w:sz w:val="24"/>
                      <w:szCs w:val="24"/>
                    </w:rPr>
                    <w:t>*</w:t>
                  </w:r>
                </w:p>
              </w:tc>
            </w:tr>
            <w:tr w:rsidR="00082EBE" w:rsidRPr="00D97561" w:rsidTr="00D97561">
              <w:tc>
                <w:tcPr>
                  <w:tcW w:w="14909" w:type="dxa"/>
                  <w:gridSpan w:val="23"/>
                </w:tcPr>
                <w:p w:rsidR="00082EBE" w:rsidRPr="00D97561" w:rsidRDefault="00082EBE" w:rsidP="00D22E11">
                  <w:pPr>
                    <w:contextualSpacing/>
                    <w:jc w:val="center"/>
                    <w:rPr>
                      <w:rFonts w:ascii="Arial" w:eastAsia="Calibri" w:hAnsi="Arial" w:cs="Arial"/>
                      <w:sz w:val="24"/>
                      <w:szCs w:val="24"/>
                    </w:rPr>
                  </w:pPr>
                  <w:r w:rsidRPr="00D97561">
                    <w:rPr>
                      <w:rFonts w:ascii="Arial" w:eastAsia="Calibri" w:hAnsi="Arial" w:cs="Arial"/>
                      <w:sz w:val="24"/>
                      <w:szCs w:val="24"/>
                    </w:rPr>
                    <w:t>Наименование задачи: Обеспечение предоставления молодым семьям- участникам программы социальных выплат на приобретение жилья экономического класса или строительство индивидуального жилого дома экономического класса</w:t>
                  </w:r>
                </w:p>
              </w:tc>
            </w:tr>
            <w:tr w:rsidR="00082EBE" w:rsidRPr="00D97561" w:rsidTr="00A573EE">
              <w:trPr>
                <w:cantSplit/>
                <w:trHeight w:val="1134"/>
              </w:trPr>
              <w:tc>
                <w:tcPr>
                  <w:tcW w:w="1403" w:type="dxa"/>
                </w:tcPr>
                <w:p w:rsidR="00082EBE" w:rsidRPr="00D97561" w:rsidRDefault="00082EBE" w:rsidP="00D22E11">
                  <w:pPr>
                    <w:contextualSpacing/>
                    <w:jc w:val="center"/>
                    <w:rPr>
                      <w:rFonts w:ascii="Arial" w:eastAsia="Calibri" w:hAnsi="Arial" w:cs="Arial"/>
                      <w:sz w:val="24"/>
                      <w:szCs w:val="24"/>
                    </w:rPr>
                  </w:pPr>
                  <w:r w:rsidRPr="00D97561">
                    <w:rPr>
                      <w:rFonts w:ascii="Arial" w:eastAsia="Calibri" w:hAnsi="Arial" w:cs="Arial"/>
                      <w:sz w:val="24"/>
                      <w:szCs w:val="24"/>
                    </w:rPr>
                    <w:lastRenderedPageBreak/>
                    <w:t>Перечисление субсидий для оплаты вы-данных моло-дым семьям социальных выплат</w:t>
                  </w:r>
                </w:p>
              </w:tc>
              <w:tc>
                <w:tcPr>
                  <w:tcW w:w="1651" w:type="dxa"/>
                </w:tcPr>
                <w:p w:rsidR="00082EBE" w:rsidRPr="00D97561" w:rsidRDefault="00082EBE" w:rsidP="008B3B13">
                  <w:pPr>
                    <w:contextualSpacing/>
                    <w:jc w:val="center"/>
                    <w:rPr>
                      <w:rFonts w:ascii="Arial" w:eastAsia="Calibri" w:hAnsi="Arial" w:cs="Arial"/>
                      <w:sz w:val="24"/>
                      <w:szCs w:val="24"/>
                    </w:rPr>
                  </w:pPr>
                  <w:r w:rsidRPr="00D97561">
                    <w:rPr>
                      <w:rFonts w:ascii="Arial" w:eastAsia="Calibri" w:hAnsi="Arial" w:cs="Arial"/>
                      <w:sz w:val="24"/>
                      <w:szCs w:val="24"/>
                    </w:rPr>
                    <w:t xml:space="preserve">Исполнитель-ный комитет Мамадышского муниципального    р-на, МКУ </w:t>
                  </w:r>
                  <w:r w:rsidR="008B3B13">
                    <w:rPr>
                      <w:rFonts w:ascii="Arial" w:eastAsia="Calibri" w:hAnsi="Arial" w:cs="Arial"/>
                      <w:sz w:val="24"/>
                      <w:szCs w:val="24"/>
                    </w:rPr>
                    <w:t>отдел</w:t>
                  </w:r>
                  <w:r w:rsidRPr="00D97561">
                    <w:rPr>
                      <w:rFonts w:ascii="Arial" w:eastAsia="Calibri" w:hAnsi="Arial" w:cs="Arial"/>
                      <w:sz w:val="24"/>
                      <w:szCs w:val="24"/>
                    </w:rPr>
                    <w:t xml:space="preserve"> по делам  молоде-жи, спорту  Исполнительного комитета Мамадышского муници-пального района</w:t>
                  </w:r>
                </w:p>
              </w:tc>
              <w:tc>
                <w:tcPr>
                  <w:tcW w:w="789" w:type="dxa"/>
                </w:tcPr>
                <w:p w:rsidR="00082EBE" w:rsidRPr="00D97561" w:rsidRDefault="00A573EE" w:rsidP="00D22E11">
                  <w:pPr>
                    <w:contextualSpacing/>
                    <w:jc w:val="center"/>
                    <w:rPr>
                      <w:rFonts w:ascii="Arial" w:eastAsia="Calibri" w:hAnsi="Arial" w:cs="Arial"/>
                      <w:sz w:val="24"/>
                      <w:szCs w:val="24"/>
                    </w:rPr>
                  </w:pPr>
                  <w:r>
                    <w:rPr>
                      <w:rFonts w:ascii="Arial" w:eastAsia="Calibri" w:hAnsi="Arial" w:cs="Arial"/>
                      <w:sz w:val="24"/>
                      <w:szCs w:val="24"/>
                    </w:rPr>
                    <w:t>2026-2030</w:t>
                  </w:r>
                  <w:r w:rsidR="00082EBE" w:rsidRPr="00D97561">
                    <w:rPr>
                      <w:rFonts w:ascii="Arial" w:eastAsia="Calibri" w:hAnsi="Arial" w:cs="Arial"/>
                      <w:sz w:val="24"/>
                      <w:szCs w:val="24"/>
                    </w:rPr>
                    <w:t>г.г.</w:t>
                  </w:r>
                </w:p>
              </w:tc>
              <w:tc>
                <w:tcPr>
                  <w:tcW w:w="1759" w:type="dxa"/>
                  <w:gridSpan w:val="2"/>
                </w:tcPr>
                <w:p w:rsidR="00082EBE" w:rsidRPr="00D97561" w:rsidRDefault="00082EBE" w:rsidP="00D22E11">
                  <w:pPr>
                    <w:contextualSpacing/>
                    <w:rPr>
                      <w:rFonts w:ascii="Arial" w:eastAsia="Calibri" w:hAnsi="Arial" w:cs="Arial"/>
                      <w:sz w:val="24"/>
                      <w:szCs w:val="24"/>
                    </w:rPr>
                  </w:pPr>
                  <w:r w:rsidRPr="00D97561">
                    <w:rPr>
                      <w:rFonts w:ascii="Arial" w:eastAsia="Calibri" w:hAnsi="Arial" w:cs="Arial"/>
                      <w:sz w:val="24"/>
                      <w:szCs w:val="24"/>
                    </w:rPr>
                    <w:t>Перечисление социальных выплат за приобретенное жилое помещение поставщику жилья, единиц</w:t>
                  </w:r>
                </w:p>
              </w:tc>
              <w:tc>
                <w:tcPr>
                  <w:tcW w:w="851" w:type="dxa"/>
                  <w:gridSpan w:val="2"/>
                </w:tcPr>
                <w:p w:rsidR="00082EBE" w:rsidRPr="00D97561" w:rsidRDefault="00082EBE" w:rsidP="00D22E11">
                  <w:pPr>
                    <w:contextualSpacing/>
                    <w:jc w:val="center"/>
                    <w:rPr>
                      <w:rFonts w:ascii="Arial" w:eastAsia="Calibri" w:hAnsi="Arial" w:cs="Arial"/>
                      <w:sz w:val="24"/>
                      <w:szCs w:val="24"/>
                    </w:rPr>
                  </w:pPr>
                  <w:r w:rsidRPr="00D97561">
                    <w:rPr>
                      <w:rFonts w:ascii="Arial" w:eastAsia="Calibri" w:hAnsi="Arial" w:cs="Arial"/>
                      <w:sz w:val="24"/>
                      <w:szCs w:val="24"/>
                    </w:rPr>
                    <w:t>1</w:t>
                  </w:r>
                </w:p>
              </w:tc>
              <w:tc>
                <w:tcPr>
                  <w:tcW w:w="514" w:type="dxa"/>
                  <w:gridSpan w:val="2"/>
                </w:tcPr>
                <w:p w:rsidR="00082EBE" w:rsidRPr="00D97561" w:rsidRDefault="00082EBE" w:rsidP="00D22E11">
                  <w:pPr>
                    <w:contextualSpacing/>
                    <w:jc w:val="center"/>
                    <w:rPr>
                      <w:rFonts w:ascii="Arial" w:eastAsia="Calibri" w:hAnsi="Arial" w:cs="Arial"/>
                      <w:sz w:val="24"/>
                      <w:szCs w:val="24"/>
                    </w:rPr>
                  </w:pPr>
                  <w:r w:rsidRPr="00D97561">
                    <w:rPr>
                      <w:rFonts w:ascii="Arial" w:eastAsia="Calibri" w:hAnsi="Arial" w:cs="Arial"/>
                      <w:sz w:val="24"/>
                      <w:szCs w:val="24"/>
                    </w:rPr>
                    <w:t>1</w:t>
                  </w:r>
                </w:p>
              </w:tc>
              <w:tc>
                <w:tcPr>
                  <w:tcW w:w="515" w:type="dxa"/>
                  <w:gridSpan w:val="2"/>
                </w:tcPr>
                <w:p w:rsidR="00082EBE" w:rsidRPr="00D97561" w:rsidRDefault="00082EBE" w:rsidP="00D22E11">
                  <w:pPr>
                    <w:contextualSpacing/>
                    <w:jc w:val="center"/>
                    <w:rPr>
                      <w:rFonts w:ascii="Arial" w:eastAsia="Calibri" w:hAnsi="Arial" w:cs="Arial"/>
                      <w:sz w:val="24"/>
                      <w:szCs w:val="24"/>
                    </w:rPr>
                  </w:pPr>
                  <w:r w:rsidRPr="00D97561">
                    <w:rPr>
                      <w:rFonts w:ascii="Arial" w:eastAsia="Calibri" w:hAnsi="Arial" w:cs="Arial"/>
                      <w:sz w:val="24"/>
                      <w:szCs w:val="24"/>
                    </w:rPr>
                    <w:t>1*</w:t>
                  </w:r>
                </w:p>
              </w:tc>
              <w:tc>
                <w:tcPr>
                  <w:tcW w:w="483" w:type="dxa"/>
                  <w:gridSpan w:val="2"/>
                </w:tcPr>
                <w:p w:rsidR="00082EBE" w:rsidRPr="00D97561" w:rsidRDefault="00082EBE" w:rsidP="00D22E11">
                  <w:pPr>
                    <w:contextualSpacing/>
                    <w:rPr>
                      <w:rFonts w:ascii="Arial" w:eastAsia="Calibri" w:hAnsi="Arial" w:cs="Arial"/>
                      <w:sz w:val="24"/>
                      <w:szCs w:val="24"/>
                    </w:rPr>
                  </w:pPr>
                  <w:r w:rsidRPr="00D97561">
                    <w:rPr>
                      <w:rFonts w:ascii="Arial" w:eastAsia="Calibri" w:hAnsi="Arial" w:cs="Arial"/>
                      <w:sz w:val="24"/>
                      <w:szCs w:val="24"/>
                    </w:rPr>
                    <w:t>1*</w:t>
                  </w:r>
                </w:p>
              </w:tc>
              <w:tc>
                <w:tcPr>
                  <w:tcW w:w="574" w:type="dxa"/>
                </w:tcPr>
                <w:p w:rsidR="00082EBE" w:rsidRPr="00D97561" w:rsidRDefault="00082EBE" w:rsidP="00D22E11">
                  <w:pPr>
                    <w:contextualSpacing/>
                    <w:jc w:val="center"/>
                    <w:rPr>
                      <w:rFonts w:ascii="Arial" w:eastAsia="Calibri" w:hAnsi="Arial" w:cs="Arial"/>
                      <w:sz w:val="24"/>
                      <w:szCs w:val="24"/>
                    </w:rPr>
                  </w:pPr>
                  <w:r w:rsidRPr="00D97561">
                    <w:rPr>
                      <w:rFonts w:ascii="Arial" w:eastAsia="Calibri" w:hAnsi="Arial" w:cs="Arial"/>
                      <w:sz w:val="24"/>
                      <w:szCs w:val="24"/>
                    </w:rPr>
                    <w:t>1*</w:t>
                  </w:r>
                </w:p>
              </w:tc>
              <w:tc>
                <w:tcPr>
                  <w:tcW w:w="596" w:type="dxa"/>
                </w:tcPr>
                <w:p w:rsidR="00082EBE" w:rsidRPr="00D97561" w:rsidRDefault="00082EBE" w:rsidP="00D22E11">
                  <w:pPr>
                    <w:contextualSpacing/>
                    <w:jc w:val="center"/>
                    <w:rPr>
                      <w:rFonts w:ascii="Arial" w:eastAsia="Calibri" w:hAnsi="Arial" w:cs="Arial"/>
                      <w:sz w:val="24"/>
                      <w:szCs w:val="24"/>
                    </w:rPr>
                  </w:pPr>
                  <w:r w:rsidRPr="00D97561">
                    <w:rPr>
                      <w:rFonts w:ascii="Arial" w:eastAsia="Calibri" w:hAnsi="Arial" w:cs="Arial"/>
                      <w:sz w:val="24"/>
                      <w:szCs w:val="24"/>
                    </w:rPr>
                    <w:t>1*</w:t>
                  </w:r>
                </w:p>
              </w:tc>
              <w:tc>
                <w:tcPr>
                  <w:tcW w:w="596" w:type="dxa"/>
                </w:tcPr>
                <w:p w:rsidR="00082EBE" w:rsidRPr="00D97561" w:rsidRDefault="00082EBE" w:rsidP="00D22E11">
                  <w:pPr>
                    <w:contextualSpacing/>
                    <w:jc w:val="center"/>
                    <w:rPr>
                      <w:rFonts w:ascii="Arial" w:eastAsia="Calibri" w:hAnsi="Arial" w:cs="Arial"/>
                      <w:sz w:val="24"/>
                      <w:szCs w:val="24"/>
                    </w:rPr>
                  </w:pPr>
                  <w:r w:rsidRPr="00D97561">
                    <w:rPr>
                      <w:rFonts w:ascii="Arial" w:eastAsia="Calibri" w:hAnsi="Arial" w:cs="Arial"/>
                      <w:sz w:val="24"/>
                      <w:szCs w:val="24"/>
                    </w:rPr>
                    <w:t>1*</w:t>
                  </w:r>
                </w:p>
              </w:tc>
              <w:tc>
                <w:tcPr>
                  <w:tcW w:w="596" w:type="dxa"/>
                  <w:textDirection w:val="tbRl"/>
                </w:tcPr>
                <w:p w:rsidR="00082EBE" w:rsidRPr="00D97561" w:rsidRDefault="00213009" w:rsidP="00D22E11">
                  <w:pPr>
                    <w:ind w:left="113" w:right="113"/>
                    <w:contextualSpacing/>
                    <w:jc w:val="center"/>
                    <w:rPr>
                      <w:rFonts w:ascii="Arial" w:eastAsia="Calibri" w:hAnsi="Arial" w:cs="Arial"/>
                      <w:sz w:val="24"/>
                      <w:szCs w:val="24"/>
                    </w:rPr>
                  </w:pPr>
                  <w:r>
                    <w:rPr>
                      <w:rFonts w:ascii="Arial" w:eastAsia="Calibri" w:hAnsi="Arial" w:cs="Arial"/>
                      <w:sz w:val="24"/>
                      <w:szCs w:val="24"/>
                    </w:rPr>
                    <w:t>715667,00</w:t>
                  </w:r>
                </w:p>
              </w:tc>
              <w:tc>
                <w:tcPr>
                  <w:tcW w:w="596" w:type="dxa"/>
                  <w:textDirection w:val="tbRl"/>
                </w:tcPr>
                <w:p w:rsidR="00082EBE" w:rsidRPr="00D97561" w:rsidRDefault="00213009" w:rsidP="00D22E11">
                  <w:pPr>
                    <w:ind w:left="113" w:right="113"/>
                    <w:contextualSpacing/>
                    <w:jc w:val="center"/>
                    <w:rPr>
                      <w:rFonts w:ascii="Arial" w:eastAsia="Calibri" w:hAnsi="Arial" w:cs="Arial"/>
                      <w:sz w:val="24"/>
                      <w:szCs w:val="24"/>
                    </w:rPr>
                  </w:pPr>
                  <w:r>
                    <w:rPr>
                      <w:rFonts w:ascii="Arial" w:eastAsia="Calibri" w:hAnsi="Arial" w:cs="Arial"/>
                      <w:sz w:val="24"/>
                      <w:szCs w:val="24"/>
                    </w:rPr>
                    <w:t>781200,00</w:t>
                  </w:r>
                </w:p>
              </w:tc>
              <w:tc>
                <w:tcPr>
                  <w:tcW w:w="726" w:type="dxa"/>
                  <w:textDirection w:val="tbRl"/>
                </w:tcPr>
                <w:p w:rsidR="00082EBE" w:rsidRPr="00D97561" w:rsidRDefault="00213009" w:rsidP="00D22E11">
                  <w:pPr>
                    <w:ind w:left="113" w:right="113"/>
                    <w:contextualSpacing/>
                    <w:jc w:val="center"/>
                    <w:rPr>
                      <w:rFonts w:ascii="Arial" w:eastAsia="Calibri" w:hAnsi="Arial" w:cs="Arial"/>
                      <w:sz w:val="24"/>
                      <w:szCs w:val="24"/>
                    </w:rPr>
                  </w:pPr>
                  <w:r>
                    <w:rPr>
                      <w:rFonts w:ascii="Arial" w:eastAsia="Calibri" w:hAnsi="Arial" w:cs="Arial"/>
                      <w:sz w:val="24"/>
                      <w:szCs w:val="24"/>
                    </w:rPr>
                    <w:t>1557272,80</w:t>
                  </w:r>
                </w:p>
              </w:tc>
              <w:tc>
                <w:tcPr>
                  <w:tcW w:w="708" w:type="dxa"/>
                  <w:textDirection w:val="tbRl"/>
                </w:tcPr>
                <w:p w:rsidR="00082EBE" w:rsidRPr="00D97561" w:rsidRDefault="00213009" w:rsidP="00D22E11">
                  <w:pPr>
                    <w:ind w:left="113" w:right="113"/>
                    <w:contextualSpacing/>
                    <w:jc w:val="center"/>
                    <w:rPr>
                      <w:rFonts w:ascii="Arial" w:eastAsia="Calibri" w:hAnsi="Arial" w:cs="Arial"/>
                      <w:sz w:val="24"/>
                      <w:szCs w:val="24"/>
                    </w:rPr>
                  </w:pPr>
                  <w:r>
                    <w:rPr>
                      <w:rFonts w:ascii="Arial" w:eastAsia="Calibri" w:hAnsi="Arial" w:cs="Arial"/>
                      <w:sz w:val="24"/>
                      <w:szCs w:val="24"/>
                    </w:rPr>
                    <w:t>1868727,36</w:t>
                  </w:r>
                  <w:r w:rsidRPr="00D97561">
                    <w:rPr>
                      <w:rFonts w:ascii="Arial" w:eastAsia="Calibri" w:hAnsi="Arial" w:cs="Arial"/>
                      <w:sz w:val="24"/>
                      <w:szCs w:val="24"/>
                    </w:rPr>
                    <w:t>*</w:t>
                  </w:r>
                </w:p>
              </w:tc>
              <w:tc>
                <w:tcPr>
                  <w:tcW w:w="574" w:type="dxa"/>
                  <w:textDirection w:val="tbRl"/>
                </w:tcPr>
                <w:p w:rsidR="00082EBE" w:rsidRPr="00D97561" w:rsidRDefault="00213009" w:rsidP="00D22E11">
                  <w:pPr>
                    <w:ind w:left="113" w:right="113"/>
                    <w:contextualSpacing/>
                    <w:jc w:val="center"/>
                    <w:rPr>
                      <w:rFonts w:ascii="Arial" w:eastAsia="Calibri" w:hAnsi="Arial" w:cs="Arial"/>
                      <w:sz w:val="24"/>
                      <w:szCs w:val="24"/>
                    </w:rPr>
                  </w:pPr>
                  <w:r>
                    <w:rPr>
                      <w:rFonts w:ascii="Arial" w:eastAsia="Calibri" w:hAnsi="Arial" w:cs="Arial"/>
                      <w:sz w:val="24"/>
                      <w:szCs w:val="24"/>
                    </w:rPr>
                    <w:t>1868727,36</w:t>
                  </w:r>
                  <w:r w:rsidRPr="00D97561">
                    <w:rPr>
                      <w:rFonts w:ascii="Arial" w:eastAsia="Calibri" w:hAnsi="Arial" w:cs="Arial"/>
                      <w:sz w:val="24"/>
                      <w:szCs w:val="24"/>
                    </w:rPr>
                    <w:t>*</w:t>
                  </w:r>
                </w:p>
              </w:tc>
              <w:tc>
                <w:tcPr>
                  <w:tcW w:w="844" w:type="dxa"/>
                  <w:textDirection w:val="tbRl"/>
                </w:tcPr>
                <w:p w:rsidR="00082EBE" w:rsidRPr="00D97561" w:rsidRDefault="00213009" w:rsidP="00D22E11">
                  <w:pPr>
                    <w:ind w:left="113" w:right="113"/>
                    <w:contextualSpacing/>
                    <w:jc w:val="center"/>
                    <w:rPr>
                      <w:rFonts w:ascii="Arial" w:eastAsia="Calibri" w:hAnsi="Arial" w:cs="Arial"/>
                      <w:sz w:val="24"/>
                      <w:szCs w:val="24"/>
                    </w:rPr>
                  </w:pPr>
                  <w:r>
                    <w:rPr>
                      <w:rFonts w:ascii="Arial" w:eastAsia="Calibri" w:hAnsi="Arial" w:cs="Arial"/>
                      <w:sz w:val="24"/>
                      <w:szCs w:val="24"/>
                    </w:rPr>
                    <w:t>1868727,36</w:t>
                  </w:r>
                  <w:r w:rsidRPr="00D97561">
                    <w:rPr>
                      <w:rFonts w:ascii="Arial" w:eastAsia="Calibri" w:hAnsi="Arial" w:cs="Arial"/>
                      <w:sz w:val="24"/>
                      <w:szCs w:val="24"/>
                    </w:rPr>
                    <w:t>*</w:t>
                  </w:r>
                </w:p>
              </w:tc>
              <w:tc>
                <w:tcPr>
                  <w:tcW w:w="1134" w:type="dxa"/>
                  <w:textDirection w:val="tbRl"/>
                </w:tcPr>
                <w:p w:rsidR="00082EBE" w:rsidRPr="00D97561" w:rsidRDefault="00213009" w:rsidP="00D22E11">
                  <w:pPr>
                    <w:ind w:left="113" w:right="113"/>
                    <w:contextualSpacing/>
                    <w:jc w:val="center"/>
                    <w:rPr>
                      <w:rFonts w:ascii="Arial" w:eastAsia="Calibri" w:hAnsi="Arial" w:cs="Arial"/>
                      <w:sz w:val="24"/>
                      <w:szCs w:val="24"/>
                    </w:rPr>
                  </w:pPr>
                  <w:r>
                    <w:rPr>
                      <w:rFonts w:ascii="Arial" w:eastAsia="Calibri" w:hAnsi="Arial" w:cs="Arial"/>
                      <w:sz w:val="24"/>
                      <w:szCs w:val="24"/>
                    </w:rPr>
                    <w:t>1868727,36</w:t>
                  </w:r>
                  <w:r w:rsidRPr="00D97561">
                    <w:rPr>
                      <w:rFonts w:ascii="Arial" w:eastAsia="Calibri" w:hAnsi="Arial" w:cs="Arial"/>
                      <w:sz w:val="24"/>
                      <w:szCs w:val="24"/>
                    </w:rPr>
                    <w:t>*</w:t>
                  </w:r>
                </w:p>
              </w:tc>
            </w:tr>
          </w:tbl>
          <w:p w:rsidR="00082EBE" w:rsidRPr="00D97561" w:rsidRDefault="00082EBE" w:rsidP="00D22E11">
            <w:pPr>
              <w:spacing w:after="200"/>
              <w:jc w:val="both"/>
              <w:rPr>
                <w:rFonts w:ascii="Arial" w:hAnsi="Arial" w:cs="Arial"/>
                <w:sz w:val="24"/>
                <w:szCs w:val="24"/>
              </w:rPr>
            </w:pPr>
            <w:r w:rsidRPr="00D97561">
              <w:rPr>
                <w:rFonts w:ascii="Arial" w:eastAsia="Calibri" w:hAnsi="Arial" w:cs="Arial"/>
                <w:sz w:val="24"/>
                <w:szCs w:val="24"/>
                <w:vertAlign w:val="superscript"/>
              </w:rPr>
              <w:t>*</w:t>
            </w:r>
            <w:r w:rsidRPr="00D97561">
              <w:rPr>
                <w:rFonts w:ascii="Arial" w:eastAsia="Calibri" w:hAnsi="Arial" w:cs="Arial"/>
                <w:sz w:val="24"/>
                <w:szCs w:val="24"/>
              </w:rPr>
              <w:t>-</w:t>
            </w:r>
            <w:r w:rsidRPr="00D97561">
              <w:rPr>
                <w:rFonts w:ascii="Arial" w:eastAsia="Calibri" w:hAnsi="Arial" w:cs="Arial"/>
                <w:sz w:val="24"/>
                <w:szCs w:val="24"/>
                <w:vertAlign w:val="superscript"/>
              </w:rPr>
              <w:t xml:space="preserve"> </w:t>
            </w:r>
            <w:r w:rsidRPr="00D97561">
              <w:rPr>
                <w:rFonts w:ascii="Arial" w:eastAsia="Calibri" w:hAnsi="Arial" w:cs="Arial"/>
                <w:sz w:val="24"/>
                <w:szCs w:val="24"/>
              </w:rPr>
              <w:t>планируемый показатель</w:t>
            </w:r>
          </w:p>
          <w:p w:rsidR="00082EBE" w:rsidRPr="00D97561" w:rsidRDefault="00082EBE" w:rsidP="00D22E11">
            <w:pPr>
              <w:tabs>
                <w:tab w:val="left" w:pos="3435"/>
              </w:tabs>
              <w:rPr>
                <w:rFonts w:ascii="Arial" w:hAnsi="Arial" w:cs="Arial"/>
                <w:sz w:val="24"/>
                <w:szCs w:val="24"/>
              </w:rPr>
            </w:pPr>
          </w:p>
        </w:tc>
      </w:tr>
    </w:tbl>
    <w:p w:rsidR="00082EBE" w:rsidRPr="00D97561" w:rsidRDefault="00082EBE" w:rsidP="00082EBE">
      <w:pPr>
        <w:widowControl w:val="0"/>
        <w:autoSpaceDE w:val="0"/>
        <w:autoSpaceDN w:val="0"/>
        <w:adjustRightInd w:val="0"/>
        <w:jc w:val="right"/>
        <w:rPr>
          <w:rFonts w:ascii="Arial" w:hAnsi="Arial" w:cs="Arial"/>
          <w:sz w:val="24"/>
          <w:szCs w:val="24"/>
        </w:rPr>
      </w:pPr>
    </w:p>
    <w:p w:rsidR="00082EBE" w:rsidRPr="00D97561" w:rsidRDefault="00082EBE" w:rsidP="00082EBE">
      <w:pPr>
        <w:widowControl w:val="0"/>
        <w:autoSpaceDE w:val="0"/>
        <w:autoSpaceDN w:val="0"/>
        <w:adjustRightInd w:val="0"/>
        <w:jc w:val="center"/>
        <w:rPr>
          <w:rFonts w:ascii="Arial" w:hAnsi="Arial" w:cs="Arial"/>
          <w:sz w:val="24"/>
          <w:szCs w:val="24"/>
        </w:rPr>
      </w:pPr>
    </w:p>
    <w:p w:rsidR="00082EBE" w:rsidRPr="00D97561" w:rsidRDefault="00082EBE" w:rsidP="00082EBE">
      <w:pPr>
        <w:widowControl w:val="0"/>
        <w:autoSpaceDE w:val="0"/>
        <w:autoSpaceDN w:val="0"/>
        <w:adjustRightInd w:val="0"/>
        <w:jc w:val="center"/>
        <w:rPr>
          <w:rFonts w:ascii="Arial" w:hAnsi="Arial" w:cs="Arial"/>
          <w:b/>
          <w:sz w:val="24"/>
          <w:szCs w:val="24"/>
        </w:rPr>
        <w:sectPr w:rsidR="00082EBE" w:rsidRPr="00D97561" w:rsidSect="00D22E11">
          <w:pgSz w:w="16838" w:h="11905" w:orient="landscape"/>
          <w:pgMar w:top="709" w:right="1134" w:bottom="1134" w:left="1134" w:header="720" w:footer="720" w:gutter="0"/>
          <w:cols w:space="720"/>
          <w:titlePg/>
          <w:docGrid w:linePitch="326"/>
        </w:sectPr>
      </w:pPr>
    </w:p>
    <w:p w:rsidR="00082EBE" w:rsidRPr="00D97561" w:rsidRDefault="00082EBE" w:rsidP="00082EBE">
      <w:pPr>
        <w:autoSpaceDE w:val="0"/>
        <w:autoSpaceDN w:val="0"/>
        <w:adjustRightInd w:val="0"/>
        <w:ind w:left="5812" w:right="-569"/>
        <w:rPr>
          <w:rFonts w:ascii="Arial" w:hAnsi="Arial" w:cs="Arial"/>
          <w:bCs/>
          <w:sz w:val="24"/>
          <w:szCs w:val="24"/>
        </w:rPr>
      </w:pPr>
      <w:r w:rsidRPr="00D97561">
        <w:rPr>
          <w:rFonts w:ascii="Arial" w:hAnsi="Arial" w:cs="Arial"/>
          <w:bCs/>
          <w:sz w:val="24"/>
          <w:szCs w:val="24"/>
        </w:rPr>
        <w:lastRenderedPageBreak/>
        <w:t>Приложение №2 к муниципальной программе«Обеспечение жильем молодых семей в Мамадышском муниципальном рай</w:t>
      </w:r>
      <w:r w:rsidR="00A573EE">
        <w:rPr>
          <w:rFonts w:ascii="Arial" w:hAnsi="Arial" w:cs="Arial"/>
          <w:bCs/>
          <w:sz w:val="24"/>
          <w:szCs w:val="24"/>
        </w:rPr>
        <w:t>оне Республики Татарстан на 2026-2030</w:t>
      </w:r>
      <w:r w:rsidRPr="00D97561">
        <w:rPr>
          <w:rFonts w:ascii="Arial" w:hAnsi="Arial" w:cs="Arial"/>
          <w:bCs/>
          <w:sz w:val="24"/>
          <w:szCs w:val="24"/>
        </w:rPr>
        <w:t xml:space="preserve"> годы»        </w:t>
      </w:r>
      <w:r w:rsidR="00A573EE">
        <w:rPr>
          <w:rFonts w:ascii="Arial" w:hAnsi="Arial" w:cs="Arial"/>
          <w:bCs/>
          <w:sz w:val="24"/>
          <w:szCs w:val="24"/>
        </w:rPr>
        <w:t xml:space="preserve">                        от «</w:t>
      </w:r>
      <w:r w:rsidR="00A573EE">
        <w:rPr>
          <w:rFonts w:ascii="Arial" w:hAnsi="Arial" w:cs="Arial"/>
          <w:bCs/>
          <w:sz w:val="24"/>
          <w:szCs w:val="24"/>
          <w:lang w:val="tt-RU"/>
        </w:rPr>
        <w:t>___</w:t>
      </w:r>
      <w:r w:rsidR="00A573EE">
        <w:rPr>
          <w:rFonts w:ascii="Arial" w:hAnsi="Arial" w:cs="Arial"/>
          <w:bCs/>
          <w:sz w:val="24"/>
          <w:szCs w:val="24"/>
        </w:rPr>
        <w:t xml:space="preserve">» </w:t>
      </w:r>
      <w:r w:rsidR="00A573EE">
        <w:rPr>
          <w:rFonts w:ascii="Arial" w:hAnsi="Arial" w:cs="Arial"/>
          <w:bCs/>
          <w:sz w:val="24"/>
          <w:szCs w:val="24"/>
          <w:lang w:val="tt-RU"/>
        </w:rPr>
        <w:t>________</w:t>
      </w:r>
      <w:r w:rsidR="0009042F" w:rsidRPr="00D97561">
        <w:rPr>
          <w:rFonts w:ascii="Arial" w:hAnsi="Arial" w:cs="Arial"/>
          <w:bCs/>
          <w:sz w:val="24"/>
          <w:szCs w:val="24"/>
        </w:rPr>
        <w:t xml:space="preserve">   </w:t>
      </w:r>
      <w:r w:rsidRPr="00D97561">
        <w:rPr>
          <w:rFonts w:ascii="Arial" w:hAnsi="Arial" w:cs="Arial"/>
          <w:bCs/>
          <w:sz w:val="24"/>
          <w:szCs w:val="24"/>
        </w:rPr>
        <w:t>202</w:t>
      </w:r>
      <w:r w:rsidR="00A573EE">
        <w:rPr>
          <w:rFonts w:ascii="Arial" w:hAnsi="Arial" w:cs="Arial"/>
          <w:bCs/>
          <w:sz w:val="24"/>
          <w:szCs w:val="24"/>
          <w:lang w:val="tt-RU"/>
        </w:rPr>
        <w:t>6</w:t>
      </w:r>
      <w:r w:rsidRPr="00D97561">
        <w:rPr>
          <w:rFonts w:ascii="Arial" w:hAnsi="Arial" w:cs="Arial"/>
          <w:bCs/>
          <w:sz w:val="24"/>
          <w:szCs w:val="24"/>
        </w:rPr>
        <w:t xml:space="preserve"> года </w:t>
      </w:r>
    </w:p>
    <w:p w:rsidR="00082EBE" w:rsidRPr="00A573EE" w:rsidRDefault="0009042F" w:rsidP="00082EBE">
      <w:pPr>
        <w:autoSpaceDE w:val="0"/>
        <w:autoSpaceDN w:val="0"/>
        <w:adjustRightInd w:val="0"/>
        <w:ind w:left="5812" w:right="-569"/>
        <w:rPr>
          <w:rFonts w:ascii="Arial" w:hAnsi="Arial" w:cs="Arial"/>
          <w:bCs/>
          <w:sz w:val="24"/>
          <w:szCs w:val="24"/>
          <w:lang w:val="tt-RU"/>
        </w:rPr>
      </w:pPr>
      <w:r w:rsidRPr="00D97561">
        <w:rPr>
          <w:rFonts w:ascii="Arial" w:hAnsi="Arial" w:cs="Arial"/>
          <w:bCs/>
          <w:sz w:val="24"/>
          <w:szCs w:val="24"/>
        </w:rPr>
        <w:t xml:space="preserve">№ </w:t>
      </w:r>
      <w:r w:rsidR="00A573EE">
        <w:rPr>
          <w:rFonts w:ascii="Arial" w:hAnsi="Arial" w:cs="Arial"/>
          <w:bCs/>
          <w:sz w:val="24"/>
          <w:szCs w:val="24"/>
          <w:lang w:val="tt-RU"/>
        </w:rPr>
        <w:t>____</w:t>
      </w:r>
    </w:p>
    <w:p w:rsidR="00082EBE" w:rsidRPr="00D97561" w:rsidRDefault="00082EBE" w:rsidP="00082EBE">
      <w:pPr>
        <w:widowControl w:val="0"/>
        <w:autoSpaceDE w:val="0"/>
        <w:autoSpaceDN w:val="0"/>
        <w:adjustRightInd w:val="0"/>
        <w:ind w:right="-569"/>
        <w:jc w:val="center"/>
        <w:rPr>
          <w:rFonts w:ascii="Arial" w:hAnsi="Arial" w:cs="Arial"/>
          <w:b/>
          <w:sz w:val="24"/>
          <w:szCs w:val="24"/>
        </w:rPr>
      </w:pPr>
    </w:p>
    <w:p w:rsidR="00082EBE" w:rsidRPr="00D97561" w:rsidRDefault="00082EBE" w:rsidP="00082EBE">
      <w:pPr>
        <w:widowControl w:val="0"/>
        <w:autoSpaceDE w:val="0"/>
        <w:autoSpaceDN w:val="0"/>
        <w:adjustRightInd w:val="0"/>
        <w:ind w:right="-569"/>
        <w:jc w:val="center"/>
        <w:rPr>
          <w:rFonts w:ascii="Arial" w:hAnsi="Arial" w:cs="Arial"/>
          <w:b/>
          <w:sz w:val="24"/>
          <w:szCs w:val="24"/>
        </w:rPr>
      </w:pPr>
      <w:r w:rsidRPr="00D97561">
        <w:rPr>
          <w:rFonts w:ascii="Arial" w:hAnsi="Arial" w:cs="Arial"/>
          <w:b/>
          <w:sz w:val="24"/>
          <w:szCs w:val="24"/>
        </w:rPr>
        <w:t>ПРАВИЛА</w:t>
      </w:r>
    </w:p>
    <w:p w:rsidR="00082EBE" w:rsidRPr="00D97561" w:rsidRDefault="00082EBE" w:rsidP="00082EBE">
      <w:pPr>
        <w:widowControl w:val="0"/>
        <w:tabs>
          <w:tab w:val="left" w:pos="142"/>
        </w:tabs>
        <w:autoSpaceDE w:val="0"/>
        <w:autoSpaceDN w:val="0"/>
        <w:adjustRightInd w:val="0"/>
        <w:ind w:right="-569"/>
        <w:jc w:val="center"/>
        <w:rPr>
          <w:rFonts w:ascii="Arial" w:hAnsi="Arial" w:cs="Arial"/>
          <w:b/>
          <w:sz w:val="24"/>
          <w:szCs w:val="24"/>
        </w:rPr>
      </w:pPr>
      <w:r w:rsidRPr="00D97561">
        <w:rPr>
          <w:rFonts w:ascii="Arial" w:hAnsi="Arial" w:cs="Arial"/>
          <w:b/>
          <w:sz w:val="24"/>
          <w:szCs w:val="24"/>
        </w:rPr>
        <w:t>предоставления молодым семьям социальных выплат на приобретение жилья в рамках реализации программы «Обеспечение жильем молодых семей в Мамадышском муниципальном рай</w:t>
      </w:r>
      <w:r w:rsidR="00A573EE">
        <w:rPr>
          <w:rFonts w:ascii="Arial" w:hAnsi="Arial" w:cs="Arial"/>
          <w:b/>
          <w:sz w:val="24"/>
          <w:szCs w:val="24"/>
        </w:rPr>
        <w:t>оне Республики Татарстан на 2026-2030</w:t>
      </w:r>
      <w:r w:rsidRPr="00D97561">
        <w:rPr>
          <w:rFonts w:ascii="Arial" w:hAnsi="Arial" w:cs="Arial"/>
          <w:b/>
          <w:sz w:val="24"/>
          <w:szCs w:val="24"/>
        </w:rPr>
        <w:t xml:space="preserve"> годы»</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1. Настоящие правила устанавливают порядок предоставления молодым семьям социальных выплат на приобретение жилья или строительство индивидуального жилого дома через уполномоченные организации и отобранные банки для участия в реализации программы «Обеспечение жильем молодых семей в Мамадышском муниципальном рай</w:t>
      </w:r>
      <w:r w:rsidR="00A573EE">
        <w:rPr>
          <w:rFonts w:ascii="Arial" w:hAnsi="Arial" w:cs="Arial"/>
          <w:sz w:val="24"/>
          <w:szCs w:val="24"/>
        </w:rPr>
        <w:t>оне Республики Татарстан на 2026-2030</w:t>
      </w:r>
      <w:r w:rsidRPr="00D97561">
        <w:rPr>
          <w:rFonts w:ascii="Arial" w:hAnsi="Arial" w:cs="Arial"/>
          <w:sz w:val="24"/>
          <w:szCs w:val="24"/>
        </w:rPr>
        <w:t xml:space="preserve"> годы», которые могут направляться для оплаты цены договора купли-продажи жилого помещения (за исключением средств, когда оплата цены договора купли-продажи предусматривается в составе цены договора с уполномоченной организацией на приобретение жилого помещения экономического класса на первичном рынке жилья) (далее - договор на жилое помещение); для оплаты цены договора строительного подряда на строительство индивидуального жилого дома; для осуществления последнего платежа в счет уплаты паевого взноса в полном размере в случае, если молодая семья или один из супругов в молодой семье является членом жилищного, жилищно-строительного, жилищного накопительного кооператива (далее - кооператив), после уплаты которого жилое помещение переходит в собственность этой молодой семьи; для оплаты договора с уполномоченной организацией на приобретение в интересах молодой семьи жилого помещения экономического класса на первичном рынке жилья, в том числе на оплату цены договора купли-продажи жилого помещения (в случаях, когда это предусмотрено договором) и (или) оплату услуг указанной организации; на уплату первоначального взноса при получении жилищного кредита, в том числе ипотечного, или жилищного займа на приобретение жилья или строительство индивидуального жилого дома; для погашения основной суммы долга и уплаты процентов по жилищным кредитам, в том числе ипотечным, или жилищным займам на приобретение жилого помещения или строительство индивидуального жилого дома, (далее - погашение долга по кредитам), за исключением иных процентов, штрафов, комиссий и пеней за просрочку исполнения обязательств по этим кредитам или займам, для уплаты цены договора участия в долевом строительстве, который предусматривает в качестве объекта долевого строительства жилое помещение, путем внесения соответствующих средств на счет эскроу (далее – уплату цены договора участия в долевом строительстве). </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Настоящие правила направлены на реализацию мероприятий, установленных правилами предоставления молодым семьям социальных выплат на приобретение (строительство) жилья и их использования (к особенностям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17 декабря 2010 г.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(далее – федеральная государственная программа.</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 xml:space="preserve">2. Право молодой семьи-участника программы на получение социальной выплаты удостоверяется именным документом-свидетельством о праве на получение социальной </w:t>
      </w:r>
      <w:r w:rsidRPr="00D97561">
        <w:rPr>
          <w:rFonts w:ascii="Arial" w:hAnsi="Arial" w:cs="Arial"/>
          <w:sz w:val="24"/>
          <w:szCs w:val="24"/>
        </w:rPr>
        <w:lastRenderedPageBreak/>
        <w:t>выплаты на приобретение жилого помещения или строительство индивидуального жилого дома (далее - свидетельство), которое не является ценной бумагой.</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 xml:space="preserve">3. Выдача </w:t>
      </w:r>
      <w:hyperlink r:id="rId12" w:history="1">
        <w:r w:rsidRPr="00D97561">
          <w:rPr>
            <w:rFonts w:ascii="Arial" w:hAnsi="Arial" w:cs="Arial"/>
            <w:sz w:val="24"/>
            <w:szCs w:val="24"/>
          </w:rPr>
          <w:t>свидетельства</w:t>
        </w:r>
      </w:hyperlink>
      <w:r w:rsidRPr="00D97561">
        <w:rPr>
          <w:rFonts w:ascii="Arial" w:hAnsi="Arial" w:cs="Arial"/>
          <w:sz w:val="24"/>
          <w:szCs w:val="24"/>
        </w:rPr>
        <w:t xml:space="preserve"> по форме, установленной федеральной государственной программой, осуществляется исполнительным комитетом Мамадышского муниципального района, на основании решения которого молодая семья включена в список молодых семей, изъявивших желание получить социальную выплату в планируемом году.</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4. Срок действия свидетельства составляет не более 7 месяцев с даты выдачи, указанной в свидетельстве.</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bookmarkStart w:id="1" w:name="Par503"/>
      <w:bookmarkEnd w:id="1"/>
      <w:r w:rsidRPr="00D97561">
        <w:rPr>
          <w:rFonts w:ascii="Arial" w:hAnsi="Arial" w:cs="Arial"/>
          <w:sz w:val="24"/>
          <w:szCs w:val="24"/>
        </w:rPr>
        <w:t>5. Претендентом на получение социальной выплаты в рамках реализации программы может быть молодая семья, в том числе молодая семья, имеющая одного и более детей,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и более детей, при этом дети должны находиться на иждивении у супругов или родителя в неполной семье, соответствующая следующим условиям:</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а) при принятии государственным заказчиком подпрограммы решения о включении молодой семьи в список претендентов на получение социальной выплаты в планируемом году возраст каждого из супругов либо одного родителя в неполной семье не превышает 35 лет;</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 xml:space="preserve">б) молодая семья признана нуждающейся в жилом помещении в соответствии с </w:t>
      </w:r>
      <w:hyperlink w:anchor="Par513" w:history="1">
        <w:r w:rsidRPr="00D97561">
          <w:rPr>
            <w:rFonts w:ascii="Arial" w:hAnsi="Arial" w:cs="Arial"/>
            <w:sz w:val="24"/>
            <w:szCs w:val="24"/>
          </w:rPr>
          <w:t>пунктом 6</w:t>
        </w:r>
      </w:hyperlink>
      <w:r w:rsidRPr="00D97561">
        <w:rPr>
          <w:rFonts w:ascii="Arial" w:hAnsi="Arial" w:cs="Arial"/>
          <w:sz w:val="24"/>
          <w:szCs w:val="24"/>
        </w:rPr>
        <w:t xml:space="preserve"> настоящих правил;</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в)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bookmarkStart w:id="2" w:name="Par513"/>
      <w:bookmarkEnd w:id="2"/>
      <w:r w:rsidRPr="00D97561">
        <w:rPr>
          <w:rFonts w:ascii="Arial" w:hAnsi="Arial" w:cs="Arial"/>
          <w:sz w:val="24"/>
          <w:szCs w:val="24"/>
        </w:rPr>
        <w:t>Молодая семья признается участником программы с даты выдачи свидетельства и до момента исполнения банком распоряжения распорядителя счета о перечислении банком зачисленных на его банковский счет средств в счет оплаты приобретаемого жилого помещения, оплаты первоначального взноса при получении жилищного кредита, в том числе ипотечного, или займа на приобретение жилого помещения или строительство индивидуального жилого дома, договора с уполномоченной организацией, погашения основной суммы долга и уплаты процентов по ипотечным жилищным кредитам или займам на приобретение жилья или строительство индивидуального жилого дома,  либо уплаты оставшейся части паевого взноса члена кооператива.</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6. Применительно к настоящим правилам под нуждающимися в жилом помещении понимаются молодые семьи, поставленные на учет в качестве нуждающихся в улучшении жилищных условий до 1 марта 2005 года, а также молодые семьи, признанные для участия в программе органами местного самоуправления по месту их постоянного жительства нуждающимися в жилых помещениях (в улучшении жилищных условий) после 1 марта 2005 года по тем же основаниям, которые установлены статьей 51 Жилищного кодекса Российской Федерации для признания граждан нуждающимися в жилых помещениях, предоставляемых по договорам социального найма, вне зависимости от того, поставлены ли они на учет в качестве нуждающихся в жилых помещениях.</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При определении для молодой семьи уровня обеспеченности общей площадью жилого помещения учитывается суммарный размер общей площади всех пригодных для проживания помещений, занимаемых членами молодой семьи по договорам социального найма, и (или) жилых помещений и (или) части жилого помещения (жилых помещений), принадлежащих членам молодой семьи на праве собственности.</w:t>
      </w:r>
    </w:p>
    <w:p w:rsidR="00082EBE" w:rsidRPr="00D97561" w:rsidRDefault="00082EBE" w:rsidP="00082EBE">
      <w:pPr>
        <w:widowControl w:val="0"/>
        <w:autoSpaceDE w:val="0"/>
        <w:autoSpaceDN w:val="0"/>
        <w:adjustRightInd w:val="0"/>
        <w:spacing w:line="230" w:lineRule="auto"/>
        <w:ind w:right="-569" w:firstLine="709"/>
        <w:jc w:val="both"/>
        <w:rPr>
          <w:rFonts w:ascii="Arial" w:hAnsi="Arial" w:cs="Arial"/>
          <w:sz w:val="24"/>
          <w:szCs w:val="24"/>
        </w:rPr>
      </w:pPr>
      <w:r w:rsidRPr="00D97561">
        <w:rPr>
          <w:rFonts w:ascii="Arial" w:hAnsi="Arial" w:cs="Arial"/>
          <w:sz w:val="24"/>
          <w:szCs w:val="24"/>
        </w:rPr>
        <w:t>7. Порядок и условия признания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в рамках программы определены в приложении № 2 к программе.</w:t>
      </w:r>
    </w:p>
    <w:p w:rsidR="00082EBE" w:rsidRPr="00D97561" w:rsidRDefault="00082EBE" w:rsidP="00082EBE">
      <w:pPr>
        <w:widowControl w:val="0"/>
        <w:autoSpaceDE w:val="0"/>
        <w:autoSpaceDN w:val="0"/>
        <w:adjustRightInd w:val="0"/>
        <w:spacing w:line="230" w:lineRule="auto"/>
        <w:ind w:right="-569" w:firstLine="709"/>
        <w:jc w:val="both"/>
        <w:rPr>
          <w:rFonts w:ascii="Arial" w:hAnsi="Arial" w:cs="Arial"/>
          <w:sz w:val="24"/>
          <w:szCs w:val="24"/>
        </w:rPr>
      </w:pPr>
      <w:r w:rsidRPr="00D97561">
        <w:rPr>
          <w:rFonts w:ascii="Arial" w:hAnsi="Arial" w:cs="Arial"/>
          <w:sz w:val="24"/>
          <w:szCs w:val="24"/>
        </w:rPr>
        <w:lastRenderedPageBreak/>
        <w:t>8. Право на улучшение жилищных условий с использованием социальной выплаты предоставляется молодой семье в рамках программы только 1 раз. Участие в программе является добровольным.</w:t>
      </w:r>
    </w:p>
    <w:p w:rsidR="00082EBE" w:rsidRPr="00D97561" w:rsidRDefault="00082EBE" w:rsidP="00082EBE">
      <w:pPr>
        <w:widowControl w:val="0"/>
        <w:autoSpaceDE w:val="0"/>
        <w:autoSpaceDN w:val="0"/>
        <w:adjustRightInd w:val="0"/>
        <w:spacing w:line="230" w:lineRule="auto"/>
        <w:ind w:right="-569" w:firstLine="709"/>
        <w:jc w:val="both"/>
        <w:rPr>
          <w:rFonts w:ascii="Arial" w:hAnsi="Arial" w:cs="Arial"/>
          <w:sz w:val="24"/>
          <w:szCs w:val="24"/>
        </w:rPr>
      </w:pPr>
      <w:bookmarkStart w:id="3" w:name="Par516"/>
      <w:bookmarkEnd w:id="3"/>
      <w:r w:rsidRPr="00D97561">
        <w:rPr>
          <w:rFonts w:ascii="Arial" w:hAnsi="Arial" w:cs="Arial"/>
          <w:sz w:val="24"/>
          <w:szCs w:val="24"/>
        </w:rPr>
        <w:t>9. Социальная выплата предоставляется в размере:</w:t>
      </w:r>
    </w:p>
    <w:p w:rsidR="00082EBE" w:rsidRPr="00D97561" w:rsidRDefault="00082EBE" w:rsidP="00082EBE">
      <w:pPr>
        <w:widowControl w:val="0"/>
        <w:autoSpaceDE w:val="0"/>
        <w:autoSpaceDN w:val="0"/>
        <w:adjustRightInd w:val="0"/>
        <w:spacing w:line="230" w:lineRule="auto"/>
        <w:ind w:right="-569" w:firstLine="709"/>
        <w:jc w:val="both"/>
        <w:rPr>
          <w:rFonts w:ascii="Arial" w:hAnsi="Arial" w:cs="Arial"/>
          <w:sz w:val="24"/>
          <w:szCs w:val="24"/>
        </w:rPr>
      </w:pPr>
      <w:r w:rsidRPr="00D97561">
        <w:rPr>
          <w:rFonts w:ascii="Arial" w:hAnsi="Arial" w:cs="Arial"/>
          <w:sz w:val="24"/>
          <w:szCs w:val="24"/>
        </w:rPr>
        <w:t>30 процентов расчетной (средней) стоимости жилья, определяемой в соответствии с настоящими правилами, - для молодых семей, не имеющих детей;</w:t>
      </w:r>
    </w:p>
    <w:p w:rsidR="00082EBE" w:rsidRPr="00D97561" w:rsidRDefault="00082EBE" w:rsidP="00082EBE">
      <w:pPr>
        <w:widowControl w:val="0"/>
        <w:autoSpaceDE w:val="0"/>
        <w:autoSpaceDN w:val="0"/>
        <w:adjustRightInd w:val="0"/>
        <w:spacing w:line="230" w:lineRule="auto"/>
        <w:ind w:right="-569" w:firstLine="709"/>
        <w:jc w:val="both"/>
        <w:rPr>
          <w:rFonts w:ascii="Arial" w:hAnsi="Arial" w:cs="Arial"/>
          <w:sz w:val="24"/>
          <w:szCs w:val="24"/>
        </w:rPr>
      </w:pPr>
      <w:r w:rsidRPr="00D97561">
        <w:rPr>
          <w:rFonts w:ascii="Arial" w:hAnsi="Arial" w:cs="Arial"/>
          <w:sz w:val="24"/>
          <w:szCs w:val="24"/>
        </w:rPr>
        <w:t>35 процентов расчетной (средней) стоимости жилья, определяемой в соответствии с настоящими правилами, - для молодых семей, имеющих одного ребенка и более, а также для неполных молодых семей, состоящих из одного молодого родителя и одного и более детей.</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 xml:space="preserve">В случае использования социальной выплаты на уплату последнего платежа в счет оплаты паевого взноса в полном размере ее размер устанавливается в соответствии с настоящим </w:t>
      </w:r>
      <w:hyperlink w:anchor="Par516" w:history="1">
        <w:r w:rsidRPr="00D97561">
          <w:rPr>
            <w:rFonts w:ascii="Arial" w:hAnsi="Arial" w:cs="Arial"/>
            <w:sz w:val="24"/>
            <w:szCs w:val="24"/>
          </w:rPr>
          <w:t xml:space="preserve">пунктом </w:t>
        </w:r>
      </w:hyperlink>
      <w:r w:rsidRPr="00D97561">
        <w:rPr>
          <w:rFonts w:ascii="Arial" w:hAnsi="Arial" w:cs="Arial"/>
          <w:sz w:val="24"/>
          <w:szCs w:val="24"/>
        </w:rPr>
        <w:t>и ограничивается суммой остатка задолженности по выплате остатка пая.</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В случае использования социальной выплаты для погашения основной суммы долга и уплаты по жилищным кредитам, в том числе ипотечным, или жилищным займам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этим кредитам или займам, размер социальной выплаты устанавливается в соответствии с настоящим пунктом и ограничивается суммой остатка основного долга и остатка задолженности по выплате процентов за пользование ипотечным жилищным кредитом или займом, за исключением иных процентов, штрафов, комиссий и пеней за просрочку исполнения обязательств по этим кредитам или займам.</w:t>
      </w:r>
    </w:p>
    <w:p w:rsidR="00082EBE" w:rsidRPr="00D97561" w:rsidRDefault="00082EBE" w:rsidP="00082EBE">
      <w:pPr>
        <w:widowControl w:val="0"/>
        <w:autoSpaceDE w:val="0"/>
        <w:autoSpaceDN w:val="0"/>
        <w:adjustRightInd w:val="0"/>
        <w:spacing w:line="228" w:lineRule="auto"/>
        <w:ind w:right="-569" w:firstLine="709"/>
        <w:jc w:val="both"/>
        <w:rPr>
          <w:rFonts w:ascii="Arial" w:hAnsi="Arial" w:cs="Arial"/>
          <w:sz w:val="24"/>
          <w:szCs w:val="24"/>
        </w:rPr>
      </w:pPr>
      <w:bookmarkStart w:id="4" w:name="Par522"/>
      <w:bookmarkEnd w:id="4"/>
      <w:r w:rsidRPr="00D97561">
        <w:rPr>
          <w:rFonts w:ascii="Arial" w:hAnsi="Arial" w:cs="Arial"/>
          <w:sz w:val="24"/>
          <w:szCs w:val="24"/>
        </w:rPr>
        <w:t>10. Расчет размера социальной выплаты производится исходя из размера общей площади жилого помещения, установленного в соответствии с пунктом 12 настоящих правил, количества членов молодой семьи и норматива стоимости 1 кв. м общей</w:t>
      </w:r>
      <w:r w:rsidR="00A573EE">
        <w:rPr>
          <w:rFonts w:ascii="Arial" w:hAnsi="Arial" w:cs="Arial"/>
          <w:sz w:val="24"/>
          <w:szCs w:val="24"/>
        </w:rPr>
        <w:t xml:space="preserve"> площади жилья по Мамадышскому </w:t>
      </w:r>
      <w:r w:rsidRPr="00D97561">
        <w:rPr>
          <w:rFonts w:ascii="Arial" w:hAnsi="Arial" w:cs="Arial"/>
          <w:sz w:val="24"/>
          <w:szCs w:val="24"/>
        </w:rPr>
        <w:t>муниципальному району. Норматив стоимости 1 кв. м общей площади жилья в Мамадышском муниципальном районе для расчета размера социальной выплаты устанавливается исполнительным комитетом Мамадышского муниципального района не выше средней рыночной стоимости 1 кв. м общей площади жилья по Республике Татарстан, определяемой уполномоченным Правительством Российской</w:t>
      </w:r>
      <w:r w:rsidR="00A573EE">
        <w:rPr>
          <w:rFonts w:ascii="Arial" w:hAnsi="Arial" w:cs="Arial"/>
          <w:sz w:val="24"/>
          <w:szCs w:val="24"/>
        </w:rPr>
        <w:t xml:space="preserve"> Федерации федеральным органом </w:t>
      </w:r>
      <w:r w:rsidRPr="00D97561">
        <w:rPr>
          <w:rFonts w:ascii="Arial" w:hAnsi="Arial" w:cs="Arial"/>
          <w:sz w:val="24"/>
          <w:szCs w:val="24"/>
        </w:rPr>
        <w:t>исполнительной власти.</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 xml:space="preserve">11. Расчет размера социальной выплаты для молодой семьи, в которой один из супругов не является гражданином Российской Федерации, производится в соответствии с </w:t>
      </w:r>
      <w:hyperlink w:anchor="Par522" w:history="1">
        <w:r w:rsidRPr="00D97561">
          <w:rPr>
            <w:rFonts w:ascii="Arial" w:hAnsi="Arial" w:cs="Arial"/>
            <w:sz w:val="24"/>
            <w:szCs w:val="24"/>
          </w:rPr>
          <w:t>пунктом 10</w:t>
        </w:r>
      </w:hyperlink>
      <w:r w:rsidRPr="00D97561">
        <w:rPr>
          <w:rFonts w:ascii="Arial" w:hAnsi="Arial" w:cs="Arial"/>
          <w:sz w:val="24"/>
          <w:szCs w:val="24"/>
        </w:rPr>
        <w:t xml:space="preserve"> настоящих правил исходя из размера общей площади жилого помещения, установленного для семей разной численности с учетом членов семьи, являющихся гражданами Российской Федерации.</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bookmarkStart w:id="5" w:name="Par525"/>
      <w:bookmarkEnd w:id="5"/>
      <w:r w:rsidRPr="00D97561">
        <w:rPr>
          <w:rFonts w:ascii="Arial" w:hAnsi="Arial" w:cs="Arial"/>
          <w:sz w:val="24"/>
          <w:szCs w:val="24"/>
        </w:rPr>
        <w:t>12. Размер общей площади жилого помещения, с учетом которого определяется размер социальной выплаты, составляет:</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для семьи численностью два человека (молодые супруги или один молодой родитель и ребенок) - 42 кв.м;</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для семьи численностью три и более человек, включающей помимо молодых супругов одного и более детей (либо семьи, состоящей из одного молодого родителя и двух и более детей), - по 18 кв.м на 1 человека.</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bookmarkStart w:id="6" w:name="Par528"/>
      <w:bookmarkEnd w:id="6"/>
      <w:r w:rsidRPr="00D97561">
        <w:rPr>
          <w:rFonts w:ascii="Arial" w:hAnsi="Arial" w:cs="Arial"/>
          <w:sz w:val="24"/>
          <w:szCs w:val="24"/>
        </w:rPr>
        <w:t>13. Расчетная (средняя) стоимость жилья, используемая при расчете размера социальной выплаты, определяется по формуле:</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p>
    <w:p w:rsidR="00082EBE" w:rsidRPr="00D97561" w:rsidRDefault="00082EBE" w:rsidP="00082EBE">
      <w:pPr>
        <w:widowControl w:val="0"/>
        <w:autoSpaceDE w:val="0"/>
        <w:autoSpaceDN w:val="0"/>
        <w:adjustRightInd w:val="0"/>
        <w:ind w:right="-569" w:firstLine="540"/>
        <w:jc w:val="center"/>
        <w:rPr>
          <w:rFonts w:ascii="Arial" w:hAnsi="Arial" w:cs="Arial"/>
          <w:sz w:val="24"/>
          <w:szCs w:val="24"/>
        </w:rPr>
      </w:pPr>
      <w:r w:rsidRPr="00D97561">
        <w:rPr>
          <w:rFonts w:ascii="Arial" w:hAnsi="Arial" w:cs="Arial"/>
          <w:sz w:val="24"/>
          <w:szCs w:val="24"/>
        </w:rPr>
        <w:t>СтЖ = Н x РЖ,</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где:</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СтЖ - расчетная (средняя) стоимость жилья, используемая при расчете размера социальной выплаты;</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 xml:space="preserve">Н - норматив стоимости 1 кв.м общей площади жилья, определяемый в соответствии с требованиями, установленными в </w:t>
      </w:r>
      <w:hyperlink w:anchor="Par522" w:history="1">
        <w:r w:rsidRPr="00D97561">
          <w:rPr>
            <w:rFonts w:ascii="Arial" w:hAnsi="Arial" w:cs="Arial"/>
            <w:sz w:val="24"/>
            <w:szCs w:val="24"/>
          </w:rPr>
          <w:t>пункте 10</w:t>
        </w:r>
      </w:hyperlink>
      <w:r w:rsidRPr="00D97561">
        <w:rPr>
          <w:rFonts w:ascii="Arial" w:hAnsi="Arial" w:cs="Arial"/>
          <w:sz w:val="24"/>
          <w:szCs w:val="24"/>
        </w:rPr>
        <w:t xml:space="preserve"> настоящих правил;</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lastRenderedPageBreak/>
        <w:t xml:space="preserve">РЖ - размер общей площади жилого помещения, определяемый в соответствии с </w:t>
      </w:r>
      <w:hyperlink w:anchor="Par525" w:history="1">
        <w:r w:rsidRPr="00D97561">
          <w:rPr>
            <w:rFonts w:ascii="Arial" w:hAnsi="Arial" w:cs="Arial"/>
            <w:sz w:val="24"/>
            <w:szCs w:val="24"/>
          </w:rPr>
          <w:t>пунктом 12</w:t>
        </w:r>
      </w:hyperlink>
      <w:r w:rsidRPr="00D97561">
        <w:rPr>
          <w:rFonts w:ascii="Arial" w:hAnsi="Arial" w:cs="Arial"/>
          <w:sz w:val="24"/>
          <w:szCs w:val="24"/>
        </w:rPr>
        <w:t xml:space="preserve"> настоящих правил.</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14. Размер социальной выплаты рассчитывается на дату утверждения государственным заказчиком подпрограммы списков молодых семей претендентов на получение социальной выплаты, указывается в свидетельстве и остается неизменным в течении всего срока его действия.</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bookmarkStart w:id="7" w:name="Par537"/>
      <w:bookmarkEnd w:id="7"/>
      <w:r w:rsidRPr="00D97561">
        <w:rPr>
          <w:rFonts w:ascii="Arial" w:hAnsi="Arial" w:cs="Arial"/>
          <w:sz w:val="24"/>
          <w:szCs w:val="24"/>
        </w:rPr>
        <w:t xml:space="preserve">15. Для участия в программе в целях использования социальной выплаты в соответствии с пунктом 1 настоящих правил, за исключением использования социальной выплаты для погашения основной суммы долга и уплаты процентов по жилищным кредитам, в том числе ипотечным, или жилищным займам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этим кредитам или займам, молодая семья подает в </w:t>
      </w:r>
      <w:r w:rsidR="008B3B13">
        <w:rPr>
          <w:rFonts w:ascii="Arial" w:hAnsi="Arial" w:cs="Arial"/>
          <w:sz w:val="24"/>
          <w:szCs w:val="24"/>
        </w:rPr>
        <w:t>отдел</w:t>
      </w:r>
      <w:r w:rsidRPr="00D97561">
        <w:rPr>
          <w:rFonts w:ascii="Arial" w:hAnsi="Arial" w:cs="Arial"/>
          <w:sz w:val="24"/>
          <w:szCs w:val="24"/>
        </w:rPr>
        <w:t xml:space="preserve"> по делам молодежи и спорту</w:t>
      </w:r>
      <w:r w:rsidR="008B3B13">
        <w:rPr>
          <w:rFonts w:ascii="Arial" w:hAnsi="Arial" w:cs="Arial"/>
          <w:sz w:val="24"/>
          <w:szCs w:val="24"/>
        </w:rPr>
        <w:t xml:space="preserve"> Исполнительного комитета</w:t>
      </w:r>
      <w:r w:rsidRPr="00D97561">
        <w:rPr>
          <w:rFonts w:ascii="Arial" w:hAnsi="Arial" w:cs="Arial"/>
          <w:sz w:val="24"/>
          <w:szCs w:val="24"/>
        </w:rPr>
        <w:t xml:space="preserve"> Мамадышского муниципального района Республики Татарстан следующие документы:</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bookmarkStart w:id="8" w:name="Par538"/>
      <w:bookmarkEnd w:id="8"/>
      <w:r w:rsidRPr="00D97561">
        <w:rPr>
          <w:rFonts w:ascii="Arial" w:hAnsi="Arial" w:cs="Arial"/>
          <w:sz w:val="24"/>
          <w:szCs w:val="24"/>
        </w:rPr>
        <w:t xml:space="preserve">а) заявление о признании органом местного самоуправления молодой семьи нуждающейся в улучшении жилищных условий для возможности участия в реализации федеральной </w:t>
      </w:r>
      <w:hyperlink r:id="rId13" w:history="1">
        <w:r w:rsidRPr="00D97561">
          <w:rPr>
            <w:rFonts w:ascii="Arial" w:hAnsi="Arial" w:cs="Arial"/>
            <w:sz w:val="24"/>
            <w:szCs w:val="24"/>
          </w:rPr>
          <w:t>подпрограммы</w:t>
        </w:r>
      </w:hyperlink>
      <w:r w:rsidRPr="00D97561">
        <w:rPr>
          <w:rFonts w:ascii="Arial" w:hAnsi="Arial" w:cs="Arial"/>
          <w:sz w:val="24"/>
          <w:szCs w:val="24"/>
        </w:rPr>
        <w:t xml:space="preserve"> и программы по </w:t>
      </w:r>
      <w:hyperlink w:anchor="Par692" w:history="1">
        <w:r w:rsidRPr="00D97561">
          <w:rPr>
            <w:rFonts w:ascii="Arial" w:hAnsi="Arial" w:cs="Arial"/>
            <w:sz w:val="24"/>
            <w:szCs w:val="24"/>
          </w:rPr>
          <w:t>форме</w:t>
        </w:r>
      </w:hyperlink>
      <w:r w:rsidRPr="00D97561">
        <w:rPr>
          <w:rFonts w:ascii="Arial" w:hAnsi="Arial" w:cs="Arial"/>
          <w:sz w:val="24"/>
          <w:szCs w:val="24"/>
        </w:rPr>
        <w:t xml:space="preserve"> согласно приложению № 1 к настоящим правилам в двух экземплярах (один экземпляр возвращается заявителю с указанием даты принятия заявления и приложенных к нему документов);</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bookmarkStart w:id="9" w:name="Par541"/>
      <w:bookmarkEnd w:id="9"/>
      <w:r w:rsidRPr="00D97561">
        <w:rPr>
          <w:rFonts w:ascii="Arial" w:hAnsi="Arial" w:cs="Arial"/>
          <w:sz w:val="24"/>
          <w:szCs w:val="24"/>
        </w:rPr>
        <w:t>б) копии документов, удостоверяющие личность каждого члена семьи;</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bookmarkStart w:id="10" w:name="Par542"/>
      <w:bookmarkEnd w:id="10"/>
      <w:r w:rsidRPr="00D97561">
        <w:rPr>
          <w:rFonts w:ascii="Arial" w:hAnsi="Arial" w:cs="Arial"/>
          <w:sz w:val="24"/>
          <w:szCs w:val="24"/>
        </w:rPr>
        <w:t>в) копия свидетельства о браке (на неполную семью не распространяется);</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 xml:space="preserve">г) заявление на включение в список молодых семей-претендентов на получение социальных выплат в планируемом году по форме согласно </w:t>
      </w:r>
      <w:hyperlink w:anchor="Par778" w:history="1">
        <w:r w:rsidRPr="00D97561">
          <w:rPr>
            <w:rFonts w:ascii="Arial" w:hAnsi="Arial" w:cs="Arial"/>
            <w:sz w:val="24"/>
            <w:szCs w:val="24"/>
          </w:rPr>
          <w:t>приложению № 2</w:t>
        </w:r>
      </w:hyperlink>
      <w:r w:rsidRPr="00D97561">
        <w:rPr>
          <w:rFonts w:ascii="Arial" w:hAnsi="Arial" w:cs="Arial"/>
          <w:sz w:val="24"/>
          <w:szCs w:val="24"/>
        </w:rPr>
        <w:t xml:space="preserve"> к настоящим правилам в двух экземплярах с приложением документов, необходимых для подтверждения нуждаемости в улучшении жилищных условий и платежеспособности (один экземпляр заявления возвращается заявителю с указанием даты принятия заявления и приложенных к нему документов);</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 xml:space="preserve">д) письменное согласие совершеннолетних членов молодой семьи на обработку органами местного самоуправления, органами исполнительной власти Республики Татарстан, территориальными органами федеральных органов исполнительной власти персональных данных о членах молодой семьи в соответствии со </w:t>
      </w:r>
      <w:hyperlink r:id="rId14" w:history="1">
        <w:r w:rsidRPr="00D97561">
          <w:rPr>
            <w:rFonts w:ascii="Arial" w:hAnsi="Arial" w:cs="Arial"/>
            <w:sz w:val="24"/>
            <w:szCs w:val="24"/>
          </w:rPr>
          <w:t>статьей 9</w:t>
        </w:r>
      </w:hyperlink>
      <w:r w:rsidRPr="00D97561">
        <w:rPr>
          <w:rFonts w:ascii="Arial" w:hAnsi="Arial" w:cs="Arial"/>
          <w:sz w:val="24"/>
          <w:szCs w:val="24"/>
        </w:rPr>
        <w:t xml:space="preserve"> Федерального закона «О персональных данных»;</w:t>
      </w:r>
    </w:p>
    <w:p w:rsidR="00082EBE" w:rsidRPr="00D97561" w:rsidRDefault="00E71B7F" w:rsidP="00082EBE">
      <w:pPr>
        <w:widowControl w:val="0"/>
        <w:autoSpaceDE w:val="0"/>
        <w:autoSpaceDN w:val="0"/>
        <w:adjustRightInd w:val="0"/>
        <w:ind w:right="-569" w:firstLine="709"/>
        <w:jc w:val="both"/>
        <w:rPr>
          <w:rFonts w:ascii="Arial" w:hAnsi="Arial" w:cs="Arial"/>
          <w:sz w:val="24"/>
          <w:szCs w:val="24"/>
        </w:rPr>
      </w:pPr>
      <w:hyperlink r:id="rId15" w:history="1">
        <w:r w:rsidR="00082EBE" w:rsidRPr="00D97561">
          <w:rPr>
            <w:rFonts w:ascii="Arial" w:hAnsi="Arial" w:cs="Arial"/>
            <w:sz w:val="24"/>
            <w:szCs w:val="24"/>
          </w:rPr>
          <w:t>е</w:t>
        </w:r>
      </w:hyperlink>
      <w:r w:rsidR="00082EBE" w:rsidRPr="00D97561">
        <w:rPr>
          <w:rFonts w:ascii="Arial" w:hAnsi="Arial" w:cs="Arial"/>
          <w:sz w:val="24"/>
          <w:szCs w:val="24"/>
        </w:rPr>
        <w:t xml:space="preserve">) документ, подтверждающий признание молодой семьи нуждающейся в улучшении жилищных условий в соответствии с </w:t>
      </w:r>
      <w:hyperlink w:anchor="Par513" w:history="1">
        <w:r w:rsidR="00082EBE" w:rsidRPr="00D97561">
          <w:rPr>
            <w:rFonts w:ascii="Arial" w:hAnsi="Arial" w:cs="Arial"/>
            <w:sz w:val="24"/>
            <w:szCs w:val="24"/>
          </w:rPr>
          <w:t>пунктом 6</w:t>
        </w:r>
      </w:hyperlink>
      <w:r w:rsidR="00082EBE" w:rsidRPr="00D97561">
        <w:rPr>
          <w:rFonts w:ascii="Arial" w:hAnsi="Arial" w:cs="Arial"/>
          <w:sz w:val="24"/>
          <w:szCs w:val="24"/>
        </w:rPr>
        <w:t xml:space="preserve"> настоящих правил;</w:t>
      </w:r>
    </w:p>
    <w:p w:rsidR="00082EBE" w:rsidRPr="00D97561" w:rsidRDefault="00E71B7F" w:rsidP="00082EBE">
      <w:pPr>
        <w:widowControl w:val="0"/>
        <w:autoSpaceDE w:val="0"/>
        <w:autoSpaceDN w:val="0"/>
        <w:adjustRightInd w:val="0"/>
        <w:ind w:right="-569" w:firstLine="709"/>
        <w:jc w:val="both"/>
        <w:rPr>
          <w:rFonts w:ascii="Arial" w:hAnsi="Arial" w:cs="Arial"/>
          <w:sz w:val="24"/>
          <w:szCs w:val="24"/>
        </w:rPr>
      </w:pPr>
      <w:hyperlink r:id="rId16" w:history="1">
        <w:r w:rsidR="00082EBE" w:rsidRPr="00D97561">
          <w:rPr>
            <w:rFonts w:ascii="Arial" w:hAnsi="Arial" w:cs="Arial"/>
            <w:sz w:val="24"/>
            <w:szCs w:val="24"/>
          </w:rPr>
          <w:t>ж</w:t>
        </w:r>
      </w:hyperlink>
      <w:r w:rsidR="00082EBE" w:rsidRPr="00D97561">
        <w:rPr>
          <w:rFonts w:ascii="Arial" w:hAnsi="Arial" w:cs="Arial"/>
          <w:sz w:val="24"/>
          <w:szCs w:val="24"/>
        </w:rPr>
        <w:t>) документ, подтверждающий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 xml:space="preserve">з) копия документа, подтверждающего регистрацию в системе индивидуального (персонифицированного) учета каждого совершеннолетнего члена семьи. </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 xml:space="preserve">При наличии у молодой семьи документа, подтверждающего признание молодой семьи нуждающейся в улучшении жилищных условий в соответствии с </w:t>
      </w:r>
      <w:hyperlink w:anchor="Par513" w:history="1">
        <w:r w:rsidRPr="00D97561">
          <w:rPr>
            <w:rFonts w:ascii="Arial" w:hAnsi="Arial" w:cs="Arial"/>
            <w:sz w:val="24"/>
            <w:szCs w:val="24"/>
          </w:rPr>
          <w:t>пунктом 6</w:t>
        </w:r>
      </w:hyperlink>
      <w:r w:rsidRPr="00D97561">
        <w:rPr>
          <w:rFonts w:ascii="Arial" w:hAnsi="Arial" w:cs="Arial"/>
          <w:sz w:val="24"/>
          <w:szCs w:val="24"/>
        </w:rPr>
        <w:t xml:space="preserve"> настоящих правил, заявление, указанное в </w:t>
      </w:r>
      <w:hyperlink w:anchor="Par538" w:history="1">
        <w:r w:rsidRPr="00D97561">
          <w:rPr>
            <w:rFonts w:ascii="Arial" w:hAnsi="Arial" w:cs="Arial"/>
            <w:sz w:val="24"/>
            <w:szCs w:val="24"/>
          </w:rPr>
          <w:t xml:space="preserve">подпункте «а» </w:t>
        </w:r>
      </w:hyperlink>
      <w:r w:rsidRPr="00D97561">
        <w:rPr>
          <w:rFonts w:ascii="Arial" w:hAnsi="Arial" w:cs="Arial"/>
          <w:sz w:val="24"/>
          <w:szCs w:val="24"/>
        </w:rPr>
        <w:t>настоящего пункта, не подается.</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Документ, подтверждающий признание молодой семьи, нуждающейся в улучшении жилищных условий (его копия), запрашивается органом местного самоуправления в соответствии с законодательством, если молодая семья не представила указанный документ по собственной инициативе.</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Документом, подтверждающим признание молодой семьи, нуждающейся в улучшении жилищных условий, является соответствующее решение исполнительного комитета Мамадышского муниципального района.</w:t>
      </w:r>
    </w:p>
    <w:p w:rsidR="00082EBE" w:rsidRPr="00D97561" w:rsidRDefault="00082EBE" w:rsidP="00082EBE">
      <w:pPr>
        <w:widowControl w:val="0"/>
        <w:autoSpaceDE w:val="0"/>
        <w:autoSpaceDN w:val="0"/>
        <w:adjustRightInd w:val="0"/>
        <w:ind w:right="-569" w:firstLine="709"/>
        <w:jc w:val="both"/>
        <w:rPr>
          <w:rFonts w:ascii="Arial" w:hAnsi="Arial" w:cs="Arial"/>
          <w:color w:val="FF0000"/>
          <w:sz w:val="24"/>
          <w:szCs w:val="24"/>
        </w:rPr>
      </w:pPr>
      <w:r w:rsidRPr="00D97561">
        <w:rPr>
          <w:rFonts w:ascii="Arial" w:hAnsi="Arial" w:cs="Arial"/>
          <w:sz w:val="24"/>
          <w:szCs w:val="24"/>
        </w:rPr>
        <w:t xml:space="preserve">Перечень документов, необходимых для признания молодой семьи нуждающейся в улучшении жилищных условий и подтверждения наличия у молодой семьи доходов либо </w:t>
      </w:r>
      <w:r w:rsidRPr="00D97561">
        <w:rPr>
          <w:rFonts w:ascii="Arial" w:hAnsi="Arial" w:cs="Arial"/>
          <w:sz w:val="24"/>
          <w:szCs w:val="24"/>
        </w:rPr>
        <w:lastRenderedPageBreak/>
        <w:t xml:space="preserve">иных денежных средств, достаточных для оплаты расчетной (средней) стоимости жилья в части, превышающей размер предоставляемой социальной выплаты, приведен в </w:t>
      </w:r>
      <w:hyperlink w:anchor="Par1006" w:history="1">
        <w:r w:rsidRPr="00D97561">
          <w:rPr>
            <w:rFonts w:ascii="Arial" w:hAnsi="Arial" w:cs="Arial"/>
            <w:sz w:val="24"/>
            <w:szCs w:val="24"/>
          </w:rPr>
          <w:t xml:space="preserve">приложении № </w:t>
        </w:r>
      </w:hyperlink>
      <w:r w:rsidRPr="00D97561">
        <w:rPr>
          <w:rFonts w:ascii="Arial" w:hAnsi="Arial" w:cs="Arial"/>
          <w:sz w:val="24"/>
          <w:szCs w:val="24"/>
        </w:rPr>
        <w:t>3 к программе.</w:t>
      </w:r>
    </w:p>
    <w:p w:rsidR="00082EBE" w:rsidRPr="00D97561" w:rsidRDefault="00082EBE" w:rsidP="00082EBE">
      <w:pPr>
        <w:widowControl w:val="0"/>
        <w:autoSpaceDE w:val="0"/>
        <w:autoSpaceDN w:val="0"/>
        <w:adjustRightInd w:val="0"/>
        <w:spacing w:line="228" w:lineRule="auto"/>
        <w:ind w:right="-569" w:firstLine="709"/>
        <w:jc w:val="both"/>
        <w:rPr>
          <w:rFonts w:ascii="Arial" w:hAnsi="Arial" w:cs="Arial"/>
          <w:sz w:val="24"/>
          <w:szCs w:val="24"/>
        </w:rPr>
      </w:pPr>
      <w:r w:rsidRPr="00D97561">
        <w:rPr>
          <w:rFonts w:ascii="Arial" w:hAnsi="Arial" w:cs="Arial"/>
          <w:sz w:val="24"/>
          <w:szCs w:val="24"/>
        </w:rPr>
        <w:t>16. Для участия в программе в целях использования социальной выплаты для погашения основной суммы долга и уплаты процентов по жилищным кредитам, в том числе ипотечным, или жилищным займам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этим кредитам или займам, молодая семья подает в орган местного самоуправления по месту жительства документы в соответствии с подпунктами «б» - «г», «е» и «з» пункта 15 настоящих правил, а также следующие документы:</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копия свидетельства о государственной регистрации права собственности на жилое помещение, приобретенное (построенное) с использованием средств ипотечного жилищного кредита (займа) или выписка из Единого государственного реестра прав на недвижимое и имущество и сделок с ним (при незавершенном строительстве индивидуального жилого дома представляются документы на строительство, утвержденные государственным заказчиком подпрограммы);</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копия кредитного договора (договор займа);</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 xml:space="preserve">17. От имени молодой семьи документы, предусмотренные </w:t>
      </w:r>
      <w:hyperlink w:anchor="Par537" w:history="1">
        <w:r w:rsidRPr="00D97561">
          <w:rPr>
            <w:rFonts w:ascii="Arial" w:hAnsi="Arial" w:cs="Arial"/>
            <w:sz w:val="24"/>
            <w:szCs w:val="24"/>
          </w:rPr>
          <w:t>пунктами 15</w:t>
        </w:r>
      </w:hyperlink>
      <w:r w:rsidRPr="00D97561">
        <w:rPr>
          <w:rFonts w:ascii="Arial" w:hAnsi="Arial" w:cs="Arial"/>
          <w:sz w:val="24"/>
          <w:szCs w:val="24"/>
        </w:rPr>
        <w:t xml:space="preserve"> и 16 настоящих правил, могут быть поданы одним из ее совершеннолетних членов либо иным уполномоченным лицом при наличии надлежащим образом оформленных полномочий.</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 xml:space="preserve">18. Исполнительный комитет Мамадышского муниципального района организует работу по проверке сведений, содержащихся в документах, указанных в </w:t>
      </w:r>
      <w:hyperlink w:anchor="Par537" w:history="1">
        <w:r w:rsidRPr="00D97561">
          <w:rPr>
            <w:rFonts w:ascii="Arial" w:hAnsi="Arial" w:cs="Arial"/>
            <w:sz w:val="24"/>
            <w:szCs w:val="24"/>
          </w:rPr>
          <w:t>пунктах 15</w:t>
        </w:r>
      </w:hyperlink>
      <w:r w:rsidRPr="00D97561">
        <w:rPr>
          <w:rFonts w:ascii="Arial" w:hAnsi="Arial" w:cs="Arial"/>
          <w:sz w:val="24"/>
          <w:szCs w:val="24"/>
        </w:rPr>
        <w:t xml:space="preserve"> </w:t>
      </w:r>
      <w:r w:rsidRPr="00D97561">
        <w:rPr>
          <w:rFonts w:ascii="Arial" w:eastAsia="Arial Unicode MS" w:hAnsi="Arial" w:cs="Arial"/>
          <w:sz w:val="24"/>
          <w:szCs w:val="24"/>
        </w:rPr>
        <w:t>и 16</w:t>
      </w:r>
      <w:r w:rsidRPr="00D97561">
        <w:rPr>
          <w:rFonts w:ascii="Arial" w:hAnsi="Arial" w:cs="Arial"/>
          <w:sz w:val="24"/>
          <w:szCs w:val="24"/>
        </w:rPr>
        <w:t xml:space="preserve"> настоящих правил, и в 10-дневный срок с даты представления этих документов принимает решение о признании   либо об отказе в признании молодой семьи нуждающейся в улучшении жилищных условий с целью участия в реализации программы в планируемом году. О принятом решении молодая семья письменно уведомляется органом местного самоуправления в 5-дневный срок со дня принятия соответствующего решения.</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bookmarkStart w:id="11" w:name="Par569"/>
      <w:bookmarkEnd w:id="11"/>
      <w:r w:rsidRPr="00D97561">
        <w:rPr>
          <w:rFonts w:ascii="Arial" w:hAnsi="Arial" w:cs="Arial"/>
          <w:sz w:val="24"/>
          <w:szCs w:val="24"/>
        </w:rPr>
        <w:t>19. Основаниями для отказа в признании молодой семьи нуждающейся в улучшении жилищных условий и (или) во включении в список молодых семей - претендентов на получение социальной выплаты в планируемом году являются:</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 xml:space="preserve">а) несоответствие молодой семьи требованиям, указанным в </w:t>
      </w:r>
      <w:hyperlink w:anchor="Par503" w:history="1">
        <w:r w:rsidRPr="00D97561">
          <w:rPr>
            <w:rFonts w:ascii="Arial" w:hAnsi="Arial" w:cs="Arial"/>
            <w:sz w:val="24"/>
            <w:szCs w:val="24"/>
          </w:rPr>
          <w:t>пункте  5</w:t>
        </w:r>
      </w:hyperlink>
      <w:r w:rsidRPr="00D97561">
        <w:rPr>
          <w:rFonts w:ascii="Arial" w:hAnsi="Arial" w:cs="Arial"/>
          <w:sz w:val="24"/>
          <w:szCs w:val="24"/>
        </w:rPr>
        <w:t xml:space="preserve"> настоящих правил, в том числе при превышении 35-летнего возраста   одного или каждого из супругов либо одного родителя в неполной семье;</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 xml:space="preserve">б) непредставление или представление не в полном объеме документов, указанных в </w:t>
      </w:r>
      <w:hyperlink w:anchor="Par537" w:history="1">
        <w:r w:rsidRPr="00D97561">
          <w:rPr>
            <w:rFonts w:ascii="Arial" w:hAnsi="Arial" w:cs="Arial"/>
            <w:sz w:val="24"/>
            <w:szCs w:val="24"/>
          </w:rPr>
          <w:t>пунктах 1</w:t>
        </w:r>
      </w:hyperlink>
      <w:r w:rsidRPr="00D97561">
        <w:rPr>
          <w:rFonts w:ascii="Arial" w:hAnsi="Arial" w:cs="Arial"/>
          <w:sz w:val="24"/>
          <w:szCs w:val="24"/>
        </w:rPr>
        <w:t>5 и 16 настоящих правил;</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в) недостоверность сведений, содержащихся в представленных документах;</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г) ранее реализованное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 за исключением средств (части средств) материального (семейного) капитала.</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 xml:space="preserve">20. Повторное обращение с </w:t>
      </w:r>
      <w:hyperlink w:anchor="Par684" w:history="1">
        <w:r w:rsidRPr="00D97561">
          <w:rPr>
            <w:rFonts w:ascii="Arial" w:hAnsi="Arial" w:cs="Arial"/>
            <w:sz w:val="24"/>
            <w:szCs w:val="24"/>
          </w:rPr>
          <w:t>заявлением</w:t>
        </w:r>
      </w:hyperlink>
      <w:r w:rsidRPr="00D97561">
        <w:rPr>
          <w:rFonts w:ascii="Arial" w:hAnsi="Arial" w:cs="Arial"/>
          <w:sz w:val="24"/>
          <w:szCs w:val="24"/>
        </w:rPr>
        <w:t xml:space="preserve"> об участии в программе допускается после устранения оснований для отказа, предусмотренных </w:t>
      </w:r>
      <w:hyperlink w:anchor="Par569" w:history="1">
        <w:r w:rsidRPr="00D97561">
          <w:rPr>
            <w:rFonts w:ascii="Arial" w:hAnsi="Arial" w:cs="Arial"/>
            <w:sz w:val="24"/>
            <w:szCs w:val="24"/>
          </w:rPr>
          <w:t>пунктом 19</w:t>
        </w:r>
      </w:hyperlink>
      <w:r w:rsidRPr="00D97561">
        <w:rPr>
          <w:rFonts w:ascii="Arial" w:hAnsi="Arial" w:cs="Arial"/>
          <w:sz w:val="24"/>
          <w:szCs w:val="24"/>
        </w:rPr>
        <w:t xml:space="preserve"> настоящих правил.</w:t>
      </w:r>
    </w:p>
    <w:p w:rsidR="00082EBE" w:rsidRPr="00D97561" w:rsidRDefault="00082EBE" w:rsidP="00082EBE">
      <w:pPr>
        <w:widowControl w:val="0"/>
        <w:autoSpaceDE w:val="0"/>
        <w:autoSpaceDN w:val="0"/>
        <w:adjustRightInd w:val="0"/>
        <w:spacing w:line="230" w:lineRule="auto"/>
        <w:ind w:right="-569" w:firstLine="709"/>
        <w:jc w:val="both"/>
        <w:rPr>
          <w:rFonts w:ascii="Arial" w:hAnsi="Arial" w:cs="Arial"/>
          <w:sz w:val="24"/>
          <w:szCs w:val="24"/>
        </w:rPr>
      </w:pPr>
      <w:r w:rsidRPr="00D97561">
        <w:rPr>
          <w:rFonts w:ascii="Arial" w:hAnsi="Arial" w:cs="Arial"/>
          <w:sz w:val="24"/>
          <w:szCs w:val="24"/>
        </w:rPr>
        <w:t>21. Исполнительный комитет Мамадышского муниципального района ежегодно в период с 1 мая до 1 июня проводит проверку нуждаемости в улучшении жилищных условий и платежеспособности молодых семей, состоящих на учете в качестве нуждающихся в улучшении жилищных условий для участия в программе и до 1 июня года, предшествующего планируемому, формирует списки молодых семей, изъявивших желание получить социальную выплату в планируемом году, и представляет эти списки по запросу государственного заказчика программы.</w:t>
      </w:r>
    </w:p>
    <w:p w:rsidR="00082EBE" w:rsidRPr="00D97561" w:rsidRDefault="00082EBE" w:rsidP="00082EBE">
      <w:pPr>
        <w:widowControl w:val="0"/>
        <w:autoSpaceDE w:val="0"/>
        <w:autoSpaceDN w:val="0"/>
        <w:adjustRightInd w:val="0"/>
        <w:spacing w:line="230" w:lineRule="auto"/>
        <w:ind w:right="-569" w:firstLine="709"/>
        <w:jc w:val="both"/>
        <w:rPr>
          <w:rFonts w:ascii="Arial" w:hAnsi="Arial" w:cs="Arial"/>
          <w:sz w:val="24"/>
          <w:szCs w:val="24"/>
        </w:rPr>
      </w:pPr>
      <w:r w:rsidRPr="00D97561">
        <w:rPr>
          <w:rFonts w:ascii="Arial" w:hAnsi="Arial" w:cs="Arial"/>
          <w:sz w:val="24"/>
          <w:szCs w:val="24"/>
        </w:rPr>
        <w:t xml:space="preserve">Для подтверждения нуждаемости в улучшении жилищных условий и платежеспособности молодая семья до 1 мая представляет в орган местного самоуправления документы, указанные в подпунктах «г» и «ж» </w:t>
      </w:r>
      <w:hyperlink w:anchor="Par537" w:history="1">
        <w:r w:rsidRPr="00D97561">
          <w:rPr>
            <w:rFonts w:ascii="Arial" w:hAnsi="Arial" w:cs="Arial"/>
            <w:sz w:val="24"/>
            <w:szCs w:val="24"/>
          </w:rPr>
          <w:t>пункта 15</w:t>
        </w:r>
      </w:hyperlink>
      <w:r w:rsidRPr="00D97561">
        <w:rPr>
          <w:rFonts w:ascii="Arial" w:hAnsi="Arial" w:cs="Arial"/>
          <w:sz w:val="24"/>
          <w:szCs w:val="24"/>
        </w:rPr>
        <w:t xml:space="preserve"> настоящих </w:t>
      </w:r>
      <w:r w:rsidRPr="00D97561">
        <w:rPr>
          <w:rFonts w:ascii="Arial" w:hAnsi="Arial" w:cs="Arial"/>
          <w:sz w:val="24"/>
          <w:szCs w:val="24"/>
        </w:rPr>
        <w:lastRenderedPageBreak/>
        <w:t>правил, а также в пунктах 3, 4, 11, 13 - 16 приложения    № 3 к программе.</w:t>
      </w:r>
    </w:p>
    <w:p w:rsidR="00082EBE" w:rsidRPr="00D97561" w:rsidRDefault="00082EBE" w:rsidP="00082EBE">
      <w:pPr>
        <w:widowControl w:val="0"/>
        <w:autoSpaceDE w:val="0"/>
        <w:autoSpaceDN w:val="0"/>
        <w:adjustRightInd w:val="0"/>
        <w:spacing w:line="230" w:lineRule="auto"/>
        <w:ind w:right="-569" w:firstLine="709"/>
        <w:jc w:val="both"/>
        <w:rPr>
          <w:rFonts w:ascii="Arial" w:hAnsi="Arial" w:cs="Arial"/>
          <w:sz w:val="24"/>
          <w:szCs w:val="24"/>
        </w:rPr>
      </w:pPr>
      <w:r w:rsidRPr="00D97561">
        <w:rPr>
          <w:rFonts w:ascii="Arial" w:hAnsi="Arial" w:cs="Arial"/>
          <w:sz w:val="24"/>
          <w:szCs w:val="24"/>
        </w:rPr>
        <w:t>В случае изменения сведений, указанных молодой семьей при подаче в исполнительный комитет Мамадышского муниципального района документов, предусмотренных пунктами 15 и 16 настоящих правил (в том числе изменение состава семьи, постоянного места жительства, имущественного положения), молодая семья в 10-дневный срок в письменной форме уведомляет исполнительный комитет Мамадышского муниципального района о возникновении таких изменений. Исполнительный комитет Мамадышского муниципального района в 10-дневный срок со дня уведомления повторно проводит работу по определению нуждаемости в улучшении жилищных условий и платежеспособности данной молодой семьи.</w:t>
      </w:r>
    </w:p>
    <w:p w:rsidR="00082EBE" w:rsidRPr="00D97561" w:rsidRDefault="00082EBE" w:rsidP="00082EBE">
      <w:pPr>
        <w:widowControl w:val="0"/>
        <w:autoSpaceDE w:val="0"/>
        <w:autoSpaceDN w:val="0"/>
        <w:adjustRightInd w:val="0"/>
        <w:spacing w:line="230" w:lineRule="auto"/>
        <w:ind w:right="-569" w:firstLine="709"/>
        <w:jc w:val="both"/>
        <w:rPr>
          <w:rFonts w:ascii="Arial" w:hAnsi="Arial" w:cs="Arial"/>
          <w:sz w:val="24"/>
          <w:szCs w:val="24"/>
        </w:rPr>
      </w:pPr>
      <w:r w:rsidRPr="00D97561">
        <w:rPr>
          <w:rFonts w:ascii="Arial" w:hAnsi="Arial" w:cs="Arial"/>
          <w:sz w:val="24"/>
          <w:szCs w:val="24"/>
        </w:rPr>
        <w:t>В случае расторжения брака на учете в качестве нуждающихся в улучшении жилищных условий для участия в программе по решению исполнительного комитета Мамадышского муниципального района остается неполная молодая семья при условии подтверждения ее нуждаемости в улучшении жилищных условий и платежеспособности.</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Если в ходе ежегодной проверки или повторного определения нуждаемости в улучшении жилищных условий и платежеспособности молодая семья не подтвердит нуждаемость в улучшении жилищных условий и платежеспособность для участия в программе и (или) выявится одно из оснований для снятия молодой семьи с учета в качестве нуждающейся в улучшении жилищных условий для участия в программе, исполнительный комитет Мамадышского муниципального района в 30-дневный срок со дня окончания такой проверки или выявления соответствующих оснований принимает решение о снятии молодой семьи с учета нуждающихся в улучшении жилищных условий для участия в программе. Решение о снятии с учета молодой семьи в качестве нуждающейся в улучшении жилищных условий для участия в программе должно содержать основания снятия с такого учета. Решение о снятии с учета молодой семьи в качестве нуждающейся в улучшении жилищных условий для участия в программе выдается или направляется молодой семье, в отношении которой принято такое решение, в 3-дневный срок, исчисляемый в рабочих днях, со дня его принятия.</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Если после снятия с учета у молодой семьи вновь возникло право постановки на учет в качестве нуждающейся в улучшении жилищных условий для участия в программе, повторная постановка на учет производится в общем порядке и с новой датой постановки на учет.</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22. Основания для снятия молодой семьи с учета в качестве нуждающейся в улучшении жилищных условий для участия в программе:</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а) подача молодой семьей заявления о снятии ее с учета;</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б) утрата одного из оснований, дающих молодой семье право на получение социальной выплаты, предусмотренных пунктом 5 настоящих правил, в том числе достижение 36-летнего возраста каждого из супругов либо одного родителя в неполной семье;</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в) выезд на постоянное место жительства в другое муниципальное образование;</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г) выявление в представленных или полученных по запросу документах сведений, не соответствующих действительности и послуживших основанием для принятия на учет, а также неправомерных действий должностных лиц органа местного самоуправления при решении вопроса о принятии на учет;</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д) реализованное право по улучшению жилищных условий с использованием социальной выплаты или иной формы государственной поддержки за счет средств федерального бюджета.</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23. Исполнительный комитет Мамадышского муниципального района по запросу Министерства по делам молодежи Республики Татарстан:</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а) в 30-дневный срок доводит до сведения молодых семей, подтвердивших нуждаемость и платежеспособность в соответствии с пунктом 21 настоящих правил, информацию о формировании списков молодых семей-претендентов на получение социальных выплат в планируемом году;</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lastRenderedPageBreak/>
        <w:t>б) осуществляет проверку сведений, содержащихся в обновленных согласно пункту 21 настоящих правил документах, и в 10-дневный срок принимает решение о включении либо об отказе во включении в список молодых семей - претендентов на получение социальных выплат в планируемом году;</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 xml:space="preserve">в) формирует и представляет в сроки, указанные Министерством по делам молодежи Республики Татарстан, списки молодых семей-претендентов на получение социальных выплат в планируемом году в рамках реализации программы, подтвердивших нуждаемость в улучшении жилищных условий, у которых имеются доходы либо иные денежные средства, достаточные для оплаты расчетной (средней) стоимости жилья в части, превышающей размер предоставляемой социальной выплаты, и письменно изъявивших желание получить социальную выплату в планируемом году (далее - изъявивших желание получить социальную выплату в соответствующем году), согласно </w:t>
      </w:r>
      <w:hyperlink w:anchor="Par778" w:history="1">
        <w:r w:rsidRPr="00D97561">
          <w:rPr>
            <w:rFonts w:ascii="Arial" w:hAnsi="Arial" w:cs="Arial"/>
            <w:sz w:val="24"/>
            <w:szCs w:val="24"/>
          </w:rPr>
          <w:t xml:space="preserve">приложению № </w:t>
        </w:r>
      </w:hyperlink>
      <w:r w:rsidRPr="00D97561">
        <w:rPr>
          <w:rFonts w:ascii="Arial" w:hAnsi="Arial" w:cs="Arial"/>
          <w:sz w:val="24"/>
          <w:szCs w:val="24"/>
        </w:rPr>
        <w:t>1 к правилам.</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Форма списка молодых семей - претендентов на получение социальных выплат в планируемом году определяется Министерством по делам молодежи Республики Татарстан.</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 xml:space="preserve">24. Список молодых семей - претендентов на получение социальных выплат в планируемом году формируется с учетом даты признания молодой семьи нуждающейся в улучшении жилищных условий в соответствии с Жилищным </w:t>
      </w:r>
      <w:hyperlink r:id="rId17" w:history="1">
        <w:r w:rsidRPr="00D97561">
          <w:rPr>
            <w:rFonts w:ascii="Arial" w:hAnsi="Arial" w:cs="Arial"/>
            <w:sz w:val="24"/>
            <w:szCs w:val="24"/>
          </w:rPr>
          <w:t>кодексом</w:t>
        </w:r>
      </w:hyperlink>
      <w:r w:rsidRPr="00D97561">
        <w:rPr>
          <w:rFonts w:ascii="Arial" w:hAnsi="Arial" w:cs="Arial"/>
          <w:sz w:val="24"/>
          <w:szCs w:val="24"/>
        </w:rPr>
        <w:t xml:space="preserve"> Российской Федерации. В первую очередь в указанные списки включаются молодые семьи, имеющие 3 и более детей.</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25. Молодые семьи исключаются из списков молодых семей -претендентов на получение социальных выплат в планируемом году по следующим основаниям:</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а) молодой семьей по месту постановки на учет подано заявление об исключении из списков молодых семей - претендентов на получение социальных выплат в планируемом году;</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б) по основаниям, указанным в пункте 22 настоящих правил;</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в) отсутствие доходов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г) расторжение брака, повлекшее несоответствия молодой семьи требованиям, предусмотренным пунктом 6 правил;</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д) непредставление молодой семьей необходимых документов для получения свидетельства в соответствии с пунктом 30 настоящих правил.</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Подпункты «а» и «в» - «д» настоящего пункта не являются основанием для снятия с учета в качестве нуждающихся в улучшении жилищных условий для участия в программе.</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26. Исполнительный комитет Мамадышского муниципального района ежеквартально, до 10 числа месяца, следующего за отчетным кварталом, представляет Министерству по делам молодежи Республики Татарстан отчет об использовании средств, выделенных на предоставление социальных выплат, по установленной форме.</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27. Исполнительный комитет Мамадышского муниципального района в течение пяти рабочих дней после получения уведомления о лимитах бюджетных обязательств, предусмотренных на предоставление субсидий из бюджета Республики Татарстан, предназначенных для предоставления социальных выплат, способом, позволяющим подтвердить факт и дату оповещения, оповещает молодые семьи - претендентов на получение социальной выплаты в соответствующем году о необходимости представления документов для получения свидетельства, а также разъясняет порядок и условия получения и использования социальной выплаты, предоставляемой по этому свидетельству.</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 xml:space="preserve">28. В течение 15 рабочих дней после получения уведомления о лимитах бюджетных ассигнований из бюджета Республики Татарстан, предназначенных для предоставления </w:t>
      </w:r>
      <w:r w:rsidRPr="00D97561">
        <w:rPr>
          <w:rFonts w:ascii="Arial" w:hAnsi="Arial" w:cs="Arial"/>
          <w:sz w:val="24"/>
          <w:szCs w:val="24"/>
        </w:rPr>
        <w:lastRenderedPageBreak/>
        <w:t>социальных выплат, исполнительный комитет Мамадышского муниципального района производит оформление свидетельств и выдачу их молодым семьям - претендентам на получение социальных выплат в соответствии со списком молодых семей - претендентов на получение социальных выплат, утвержденным Министерством по делам молодежи Республики Татарстан.</w:t>
      </w:r>
    </w:p>
    <w:p w:rsidR="00082EBE" w:rsidRPr="00D97561" w:rsidRDefault="00082EBE" w:rsidP="00082EBE">
      <w:pPr>
        <w:widowControl w:val="0"/>
        <w:autoSpaceDE w:val="0"/>
        <w:autoSpaceDN w:val="0"/>
        <w:adjustRightInd w:val="0"/>
        <w:spacing w:line="228" w:lineRule="auto"/>
        <w:ind w:right="-569" w:firstLine="709"/>
        <w:jc w:val="both"/>
        <w:rPr>
          <w:rFonts w:ascii="Arial" w:hAnsi="Arial" w:cs="Arial"/>
          <w:sz w:val="24"/>
          <w:szCs w:val="24"/>
        </w:rPr>
      </w:pPr>
      <w:r w:rsidRPr="00D97561">
        <w:rPr>
          <w:rFonts w:ascii="Arial" w:hAnsi="Arial" w:cs="Arial"/>
          <w:sz w:val="24"/>
          <w:szCs w:val="24"/>
        </w:rPr>
        <w:t>29. Исполнительный комитет Мамадышского муниципального района в течение 10 рабочих дней после поступления бюджетных средств, предназначенных для предоставления социальных выплат, производит оформление свидетельств и выдачу их молодым семьям - претендентам на получение социальных выплат в порядке очередности, определенной списком молодых семей - претендентов на получение социальных выплат, утвержденным Министерством по делам молодежи и спорту Республики Татарстан.</w:t>
      </w:r>
    </w:p>
    <w:p w:rsidR="00082EBE" w:rsidRPr="00D97561" w:rsidRDefault="00082EBE" w:rsidP="00082EBE">
      <w:pPr>
        <w:widowControl w:val="0"/>
        <w:autoSpaceDE w:val="0"/>
        <w:autoSpaceDN w:val="0"/>
        <w:adjustRightInd w:val="0"/>
        <w:spacing w:line="228" w:lineRule="auto"/>
        <w:ind w:right="-569" w:firstLine="709"/>
        <w:jc w:val="both"/>
        <w:rPr>
          <w:rFonts w:ascii="Arial" w:hAnsi="Arial" w:cs="Arial"/>
          <w:sz w:val="24"/>
          <w:szCs w:val="24"/>
        </w:rPr>
      </w:pPr>
      <w:r w:rsidRPr="00D97561">
        <w:rPr>
          <w:rFonts w:ascii="Arial" w:hAnsi="Arial" w:cs="Arial"/>
          <w:sz w:val="24"/>
          <w:szCs w:val="24"/>
        </w:rPr>
        <w:t>Размер социальной выплаты, предоставляемой молодой семье, рассчитывается исполнительным комитетом Мамадышского муниципального района, осуществляющим выдачу свидетельства, указывается в свидетельстве и является неизменным на весь срок его действия. Расчет размера социальной выплаты производится на дату выдачи свидетельства, указанную в бланке свидетельства.</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В случае высвобождения по каким-либо основаниям средств, выделенных на финансирование мероприятий программы и предназначенных для предоставления социальных выплат молодым семьям - претендентам на получение социальных выплат, свидетельства на высвободившуюся сумму средств подлежат выдаче в порядке очередности молодым семьям из списка молодых семей, включенных в резерв на получение социальных выплат, утвержденного Министерством по делам молодежи Республики Татарстан.</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bookmarkStart w:id="12" w:name="Par607"/>
      <w:bookmarkEnd w:id="12"/>
      <w:r w:rsidRPr="00D97561">
        <w:rPr>
          <w:rFonts w:ascii="Arial" w:hAnsi="Arial" w:cs="Arial"/>
          <w:sz w:val="24"/>
          <w:szCs w:val="24"/>
        </w:rPr>
        <w:t xml:space="preserve">30. Для получения свидетельства молодая семья - претендент на получение социальной выплаты в соответствующем году в течение 30 календарных дней после получения уведомления о необходимости представления документов для получения свидетельства направляет в исполнительный комитет Мамадышского муниципального района по месту своего постоянного жительства заявление о выдаче свидетельства (в произвольной форме) и документы, приведенные в </w:t>
      </w:r>
      <w:hyperlink w:anchor="Par1006" w:history="1">
        <w:r w:rsidRPr="00D97561">
          <w:rPr>
            <w:rFonts w:ascii="Arial" w:hAnsi="Arial" w:cs="Arial"/>
            <w:sz w:val="24"/>
            <w:szCs w:val="24"/>
          </w:rPr>
          <w:t xml:space="preserve">приложении № </w:t>
        </w:r>
      </w:hyperlink>
      <w:r w:rsidRPr="00D97561">
        <w:rPr>
          <w:rFonts w:ascii="Arial" w:hAnsi="Arial" w:cs="Arial"/>
          <w:sz w:val="24"/>
          <w:szCs w:val="24"/>
        </w:rPr>
        <w:t>3 к программе.</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В заявлении молодая семья дает письменное согласие на получение социальной выплаты в порядке и на условиях, которые указаны в уведомлении.</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Исполнительный комитет Мамадышского муниципального района организует работу по проверке содержащихся в указанных документах сведений.</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bookmarkStart w:id="13" w:name="Par611"/>
      <w:bookmarkEnd w:id="13"/>
      <w:r w:rsidRPr="00D97561">
        <w:rPr>
          <w:rFonts w:ascii="Arial" w:hAnsi="Arial" w:cs="Arial"/>
          <w:sz w:val="24"/>
          <w:szCs w:val="24"/>
        </w:rPr>
        <w:t>31. Основаниями для отказа в выдаче свидетельства являются:</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нарушение установленного пунктом 30 настоящих правил срока представления документов, необходимых для получения свидетельства;</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непредставление или представление не в полном объеме указанных пунктом 30 настоящих правил документов;</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недостоверность сведений, содержащихся в представленных документах;</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32. Молодые семьи исключаются из списков участников программы по следующим основаниям:</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а) молодой семьей по месту постановки на учет подано заявление об исключении их из списков участников программы и возврате свидетельства о праве на получение социальной выплаты;</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б) по основаниям, указанным в подпунктах «в» и «д» пункта 22 и подпунктах «в» и «г» пункта 25 настоящих правил.</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33. При возникновении у молодой семьи - участника программы обстоятельств, потребовавших замены выданного свидетельства, молодая семья представляет в орган, выдавший свидетельство, заявление о его    замене с указанием обстоятельств, потребовавших такую замену, и приложением документов, подтверждающих эти обстоятельства.</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 xml:space="preserve">К указанным обстоятельствам относятся утрата (хищение) или порча </w:t>
      </w:r>
      <w:r w:rsidRPr="00D97561">
        <w:rPr>
          <w:rFonts w:ascii="Arial" w:hAnsi="Arial" w:cs="Arial"/>
          <w:sz w:val="24"/>
          <w:szCs w:val="24"/>
        </w:rPr>
        <w:lastRenderedPageBreak/>
        <w:t>свидетельства, уважительные причины, не позволившие молодой семье представить свидетельство в банк в установленный срок.</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В течение 30 дней с даты получения заявления орган, выдававший свидетельство, выдает новое свидетельство, в котором указываются размер социальной выплаты, предусмотренный в замененном свидетельстве, и срок действия, соответствующий оставшемуся сроку действия.</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34. Социальная выплата предоставляется владельцу свидетельства в безналичной форме путем зачисления соответствующих средств на его банковский счет, открытый в банке, отобранном для обслуживания средств, предоставляемых в качестве социальных выплат, выделяемых молодым семьям - участникам программы (далее - банк).</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Владелец свидетельства в течение одного месяца с даты его выдачи сдает свидетельство в банк.</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Свидетельство, представленное в банк по истечении месячного срока с даты его выдачи, банком не принимаются. По истечении этого срока владелец свидетельства вправе обратиться в порядке, предусмотренном пунктом 34 настоящих правил, в исполнительный комитет Мамадышского   муниципального района, выдавший свидетельство, с заявлением о замене свидетельства.</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Банк проверяет соответствие данных, указанных в свидетельстве, данным, содержащимся в документе, удостоверяющем личность владельца свидетельства, а также своевременность представления свидетельства в банк.</w:t>
      </w:r>
    </w:p>
    <w:p w:rsidR="00082EBE" w:rsidRPr="00D97561" w:rsidRDefault="00082EBE" w:rsidP="00082EBE">
      <w:pPr>
        <w:widowControl w:val="0"/>
        <w:autoSpaceDE w:val="0"/>
        <w:autoSpaceDN w:val="0"/>
        <w:adjustRightInd w:val="0"/>
        <w:ind w:right="-569" w:firstLine="709"/>
        <w:jc w:val="both"/>
        <w:rPr>
          <w:rFonts w:ascii="Arial" w:hAnsi="Arial" w:cs="Arial"/>
          <w:sz w:val="24"/>
          <w:szCs w:val="24"/>
        </w:rPr>
      </w:pPr>
      <w:r w:rsidRPr="00D97561">
        <w:rPr>
          <w:rFonts w:ascii="Arial" w:hAnsi="Arial" w:cs="Arial"/>
          <w:sz w:val="24"/>
          <w:szCs w:val="24"/>
        </w:rPr>
        <w:t>Банк заключает с владельцем свидетельства договор банковского счета и открывает на имя банковский счет для учета средства, представленных в качестве социальной выплаты. В случае выявления несоответствия данных банк возвращает свидетельство его владельцу.</w:t>
      </w:r>
    </w:p>
    <w:p w:rsidR="00082EBE" w:rsidRPr="00D97561" w:rsidRDefault="00082EBE" w:rsidP="00082EBE">
      <w:pPr>
        <w:widowControl w:val="0"/>
        <w:autoSpaceDE w:val="0"/>
        <w:autoSpaceDN w:val="0"/>
        <w:adjustRightInd w:val="0"/>
        <w:spacing w:line="228" w:lineRule="auto"/>
        <w:ind w:right="-569" w:firstLine="709"/>
        <w:jc w:val="both"/>
        <w:rPr>
          <w:rFonts w:ascii="Arial" w:hAnsi="Arial" w:cs="Arial"/>
          <w:sz w:val="24"/>
          <w:szCs w:val="24"/>
        </w:rPr>
      </w:pPr>
      <w:r w:rsidRPr="00D97561">
        <w:rPr>
          <w:rFonts w:ascii="Arial" w:hAnsi="Arial" w:cs="Arial"/>
          <w:sz w:val="24"/>
          <w:szCs w:val="24"/>
        </w:rPr>
        <w:t>35. Молодой семье - участнику программы предоставляется дополнительная социальная выплата за счет средств бюджета Республики Татарстан в размере не менее 5 процентов средней стоимости жилья при рождении (усыновлении) одного ребенка с даты выдачи участнику программы свидетельства до даты исполнения банком распоряжения распорядителя счета о перечислении банком зачисленных на его банковский счет средств в счет оплаты приобретаемого жилого помещения в порядке, определяемом соответственно приложением № 4 к программе.</w:t>
      </w:r>
    </w:p>
    <w:p w:rsidR="00082EBE" w:rsidRPr="00D97561" w:rsidRDefault="00082EBE" w:rsidP="00082EBE">
      <w:pPr>
        <w:widowControl w:val="0"/>
        <w:autoSpaceDE w:val="0"/>
        <w:autoSpaceDN w:val="0"/>
        <w:adjustRightInd w:val="0"/>
        <w:spacing w:line="228" w:lineRule="auto"/>
        <w:ind w:right="-569" w:firstLine="709"/>
        <w:jc w:val="both"/>
        <w:rPr>
          <w:rFonts w:ascii="Arial" w:hAnsi="Arial" w:cs="Arial"/>
          <w:sz w:val="24"/>
          <w:szCs w:val="24"/>
        </w:rPr>
      </w:pPr>
      <w:r w:rsidRPr="00D97561">
        <w:rPr>
          <w:rFonts w:ascii="Arial" w:hAnsi="Arial" w:cs="Arial"/>
          <w:sz w:val="24"/>
          <w:szCs w:val="24"/>
        </w:rPr>
        <w:t>36. Для получения свидетельства о праве на получение социальной выплаты молодая семья – претендент на социальную выплату в соответствующем году в течение 15 рабочих дней после получения уведомления о необходимости представления документов для получения свидетельства о праве на социальную выплату направляет в орган местного самоуправления по месту своего постоянного жительства заявление о выдаче такового свидетельства (в произвольной форме) и документы, указанные в приложении № 3 к программе.</w:t>
      </w:r>
    </w:p>
    <w:p w:rsidR="00082EBE" w:rsidRPr="00D97561" w:rsidRDefault="00082EBE" w:rsidP="00082EBE">
      <w:pPr>
        <w:widowControl w:val="0"/>
        <w:autoSpaceDE w:val="0"/>
        <w:autoSpaceDN w:val="0"/>
        <w:adjustRightInd w:val="0"/>
        <w:spacing w:line="228" w:lineRule="auto"/>
        <w:ind w:right="-569" w:firstLine="709"/>
        <w:jc w:val="both"/>
        <w:rPr>
          <w:rFonts w:ascii="Arial" w:hAnsi="Arial" w:cs="Arial"/>
          <w:sz w:val="24"/>
          <w:szCs w:val="24"/>
        </w:rPr>
      </w:pPr>
      <w:r w:rsidRPr="00D97561">
        <w:rPr>
          <w:rFonts w:ascii="Arial" w:hAnsi="Arial" w:cs="Arial"/>
          <w:sz w:val="24"/>
          <w:szCs w:val="24"/>
        </w:rPr>
        <w:t>Улучшение жилищных условий молодых семей – участников программы впоследствии осуществляется на общих основаниях в соответствии с законодательством Российской Федерации.</w:t>
      </w:r>
    </w:p>
    <w:tbl>
      <w:tblPr>
        <w:tblW w:w="0" w:type="auto"/>
        <w:tblLook w:val="04A0" w:firstRow="1" w:lastRow="0" w:firstColumn="1" w:lastColumn="0" w:noHBand="0" w:noVBand="1"/>
      </w:tblPr>
      <w:tblGrid>
        <w:gridCol w:w="5290"/>
        <w:gridCol w:w="3996"/>
      </w:tblGrid>
      <w:tr w:rsidR="00082EBE" w:rsidRPr="00D97561" w:rsidTr="00D22E11">
        <w:trPr>
          <w:trHeight w:val="567"/>
        </w:trPr>
        <w:tc>
          <w:tcPr>
            <w:tcW w:w="5290" w:type="dxa"/>
          </w:tcPr>
          <w:p w:rsidR="00082EBE" w:rsidRPr="00D97561" w:rsidRDefault="00082EBE" w:rsidP="00D22E11">
            <w:pPr>
              <w:widowControl w:val="0"/>
              <w:autoSpaceDE w:val="0"/>
              <w:autoSpaceDN w:val="0"/>
              <w:adjustRightInd w:val="0"/>
              <w:outlineLvl w:val="1"/>
              <w:rPr>
                <w:rFonts w:ascii="Arial" w:hAnsi="Arial" w:cs="Arial"/>
                <w:sz w:val="24"/>
                <w:szCs w:val="24"/>
              </w:rPr>
            </w:pPr>
          </w:p>
          <w:p w:rsidR="00082EBE" w:rsidRPr="00D97561" w:rsidRDefault="00082EBE" w:rsidP="00D22E11">
            <w:pPr>
              <w:widowControl w:val="0"/>
              <w:autoSpaceDE w:val="0"/>
              <w:autoSpaceDN w:val="0"/>
              <w:adjustRightInd w:val="0"/>
              <w:outlineLvl w:val="1"/>
              <w:rPr>
                <w:rFonts w:ascii="Arial" w:hAnsi="Arial" w:cs="Arial"/>
                <w:sz w:val="24"/>
                <w:szCs w:val="24"/>
              </w:rPr>
            </w:pPr>
          </w:p>
          <w:p w:rsidR="00082EBE" w:rsidRPr="00D97561" w:rsidRDefault="00082EBE" w:rsidP="00D22E11">
            <w:pPr>
              <w:widowControl w:val="0"/>
              <w:autoSpaceDE w:val="0"/>
              <w:autoSpaceDN w:val="0"/>
              <w:adjustRightInd w:val="0"/>
              <w:outlineLvl w:val="1"/>
              <w:rPr>
                <w:rFonts w:ascii="Arial" w:hAnsi="Arial" w:cs="Arial"/>
                <w:sz w:val="24"/>
                <w:szCs w:val="24"/>
              </w:rPr>
            </w:pPr>
          </w:p>
          <w:p w:rsidR="00082EBE" w:rsidRPr="00D97561" w:rsidRDefault="00082EBE" w:rsidP="00D22E11">
            <w:pPr>
              <w:widowControl w:val="0"/>
              <w:autoSpaceDE w:val="0"/>
              <w:autoSpaceDN w:val="0"/>
              <w:adjustRightInd w:val="0"/>
              <w:outlineLvl w:val="1"/>
              <w:rPr>
                <w:rFonts w:ascii="Arial" w:hAnsi="Arial" w:cs="Arial"/>
                <w:sz w:val="24"/>
                <w:szCs w:val="24"/>
              </w:rPr>
            </w:pPr>
          </w:p>
          <w:p w:rsidR="00082EBE" w:rsidRPr="00D97561" w:rsidRDefault="00082EBE" w:rsidP="00D22E11">
            <w:pPr>
              <w:widowControl w:val="0"/>
              <w:autoSpaceDE w:val="0"/>
              <w:autoSpaceDN w:val="0"/>
              <w:adjustRightInd w:val="0"/>
              <w:outlineLvl w:val="1"/>
              <w:rPr>
                <w:rFonts w:ascii="Arial" w:hAnsi="Arial" w:cs="Arial"/>
                <w:sz w:val="24"/>
                <w:szCs w:val="24"/>
              </w:rPr>
            </w:pPr>
          </w:p>
        </w:tc>
        <w:tc>
          <w:tcPr>
            <w:tcW w:w="3996" w:type="dxa"/>
          </w:tcPr>
          <w:p w:rsidR="00082EBE" w:rsidRPr="00D97561" w:rsidRDefault="00082EBE" w:rsidP="00D22E11">
            <w:pPr>
              <w:widowControl w:val="0"/>
              <w:autoSpaceDE w:val="0"/>
              <w:autoSpaceDN w:val="0"/>
              <w:adjustRightInd w:val="0"/>
              <w:outlineLvl w:val="1"/>
              <w:rPr>
                <w:rFonts w:ascii="Arial" w:hAnsi="Arial" w:cs="Arial"/>
                <w:sz w:val="24"/>
                <w:szCs w:val="24"/>
              </w:rPr>
            </w:pPr>
          </w:p>
          <w:p w:rsidR="00082EBE" w:rsidRPr="00D97561" w:rsidRDefault="00082EBE" w:rsidP="00D22E11">
            <w:pPr>
              <w:widowControl w:val="0"/>
              <w:autoSpaceDE w:val="0"/>
              <w:autoSpaceDN w:val="0"/>
              <w:adjustRightInd w:val="0"/>
              <w:outlineLvl w:val="1"/>
              <w:rPr>
                <w:rFonts w:ascii="Arial" w:hAnsi="Arial" w:cs="Arial"/>
                <w:sz w:val="24"/>
                <w:szCs w:val="24"/>
              </w:rPr>
            </w:pPr>
          </w:p>
          <w:p w:rsidR="00082EBE" w:rsidRPr="00D97561" w:rsidRDefault="00082EBE" w:rsidP="00D22E11">
            <w:pPr>
              <w:widowControl w:val="0"/>
              <w:autoSpaceDE w:val="0"/>
              <w:autoSpaceDN w:val="0"/>
              <w:adjustRightInd w:val="0"/>
              <w:outlineLvl w:val="1"/>
              <w:rPr>
                <w:rFonts w:ascii="Arial" w:hAnsi="Arial" w:cs="Arial"/>
                <w:sz w:val="24"/>
                <w:szCs w:val="24"/>
              </w:rPr>
            </w:pPr>
          </w:p>
          <w:p w:rsidR="00082EBE" w:rsidRPr="00D97561" w:rsidRDefault="00082EBE" w:rsidP="00D22E11">
            <w:pPr>
              <w:widowControl w:val="0"/>
              <w:autoSpaceDE w:val="0"/>
              <w:autoSpaceDN w:val="0"/>
              <w:adjustRightInd w:val="0"/>
              <w:outlineLvl w:val="1"/>
              <w:rPr>
                <w:rFonts w:ascii="Arial" w:hAnsi="Arial" w:cs="Arial"/>
                <w:sz w:val="24"/>
                <w:szCs w:val="24"/>
              </w:rPr>
            </w:pPr>
          </w:p>
          <w:p w:rsidR="00082EBE" w:rsidRPr="00D97561" w:rsidRDefault="00082EBE" w:rsidP="00D22E11">
            <w:pPr>
              <w:widowControl w:val="0"/>
              <w:autoSpaceDE w:val="0"/>
              <w:autoSpaceDN w:val="0"/>
              <w:adjustRightInd w:val="0"/>
              <w:outlineLvl w:val="1"/>
              <w:rPr>
                <w:rFonts w:ascii="Arial" w:hAnsi="Arial" w:cs="Arial"/>
                <w:sz w:val="24"/>
                <w:szCs w:val="24"/>
              </w:rPr>
            </w:pPr>
          </w:p>
          <w:p w:rsidR="00082EBE" w:rsidRPr="00D97561" w:rsidRDefault="00082EBE" w:rsidP="00D22E11">
            <w:pPr>
              <w:widowControl w:val="0"/>
              <w:autoSpaceDE w:val="0"/>
              <w:autoSpaceDN w:val="0"/>
              <w:adjustRightInd w:val="0"/>
              <w:outlineLvl w:val="1"/>
              <w:rPr>
                <w:rFonts w:ascii="Arial" w:hAnsi="Arial" w:cs="Arial"/>
                <w:sz w:val="24"/>
                <w:szCs w:val="24"/>
              </w:rPr>
            </w:pPr>
          </w:p>
          <w:p w:rsidR="00082EBE" w:rsidRPr="00D97561" w:rsidRDefault="00082EBE" w:rsidP="00D22E11">
            <w:pPr>
              <w:widowControl w:val="0"/>
              <w:autoSpaceDE w:val="0"/>
              <w:autoSpaceDN w:val="0"/>
              <w:adjustRightInd w:val="0"/>
              <w:outlineLvl w:val="1"/>
              <w:rPr>
                <w:rFonts w:ascii="Arial" w:hAnsi="Arial" w:cs="Arial"/>
                <w:sz w:val="24"/>
                <w:szCs w:val="24"/>
              </w:rPr>
            </w:pPr>
          </w:p>
          <w:p w:rsidR="00082EBE" w:rsidRPr="00D97561" w:rsidRDefault="00082EBE" w:rsidP="00D22E11">
            <w:pPr>
              <w:widowControl w:val="0"/>
              <w:autoSpaceDE w:val="0"/>
              <w:autoSpaceDN w:val="0"/>
              <w:adjustRightInd w:val="0"/>
              <w:outlineLvl w:val="1"/>
              <w:rPr>
                <w:rFonts w:ascii="Arial" w:hAnsi="Arial" w:cs="Arial"/>
                <w:sz w:val="24"/>
                <w:szCs w:val="24"/>
              </w:rPr>
            </w:pPr>
          </w:p>
          <w:p w:rsidR="00082EBE" w:rsidRPr="00D97561" w:rsidRDefault="00082EBE" w:rsidP="00D22E11">
            <w:pPr>
              <w:widowControl w:val="0"/>
              <w:autoSpaceDE w:val="0"/>
              <w:autoSpaceDN w:val="0"/>
              <w:adjustRightInd w:val="0"/>
              <w:outlineLvl w:val="1"/>
              <w:rPr>
                <w:rFonts w:ascii="Arial" w:hAnsi="Arial" w:cs="Arial"/>
                <w:sz w:val="24"/>
                <w:szCs w:val="24"/>
              </w:rPr>
            </w:pPr>
          </w:p>
          <w:p w:rsidR="00082EBE" w:rsidRPr="00D97561" w:rsidRDefault="00082EBE" w:rsidP="00D22E11">
            <w:pPr>
              <w:widowControl w:val="0"/>
              <w:autoSpaceDE w:val="0"/>
              <w:autoSpaceDN w:val="0"/>
              <w:adjustRightInd w:val="0"/>
              <w:outlineLvl w:val="1"/>
              <w:rPr>
                <w:rFonts w:ascii="Arial" w:hAnsi="Arial" w:cs="Arial"/>
                <w:sz w:val="24"/>
                <w:szCs w:val="24"/>
              </w:rPr>
            </w:pPr>
          </w:p>
          <w:p w:rsidR="00082EBE" w:rsidRPr="00D97561" w:rsidRDefault="00082EBE" w:rsidP="00D22E11">
            <w:pPr>
              <w:widowControl w:val="0"/>
              <w:autoSpaceDE w:val="0"/>
              <w:autoSpaceDN w:val="0"/>
              <w:adjustRightInd w:val="0"/>
              <w:outlineLvl w:val="1"/>
              <w:rPr>
                <w:rFonts w:ascii="Arial" w:hAnsi="Arial" w:cs="Arial"/>
                <w:sz w:val="24"/>
                <w:szCs w:val="24"/>
              </w:rPr>
            </w:pPr>
          </w:p>
          <w:p w:rsidR="00082EBE" w:rsidRPr="00D97561" w:rsidRDefault="00082EBE" w:rsidP="00D22E11">
            <w:pPr>
              <w:widowControl w:val="0"/>
              <w:autoSpaceDE w:val="0"/>
              <w:autoSpaceDN w:val="0"/>
              <w:adjustRightInd w:val="0"/>
              <w:outlineLvl w:val="1"/>
              <w:rPr>
                <w:rFonts w:ascii="Arial" w:hAnsi="Arial" w:cs="Arial"/>
                <w:sz w:val="24"/>
                <w:szCs w:val="24"/>
              </w:rPr>
            </w:pPr>
          </w:p>
          <w:p w:rsidR="00082EBE" w:rsidRPr="00D97561" w:rsidRDefault="00082EBE" w:rsidP="00D22E11">
            <w:pPr>
              <w:widowControl w:val="0"/>
              <w:autoSpaceDE w:val="0"/>
              <w:autoSpaceDN w:val="0"/>
              <w:adjustRightInd w:val="0"/>
              <w:outlineLvl w:val="1"/>
              <w:rPr>
                <w:rFonts w:ascii="Arial" w:hAnsi="Arial" w:cs="Arial"/>
                <w:sz w:val="24"/>
                <w:szCs w:val="24"/>
              </w:rPr>
            </w:pPr>
          </w:p>
          <w:p w:rsidR="00082EBE" w:rsidRPr="00D97561" w:rsidRDefault="00082EBE" w:rsidP="00D22E11">
            <w:pPr>
              <w:widowControl w:val="0"/>
              <w:autoSpaceDE w:val="0"/>
              <w:autoSpaceDN w:val="0"/>
              <w:adjustRightInd w:val="0"/>
              <w:outlineLvl w:val="1"/>
              <w:rPr>
                <w:rFonts w:ascii="Arial" w:eastAsia="Calibri" w:hAnsi="Arial" w:cs="Arial"/>
                <w:sz w:val="24"/>
                <w:szCs w:val="24"/>
              </w:rPr>
            </w:pPr>
            <w:r w:rsidRPr="00D97561">
              <w:rPr>
                <w:rFonts w:ascii="Arial" w:hAnsi="Arial" w:cs="Arial"/>
                <w:sz w:val="24"/>
                <w:szCs w:val="24"/>
              </w:rPr>
              <w:t>Приложение № 1</w:t>
            </w:r>
          </w:p>
          <w:p w:rsidR="00082EBE" w:rsidRPr="00D97561" w:rsidRDefault="00082EBE" w:rsidP="00D22E11">
            <w:pPr>
              <w:widowControl w:val="0"/>
              <w:autoSpaceDE w:val="0"/>
              <w:autoSpaceDN w:val="0"/>
              <w:adjustRightInd w:val="0"/>
              <w:rPr>
                <w:rFonts w:ascii="Arial" w:hAnsi="Arial" w:cs="Arial"/>
                <w:sz w:val="24"/>
                <w:szCs w:val="24"/>
              </w:rPr>
            </w:pPr>
            <w:r w:rsidRPr="00D97561">
              <w:rPr>
                <w:rFonts w:ascii="Arial" w:hAnsi="Arial" w:cs="Arial"/>
                <w:sz w:val="24"/>
                <w:szCs w:val="24"/>
              </w:rPr>
              <w:t>к правилам предоставления молодым семьям социальных выплат на приобретение жилья в рамках реализации программы «Обеспечение жильем молодых семей в Мамадышском муниципальном районе на 202</w:t>
            </w:r>
            <w:r w:rsidR="00A573EE">
              <w:rPr>
                <w:rFonts w:ascii="Arial" w:hAnsi="Arial" w:cs="Arial"/>
                <w:sz w:val="24"/>
                <w:szCs w:val="24"/>
                <w:lang w:val="tt-RU"/>
              </w:rPr>
              <w:t>6</w:t>
            </w:r>
            <w:r w:rsidR="00A573EE">
              <w:rPr>
                <w:rFonts w:ascii="Arial" w:hAnsi="Arial" w:cs="Arial"/>
                <w:sz w:val="24"/>
                <w:szCs w:val="24"/>
              </w:rPr>
              <w:t xml:space="preserve"> – 2030</w:t>
            </w:r>
            <w:r w:rsidRPr="00D97561">
              <w:rPr>
                <w:rFonts w:ascii="Arial" w:hAnsi="Arial" w:cs="Arial"/>
                <w:sz w:val="24"/>
                <w:szCs w:val="24"/>
              </w:rPr>
              <w:t xml:space="preserve"> годы»</w:t>
            </w:r>
          </w:p>
          <w:p w:rsidR="00082EBE" w:rsidRPr="00D97561" w:rsidRDefault="00082EBE" w:rsidP="00D22E11">
            <w:pPr>
              <w:widowControl w:val="0"/>
              <w:autoSpaceDE w:val="0"/>
              <w:autoSpaceDN w:val="0"/>
              <w:adjustRightInd w:val="0"/>
              <w:outlineLvl w:val="1"/>
              <w:rPr>
                <w:rFonts w:ascii="Arial" w:hAnsi="Arial" w:cs="Arial"/>
                <w:sz w:val="24"/>
                <w:szCs w:val="24"/>
              </w:rPr>
            </w:pPr>
            <w:r w:rsidRPr="00D97561">
              <w:rPr>
                <w:rFonts w:ascii="Arial" w:hAnsi="Arial" w:cs="Arial"/>
                <w:sz w:val="24"/>
                <w:szCs w:val="24"/>
              </w:rPr>
              <w:t>Руководителю исполнительного комитета Мамадышского муниципального района</w:t>
            </w:r>
          </w:p>
          <w:p w:rsidR="00082EBE" w:rsidRPr="00D97561" w:rsidRDefault="00082EBE" w:rsidP="00D22E11">
            <w:pPr>
              <w:widowControl w:val="0"/>
              <w:autoSpaceDE w:val="0"/>
              <w:autoSpaceDN w:val="0"/>
              <w:adjustRightInd w:val="0"/>
              <w:outlineLvl w:val="1"/>
              <w:rPr>
                <w:rFonts w:ascii="Arial" w:hAnsi="Arial" w:cs="Arial"/>
                <w:sz w:val="24"/>
                <w:szCs w:val="24"/>
              </w:rPr>
            </w:pPr>
            <w:r w:rsidRPr="00D97561">
              <w:rPr>
                <w:rFonts w:ascii="Arial" w:hAnsi="Arial" w:cs="Arial"/>
                <w:sz w:val="24"/>
                <w:szCs w:val="24"/>
              </w:rPr>
              <w:t>___________________________</w:t>
            </w:r>
          </w:p>
        </w:tc>
      </w:tr>
    </w:tbl>
    <w:p w:rsidR="00082EBE" w:rsidRPr="00D97561" w:rsidRDefault="00082EBE" w:rsidP="00082EBE">
      <w:pPr>
        <w:autoSpaceDE w:val="0"/>
        <w:autoSpaceDN w:val="0"/>
        <w:adjustRightInd w:val="0"/>
        <w:jc w:val="center"/>
        <w:rPr>
          <w:rFonts w:ascii="Arial" w:eastAsia="Calibri" w:hAnsi="Arial" w:cs="Arial"/>
          <w:sz w:val="24"/>
          <w:szCs w:val="24"/>
        </w:rPr>
      </w:pPr>
      <w:bookmarkStart w:id="14" w:name="Par692"/>
      <w:bookmarkStart w:id="15" w:name="Par684"/>
      <w:bookmarkEnd w:id="14"/>
      <w:bookmarkEnd w:id="15"/>
      <w:r w:rsidRPr="00D97561">
        <w:rPr>
          <w:rFonts w:ascii="Arial" w:eastAsia="Calibri" w:hAnsi="Arial" w:cs="Arial"/>
          <w:sz w:val="24"/>
          <w:szCs w:val="24"/>
        </w:rPr>
        <w:lastRenderedPageBreak/>
        <w:t>ЗАЯВЛЕНИЕ</w:t>
      </w:r>
    </w:p>
    <w:p w:rsidR="00082EBE" w:rsidRPr="00D97561" w:rsidRDefault="00082EBE" w:rsidP="00082EBE">
      <w:pPr>
        <w:autoSpaceDE w:val="0"/>
        <w:autoSpaceDN w:val="0"/>
        <w:adjustRightInd w:val="0"/>
        <w:ind w:firstLine="284"/>
        <w:jc w:val="both"/>
        <w:rPr>
          <w:rFonts w:ascii="Arial" w:eastAsia="Calibri" w:hAnsi="Arial" w:cs="Arial"/>
          <w:sz w:val="24"/>
          <w:szCs w:val="24"/>
        </w:rPr>
      </w:pPr>
      <w:r w:rsidRPr="00D97561">
        <w:rPr>
          <w:rFonts w:ascii="Arial" w:eastAsia="Calibri" w:hAnsi="Arial" w:cs="Arial"/>
          <w:sz w:val="24"/>
          <w:szCs w:val="24"/>
        </w:rPr>
        <w:t>Прошу  признать нуждающейся в улучшении жилищных условий для участия в мероприятии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в Республике Татарстан » государственной программы «Обеспечение качественным жильем и услугами жилищно-коммунального хозяйства населения Республики Татарстан» и программы «Обеспечение жильем молодых семей в Мамадышском муниципальном районе на 202</w:t>
      </w:r>
      <w:r w:rsidR="00A573EE">
        <w:rPr>
          <w:rFonts w:ascii="Arial" w:eastAsia="Calibri" w:hAnsi="Arial" w:cs="Arial"/>
          <w:sz w:val="24"/>
          <w:szCs w:val="24"/>
          <w:lang w:val="tt-RU"/>
        </w:rPr>
        <w:t>6</w:t>
      </w:r>
      <w:r w:rsidR="00A573EE">
        <w:rPr>
          <w:rFonts w:ascii="Arial" w:eastAsia="Calibri" w:hAnsi="Arial" w:cs="Arial"/>
          <w:sz w:val="24"/>
          <w:szCs w:val="24"/>
        </w:rPr>
        <w:t>-2030</w:t>
      </w:r>
      <w:r w:rsidRPr="00D97561">
        <w:rPr>
          <w:rFonts w:ascii="Arial" w:eastAsia="Calibri" w:hAnsi="Arial" w:cs="Arial"/>
          <w:sz w:val="24"/>
          <w:szCs w:val="24"/>
        </w:rPr>
        <w:t xml:space="preserve"> годы» (далее - Программа) молодую семью в следующем составе:</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супруг: _____________________________________________________________,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 xml:space="preserve">                             (Ф.И.О., дата рождения) </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паспорт: серия ________ № ________, выданный _________________________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«___» ____________________________________________________________ г.,</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проживает по адресу: ________________________________________________;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супруга: ____________________________________________________________,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 xml:space="preserve">                              (Ф.И.О., дата рождения)</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паспорт: серия _________ № __________, выданный 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______________________________________ «____» ____________________ г.,</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проживает по адресу: ________________________________________________;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дети: ______________________________________________________________,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 xml:space="preserve">                                        (Ф.И.О., дата рождения)</w:t>
      </w:r>
    </w:p>
    <w:p w:rsidR="00082EBE" w:rsidRPr="00D97561" w:rsidRDefault="00082EBE" w:rsidP="00082EBE">
      <w:pPr>
        <w:autoSpaceDE w:val="0"/>
        <w:autoSpaceDN w:val="0"/>
        <w:adjustRightInd w:val="0"/>
        <w:rPr>
          <w:rFonts w:ascii="Arial" w:eastAsia="Calibri" w:hAnsi="Arial" w:cs="Arial"/>
          <w:sz w:val="24"/>
          <w:szCs w:val="24"/>
        </w:rPr>
      </w:pP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свидетельство о рождении (паспорт - для ребенка, достигшего 14 лет)</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___________________________________________________________________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 xml:space="preserve">                          (ненужное вычеркнуть)</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серия __________ № __________, выданное(-ый) _________________________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___________________________________________ «____» _______________ г.,</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проживает по адресу: _________________________________________________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___________________________________________________________________;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ab/>
      </w:r>
      <w:r w:rsidRPr="00D97561">
        <w:rPr>
          <w:rFonts w:ascii="Arial" w:eastAsia="Calibri" w:hAnsi="Arial" w:cs="Arial"/>
          <w:sz w:val="24"/>
          <w:szCs w:val="24"/>
        </w:rPr>
        <w:tab/>
        <w:t xml:space="preserve">       (Ф.И.О., дата рождения)</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свидетельство о рождении (паспорт - для ребенка, достигшего 14 лет)</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___________________________________________________________________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 xml:space="preserve">                          (ненужное вычеркнуть)</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серия __________ № _____________, выданное(-ый) 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______________________________________ «____» ____________________ г.,</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lastRenderedPageBreak/>
        <w:t>проживает по адресу: _________________________________________________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___________________________________________________________________.</w:t>
      </w:r>
    </w:p>
    <w:p w:rsidR="00082EBE" w:rsidRPr="00D97561" w:rsidRDefault="00082EBE" w:rsidP="00082EBE">
      <w:pPr>
        <w:autoSpaceDE w:val="0"/>
        <w:autoSpaceDN w:val="0"/>
        <w:adjustRightInd w:val="0"/>
        <w:rPr>
          <w:rFonts w:ascii="Arial" w:eastAsia="Calibri" w:hAnsi="Arial" w:cs="Arial"/>
          <w:sz w:val="24"/>
          <w:szCs w:val="24"/>
        </w:rPr>
      </w:pPr>
    </w:p>
    <w:p w:rsidR="00082EBE" w:rsidRPr="00D97561" w:rsidRDefault="00082EBE" w:rsidP="00082EBE">
      <w:pPr>
        <w:autoSpaceDE w:val="0"/>
        <w:autoSpaceDN w:val="0"/>
        <w:adjustRightInd w:val="0"/>
        <w:ind w:firstLine="284"/>
        <w:jc w:val="both"/>
        <w:rPr>
          <w:rFonts w:ascii="Arial" w:eastAsia="Calibri" w:hAnsi="Arial" w:cs="Arial"/>
          <w:sz w:val="24"/>
          <w:szCs w:val="24"/>
        </w:rPr>
      </w:pPr>
      <w:r w:rsidRPr="00D97561">
        <w:rPr>
          <w:rFonts w:ascii="Arial" w:eastAsia="Calibri" w:hAnsi="Arial" w:cs="Arial"/>
          <w:sz w:val="24"/>
          <w:szCs w:val="24"/>
        </w:rPr>
        <w:t>Уведомлен(-а)  о  необходимости ежегодного предоставления документов, необходимых для подтверждения нуждаемости и платежеспособности согласно пункту 21 правил предоставления молодым семьям социальных выплат на приобретение жилья в рамках реализации программы «Обеспечение жильем молодых семей в Мамадышс</w:t>
      </w:r>
      <w:r w:rsidR="00A573EE">
        <w:rPr>
          <w:rFonts w:ascii="Arial" w:eastAsia="Calibri" w:hAnsi="Arial" w:cs="Arial"/>
          <w:sz w:val="24"/>
          <w:szCs w:val="24"/>
        </w:rPr>
        <w:t>ком муниципальном районе на 2026-2030</w:t>
      </w:r>
      <w:r w:rsidRPr="00D97561">
        <w:rPr>
          <w:rFonts w:ascii="Arial" w:eastAsia="Calibri" w:hAnsi="Arial" w:cs="Arial"/>
          <w:sz w:val="24"/>
          <w:szCs w:val="24"/>
        </w:rPr>
        <w:t xml:space="preserve"> годы» (приложение № 2 к Программе) до 1 мая года, предшествующего планируемому, и при включении  в  список  молодых семей - претендентов на получение социальных выплат в планируемом году.</w:t>
      </w:r>
    </w:p>
    <w:p w:rsidR="00082EBE" w:rsidRPr="00D97561" w:rsidRDefault="00082EBE" w:rsidP="00082EBE">
      <w:pPr>
        <w:autoSpaceDE w:val="0"/>
        <w:autoSpaceDN w:val="0"/>
        <w:adjustRightInd w:val="0"/>
        <w:ind w:firstLine="284"/>
        <w:jc w:val="both"/>
        <w:rPr>
          <w:rFonts w:ascii="Arial" w:eastAsia="Calibri" w:hAnsi="Arial" w:cs="Arial"/>
          <w:color w:val="00B050"/>
          <w:sz w:val="24"/>
          <w:szCs w:val="24"/>
        </w:rPr>
      </w:pPr>
      <w:r w:rsidRPr="00D97561">
        <w:rPr>
          <w:rFonts w:ascii="Arial" w:eastAsia="Calibri" w:hAnsi="Arial" w:cs="Arial"/>
          <w:sz w:val="24"/>
          <w:szCs w:val="24"/>
        </w:rPr>
        <w:t>С  условиями участия в мероприятии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в Республике Татарстан» государственной программы «Обеспечение качественным жильем и услугами жилищно-коммунального хозяйства населения Республики Татарстан» и Программы ознакомлен(-ы) и обязуюсь (обязуемся) их выполнять:</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1) _______________________________________  __________   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 xml:space="preserve">        (Ф.ИО. совершеннолетнего члена семьи)        (подпись)        (дата)</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2) _______________________________________  __________   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 xml:space="preserve">        (Ф.ИО. совершеннолетнего члена семьи)        (подпись)        (дата)</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3) _______________________________________  __________   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 xml:space="preserve">        (Ф.ИО. совершеннолетнего члена семьи)        (подпись)        (дата)</w:t>
      </w:r>
    </w:p>
    <w:p w:rsidR="00082EBE" w:rsidRPr="00D97561" w:rsidRDefault="00082EBE" w:rsidP="00082EBE">
      <w:pPr>
        <w:autoSpaceDE w:val="0"/>
        <w:autoSpaceDN w:val="0"/>
        <w:adjustRightInd w:val="0"/>
        <w:rPr>
          <w:rFonts w:ascii="Arial" w:eastAsia="Calibri" w:hAnsi="Arial" w:cs="Arial"/>
          <w:sz w:val="24"/>
          <w:szCs w:val="24"/>
        </w:rPr>
      </w:pP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К заявлению прилагаются следующие документы:</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1) _________________________________________________________________;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 xml:space="preserve">             (наименование и номер документа, кем и когда выдан)</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2) _________________________________________________________________;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 xml:space="preserve">             (наименование и номер документа, кем и когда выдан)</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3) _________________________________________________________________.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 xml:space="preserve">             (наименование и номер документа, кем и когда выдан)</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4) _________________________________________________________________;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 xml:space="preserve">             (наименование и номер документа, кем и когда выдан)</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5) _________________________________________________________________;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 xml:space="preserve">             (наименование и номер документа, кем и когда выдан)</w:t>
      </w:r>
    </w:p>
    <w:p w:rsidR="00082EBE" w:rsidRPr="00D97561" w:rsidRDefault="00082EBE" w:rsidP="00082EBE">
      <w:pPr>
        <w:autoSpaceDE w:val="0"/>
        <w:autoSpaceDN w:val="0"/>
        <w:adjustRightInd w:val="0"/>
        <w:rPr>
          <w:rFonts w:ascii="Arial" w:eastAsia="Calibri" w:hAnsi="Arial" w:cs="Arial"/>
          <w:sz w:val="24"/>
          <w:szCs w:val="24"/>
        </w:rPr>
      </w:pP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Заявление и прилагаемые к нему согласно перечню документы приняты</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 xml:space="preserve"> «____» _______________ 20__ г.</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_______________ __________________ ______________________________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 xml:space="preserve">  (должность лица)                (подпись, дата)                     (расшифровка подписи принявшего  заявление)</w:t>
      </w:r>
    </w:p>
    <w:p w:rsidR="00082EBE" w:rsidRPr="00D97561" w:rsidRDefault="00082EBE" w:rsidP="00082EBE">
      <w:pPr>
        <w:rPr>
          <w:rFonts w:ascii="Arial" w:hAnsi="Arial" w:cs="Arial"/>
          <w:sz w:val="24"/>
          <w:szCs w:val="24"/>
        </w:rPr>
        <w:sectPr w:rsidR="00082EBE" w:rsidRPr="00D97561" w:rsidSect="00082EBE">
          <w:pgSz w:w="11905" w:h="16838"/>
          <w:pgMar w:top="1134" w:right="1273" w:bottom="1134" w:left="1134" w:header="720" w:footer="720" w:gutter="0"/>
          <w:cols w:space="720"/>
          <w:titlePg/>
          <w:docGrid w:linePitch="326"/>
        </w:sectPr>
      </w:pPr>
    </w:p>
    <w:tbl>
      <w:tblPr>
        <w:tblW w:w="0" w:type="auto"/>
        <w:tblLook w:val="04A0" w:firstRow="1" w:lastRow="0" w:firstColumn="1" w:lastColumn="0" w:noHBand="0" w:noVBand="1"/>
      </w:tblPr>
      <w:tblGrid>
        <w:gridCol w:w="5576"/>
        <w:gridCol w:w="4488"/>
      </w:tblGrid>
      <w:tr w:rsidR="00082EBE" w:rsidRPr="00D97561" w:rsidTr="00D22E11">
        <w:trPr>
          <w:trHeight w:val="567"/>
        </w:trPr>
        <w:tc>
          <w:tcPr>
            <w:tcW w:w="6204" w:type="dxa"/>
          </w:tcPr>
          <w:p w:rsidR="00082EBE" w:rsidRPr="00D97561" w:rsidRDefault="00082EBE" w:rsidP="00D22E11">
            <w:pPr>
              <w:widowControl w:val="0"/>
              <w:autoSpaceDE w:val="0"/>
              <w:autoSpaceDN w:val="0"/>
              <w:adjustRightInd w:val="0"/>
              <w:outlineLvl w:val="1"/>
              <w:rPr>
                <w:rFonts w:ascii="Arial" w:hAnsi="Arial" w:cs="Arial"/>
                <w:sz w:val="24"/>
                <w:szCs w:val="24"/>
              </w:rPr>
            </w:pPr>
          </w:p>
        </w:tc>
        <w:tc>
          <w:tcPr>
            <w:tcW w:w="4216" w:type="dxa"/>
          </w:tcPr>
          <w:p w:rsidR="00082EBE" w:rsidRPr="00D97561" w:rsidRDefault="00082EBE" w:rsidP="00D22E11">
            <w:pPr>
              <w:widowControl w:val="0"/>
              <w:autoSpaceDE w:val="0"/>
              <w:autoSpaceDN w:val="0"/>
              <w:adjustRightInd w:val="0"/>
              <w:outlineLvl w:val="1"/>
              <w:rPr>
                <w:rFonts w:ascii="Arial" w:eastAsia="Calibri" w:hAnsi="Arial" w:cs="Arial"/>
                <w:sz w:val="24"/>
                <w:szCs w:val="24"/>
              </w:rPr>
            </w:pPr>
            <w:r w:rsidRPr="00D97561">
              <w:rPr>
                <w:rFonts w:ascii="Arial" w:hAnsi="Arial" w:cs="Arial"/>
                <w:sz w:val="24"/>
                <w:szCs w:val="24"/>
              </w:rPr>
              <w:t>Приложение № 2</w:t>
            </w:r>
          </w:p>
          <w:p w:rsidR="00082EBE" w:rsidRPr="00D97561" w:rsidRDefault="00082EBE" w:rsidP="00D22E11">
            <w:pPr>
              <w:widowControl w:val="0"/>
              <w:autoSpaceDE w:val="0"/>
              <w:autoSpaceDN w:val="0"/>
              <w:adjustRightInd w:val="0"/>
              <w:rPr>
                <w:rFonts w:ascii="Arial" w:hAnsi="Arial" w:cs="Arial"/>
                <w:sz w:val="24"/>
                <w:szCs w:val="24"/>
              </w:rPr>
            </w:pPr>
            <w:r w:rsidRPr="00D97561">
              <w:rPr>
                <w:rFonts w:ascii="Arial" w:hAnsi="Arial" w:cs="Arial"/>
                <w:sz w:val="24"/>
                <w:szCs w:val="24"/>
              </w:rPr>
              <w:t>к правилам предоставления молодым семьям социальных выплат на приобретение жилья в рамках реализации программы Обеспечение жильем молодых семей в Мамадышс</w:t>
            </w:r>
            <w:r w:rsidR="00B3623D">
              <w:rPr>
                <w:rFonts w:ascii="Arial" w:hAnsi="Arial" w:cs="Arial"/>
                <w:sz w:val="24"/>
                <w:szCs w:val="24"/>
              </w:rPr>
              <w:t>ком муниципальном районе на 2026 - 2030</w:t>
            </w:r>
            <w:r w:rsidRPr="00D97561">
              <w:rPr>
                <w:rFonts w:ascii="Arial" w:hAnsi="Arial" w:cs="Arial"/>
                <w:sz w:val="24"/>
                <w:szCs w:val="24"/>
              </w:rPr>
              <w:t xml:space="preserve"> годы» </w:t>
            </w:r>
          </w:p>
          <w:p w:rsidR="00082EBE" w:rsidRPr="00D97561" w:rsidRDefault="00082EBE" w:rsidP="00D22E11">
            <w:pPr>
              <w:widowControl w:val="0"/>
              <w:autoSpaceDE w:val="0"/>
              <w:autoSpaceDN w:val="0"/>
              <w:adjustRightInd w:val="0"/>
              <w:outlineLvl w:val="1"/>
              <w:rPr>
                <w:rFonts w:ascii="Arial" w:hAnsi="Arial" w:cs="Arial"/>
                <w:sz w:val="24"/>
                <w:szCs w:val="24"/>
              </w:rPr>
            </w:pPr>
            <w:r w:rsidRPr="00D97561">
              <w:rPr>
                <w:rFonts w:ascii="Arial" w:hAnsi="Arial" w:cs="Arial"/>
                <w:sz w:val="24"/>
                <w:szCs w:val="24"/>
              </w:rPr>
              <w:t>Руководителю исполнительного комитета Мамадышского муниципального района</w:t>
            </w:r>
          </w:p>
          <w:p w:rsidR="00082EBE" w:rsidRPr="00D97561" w:rsidRDefault="00082EBE" w:rsidP="00D22E11">
            <w:pPr>
              <w:widowControl w:val="0"/>
              <w:autoSpaceDE w:val="0"/>
              <w:autoSpaceDN w:val="0"/>
              <w:adjustRightInd w:val="0"/>
              <w:outlineLvl w:val="1"/>
              <w:rPr>
                <w:rFonts w:ascii="Arial" w:hAnsi="Arial" w:cs="Arial"/>
                <w:sz w:val="24"/>
                <w:szCs w:val="24"/>
              </w:rPr>
            </w:pPr>
            <w:r w:rsidRPr="00D97561">
              <w:rPr>
                <w:rFonts w:ascii="Arial" w:hAnsi="Arial" w:cs="Arial"/>
                <w:sz w:val="24"/>
                <w:szCs w:val="24"/>
              </w:rPr>
              <w:t>________________________________</w:t>
            </w:r>
          </w:p>
          <w:p w:rsidR="00082EBE" w:rsidRPr="00D97561" w:rsidRDefault="00082EBE" w:rsidP="00D22E11">
            <w:pPr>
              <w:widowControl w:val="0"/>
              <w:autoSpaceDE w:val="0"/>
              <w:autoSpaceDN w:val="0"/>
              <w:adjustRightInd w:val="0"/>
              <w:outlineLvl w:val="1"/>
              <w:rPr>
                <w:rFonts w:ascii="Arial" w:hAnsi="Arial" w:cs="Arial"/>
                <w:sz w:val="24"/>
                <w:szCs w:val="24"/>
              </w:rPr>
            </w:pPr>
          </w:p>
        </w:tc>
      </w:tr>
    </w:tbl>
    <w:p w:rsidR="00082EBE" w:rsidRPr="00D97561" w:rsidRDefault="00082EBE" w:rsidP="00082EBE">
      <w:pPr>
        <w:autoSpaceDE w:val="0"/>
        <w:autoSpaceDN w:val="0"/>
        <w:adjustRightInd w:val="0"/>
        <w:rPr>
          <w:rFonts w:ascii="Arial" w:eastAsia="Calibri" w:hAnsi="Arial" w:cs="Arial"/>
          <w:sz w:val="24"/>
          <w:szCs w:val="24"/>
        </w:rPr>
      </w:pPr>
    </w:p>
    <w:p w:rsidR="00082EBE" w:rsidRPr="00D97561" w:rsidRDefault="00082EBE" w:rsidP="00082EBE">
      <w:pPr>
        <w:autoSpaceDE w:val="0"/>
        <w:autoSpaceDN w:val="0"/>
        <w:adjustRightInd w:val="0"/>
        <w:jc w:val="center"/>
        <w:rPr>
          <w:rFonts w:ascii="Arial" w:eastAsia="Calibri" w:hAnsi="Arial" w:cs="Arial"/>
          <w:sz w:val="24"/>
          <w:szCs w:val="24"/>
        </w:rPr>
      </w:pPr>
      <w:bookmarkStart w:id="16" w:name="Par778"/>
      <w:bookmarkEnd w:id="16"/>
      <w:r w:rsidRPr="00D97561">
        <w:rPr>
          <w:rFonts w:ascii="Arial" w:eastAsia="Calibri" w:hAnsi="Arial" w:cs="Arial"/>
          <w:sz w:val="24"/>
          <w:szCs w:val="24"/>
        </w:rPr>
        <w:t>ЗАЯВЛЕНИЕ</w:t>
      </w:r>
    </w:p>
    <w:p w:rsidR="00082EBE" w:rsidRPr="00D97561" w:rsidRDefault="00082EBE" w:rsidP="00082EBE">
      <w:pPr>
        <w:autoSpaceDE w:val="0"/>
        <w:autoSpaceDN w:val="0"/>
        <w:adjustRightInd w:val="0"/>
        <w:jc w:val="center"/>
        <w:rPr>
          <w:rFonts w:ascii="Arial" w:eastAsia="Calibri" w:hAnsi="Arial" w:cs="Arial"/>
          <w:sz w:val="24"/>
          <w:szCs w:val="24"/>
        </w:rPr>
      </w:pPr>
    </w:p>
    <w:p w:rsidR="00082EBE" w:rsidRPr="00D97561" w:rsidRDefault="00082EBE" w:rsidP="00082EBE">
      <w:pPr>
        <w:autoSpaceDE w:val="0"/>
        <w:autoSpaceDN w:val="0"/>
        <w:adjustRightInd w:val="0"/>
        <w:ind w:firstLine="284"/>
        <w:jc w:val="both"/>
        <w:rPr>
          <w:rFonts w:ascii="Arial" w:eastAsia="Calibri" w:hAnsi="Arial" w:cs="Arial"/>
          <w:sz w:val="24"/>
          <w:szCs w:val="24"/>
        </w:rPr>
      </w:pPr>
      <w:r w:rsidRPr="00D97561">
        <w:rPr>
          <w:rFonts w:ascii="Arial" w:eastAsia="Calibri" w:hAnsi="Arial" w:cs="Arial"/>
          <w:sz w:val="24"/>
          <w:szCs w:val="24"/>
        </w:rPr>
        <w:t>Прошу  включить  в  списки  молодых семей - претендентов на  получение социальной   выплаты  в ____ году  в  рамках  реализации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в Республике Татарстан» государственной программы «Обеспечение качественным жильем и услугами жилищно-коммунального хозяйства населения Республики Татарстан» и программы «Обеспечение жильем молодых семей в Мамадышс</w:t>
      </w:r>
      <w:r w:rsidR="00B3623D">
        <w:rPr>
          <w:rFonts w:ascii="Arial" w:eastAsia="Calibri" w:hAnsi="Arial" w:cs="Arial"/>
          <w:sz w:val="24"/>
          <w:szCs w:val="24"/>
        </w:rPr>
        <w:t>ком муниципальном районе на 2026-2030</w:t>
      </w:r>
      <w:r w:rsidRPr="00D97561">
        <w:rPr>
          <w:rFonts w:ascii="Arial" w:eastAsia="Calibri" w:hAnsi="Arial" w:cs="Arial"/>
          <w:sz w:val="24"/>
          <w:szCs w:val="24"/>
        </w:rPr>
        <w:t xml:space="preserve"> годы» (далее - Программа) молодую семью в следующем составе:</w:t>
      </w:r>
    </w:p>
    <w:p w:rsidR="00082EBE" w:rsidRPr="00D97561" w:rsidRDefault="00082EBE" w:rsidP="00082EBE">
      <w:pPr>
        <w:autoSpaceDE w:val="0"/>
        <w:autoSpaceDN w:val="0"/>
        <w:adjustRightInd w:val="0"/>
        <w:ind w:firstLine="284"/>
        <w:jc w:val="both"/>
        <w:rPr>
          <w:rFonts w:ascii="Arial" w:eastAsia="Calibri" w:hAnsi="Arial" w:cs="Arial"/>
          <w:sz w:val="24"/>
          <w:szCs w:val="24"/>
        </w:rPr>
      </w:pPr>
    </w:p>
    <w:p w:rsidR="00082EBE" w:rsidRPr="00D97561" w:rsidRDefault="00082EBE" w:rsidP="00082EBE">
      <w:pPr>
        <w:autoSpaceDE w:val="0"/>
        <w:autoSpaceDN w:val="0"/>
        <w:adjustRightInd w:val="0"/>
        <w:ind w:firstLine="284"/>
        <w:jc w:val="both"/>
        <w:rPr>
          <w:rFonts w:ascii="Arial" w:eastAsia="Calibri" w:hAnsi="Arial" w:cs="Arial"/>
          <w:sz w:val="24"/>
          <w:szCs w:val="24"/>
        </w:rPr>
      </w:pPr>
      <w:r w:rsidRPr="00D97561">
        <w:rPr>
          <w:rFonts w:ascii="Arial" w:eastAsia="Calibri" w:hAnsi="Arial" w:cs="Arial"/>
          <w:sz w:val="24"/>
          <w:szCs w:val="24"/>
        </w:rPr>
        <w:t>супруг: ___________________________________________________________,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 xml:space="preserve">                             (Ф.И.О., дата рождения)</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паспорт: серия _________ № __________, выданный 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«____» _______________________ г.,</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проживает по адресу: _________________________________________________;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супруга: ____________________________________________________________,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 xml:space="preserve">                             (Ф.И.О., дата рождения)</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паспорт: серия ____________ № _____________, выданный 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__________________________________________ «____» _________________ г.,</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проживает по адресу: _________________________________________________;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дети: _______________________________________________________________,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 xml:space="preserve">                             (Ф.И.О., дата рождения)</w:t>
      </w:r>
    </w:p>
    <w:p w:rsidR="00082EBE" w:rsidRPr="00D97561" w:rsidRDefault="00082EBE" w:rsidP="00082EBE">
      <w:pPr>
        <w:autoSpaceDE w:val="0"/>
        <w:autoSpaceDN w:val="0"/>
        <w:adjustRightInd w:val="0"/>
        <w:rPr>
          <w:rFonts w:ascii="Arial" w:eastAsia="Calibri" w:hAnsi="Arial" w:cs="Arial"/>
          <w:sz w:val="24"/>
          <w:szCs w:val="24"/>
        </w:rPr>
      </w:pP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свидетельство о рождении (паспорт - для ребенка, достигшего 14 лет)</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____________________________________________________________________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 xml:space="preserve">                          (ненужное вычеркнуть)</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серия __________ № ___________, выданное(-ый) _________________________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___________________________________________ «____» ________________ г.,</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проживает по адресу: __________________________________________________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____________________________________________________________________;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____________________________________________________________________,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 xml:space="preserve">                         (Ф.И.О., дата рождения)</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свидетельство о рождении (паспорт - для ребенка, достигшего 14 лет)</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________________________________________________________________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 xml:space="preserve">                          (ненужное вычеркнуть)</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серия __________ № ____________, выданное(-ый) 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lastRenderedPageBreak/>
        <w:t>_____________________________________ "____" __________________ г.,</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проживает по адресу: _____________________________________________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________________________________________________________________.</w:t>
      </w:r>
    </w:p>
    <w:p w:rsidR="00082EBE" w:rsidRPr="00D97561" w:rsidRDefault="00082EBE" w:rsidP="00082EBE">
      <w:pPr>
        <w:autoSpaceDE w:val="0"/>
        <w:autoSpaceDN w:val="0"/>
        <w:adjustRightInd w:val="0"/>
        <w:ind w:firstLine="284"/>
        <w:jc w:val="both"/>
        <w:rPr>
          <w:rFonts w:ascii="Arial" w:eastAsia="Calibri" w:hAnsi="Arial" w:cs="Arial"/>
          <w:sz w:val="24"/>
          <w:szCs w:val="24"/>
        </w:rPr>
      </w:pPr>
    </w:p>
    <w:p w:rsidR="00082EBE" w:rsidRPr="00D97561" w:rsidRDefault="00082EBE" w:rsidP="00082EBE">
      <w:pPr>
        <w:autoSpaceDE w:val="0"/>
        <w:autoSpaceDN w:val="0"/>
        <w:adjustRightInd w:val="0"/>
        <w:ind w:firstLine="284"/>
        <w:jc w:val="both"/>
        <w:rPr>
          <w:rFonts w:ascii="Arial" w:eastAsia="Calibri" w:hAnsi="Arial" w:cs="Arial"/>
          <w:color w:val="00B050"/>
          <w:sz w:val="24"/>
          <w:szCs w:val="24"/>
        </w:rPr>
      </w:pPr>
      <w:r w:rsidRPr="00D97561">
        <w:rPr>
          <w:rFonts w:ascii="Arial" w:eastAsia="Calibri" w:hAnsi="Arial" w:cs="Arial"/>
          <w:sz w:val="24"/>
          <w:szCs w:val="24"/>
        </w:rPr>
        <w:t>С  условиями участия в _____году в мероприятии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в Республике Татарстан» государственной программы «Обеспечение качественным жильем и услугами жилищно-коммунального хозяйства населения Республики Татарстан» и Программы ознакомлен(-ы) и обязуюсь (обязуемся) их выполнять:</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1) ____________________________________ _____________ 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 xml:space="preserve">        (Ф.И.О. совершеннолетнего члена семьи)         (подпись)             (дата)</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2) ____________________________________ _____________ 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 xml:space="preserve">        (Ф.И.О. совершеннолетнего члена семьи)         (подпись)             (дата)</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3) ____________________________________ _____________ 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 xml:space="preserve">        (Ф.И.О. совершеннолетнего члена семьи)          (подпись)            (дата)</w:t>
      </w:r>
    </w:p>
    <w:p w:rsidR="00082EBE" w:rsidRPr="00D97561" w:rsidRDefault="00082EBE" w:rsidP="00082EBE">
      <w:pPr>
        <w:autoSpaceDE w:val="0"/>
        <w:autoSpaceDN w:val="0"/>
        <w:adjustRightInd w:val="0"/>
        <w:rPr>
          <w:rFonts w:ascii="Arial" w:eastAsia="Calibri" w:hAnsi="Arial" w:cs="Arial"/>
          <w:sz w:val="24"/>
          <w:szCs w:val="24"/>
        </w:rPr>
      </w:pPr>
    </w:p>
    <w:p w:rsidR="00082EBE" w:rsidRPr="00D97561" w:rsidRDefault="00082EBE" w:rsidP="00082EBE">
      <w:pPr>
        <w:autoSpaceDE w:val="0"/>
        <w:autoSpaceDN w:val="0"/>
        <w:adjustRightInd w:val="0"/>
        <w:jc w:val="both"/>
        <w:rPr>
          <w:rFonts w:ascii="Arial" w:eastAsia="Calibri" w:hAnsi="Arial" w:cs="Arial"/>
          <w:sz w:val="24"/>
          <w:szCs w:val="24"/>
        </w:rPr>
      </w:pPr>
      <w:r w:rsidRPr="00D97561">
        <w:rPr>
          <w:rFonts w:ascii="Arial" w:eastAsia="Calibri" w:hAnsi="Arial" w:cs="Arial"/>
          <w:sz w:val="24"/>
          <w:szCs w:val="24"/>
        </w:rPr>
        <w:t>Для   подтверждения   нуждаемости   в   улучшении   жилищных   условий   и платежеспособности к заявлению прилагаются следующие документы:</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1) __________________________________________________________________;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 xml:space="preserve">               (наименование и номер документа, кем и когда выдан)</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2) __________________________________________________________________;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 xml:space="preserve">           (наименование и номер документа, кем и когда выдан)</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3) __________________________________________________________________.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 xml:space="preserve">           (наименование и номер документа, кем и когда выдан)</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4) __________________________________________________________________.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 xml:space="preserve">           (наименование и номер документа, кем и когда выдан)</w:t>
      </w:r>
    </w:p>
    <w:p w:rsidR="00082EBE" w:rsidRPr="00D97561" w:rsidRDefault="00082EBE" w:rsidP="00082EBE">
      <w:pPr>
        <w:autoSpaceDE w:val="0"/>
        <w:autoSpaceDN w:val="0"/>
        <w:adjustRightInd w:val="0"/>
        <w:rPr>
          <w:rFonts w:ascii="Arial" w:eastAsia="Calibri" w:hAnsi="Arial" w:cs="Arial"/>
          <w:sz w:val="24"/>
          <w:szCs w:val="24"/>
        </w:rPr>
      </w:pP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5) __________________________________________________________________.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 xml:space="preserve">           (наименование и номер документа, кем и когда выдан)</w:t>
      </w:r>
    </w:p>
    <w:p w:rsidR="00082EBE" w:rsidRPr="00D97561" w:rsidRDefault="00082EBE" w:rsidP="00082EBE">
      <w:pPr>
        <w:autoSpaceDE w:val="0"/>
        <w:autoSpaceDN w:val="0"/>
        <w:adjustRightInd w:val="0"/>
        <w:rPr>
          <w:rFonts w:ascii="Arial" w:eastAsia="Calibri" w:hAnsi="Arial" w:cs="Arial"/>
          <w:sz w:val="24"/>
          <w:szCs w:val="24"/>
        </w:rPr>
      </w:pP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6) __________________________________________________________________.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 xml:space="preserve">           (наименование и номер документа, кем и когда выдан)</w:t>
      </w:r>
    </w:p>
    <w:p w:rsidR="00082EBE" w:rsidRPr="00D97561" w:rsidRDefault="00082EBE" w:rsidP="00082EBE">
      <w:pPr>
        <w:autoSpaceDE w:val="0"/>
        <w:autoSpaceDN w:val="0"/>
        <w:adjustRightInd w:val="0"/>
        <w:rPr>
          <w:rFonts w:ascii="Arial" w:eastAsia="Calibri" w:hAnsi="Arial" w:cs="Arial"/>
          <w:sz w:val="24"/>
          <w:szCs w:val="24"/>
        </w:rPr>
      </w:pPr>
    </w:p>
    <w:p w:rsidR="00082EBE" w:rsidRPr="00D97561" w:rsidRDefault="00082EBE" w:rsidP="00082EBE">
      <w:pPr>
        <w:autoSpaceDE w:val="0"/>
        <w:autoSpaceDN w:val="0"/>
        <w:adjustRightInd w:val="0"/>
        <w:rPr>
          <w:rFonts w:ascii="Arial" w:eastAsia="Calibri" w:hAnsi="Arial" w:cs="Arial"/>
          <w:sz w:val="24"/>
          <w:szCs w:val="24"/>
        </w:rPr>
      </w:pPr>
    </w:p>
    <w:p w:rsidR="00082EBE" w:rsidRPr="00D97561" w:rsidRDefault="00082EBE" w:rsidP="00082EBE">
      <w:pPr>
        <w:autoSpaceDE w:val="0"/>
        <w:autoSpaceDN w:val="0"/>
        <w:adjustRightInd w:val="0"/>
        <w:rPr>
          <w:rFonts w:ascii="Arial" w:eastAsia="Calibri" w:hAnsi="Arial" w:cs="Arial"/>
          <w:sz w:val="24"/>
          <w:szCs w:val="24"/>
        </w:rPr>
      </w:pP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Заявление и прилагаемые к нему согласно перечню документы приняты</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 xml:space="preserve"> «___» _______________ 20___ г.</w:t>
      </w:r>
    </w:p>
    <w:tbl>
      <w:tblPr>
        <w:tblW w:w="0" w:type="auto"/>
        <w:tblLook w:val="04A0" w:firstRow="1" w:lastRow="0" w:firstColumn="1" w:lastColumn="0" w:noHBand="0" w:noVBand="1"/>
      </w:tblPr>
      <w:tblGrid>
        <w:gridCol w:w="5348"/>
        <w:gridCol w:w="3828"/>
        <w:gridCol w:w="53"/>
        <w:gridCol w:w="171"/>
      </w:tblGrid>
      <w:tr w:rsidR="00082EBE" w:rsidRPr="00D97561" w:rsidTr="00D22E11">
        <w:trPr>
          <w:trHeight w:val="567"/>
        </w:trPr>
        <w:tc>
          <w:tcPr>
            <w:tcW w:w="9176" w:type="dxa"/>
            <w:gridSpan w:val="2"/>
            <w:hideMark/>
          </w:tcPr>
          <w:p w:rsidR="00082EBE" w:rsidRPr="00D97561" w:rsidRDefault="00082EBE" w:rsidP="00D22E11">
            <w:pPr>
              <w:widowControl w:val="0"/>
              <w:autoSpaceDE w:val="0"/>
              <w:autoSpaceDN w:val="0"/>
              <w:adjustRightInd w:val="0"/>
              <w:outlineLvl w:val="1"/>
              <w:rPr>
                <w:rFonts w:ascii="Arial" w:hAnsi="Arial" w:cs="Arial"/>
                <w:sz w:val="24"/>
                <w:szCs w:val="24"/>
              </w:rPr>
            </w:pPr>
            <w:r w:rsidRPr="00D97561">
              <w:rPr>
                <w:rFonts w:ascii="Arial" w:hAnsi="Arial" w:cs="Arial"/>
                <w:sz w:val="24"/>
                <w:szCs w:val="24"/>
              </w:rPr>
              <w:t>___________________________________________________________________                 (расшифровка подписи принявшего заявление)</w:t>
            </w:r>
          </w:p>
        </w:tc>
        <w:tc>
          <w:tcPr>
            <w:tcW w:w="224" w:type="dxa"/>
            <w:gridSpan w:val="2"/>
          </w:tcPr>
          <w:p w:rsidR="00082EBE" w:rsidRPr="00D97561" w:rsidRDefault="00082EBE" w:rsidP="00D22E11">
            <w:pPr>
              <w:widowControl w:val="0"/>
              <w:autoSpaceDE w:val="0"/>
              <w:autoSpaceDN w:val="0"/>
              <w:adjustRightInd w:val="0"/>
              <w:outlineLvl w:val="1"/>
              <w:rPr>
                <w:rFonts w:ascii="Arial" w:hAnsi="Arial" w:cs="Arial"/>
                <w:sz w:val="24"/>
                <w:szCs w:val="24"/>
              </w:rPr>
            </w:pPr>
          </w:p>
        </w:tc>
      </w:tr>
      <w:tr w:rsidR="00082EBE" w:rsidRPr="00D97561" w:rsidTr="00D22E11">
        <w:trPr>
          <w:gridAfter w:val="1"/>
          <w:wAfter w:w="171" w:type="dxa"/>
          <w:trHeight w:val="567"/>
        </w:trPr>
        <w:tc>
          <w:tcPr>
            <w:tcW w:w="5348" w:type="dxa"/>
          </w:tcPr>
          <w:p w:rsidR="00082EBE" w:rsidRPr="00D97561" w:rsidRDefault="00082EBE" w:rsidP="00D22E11">
            <w:pPr>
              <w:widowControl w:val="0"/>
              <w:autoSpaceDE w:val="0"/>
              <w:autoSpaceDN w:val="0"/>
              <w:adjustRightInd w:val="0"/>
              <w:outlineLvl w:val="1"/>
              <w:rPr>
                <w:rFonts w:ascii="Arial" w:hAnsi="Arial" w:cs="Arial"/>
                <w:sz w:val="24"/>
                <w:szCs w:val="24"/>
              </w:rPr>
            </w:pPr>
          </w:p>
          <w:p w:rsidR="00082EBE" w:rsidRPr="00D97561" w:rsidRDefault="00082EBE" w:rsidP="00D22E11">
            <w:pPr>
              <w:widowControl w:val="0"/>
              <w:autoSpaceDE w:val="0"/>
              <w:autoSpaceDN w:val="0"/>
              <w:adjustRightInd w:val="0"/>
              <w:outlineLvl w:val="1"/>
              <w:rPr>
                <w:rFonts w:ascii="Arial" w:hAnsi="Arial" w:cs="Arial"/>
                <w:sz w:val="24"/>
                <w:szCs w:val="24"/>
              </w:rPr>
            </w:pPr>
          </w:p>
          <w:p w:rsidR="00082EBE" w:rsidRPr="00D97561" w:rsidRDefault="00082EBE" w:rsidP="00D22E11">
            <w:pPr>
              <w:widowControl w:val="0"/>
              <w:autoSpaceDE w:val="0"/>
              <w:autoSpaceDN w:val="0"/>
              <w:adjustRightInd w:val="0"/>
              <w:outlineLvl w:val="1"/>
              <w:rPr>
                <w:rFonts w:ascii="Arial" w:hAnsi="Arial" w:cs="Arial"/>
                <w:sz w:val="24"/>
                <w:szCs w:val="24"/>
              </w:rPr>
            </w:pPr>
          </w:p>
          <w:p w:rsidR="00082EBE" w:rsidRPr="00D97561" w:rsidRDefault="00082EBE" w:rsidP="00D22E11">
            <w:pPr>
              <w:widowControl w:val="0"/>
              <w:autoSpaceDE w:val="0"/>
              <w:autoSpaceDN w:val="0"/>
              <w:adjustRightInd w:val="0"/>
              <w:outlineLvl w:val="1"/>
              <w:rPr>
                <w:rFonts w:ascii="Arial" w:hAnsi="Arial" w:cs="Arial"/>
                <w:sz w:val="24"/>
                <w:szCs w:val="24"/>
              </w:rPr>
            </w:pPr>
          </w:p>
          <w:p w:rsidR="00082EBE" w:rsidRPr="00D97561" w:rsidRDefault="00082EBE" w:rsidP="00D22E11">
            <w:pPr>
              <w:widowControl w:val="0"/>
              <w:autoSpaceDE w:val="0"/>
              <w:autoSpaceDN w:val="0"/>
              <w:adjustRightInd w:val="0"/>
              <w:outlineLvl w:val="1"/>
              <w:rPr>
                <w:rFonts w:ascii="Arial" w:hAnsi="Arial" w:cs="Arial"/>
                <w:sz w:val="24"/>
                <w:szCs w:val="24"/>
              </w:rPr>
            </w:pPr>
          </w:p>
          <w:p w:rsidR="00082EBE" w:rsidRPr="00D97561" w:rsidRDefault="00082EBE" w:rsidP="00D22E11">
            <w:pPr>
              <w:widowControl w:val="0"/>
              <w:autoSpaceDE w:val="0"/>
              <w:autoSpaceDN w:val="0"/>
              <w:adjustRightInd w:val="0"/>
              <w:outlineLvl w:val="1"/>
              <w:rPr>
                <w:rFonts w:ascii="Arial" w:hAnsi="Arial" w:cs="Arial"/>
                <w:sz w:val="24"/>
                <w:szCs w:val="24"/>
              </w:rPr>
            </w:pPr>
          </w:p>
        </w:tc>
        <w:tc>
          <w:tcPr>
            <w:tcW w:w="3881" w:type="dxa"/>
            <w:gridSpan w:val="2"/>
          </w:tcPr>
          <w:p w:rsidR="00082EBE" w:rsidRPr="00D97561" w:rsidRDefault="00082EBE" w:rsidP="00D22E11">
            <w:pPr>
              <w:widowControl w:val="0"/>
              <w:autoSpaceDE w:val="0"/>
              <w:autoSpaceDN w:val="0"/>
              <w:adjustRightInd w:val="0"/>
              <w:outlineLvl w:val="1"/>
              <w:rPr>
                <w:rFonts w:ascii="Arial" w:hAnsi="Arial" w:cs="Arial"/>
                <w:sz w:val="24"/>
                <w:szCs w:val="24"/>
              </w:rPr>
            </w:pPr>
          </w:p>
          <w:p w:rsidR="00082EBE" w:rsidRPr="00D97561" w:rsidRDefault="00082EBE" w:rsidP="00D22E11">
            <w:pPr>
              <w:widowControl w:val="0"/>
              <w:autoSpaceDE w:val="0"/>
              <w:autoSpaceDN w:val="0"/>
              <w:adjustRightInd w:val="0"/>
              <w:outlineLvl w:val="1"/>
              <w:rPr>
                <w:rFonts w:ascii="Arial" w:hAnsi="Arial" w:cs="Arial"/>
                <w:sz w:val="24"/>
                <w:szCs w:val="24"/>
              </w:rPr>
            </w:pPr>
          </w:p>
          <w:p w:rsidR="00082EBE" w:rsidRPr="00D97561" w:rsidRDefault="00082EBE" w:rsidP="00D22E11">
            <w:pPr>
              <w:widowControl w:val="0"/>
              <w:autoSpaceDE w:val="0"/>
              <w:autoSpaceDN w:val="0"/>
              <w:adjustRightInd w:val="0"/>
              <w:outlineLvl w:val="1"/>
              <w:rPr>
                <w:rFonts w:ascii="Arial" w:hAnsi="Arial" w:cs="Arial"/>
                <w:sz w:val="24"/>
                <w:szCs w:val="24"/>
              </w:rPr>
            </w:pPr>
          </w:p>
          <w:p w:rsidR="00082EBE" w:rsidRPr="00D97561" w:rsidRDefault="00082EBE" w:rsidP="00D22E11">
            <w:pPr>
              <w:widowControl w:val="0"/>
              <w:autoSpaceDE w:val="0"/>
              <w:autoSpaceDN w:val="0"/>
              <w:adjustRightInd w:val="0"/>
              <w:outlineLvl w:val="1"/>
              <w:rPr>
                <w:rFonts w:ascii="Arial" w:hAnsi="Arial" w:cs="Arial"/>
                <w:sz w:val="24"/>
                <w:szCs w:val="24"/>
              </w:rPr>
            </w:pPr>
          </w:p>
          <w:p w:rsidR="00082EBE" w:rsidRPr="00D97561" w:rsidRDefault="00082EBE" w:rsidP="00D22E11">
            <w:pPr>
              <w:widowControl w:val="0"/>
              <w:autoSpaceDE w:val="0"/>
              <w:autoSpaceDN w:val="0"/>
              <w:adjustRightInd w:val="0"/>
              <w:outlineLvl w:val="1"/>
              <w:rPr>
                <w:rFonts w:ascii="Arial" w:hAnsi="Arial" w:cs="Arial"/>
                <w:sz w:val="24"/>
                <w:szCs w:val="24"/>
              </w:rPr>
            </w:pPr>
          </w:p>
          <w:p w:rsidR="00082EBE" w:rsidRPr="00D97561" w:rsidRDefault="00082EBE" w:rsidP="00D22E11">
            <w:pPr>
              <w:widowControl w:val="0"/>
              <w:autoSpaceDE w:val="0"/>
              <w:autoSpaceDN w:val="0"/>
              <w:adjustRightInd w:val="0"/>
              <w:outlineLvl w:val="1"/>
              <w:rPr>
                <w:rFonts w:ascii="Arial" w:hAnsi="Arial" w:cs="Arial"/>
                <w:sz w:val="24"/>
                <w:szCs w:val="24"/>
              </w:rPr>
            </w:pPr>
          </w:p>
          <w:p w:rsidR="00082EBE" w:rsidRPr="00D97561" w:rsidRDefault="00082EBE" w:rsidP="00D22E11">
            <w:pPr>
              <w:widowControl w:val="0"/>
              <w:autoSpaceDE w:val="0"/>
              <w:autoSpaceDN w:val="0"/>
              <w:adjustRightInd w:val="0"/>
              <w:outlineLvl w:val="1"/>
              <w:rPr>
                <w:rFonts w:ascii="Arial" w:hAnsi="Arial" w:cs="Arial"/>
                <w:sz w:val="24"/>
                <w:szCs w:val="24"/>
              </w:rPr>
            </w:pPr>
          </w:p>
          <w:p w:rsidR="00082EBE" w:rsidRPr="00D97561" w:rsidRDefault="00082EBE" w:rsidP="00D22E11">
            <w:pPr>
              <w:widowControl w:val="0"/>
              <w:autoSpaceDE w:val="0"/>
              <w:autoSpaceDN w:val="0"/>
              <w:adjustRightInd w:val="0"/>
              <w:outlineLvl w:val="1"/>
              <w:rPr>
                <w:rFonts w:ascii="Arial" w:hAnsi="Arial" w:cs="Arial"/>
                <w:sz w:val="24"/>
                <w:szCs w:val="24"/>
              </w:rPr>
            </w:pPr>
          </w:p>
          <w:p w:rsidR="00082EBE" w:rsidRPr="00D97561" w:rsidRDefault="00082EBE" w:rsidP="00D22E11">
            <w:pPr>
              <w:widowControl w:val="0"/>
              <w:autoSpaceDE w:val="0"/>
              <w:autoSpaceDN w:val="0"/>
              <w:adjustRightInd w:val="0"/>
              <w:outlineLvl w:val="1"/>
              <w:rPr>
                <w:rFonts w:ascii="Arial" w:hAnsi="Arial" w:cs="Arial"/>
                <w:sz w:val="24"/>
                <w:szCs w:val="24"/>
              </w:rPr>
            </w:pPr>
          </w:p>
          <w:p w:rsidR="00082EBE" w:rsidRPr="00D97561" w:rsidRDefault="00082EBE" w:rsidP="00D22E11">
            <w:pPr>
              <w:widowControl w:val="0"/>
              <w:autoSpaceDE w:val="0"/>
              <w:autoSpaceDN w:val="0"/>
              <w:adjustRightInd w:val="0"/>
              <w:outlineLvl w:val="1"/>
              <w:rPr>
                <w:rFonts w:ascii="Arial" w:hAnsi="Arial" w:cs="Arial"/>
                <w:sz w:val="24"/>
                <w:szCs w:val="24"/>
              </w:rPr>
            </w:pPr>
          </w:p>
          <w:p w:rsidR="00082EBE" w:rsidRPr="00D97561" w:rsidRDefault="00082EBE" w:rsidP="00D22E11">
            <w:pPr>
              <w:widowControl w:val="0"/>
              <w:autoSpaceDE w:val="0"/>
              <w:autoSpaceDN w:val="0"/>
              <w:adjustRightInd w:val="0"/>
              <w:outlineLvl w:val="1"/>
              <w:rPr>
                <w:rFonts w:ascii="Arial" w:hAnsi="Arial" w:cs="Arial"/>
                <w:sz w:val="24"/>
                <w:szCs w:val="24"/>
              </w:rPr>
            </w:pPr>
          </w:p>
          <w:p w:rsidR="00082EBE" w:rsidRPr="00D97561" w:rsidRDefault="00082EBE" w:rsidP="00D22E11">
            <w:pPr>
              <w:widowControl w:val="0"/>
              <w:autoSpaceDE w:val="0"/>
              <w:autoSpaceDN w:val="0"/>
              <w:adjustRightInd w:val="0"/>
              <w:outlineLvl w:val="1"/>
              <w:rPr>
                <w:rFonts w:ascii="Arial" w:hAnsi="Arial" w:cs="Arial"/>
                <w:sz w:val="24"/>
                <w:szCs w:val="24"/>
              </w:rPr>
            </w:pPr>
          </w:p>
          <w:p w:rsidR="00082EBE" w:rsidRPr="00D97561" w:rsidRDefault="00082EBE" w:rsidP="00D22E11">
            <w:pPr>
              <w:widowControl w:val="0"/>
              <w:autoSpaceDE w:val="0"/>
              <w:autoSpaceDN w:val="0"/>
              <w:adjustRightInd w:val="0"/>
              <w:outlineLvl w:val="1"/>
              <w:rPr>
                <w:rFonts w:ascii="Arial" w:hAnsi="Arial" w:cs="Arial"/>
                <w:sz w:val="24"/>
                <w:szCs w:val="24"/>
              </w:rPr>
            </w:pPr>
          </w:p>
          <w:p w:rsidR="00082EBE" w:rsidRPr="00D97561" w:rsidRDefault="00082EBE" w:rsidP="00D22E11">
            <w:pPr>
              <w:widowControl w:val="0"/>
              <w:autoSpaceDE w:val="0"/>
              <w:autoSpaceDN w:val="0"/>
              <w:adjustRightInd w:val="0"/>
              <w:outlineLvl w:val="1"/>
              <w:rPr>
                <w:rFonts w:ascii="Arial" w:hAnsi="Arial" w:cs="Arial"/>
                <w:sz w:val="24"/>
                <w:szCs w:val="24"/>
              </w:rPr>
            </w:pPr>
            <w:r w:rsidRPr="00D97561">
              <w:rPr>
                <w:rFonts w:ascii="Arial" w:hAnsi="Arial" w:cs="Arial"/>
                <w:sz w:val="24"/>
                <w:szCs w:val="24"/>
              </w:rPr>
              <w:t>Приложение № 3</w:t>
            </w:r>
          </w:p>
          <w:p w:rsidR="00082EBE" w:rsidRPr="00D97561" w:rsidRDefault="00082EBE" w:rsidP="00D22E11">
            <w:pPr>
              <w:widowControl w:val="0"/>
              <w:autoSpaceDE w:val="0"/>
              <w:autoSpaceDN w:val="0"/>
              <w:adjustRightInd w:val="0"/>
              <w:outlineLvl w:val="1"/>
              <w:rPr>
                <w:rFonts w:ascii="Arial" w:hAnsi="Arial" w:cs="Arial"/>
                <w:sz w:val="24"/>
                <w:szCs w:val="24"/>
              </w:rPr>
            </w:pPr>
            <w:r w:rsidRPr="00D97561">
              <w:rPr>
                <w:rFonts w:ascii="Arial" w:hAnsi="Arial" w:cs="Arial"/>
                <w:sz w:val="24"/>
                <w:szCs w:val="24"/>
              </w:rPr>
              <w:t>к муниципальной программе «Обеспечение жильем молодых семей в Мамадышском муниципальном рай</w:t>
            </w:r>
            <w:r w:rsidR="00B3623D">
              <w:rPr>
                <w:rFonts w:ascii="Arial" w:hAnsi="Arial" w:cs="Arial"/>
                <w:sz w:val="24"/>
                <w:szCs w:val="24"/>
              </w:rPr>
              <w:t>оне Республики Татарстан на 2026 – 2030</w:t>
            </w:r>
            <w:r w:rsidRPr="00D97561">
              <w:rPr>
                <w:rFonts w:ascii="Arial" w:hAnsi="Arial" w:cs="Arial"/>
                <w:sz w:val="24"/>
                <w:szCs w:val="24"/>
              </w:rPr>
              <w:t xml:space="preserve"> годы» </w:t>
            </w:r>
          </w:p>
        </w:tc>
      </w:tr>
    </w:tbl>
    <w:p w:rsidR="00082EBE" w:rsidRPr="00D97561" w:rsidRDefault="00082EBE" w:rsidP="00082EBE">
      <w:pPr>
        <w:widowControl w:val="0"/>
        <w:autoSpaceDE w:val="0"/>
        <w:autoSpaceDN w:val="0"/>
        <w:adjustRightInd w:val="0"/>
        <w:jc w:val="center"/>
        <w:rPr>
          <w:rFonts w:ascii="Arial" w:hAnsi="Arial" w:cs="Arial"/>
          <w:bCs/>
          <w:sz w:val="24"/>
          <w:szCs w:val="24"/>
        </w:rPr>
      </w:pPr>
    </w:p>
    <w:p w:rsidR="00082EBE" w:rsidRPr="00D97561" w:rsidRDefault="00082EBE" w:rsidP="00082EBE">
      <w:pPr>
        <w:widowControl w:val="0"/>
        <w:autoSpaceDE w:val="0"/>
        <w:autoSpaceDN w:val="0"/>
        <w:adjustRightInd w:val="0"/>
        <w:jc w:val="center"/>
        <w:rPr>
          <w:rFonts w:ascii="Arial" w:hAnsi="Arial" w:cs="Arial"/>
          <w:bCs/>
          <w:sz w:val="24"/>
          <w:szCs w:val="24"/>
        </w:rPr>
      </w:pPr>
    </w:p>
    <w:p w:rsidR="00082EBE" w:rsidRPr="00D97561" w:rsidRDefault="00082EBE" w:rsidP="00082EBE">
      <w:pPr>
        <w:widowControl w:val="0"/>
        <w:autoSpaceDE w:val="0"/>
        <w:autoSpaceDN w:val="0"/>
        <w:adjustRightInd w:val="0"/>
        <w:jc w:val="center"/>
        <w:rPr>
          <w:rFonts w:ascii="Arial" w:hAnsi="Arial" w:cs="Arial"/>
          <w:b/>
          <w:bCs/>
          <w:sz w:val="24"/>
          <w:szCs w:val="24"/>
        </w:rPr>
      </w:pPr>
      <w:r w:rsidRPr="00D97561">
        <w:rPr>
          <w:rFonts w:ascii="Arial" w:hAnsi="Arial" w:cs="Arial"/>
          <w:b/>
          <w:bCs/>
          <w:sz w:val="24"/>
          <w:szCs w:val="24"/>
        </w:rPr>
        <w:t>ПОРЯДОК И УСЛОВИЯ</w:t>
      </w:r>
    </w:p>
    <w:p w:rsidR="00082EBE" w:rsidRPr="00D97561" w:rsidRDefault="00082EBE" w:rsidP="00082EBE">
      <w:pPr>
        <w:widowControl w:val="0"/>
        <w:tabs>
          <w:tab w:val="left" w:pos="3686"/>
        </w:tabs>
        <w:autoSpaceDE w:val="0"/>
        <w:autoSpaceDN w:val="0"/>
        <w:adjustRightInd w:val="0"/>
        <w:jc w:val="both"/>
        <w:rPr>
          <w:rFonts w:ascii="Arial" w:hAnsi="Arial" w:cs="Arial"/>
          <w:b/>
          <w:bCs/>
          <w:sz w:val="24"/>
          <w:szCs w:val="24"/>
        </w:rPr>
      </w:pPr>
      <w:r w:rsidRPr="00D97561">
        <w:rPr>
          <w:rFonts w:ascii="Arial" w:hAnsi="Arial" w:cs="Arial"/>
          <w:b/>
          <w:bCs/>
          <w:sz w:val="24"/>
          <w:szCs w:val="24"/>
        </w:rPr>
        <w:t>признания молодой семьи имеющей достаточные доходы либо иные денежные средства для оплаты расчетной (средней) стоимости жилья в части, превышающей размер предоставляемой социальной выплаты на приобретение (строительство) жилья в рамках реализации программы «Обеспечение жильем молодых семей в Мамадышском муниципальном рай</w:t>
      </w:r>
      <w:r w:rsidR="00B3623D">
        <w:rPr>
          <w:rFonts w:ascii="Arial" w:hAnsi="Arial" w:cs="Arial"/>
          <w:b/>
          <w:bCs/>
          <w:sz w:val="24"/>
          <w:szCs w:val="24"/>
        </w:rPr>
        <w:t>оне Республики Татарстан на 2026-2030</w:t>
      </w:r>
      <w:r w:rsidRPr="00D97561">
        <w:rPr>
          <w:rFonts w:ascii="Arial" w:hAnsi="Arial" w:cs="Arial"/>
          <w:b/>
          <w:bCs/>
          <w:sz w:val="24"/>
          <w:szCs w:val="24"/>
        </w:rPr>
        <w:t xml:space="preserve"> годы»  </w:t>
      </w:r>
    </w:p>
    <w:p w:rsidR="00082EBE" w:rsidRPr="00D97561" w:rsidRDefault="00082EBE" w:rsidP="00082EBE">
      <w:pPr>
        <w:widowControl w:val="0"/>
        <w:autoSpaceDE w:val="0"/>
        <w:autoSpaceDN w:val="0"/>
        <w:adjustRightInd w:val="0"/>
        <w:rPr>
          <w:rFonts w:ascii="Arial" w:hAnsi="Arial" w:cs="Arial"/>
          <w:sz w:val="24"/>
          <w:szCs w:val="24"/>
        </w:rPr>
      </w:pP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 xml:space="preserve">1. Настоящий порядок разработан в соответствии с </w:t>
      </w:r>
      <w:hyperlink w:anchor="Par488" w:history="1">
        <w:r w:rsidRPr="00D97561">
          <w:rPr>
            <w:rFonts w:ascii="Arial" w:hAnsi="Arial" w:cs="Arial"/>
            <w:sz w:val="24"/>
            <w:szCs w:val="24"/>
          </w:rPr>
          <w:t>правилами</w:t>
        </w:r>
      </w:hyperlink>
      <w:r w:rsidRPr="00D97561">
        <w:rPr>
          <w:rFonts w:ascii="Arial" w:hAnsi="Arial" w:cs="Arial"/>
          <w:sz w:val="24"/>
          <w:szCs w:val="24"/>
        </w:rPr>
        <w:t xml:space="preserve"> предоставления молодым семьям социальных выплат на приобретение жилья в рамках реализации программы «Обеспечение жильем молодых семей в Мамадышском муниципальном рай</w:t>
      </w:r>
      <w:r w:rsidR="00B3623D">
        <w:rPr>
          <w:rFonts w:ascii="Arial" w:hAnsi="Arial" w:cs="Arial"/>
          <w:sz w:val="24"/>
          <w:szCs w:val="24"/>
        </w:rPr>
        <w:t>оне Республики Татарстан на 2026-2030</w:t>
      </w:r>
      <w:r w:rsidRPr="00D97561">
        <w:rPr>
          <w:rFonts w:ascii="Arial" w:hAnsi="Arial" w:cs="Arial"/>
          <w:sz w:val="24"/>
          <w:szCs w:val="24"/>
        </w:rPr>
        <w:t xml:space="preserve"> годы» (далее-правила  программы) и регламентирует правила признания молодой семьи имеющей достаточные доходы либо иные денежные средства для оплаты расчетной (средней) стоимости жилья в части, превышающей размер предоставляемой социальной выплаты на приобретение жилья.</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2. Для участия в программе «Обеспечение жильем молодых семей в Мамадышском муниципальном рай</w:t>
      </w:r>
      <w:r w:rsidR="00B3623D">
        <w:rPr>
          <w:rFonts w:ascii="Arial" w:hAnsi="Arial" w:cs="Arial"/>
          <w:sz w:val="24"/>
          <w:szCs w:val="24"/>
        </w:rPr>
        <w:t>оне Республики Татарстан на 2026-2030</w:t>
      </w:r>
      <w:r w:rsidRPr="00D97561">
        <w:rPr>
          <w:rFonts w:ascii="Arial" w:hAnsi="Arial" w:cs="Arial"/>
          <w:sz w:val="24"/>
          <w:szCs w:val="24"/>
        </w:rPr>
        <w:t xml:space="preserve"> годы» (далее-</w:t>
      </w:r>
      <w:r w:rsidRPr="00D97561">
        <w:rPr>
          <w:rFonts w:ascii="Arial" w:hAnsi="Arial" w:cs="Arial"/>
          <w:bCs/>
          <w:sz w:val="24"/>
          <w:szCs w:val="24"/>
        </w:rPr>
        <w:t>п</w:t>
      </w:r>
      <w:r w:rsidRPr="00D97561">
        <w:rPr>
          <w:rFonts w:ascii="Arial" w:hAnsi="Arial" w:cs="Arial"/>
          <w:sz w:val="24"/>
          <w:szCs w:val="24"/>
        </w:rPr>
        <w:t>рограмма) молодая семья должна обладать денежными средствами, достаточными для оплаты расчетной (средней) стоимости жилья в части, превышающей размер предоставляемой социальной выплаты.</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3. В случае отсутствия у молодой семьи достаточных денежных средств для оплаты расчетной (средней) стоимости жилья в части, превышающей размер предоставляемой социальной выплаты, молодая семья должна обладать доходами, достаточными для получения кредита или займа на приобретение жилого помещения или создание объекта индивидуального жилищного строительства (в том числе в виде не завершенного строительством индивидуального жилого помещения, принадлежащего молодой семье).</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 xml:space="preserve">Молодая семья, которая признается нуждающейся в улучшении жилищных условий для участия в мероприятии по обеспечению жильем молодых семей ведомственной целевой </w:t>
      </w:r>
      <w:hyperlink r:id="rId18" w:history="1">
        <w:r w:rsidRPr="00D97561">
          <w:rPr>
            <w:rFonts w:ascii="Arial" w:hAnsi="Arial" w:cs="Arial"/>
            <w:sz w:val="24"/>
            <w:szCs w:val="24"/>
          </w:rPr>
          <w:t>программы</w:t>
        </w:r>
      </w:hyperlink>
      <w:r w:rsidRPr="00D97561">
        <w:rPr>
          <w:rFonts w:ascii="Arial" w:hAnsi="Arial" w:cs="Arial"/>
          <w:sz w:val="24"/>
          <w:szCs w:val="24"/>
        </w:rPr>
        <w:t xml:space="preserve">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и программы и (или) изъявившая желание получить социальную выплату в планируемом году, заполняет заявление по форме согласно приложению к настоящему порядку с приложением необходимых документов.</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 xml:space="preserve">Заявление по форме согласно приложению к настоящему порядку прилагается к заявлениям по формам согласно </w:t>
      </w:r>
      <w:hyperlink w:anchor="Par692" w:history="1">
        <w:r w:rsidRPr="00D97561">
          <w:rPr>
            <w:rFonts w:ascii="Arial" w:hAnsi="Arial" w:cs="Arial"/>
            <w:sz w:val="24"/>
            <w:szCs w:val="24"/>
          </w:rPr>
          <w:t>приложениям № 1</w:t>
        </w:r>
      </w:hyperlink>
      <w:r w:rsidRPr="00D97561">
        <w:rPr>
          <w:rFonts w:ascii="Arial" w:hAnsi="Arial" w:cs="Arial"/>
          <w:sz w:val="24"/>
          <w:szCs w:val="24"/>
        </w:rPr>
        <w:t xml:space="preserve"> и </w:t>
      </w:r>
      <w:hyperlink w:anchor="Par778" w:history="1">
        <w:r w:rsidRPr="00D97561">
          <w:rPr>
            <w:rFonts w:ascii="Arial" w:hAnsi="Arial" w:cs="Arial"/>
            <w:sz w:val="24"/>
            <w:szCs w:val="24"/>
          </w:rPr>
          <w:t>№ 2</w:t>
        </w:r>
      </w:hyperlink>
      <w:r w:rsidRPr="00D97561">
        <w:rPr>
          <w:rFonts w:ascii="Arial" w:hAnsi="Arial" w:cs="Arial"/>
          <w:sz w:val="24"/>
          <w:szCs w:val="24"/>
        </w:rPr>
        <w:t xml:space="preserve"> к правилам программы.</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 xml:space="preserve">Перечень прилагаемых к заявлению документов, подтверждающих наличие у семьи доходов либо иных денежных средств, достаточных для оплаты расчетной (средней) стоимости жилья в части, превышающей размер предоставляемой социальной выплаты, приведен в </w:t>
      </w:r>
      <w:hyperlink w:anchor="Par1006" w:history="1">
        <w:r w:rsidRPr="00D97561">
          <w:rPr>
            <w:rFonts w:ascii="Arial" w:hAnsi="Arial" w:cs="Arial"/>
            <w:sz w:val="24"/>
            <w:szCs w:val="24"/>
          </w:rPr>
          <w:t xml:space="preserve">приложении № 3 </w:t>
        </w:r>
      </w:hyperlink>
      <w:r w:rsidRPr="00D97561">
        <w:rPr>
          <w:rFonts w:ascii="Arial" w:hAnsi="Arial" w:cs="Arial"/>
          <w:sz w:val="24"/>
          <w:szCs w:val="24"/>
        </w:rPr>
        <w:t>к программе.</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4. Заполнение заявления производится в следующем порядке:</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 xml:space="preserve">1) в </w:t>
      </w:r>
      <w:hyperlink w:anchor="Par929" w:history="1">
        <w:r w:rsidRPr="00D97561">
          <w:rPr>
            <w:rFonts w:ascii="Arial" w:hAnsi="Arial" w:cs="Arial"/>
            <w:sz w:val="24"/>
            <w:szCs w:val="24"/>
          </w:rPr>
          <w:t>строке</w:t>
        </w:r>
      </w:hyperlink>
      <w:r w:rsidRPr="00D97561">
        <w:rPr>
          <w:rFonts w:ascii="Arial" w:hAnsi="Arial" w:cs="Arial"/>
          <w:sz w:val="24"/>
          <w:szCs w:val="24"/>
        </w:rPr>
        <w:t xml:space="preserve"> «супруг (супруга): фамилия, имя, отчество; дата рождения» указываются фамилия, имя, отчество супруга в именительном падеже и дата рождения цифрами;</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 xml:space="preserve">2) в </w:t>
      </w:r>
      <w:hyperlink w:anchor="Par929" w:history="1">
        <w:r w:rsidRPr="00D97561">
          <w:rPr>
            <w:rFonts w:ascii="Arial" w:hAnsi="Arial" w:cs="Arial"/>
            <w:sz w:val="24"/>
            <w:szCs w:val="24"/>
          </w:rPr>
          <w:t>строке</w:t>
        </w:r>
      </w:hyperlink>
      <w:r w:rsidRPr="00D97561">
        <w:rPr>
          <w:rFonts w:ascii="Arial" w:hAnsi="Arial" w:cs="Arial"/>
          <w:sz w:val="24"/>
          <w:szCs w:val="24"/>
        </w:rPr>
        <w:t xml:space="preserve"> «паспорт: серия, номер, выданный, код подразделения» указываются </w:t>
      </w:r>
      <w:r w:rsidRPr="00D97561">
        <w:rPr>
          <w:rFonts w:ascii="Arial" w:hAnsi="Arial" w:cs="Arial"/>
          <w:sz w:val="24"/>
          <w:szCs w:val="24"/>
        </w:rPr>
        <w:lastRenderedPageBreak/>
        <w:t>паспортные данные гражданина Российской Федерации. При этом должно быть обеспечено строгое соответствие данных, указанных в паспорте, данным, вносимым в заявление;</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 xml:space="preserve">3) в </w:t>
      </w:r>
      <w:hyperlink w:anchor="Par929" w:history="1">
        <w:r w:rsidRPr="00D97561">
          <w:rPr>
            <w:rFonts w:ascii="Arial" w:hAnsi="Arial" w:cs="Arial"/>
            <w:sz w:val="24"/>
            <w:szCs w:val="24"/>
          </w:rPr>
          <w:t>строке</w:t>
        </w:r>
      </w:hyperlink>
      <w:r w:rsidRPr="00D97561">
        <w:rPr>
          <w:rFonts w:ascii="Arial" w:hAnsi="Arial" w:cs="Arial"/>
          <w:sz w:val="24"/>
          <w:szCs w:val="24"/>
        </w:rPr>
        <w:t xml:space="preserve"> «дети: фамилия, имя, отчество; дата рождения» указываются фамилия, имя, отчество ребенка в именительном падеже и дата рождения цифрами;</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 xml:space="preserve">4) в </w:t>
      </w:r>
      <w:hyperlink w:anchor="Par929" w:history="1">
        <w:r w:rsidRPr="00D97561">
          <w:rPr>
            <w:rFonts w:ascii="Arial" w:hAnsi="Arial" w:cs="Arial"/>
            <w:sz w:val="24"/>
            <w:szCs w:val="24"/>
          </w:rPr>
          <w:t>строке</w:t>
        </w:r>
      </w:hyperlink>
      <w:r w:rsidRPr="00D97561">
        <w:rPr>
          <w:rFonts w:ascii="Arial" w:hAnsi="Arial" w:cs="Arial"/>
          <w:sz w:val="24"/>
          <w:szCs w:val="24"/>
        </w:rPr>
        <w:t xml:space="preserve"> «свидетельство о рождении (паспорт для ребенка, достигшего 14 лет): серия, номер, выданный» указываются данные свидетельства о рождении ребенка, не достигшего 14 лет, либо паспортные данные ребенка, достигшего 14 лет;</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 xml:space="preserve">5) в </w:t>
      </w:r>
      <w:hyperlink w:anchor="Par929" w:history="1">
        <w:r w:rsidRPr="00D97561">
          <w:rPr>
            <w:rFonts w:ascii="Arial" w:hAnsi="Arial" w:cs="Arial"/>
            <w:sz w:val="24"/>
            <w:szCs w:val="24"/>
          </w:rPr>
          <w:t>строке</w:t>
        </w:r>
      </w:hyperlink>
      <w:r w:rsidRPr="00D97561">
        <w:rPr>
          <w:rFonts w:ascii="Arial" w:hAnsi="Arial" w:cs="Arial"/>
          <w:sz w:val="24"/>
          <w:szCs w:val="24"/>
        </w:rPr>
        <w:t xml:space="preserve"> «проживает по адресу» указывается место постоянного жительства супругов и детей, в том числе название города, улицы, номера дома и квартиры;</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 xml:space="preserve">6) в </w:t>
      </w:r>
      <w:hyperlink w:anchor="Par929" w:history="1">
        <w:r w:rsidRPr="00D97561">
          <w:rPr>
            <w:rFonts w:ascii="Arial" w:hAnsi="Arial" w:cs="Arial"/>
            <w:sz w:val="24"/>
            <w:szCs w:val="24"/>
          </w:rPr>
          <w:t>строке</w:t>
        </w:r>
      </w:hyperlink>
      <w:r w:rsidRPr="00D97561">
        <w:rPr>
          <w:rFonts w:ascii="Arial" w:hAnsi="Arial" w:cs="Arial"/>
          <w:sz w:val="24"/>
          <w:szCs w:val="24"/>
        </w:rPr>
        <w:t xml:space="preserve"> «претендуя на получение социальной выплаты в размере» указывается результат расчета, произведенный по схеме:</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30 процентов расчетной (средней) стоимости жилья для молодых семей, не имеющих детей;</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35 процентов расчетной (средней) стоимости жилья для молодых семей, имеющих одного и более детей;</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 xml:space="preserve">7) в </w:t>
      </w:r>
      <w:hyperlink w:anchor="Par929" w:history="1">
        <w:r w:rsidRPr="00D97561">
          <w:rPr>
            <w:rFonts w:ascii="Arial" w:hAnsi="Arial" w:cs="Arial"/>
            <w:sz w:val="24"/>
            <w:szCs w:val="24"/>
          </w:rPr>
          <w:t>строке</w:t>
        </w:r>
      </w:hyperlink>
      <w:r w:rsidRPr="00D97561">
        <w:rPr>
          <w:rFonts w:ascii="Arial" w:hAnsi="Arial" w:cs="Arial"/>
          <w:sz w:val="24"/>
          <w:szCs w:val="24"/>
        </w:rPr>
        <w:t xml:space="preserve"> «на приобретение жилья расчетной стоимостью» указывается расчетная (средняя) стоимость жилья, определяемая в соответствии с </w:t>
      </w:r>
      <w:hyperlink w:anchor="Par528" w:history="1">
        <w:r w:rsidRPr="00D97561">
          <w:rPr>
            <w:rFonts w:ascii="Arial" w:hAnsi="Arial" w:cs="Arial"/>
            <w:sz w:val="24"/>
            <w:szCs w:val="24"/>
          </w:rPr>
          <w:t>пунктом 12</w:t>
        </w:r>
      </w:hyperlink>
      <w:r w:rsidRPr="00D97561">
        <w:rPr>
          <w:rFonts w:ascii="Arial" w:hAnsi="Arial" w:cs="Arial"/>
          <w:sz w:val="24"/>
          <w:szCs w:val="24"/>
        </w:rPr>
        <w:t xml:space="preserve"> правил программы;</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 xml:space="preserve">8) в </w:t>
      </w:r>
      <w:hyperlink w:anchor="Par929" w:history="1">
        <w:r w:rsidRPr="00D97561">
          <w:rPr>
            <w:rFonts w:ascii="Arial" w:hAnsi="Arial" w:cs="Arial"/>
            <w:sz w:val="24"/>
            <w:szCs w:val="24"/>
          </w:rPr>
          <w:t>строке</w:t>
        </w:r>
      </w:hyperlink>
      <w:r w:rsidRPr="00D97561">
        <w:rPr>
          <w:rFonts w:ascii="Arial" w:hAnsi="Arial" w:cs="Arial"/>
          <w:sz w:val="24"/>
          <w:szCs w:val="24"/>
        </w:rPr>
        <w:t xml:space="preserve"> «с общей площадью» указывается размер общей площади жилого помещения, определяемый в соответствии с </w:t>
      </w:r>
      <w:hyperlink w:anchor="Par525" w:history="1">
        <w:r w:rsidRPr="00D97561">
          <w:rPr>
            <w:rFonts w:ascii="Arial" w:hAnsi="Arial" w:cs="Arial"/>
            <w:sz w:val="24"/>
            <w:szCs w:val="24"/>
          </w:rPr>
          <w:t>пунктом 11</w:t>
        </w:r>
      </w:hyperlink>
      <w:r w:rsidRPr="00D97561">
        <w:rPr>
          <w:rFonts w:ascii="Arial" w:hAnsi="Arial" w:cs="Arial"/>
          <w:sz w:val="24"/>
          <w:szCs w:val="24"/>
        </w:rPr>
        <w:t xml:space="preserve"> правил программы;</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 xml:space="preserve">9) в </w:t>
      </w:r>
      <w:hyperlink w:anchor="Par929" w:history="1">
        <w:r w:rsidRPr="00D97561">
          <w:rPr>
            <w:rFonts w:ascii="Arial" w:hAnsi="Arial" w:cs="Arial"/>
            <w:sz w:val="24"/>
            <w:szCs w:val="24"/>
          </w:rPr>
          <w:t>строке</w:t>
        </w:r>
      </w:hyperlink>
      <w:r w:rsidRPr="00D97561">
        <w:rPr>
          <w:rFonts w:ascii="Arial" w:hAnsi="Arial" w:cs="Arial"/>
          <w:sz w:val="24"/>
          <w:szCs w:val="24"/>
        </w:rPr>
        <w:t xml:space="preserve"> «нормативом стоимости 1 кв.м общей площади жилья» указывается норматив стоимости 1 кв.м общей площади жилья по муниципальному образованию, в котором молодая семья признана нуждающейся в улучшении жилищных условий, и определяемый в соответствии с требованиями, установленными в </w:t>
      </w:r>
      <w:hyperlink w:anchor="Par522" w:history="1">
        <w:r w:rsidRPr="00D97561">
          <w:rPr>
            <w:rFonts w:ascii="Arial" w:hAnsi="Arial" w:cs="Arial"/>
            <w:sz w:val="24"/>
            <w:szCs w:val="24"/>
          </w:rPr>
          <w:t>пункте 10</w:t>
        </w:r>
      </w:hyperlink>
      <w:r w:rsidRPr="00D97561">
        <w:rPr>
          <w:rFonts w:ascii="Arial" w:hAnsi="Arial" w:cs="Arial"/>
          <w:sz w:val="24"/>
          <w:szCs w:val="24"/>
        </w:rPr>
        <w:t xml:space="preserve"> правил;</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 xml:space="preserve">10) в </w:t>
      </w:r>
      <w:hyperlink w:anchor="Par929" w:history="1">
        <w:r w:rsidRPr="00D97561">
          <w:rPr>
            <w:rFonts w:ascii="Arial" w:hAnsi="Arial" w:cs="Arial"/>
            <w:sz w:val="24"/>
            <w:szCs w:val="24"/>
          </w:rPr>
          <w:t>строке</w:t>
        </w:r>
      </w:hyperlink>
      <w:r w:rsidRPr="00D97561">
        <w:rPr>
          <w:rFonts w:ascii="Arial" w:hAnsi="Arial" w:cs="Arial"/>
          <w:sz w:val="24"/>
          <w:szCs w:val="24"/>
        </w:rPr>
        <w:t xml:space="preserve"> «в части, превышающей размер предоставляемой социальной выплаты» указывается результат расчета, произведенного по формуле:  С</w:t>
      </w:r>
      <w:r w:rsidRPr="00D97561">
        <w:rPr>
          <w:rFonts w:ascii="Arial" w:hAnsi="Arial" w:cs="Arial"/>
          <w:sz w:val="24"/>
          <w:szCs w:val="24"/>
          <w:vertAlign w:val="subscript"/>
        </w:rPr>
        <w:t>мс</w:t>
      </w:r>
      <w:r w:rsidRPr="00D97561">
        <w:rPr>
          <w:rFonts w:ascii="Arial" w:hAnsi="Arial" w:cs="Arial"/>
          <w:sz w:val="24"/>
          <w:szCs w:val="24"/>
        </w:rPr>
        <w:t xml:space="preserve"> = Ст</w:t>
      </w:r>
      <w:r w:rsidRPr="00D97561">
        <w:rPr>
          <w:rFonts w:ascii="Arial" w:hAnsi="Arial" w:cs="Arial"/>
          <w:sz w:val="24"/>
          <w:szCs w:val="24"/>
          <w:vertAlign w:val="subscript"/>
        </w:rPr>
        <w:t>ж</w:t>
      </w:r>
      <w:r w:rsidRPr="00D97561">
        <w:rPr>
          <w:rFonts w:ascii="Arial" w:hAnsi="Arial" w:cs="Arial"/>
          <w:sz w:val="24"/>
          <w:szCs w:val="24"/>
        </w:rPr>
        <w:t xml:space="preserve"> - СЖ</w:t>
      </w:r>
      <w:r w:rsidRPr="00D97561">
        <w:rPr>
          <w:rFonts w:ascii="Arial" w:hAnsi="Arial" w:cs="Arial"/>
          <w:sz w:val="24"/>
          <w:szCs w:val="24"/>
          <w:vertAlign w:val="subscript"/>
        </w:rPr>
        <w:t>мс</w:t>
      </w:r>
      <w:r w:rsidRPr="00D97561">
        <w:rPr>
          <w:rFonts w:ascii="Arial" w:hAnsi="Arial" w:cs="Arial"/>
          <w:sz w:val="24"/>
          <w:szCs w:val="24"/>
        </w:rPr>
        <w:t xml:space="preserve">  ,      </w:t>
      </w:r>
    </w:p>
    <w:p w:rsidR="00082EBE" w:rsidRPr="00D97561" w:rsidRDefault="00082EBE" w:rsidP="00082EBE">
      <w:pPr>
        <w:autoSpaceDE w:val="0"/>
        <w:autoSpaceDN w:val="0"/>
        <w:adjustRightInd w:val="0"/>
        <w:jc w:val="both"/>
        <w:rPr>
          <w:rFonts w:ascii="Arial" w:eastAsia="Calibri" w:hAnsi="Arial" w:cs="Arial"/>
          <w:sz w:val="24"/>
          <w:szCs w:val="24"/>
        </w:rPr>
      </w:pPr>
      <w:r w:rsidRPr="00D97561">
        <w:rPr>
          <w:rFonts w:ascii="Arial" w:eastAsia="Calibri" w:hAnsi="Arial" w:cs="Arial"/>
          <w:sz w:val="24"/>
          <w:szCs w:val="24"/>
        </w:rPr>
        <w:t xml:space="preserve">    </w:t>
      </w:r>
      <w:r w:rsidRPr="00D97561">
        <w:rPr>
          <w:rFonts w:ascii="Arial" w:eastAsia="Calibri" w:hAnsi="Arial" w:cs="Arial"/>
          <w:sz w:val="24"/>
          <w:szCs w:val="24"/>
        </w:rPr>
        <w:tab/>
        <w:t xml:space="preserve">  где: С </w:t>
      </w:r>
      <w:r w:rsidRPr="00D97561">
        <w:rPr>
          <w:rFonts w:ascii="Arial" w:eastAsia="Calibri" w:hAnsi="Arial" w:cs="Arial"/>
          <w:sz w:val="24"/>
          <w:szCs w:val="24"/>
          <w:vertAlign w:val="subscript"/>
        </w:rPr>
        <w:t>мс</w:t>
      </w:r>
      <w:r w:rsidRPr="00D97561">
        <w:rPr>
          <w:rFonts w:ascii="Arial" w:eastAsia="Calibri" w:hAnsi="Arial" w:cs="Arial"/>
          <w:sz w:val="24"/>
          <w:szCs w:val="24"/>
        </w:rPr>
        <w:t xml:space="preserve"> - часть  расчетной (средней) стоимости жилья, превышающей  размер предоставляемой  социальной  выплаты  и  подлежащей  оплате молодой семьей самостоятельно,  в том числе с использованием ипотечного жилищного кредита или займа;</w:t>
      </w:r>
    </w:p>
    <w:p w:rsidR="00082EBE" w:rsidRPr="00D97561" w:rsidRDefault="00082EBE" w:rsidP="00082EBE">
      <w:pPr>
        <w:autoSpaceDE w:val="0"/>
        <w:autoSpaceDN w:val="0"/>
        <w:adjustRightInd w:val="0"/>
        <w:ind w:firstLine="709"/>
        <w:jc w:val="both"/>
        <w:rPr>
          <w:rFonts w:ascii="Arial" w:eastAsia="Calibri" w:hAnsi="Arial" w:cs="Arial"/>
          <w:sz w:val="24"/>
          <w:szCs w:val="24"/>
        </w:rPr>
      </w:pPr>
      <w:r w:rsidRPr="00D97561">
        <w:rPr>
          <w:rFonts w:ascii="Arial" w:eastAsia="Calibri" w:hAnsi="Arial" w:cs="Arial"/>
          <w:sz w:val="24"/>
          <w:szCs w:val="24"/>
        </w:rPr>
        <w:t>Ст</w:t>
      </w:r>
      <w:r w:rsidRPr="00D97561">
        <w:rPr>
          <w:rFonts w:ascii="Arial" w:eastAsia="Calibri" w:hAnsi="Arial" w:cs="Arial"/>
          <w:sz w:val="24"/>
          <w:szCs w:val="24"/>
          <w:vertAlign w:val="subscript"/>
        </w:rPr>
        <w:t xml:space="preserve">ж </w:t>
      </w:r>
      <w:r w:rsidRPr="00D97561">
        <w:rPr>
          <w:rFonts w:ascii="Arial" w:eastAsia="Calibri" w:hAnsi="Arial" w:cs="Arial"/>
          <w:sz w:val="24"/>
          <w:szCs w:val="24"/>
        </w:rPr>
        <w:t>- расчетная (средняя) стоимость жилья;</w:t>
      </w:r>
    </w:p>
    <w:p w:rsidR="00082EBE" w:rsidRPr="00D97561" w:rsidRDefault="00082EBE" w:rsidP="00082EBE">
      <w:pPr>
        <w:autoSpaceDE w:val="0"/>
        <w:autoSpaceDN w:val="0"/>
        <w:adjustRightInd w:val="0"/>
        <w:ind w:firstLine="709"/>
        <w:jc w:val="both"/>
        <w:rPr>
          <w:rFonts w:ascii="Arial" w:eastAsia="Calibri" w:hAnsi="Arial" w:cs="Arial"/>
          <w:sz w:val="24"/>
          <w:szCs w:val="24"/>
        </w:rPr>
      </w:pPr>
      <w:r w:rsidRPr="00D97561">
        <w:rPr>
          <w:rFonts w:ascii="Arial" w:eastAsia="Calibri" w:hAnsi="Arial" w:cs="Arial"/>
          <w:sz w:val="24"/>
          <w:szCs w:val="24"/>
        </w:rPr>
        <w:t>СЖ</w:t>
      </w:r>
      <w:r w:rsidRPr="00D97561">
        <w:rPr>
          <w:rFonts w:ascii="Arial" w:eastAsia="Calibri" w:hAnsi="Arial" w:cs="Arial"/>
          <w:sz w:val="24"/>
          <w:szCs w:val="24"/>
          <w:vertAlign w:val="subscript"/>
        </w:rPr>
        <w:t xml:space="preserve">мс </w:t>
      </w:r>
      <w:r w:rsidRPr="00D97561">
        <w:rPr>
          <w:rFonts w:ascii="Arial" w:eastAsia="Calibri" w:hAnsi="Arial" w:cs="Arial"/>
          <w:sz w:val="24"/>
          <w:szCs w:val="24"/>
        </w:rPr>
        <w:t>- социальная выплата молодой семье на приобретение жилья.</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 xml:space="preserve">           </w:t>
      </w:r>
    </w:p>
    <w:tbl>
      <w:tblPr>
        <w:tblW w:w="0" w:type="auto"/>
        <w:tblLook w:val="04A0" w:firstRow="1" w:lastRow="0" w:firstColumn="1" w:lastColumn="0" w:noHBand="0" w:noVBand="1"/>
      </w:tblPr>
      <w:tblGrid>
        <w:gridCol w:w="5305"/>
        <w:gridCol w:w="3924"/>
      </w:tblGrid>
      <w:tr w:rsidR="00082EBE" w:rsidRPr="00D97561" w:rsidTr="00D22E11">
        <w:trPr>
          <w:trHeight w:val="567"/>
        </w:trPr>
        <w:tc>
          <w:tcPr>
            <w:tcW w:w="5305" w:type="dxa"/>
          </w:tcPr>
          <w:p w:rsidR="00082EBE" w:rsidRPr="00D97561" w:rsidRDefault="00082EBE" w:rsidP="00D22E11">
            <w:pPr>
              <w:widowControl w:val="0"/>
              <w:autoSpaceDE w:val="0"/>
              <w:autoSpaceDN w:val="0"/>
              <w:adjustRightInd w:val="0"/>
              <w:outlineLvl w:val="1"/>
              <w:rPr>
                <w:rFonts w:ascii="Arial" w:hAnsi="Arial" w:cs="Arial"/>
                <w:sz w:val="24"/>
                <w:szCs w:val="24"/>
              </w:rPr>
            </w:pPr>
          </w:p>
          <w:p w:rsidR="00082EBE" w:rsidRPr="00D97561" w:rsidRDefault="00082EBE" w:rsidP="00D22E11">
            <w:pPr>
              <w:widowControl w:val="0"/>
              <w:autoSpaceDE w:val="0"/>
              <w:autoSpaceDN w:val="0"/>
              <w:adjustRightInd w:val="0"/>
              <w:outlineLvl w:val="1"/>
              <w:rPr>
                <w:rFonts w:ascii="Arial" w:hAnsi="Arial" w:cs="Arial"/>
                <w:sz w:val="24"/>
                <w:szCs w:val="24"/>
              </w:rPr>
            </w:pPr>
          </w:p>
          <w:p w:rsidR="00082EBE" w:rsidRPr="00D97561" w:rsidRDefault="00082EBE" w:rsidP="00D22E11">
            <w:pPr>
              <w:widowControl w:val="0"/>
              <w:autoSpaceDE w:val="0"/>
              <w:autoSpaceDN w:val="0"/>
              <w:adjustRightInd w:val="0"/>
              <w:outlineLvl w:val="1"/>
              <w:rPr>
                <w:rFonts w:ascii="Arial" w:hAnsi="Arial" w:cs="Arial"/>
                <w:sz w:val="24"/>
                <w:szCs w:val="24"/>
              </w:rPr>
            </w:pPr>
          </w:p>
          <w:p w:rsidR="00082EBE" w:rsidRPr="00D97561" w:rsidRDefault="00082EBE" w:rsidP="00D22E11">
            <w:pPr>
              <w:widowControl w:val="0"/>
              <w:autoSpaceDE w:val="0"/>
              <w:autoSpaceDN w:val="0"/>
              <w:adjustRightInd w:val="0"/>
              <w:outlineLvl w:val="1"/>
              <w:rPr>
                <w:rFonts w:ascii="Arial" w:hAnsi="Arial" w:cs="Arial"/>
                <w:sz w:val="24"/>
                <w:szCs w:val="24"/>
              </w:rPr>
            </w:pPr>
          </w:p>
          <w:p w:rsidR="00082EBE" w:rsidRPr="00D97561" w:rsidRDefault="00082EBE" w:rsidP="00D22E11">
            <w:pPr>
              <w:widowControl w:val="0"/>
              <w:autoSpaceDE w:val="0"/>
              <w:autoSpaceDN w:val="0"/>
              <w:adjustRightInd w:val="0"/>
              <w:outlineLvl w:val="1"/>
              <w:rPr>
                <w:rFonts w:ascii="Arial" w:hAnsi="Arial" w:cs="Arial"/>
                <w:sz w:val="24"/>
                <w:szCs w:val="24"/>
              </w:rPr>
            </w:pPr>
          </w:p>
          <w:p w:rsidR="00082EBE" w:rsidRPr="00D97561" w:rsidRDefault="00082EBE" w:rsidP="00D22E11">
            <w:pPr>
              <w:widowControl w:val="0"/>
              <w:autoSpaceDE w:val="0"/>
              <w:autoSpaceDN w:val="0"/>
              <w:adjustRightInd w:val="0"/>
              <w:outlineLvl w:val="1"/>
              <w:rPr>
                <w:rFonts w:ascii="Arial" w:hAnsi="Arial" w:cs="Arial"/>
                <w:sz w:val="24"/>
                <w:szCs w:val="24"/>
              </w:rPr>
            </w:pPr>
          </w:p>
        </w:tc>
        <w:tc>
          <w:tcPr>
            <w:tcW w:w="3924" w:type="dxa"/>
          </w:tcPr>
          <w:p w:rsidR="00082EBE" w:rsidRPr="00D97561" w:rsidRDefault="00082EBE" w:rsidP="00D22E11">
            <w:pPr>
              <w:widowControl w:val="0"/>
              <w:autoSpaceDE w:val="0"/>
              <w:autoSpaceDN w:val="0"/>
              <w:adjustRightInd w:val="0"/>
              <w:outlineLvl w:val="1"/>
              <w:rPr>
                <w:rFonts w:ascii="Arial" w:hAnsi="Arial" w:cs="Arial"/>
                <w:sz w:val="24"/>
                <w:szCs w:val="24"/>
              </w:rPr>
            </w:pPr>
          </w:p>
          <w:p w:rsidR="00082EBE" w:rsidRPr="00D97561" w:rsidRDefault="00082EBE" w:rsidP="00D22E11">
            <w:pPr>
              <w:widowControl w:val="0"/>
              <w:autoSpaceDE w:val="0"/>
              <w:autoSpaceDN w:val="0"/>
              <w:adjustRightInd w:val="0"/>
              <w:outlineLvl w:val="1"/>
              <w:rPr>
                <w:rFonts w:ascii="Arial" w:hAnsi="Arial" w:cs="Arial"/>
                <w:sz w:val="24"/>
                <w:szCs w:val="24"/>
              </w:rPr>
            </w:pPr>
          </w:p>
          <w:p w:rsidR="00D97561" w:rsidRDefault="00D97561" w:rsidP="00D22E11">
            <w:pPr>
              <w:widowControl w:val="0"/>
              <w:autoSpaceDE w:val="0"/>
              <w:autoSpaceDN w:val="0"/>
              <w:adjustRightInd w:val="0"/>
              <w:outlineLvl w:val="1"/>
              <w:rPr>
                <w:rFonts w:ascii="Arial" w:hAnsi="Arial" w:cs="Arial"/>
                <w:sz w:val="24"/>
                <w:szCs w:val="24"/>
              </w:rPr>
            </w:pPr>
          </w:p>
          <w:p w:rsidR="00D97561" w:rsidRDefault="00D97561" w:rsidP="00D22E11">
            <w:pPr>
              <w:widowControl w:val="0"/>
              <w:autoSpaceDE w:val="0"/>
              <w:autoSpaceDN w:val="0"/>
              <w:adjustRightInd w:val="0"/>
              <w:outlineLvl w:val="1"/>
              <w:rPr>
                <w:rFonts w:ascii="Arial" w:hAnsi="Arial" w:cs="Arial"/>
                <w:sz w:val="24"/>
                <w:szCs w:val="24"/>
              </w:rPr>
            </w:pPr>
          </w:p>
          <w:p w:rsidR="00D97561" w:rsidRDefault="00D97561" w:rsidP="00D22E11">
            <w:pPr>
              <w:widowControl w:val="0"/>
              <w:autoSpaceDE w:val="0"/>
              <w:autoSpaceDN w:val="0"/>
              <w:adjustRightInd w:val="0"/>
              <w:outlineLvl w:val="1"/>
              <w:rPr>
                <w:rFonts w:ascii="Arial" w:hAnsi="Arial" w:cs="Arial"/>
                <w:sz w:val="24"/>
                <w:szCs w:val="24"/>
              </w:rPr>
            </w:pPr>
          </w:p>
          <w:p w:rsidR="00D97561" w:rsidRDefault="00D97561" w:rsidP="00D22E11">
            <w:pPr>
              <w:widowControl w:val="0"/>
              <w:autoSpaceDE w:val="0"/>
              <w:autoSpaceDN w:val="0"/>
              <w:adjustRightInd w:val="0"/>
              <w:outlineLvl w:val="1"/>
              <w:rPr>
                <w:rFonts w:ascii="Arial" w:hAnsi="Arial" w:cs="Arial"/>
                <w:sz w:val="24"/>
                <w:szCs w:val="24"/>
              </w:rPr>
            </w:pPr>
          </w:p>
          <w:p w:rsidR="00D97561" w:rsidRDefault="00D97561" w:rsidP="00D22E11">
            <w:pPr>
              <w:widowControl w:val="0"/>
              <w:autoSpaceDE w:val="0"/>
              <w:autoSpaceDN w:val="0"/>
              <w:adjustRightInd w:val="0"/>
              <w:outlineLvl w:val="1"/>
              <w:rPr>
                <w:rFonts w:ascii="Arial" w:hAnsi="Arial" w:cs="Arial"/>
                <w:sz w:val="24"/>
                <w:szCs w:val="24"/>
              </w:rPr>
            </w:pPr>
          </w:p>
          <w:p w:rsidR="00D97561" w:rsidRDefault="00D97561" w:rsidP="00D22E11">
            <w:pPr>
              <w:widowControl w:val="0"/>
              <w:autoSpaceDE w:val="0"/>
              <w:autoSpaceDN w:val="0"/>
              <w:adjustRightInd w:val="0"/>
              <w:outlineLvl w:val="1"/>
              <w:rPr>
                <w:rFonts w:ascii="Arial" w:hAnsi="Arial" w:cs="Arial"/>
                <w:sz w:val="24"/>
                <w:szCs w:val="24"/>
              </w:rPr>
            </w:pPr>
          </w:p>
          <w:p w:rsidR="00D97561" w:rsidRDefault="00D97561" w:rsidP="00D22E11">
            <w:pPr>
              <w:widowControl w:val="0"/>
              <w:autoSpaceDE w:val="0"/>
              <w:autoSpaceDN w:val="0"/>
              <w:adjustRightInd w:val="0"/>
              <w:outlineLvl w:val="1"/>
              <w:rPr>
                <w:rFonts w:ascii="Arial" w:hAnsi="Arial" w:cs="Arial"/>
                <w:sz w:val="24"/>
                <w:szCs w:val="24"/>
              </w:rPr>
            </w:pPr>
          </w:p>
          <w:p w:rsidR="00D97561" w:rsidRDefault="00D97561" w:rsidP="00D22E11">
            <w:pPr>
              <w:widowControl w:val="0"/>
              <w:autoSpaceDE w:val="0"/>
              <w:autoSpaceDN w:val="0"/>
              <w:adjustRightInd w:val="0"/>
              <w:outlineLvl w:val="1"/>
              <w:rPr>
                <w:rFonts w:ascii="Arial" w:hAnsi="Arial" w:cs="Arial"/>
                <w:sz w:val="24"/>
                <w:szCs w:val="24"/>
              </w:rPr>
            </w:pPr>
          </w:p>
          <w:p w:rsidR="00D97561" w:rsidRDefault="00D97561" w:rsidP="00D22E11">
            <w:pPr>
              <w:widowControl w:val="0"/>
              <w:autoSpaceDE w:val="0"/>
              <w:autoSpaceDN w:val="0"/>
              <w:adjustRightInd w:val="0"/>
              <w:outlineLvl w:val="1"/>
              <w:rPr>
                <w:rFonts w:ascii="Arial" w:hAnsi="Arial" w:cs="Arial"/>
                <w:sz w:val="24"/>
                <w:szCs w:val="24"/>
              </w:rPr>
            </w:pPr>
          </w:p>
          <w:p w:rsidR="00D97561" w:rsidRDefault="00D97561" w:rsidP="00D22E11">
            <w:pPr>
              <w:widowControl w:val="0"/>
              <w:autoSpaceDE w:val="0"/>
              <w:autoSpaceDN w:val="0"/>
              <w:adjustRightInd w:val="0"/>
              <w:outlineLvl w:val="1"/>
              <w:rPr>
                <w:rFonts w:ascii="Arial" w:hAnsi="Arial" w:cs="Arial"/>
                <w:sz w:val="24"/>
                <w:szCs w:val="24"/>
              </w:rPr>
            </w:pPr>
          </w:p>
          <w:p w:rsidR="00D97561" w:rsidRDefault="00D97561" w:rsidP="00D22E11">
            <w:pPr>
              <w:widowControl w:val="0"/>
              <w:autoSpaceDE w:val="0"/>
              <w:autoSpaceDN w:val="0"/>
              <w:adjustRightInd w:val="0"/>
              <w:outlineLvl w:val="1"/>
              <w:rPr>
                <w:rFonts w:ascii="Arial" w:hAnsi="Arial" w:cs="Arial"/>
                <w:sz w:val="24"/>
                <w:szCs w:val="24"/>
              </w:rPr>
            </w:pPr>
          </w:p>
          <w:p w:rsidR="00D97561" w:rsidRDefault="00D97561" w:rsidP="00D22E11">
            <w:pPr>
              <w:widowControl w:val="0"/>
              <w:autoSpaceDE w:val="0"/>
              <w:autoSpaceDN w:val="0"/>
              <w:adjustRightInd w:val="0"/>
              <w:outlineLvl w:val="1"/>
              <w:rPr>
                <w:rFonts w:ascii="Arial" w:hAnsi="Arial" w:cs="Arial"/>
                <w:sz w:val="24"/>
                <w:szCs w:val="24"/>
              </w:rPr>
            </w:pPr>
          </w:p>
          <w:p w:rsidR="00D97561" w:rsidRDefault="00D97561" w:rsidP="00D22E11">
            <w:pPr>
              <w:widowControl w:val="0"/>
              <w:autoSpaceDE w:val="0"/>
              <w:autoSpaceDN w:val="0"/>
              <w:adjustRightInd w:val="0"/>
              <w:outlineLvl w:val="1"/>
              <w:rPr>
                <w:rFonts w:ascii="Arial" w:hAnsi="Arial" w:cs="Arial"/>
                <w:sz w:val="24"/>
                <w:szCs w:val="24"/>
              </w:rPr>
            </w:pPr>
          </w:p>
          <w:p w:rsidR="00D97561" w:rsidRDefault="00D97561" w:rsidP="00D22E11">
            <w:pPr>
              <w:widowControl w:val="0"/>
              <w:autoSpaceDE w:val="0"/>
              <w:autoSpaceDN w:val="0"/>
              <w:adjustRightInd w:val="0"/>
              <w:outlineLvl w:val="1"/>
              <w:rPr>
                <w:rFonts w:ascii="Arial" w:hAnsi="Arial" w:cs="Arial"/>
                <w:sz w:val="24"/>
                <w:szCs w:val="24"/>
              </w:rPr>
            </w:pPr>
          </w:p>
          <w:p w:rsidR="00D97561" w:rsidRDefault="00D97561" w:rsidP="00D22E11">
            <w:pPr>
              <w:widowControl w:val="0"/>
              <w:autoSpaceDE w:val="0"/>
              <w:autoSpaceDN w:val="0"/>
              <w:adjustRightInd w:val="0"/>
              <w:outlineLvl w:val="1"/>
              <w:rPr>
                <w:rFonts w:ascii="Arial" w:hAnsi="Arial" w:cs="Arial"/>
                <w:sz w:val="24"/>
                <w:szCs w:val="24"/>
              </w:rPr>
            </w:pPr>
          </w:p>
          <w:p w:rsidR="00D97561" w:rsidRDefault="00D97561" w:rsidP="00D22E11">
            <w:pPr>
              <w:widowControl w:val="0"/>
              <w:autoSpaceDE w:val="0"/>
              <w:autoSpaceDN w:val="0"/>
              <w:adjustRightInd w:val="0"/>
              <w:outlineLvl w:val="1"/>
              <w:rPr>
                <w:rFonts w:ascii="Arial" w:hAnsi="Arial" w:cs="Arial"/>
                <w:sz w:val="24"/>
                <w:szCs w:val="24"/>
              </w:rPr>
            </w:pPr>
          </w:p>
          <w:p w:rsidR="00D97561" w:rsidRDefault="00D97561" w:rsidP="00D22E11">
            <w:pPr>
              <w:widowControl w:val="0"/>
              <w:autoSpaceDE w:val="0"/>
              <w:autoSpaceDN w:val="0"/>
              <w:adjustRightInd w:val="0"/>
              <w:outlineLvl w:val="1"/>
              <w:rPr>
                <w:rFonts w:ascii="Arial" w:hAnsi="Arial" w:cs="Arial"/>
                <w:sz w:val="24"/>
                <w:szCs w:val="24"/>
              </w:rPr>
            </w:pPr>
          </w:p>
          <w:p w:rsidR="00082EBE" w:rsidRPr="00D97561" w:rsidRDefault="00082EBE" w:rsidP="00D22E11">
            <w:pPr>
              <w:widowControl w:val="0"/>
              <w:autoSpaceDE w:val="0"/>
              <w:autoSpaceDN w:val="0"/>
              <w:adjustRightInd w:val="0"/>
              <w:outlineLvl w:val="1"/>
              <w:rPr>
                <w:rFonts w:ascii="Arial" w:hAnsi="Arial" w:cs="Arial"/>
                <w:sz w:val="24"/>
                <w:szCs w:val="24"/>
              </w:rPr>
            </w:pPr>
            <w:r w:rsidRPr="00D97561">
              <w:rPr>
                <w:rFonts w:ascii="Arial" w:hAnsi="Arial" w:cs="Arial"/>
                <w:sz w:val="24"/>
                <w:szCs w:val="24"/>
              </w:rPr>
              <w:lastRenderedPageBreak/>
              <w:t xml:space="preserve">Приложение </w:t>
            </w:r>
          </w:p>
          <w:p w:rsidR="00082EBE" w:rsidRPr="00D97561" w:rsidRDefault="00082EBE" w:rsidP="00D22E11">
            <w:pPr>
              <w:widowControl w:val="0"/>
              <w:autoSpaceDE w:val="0"/>
              <w:autoSpaceDN w:val="0"/>
              <w:adjustRightInd w:val="0"/>
              <w:rPr>
                <w:rFonts w:ascii="Arial" w:hAnsi="Arial" w:cs="Arial"/>
                <w:sz w:val="24"/>
                <w:szCs w:val="24"/>
              </w:rPr>
            </w:pPr>
            <w:r w:rsidRPr="00D97561">
              <w:rPr>
                <w:rFonts w:ascii="Arial" w:hAnsi="Arial" w:cs="Arial"/>
                <w:sz w:val="24"/>
                <w:szCs w:val="24"/>
              </w:rPr>
              <w:t>к порядку и условиям признания молодой семьи имеющей достаточные доходы либо иные денежные средства для оплаты расчетной (средней) стоимости жилья в части, превышающей размер предоставляемой социальной выплаты на приобретение (строительство) жилья в рамках реализации программы «Обеспечение жильем молодых семей в Мамадышском муниципальном рай</w:t>
            </w:r>
            <w:r w:rsidR="00B3623D">
              <w:rPr>
                <w:rFonts w:ascii="Arial" w:hAnsi="Arial" w:cs="Arial"/>
                <w:sz w:val="24"/>
                <w:szCs w:val="24"/>
              </w:rPr>
              <w:t>оне Республики Татарстан на 2026-2030</w:t>
            </w:r>
            <w:r w:rsidRPr="00D97561">
              <w:rPr>
                <w:rFonts w:ascii="Arial" w:hAnsi="Arial" w:cs="Arial"/>
                <w:sz w:val="24"/>
                <w:szCs w:val="24"/>
              </w:rPr>
              <w:t xml:space="preserve"> годы» </w:t>
            </w:r>
          </w:p>
          <w:p w:rsidR="00082EBE" w:rsidRPr="00D97561" w:rsidRDefault="00082EBE" w:rsidP="00D22E11">
            <w:pPr>
              <w:widowControl w:val="0"/>
              <w:autoSpaceDE w:val="0"/>
              <w:autoSpaceDN w:val="0"/>
              <w:adjustRightInd w:val="0"/>
              <w:outlineLvl w:val="1"/>
              <w:rPr>
                <w:rFonts w:ascii="Arial" w:hAnsi="Arial" w:cs="Arial"/>
                <w:sz w:val="24"/>
                <w:szCs w:val="24"/>
              </w:rPr>
            </w:pPr>
          </w:p>
        </w:tc>
      </w:tr>
    </w:tbl>
    <w:p w:rsidR="00082EBE" w:rsidRPr="00D97561" w:rsidRDefault="00082EBE" w:rsidP="00082EBE">
      <w:pPr>
        <w:widowControl w:val="0"/>
        <w:autoSpaceDE w:val="0"/>
        <w:autoSpaceDN w:val="0"/>
        <w:adjustRightInd w:val="0"/>
        <w:jc w:val="right"/>
        <w:rPr>
          <w:rFonts w:ascii="Arial" w:hAnsi="Arial" w:cs="Arial"/>
          <w:sz w:val="24"/>
          <w:szCs w:val="24"/>
        </w:rPr>
      </w:pPr>
    </w:p>
    <w:p w:rsidR="00082EBE" w:rsidRPr="00D97561" w:rsidRDefault="00082EBE" w:rsidP="00082EBE">
      <w:pPr>
        <w:autoSpaceDE w:val="0"/>
        <w:autoSpaceDN w:val="0"/>
        <w:adjustRightInd w:val="0"/>
        <w:jc w:val="both"/>
        <w:rPr>
          <w:rFonts w:ascii="Arial" w:eastAsia="Calibri" w:hAnsi="Arial" w:cs="Arial"/>
          <w:bCs/>
          <w:sz w:val="24"/>
          <w:szCs w:val="24"/>
        </w:rPr>
      </w:pPr>
      <w:r w:rsidRPr="00D97561">
        <w:rPr>
          <w:rFonts w:ascii="Arial" w:eastAsia="Calibri" w:hAnsi="Arial" w:cs="Arial"/>
          <w:bCs/>
          <w:sz w:val="24"/>
          <w:szCs w:val="24"/>
        </w:rPr>
        <w:t xml:space="preserve">                                                         ЗАЯВЛЕНИЕ</w:t>
      </w:r>
    </w:p>
    <w:p w:rsidR="00082EBE" w:rsidRPr="00D97561" w:rsidRDefault="00082EBE" w:rsidP="00082EBE">
      <w:pPr>
        <w:autoSpaceDE w:val="0"/>
        <w:autoSpaceDN w:val="0"/>
        <w:adjustRightInd w:val="0"/>
        <w:jc w:val="both"/>
        <w:rPr>
          <w:rFonts w:ascii="Arial" w:eastAsia="Calibri" w:hAnsi="Arial" w:cs="Arial"/>
          <w:bCs/>
          <w:sz w:val="24"/>
          <w:szCs w:val="24"/>
        </w:rPr>
      </w:pPr>
      <w:r w:rsidRPr="00D97561">
        <w:rPr>
          <w:rFonts w:ascii="Arial" w:eastAsia="Calibri" w:hAnsi="Arial" w:cs="Arial"/>
          <w:bCs/>
          <w:sz w:val="24"/>
          <w:szCs w:val="24"/>
        </w:rPr>
        <w:t>молодой семьи, имеющей достаточные доходы либо иные денежные средства для оплаты расчетной (средней) стоимости жилья в части, превышающей размер предоставляемой социальной выплаты на приобретение (строительство) жилья в рамках реализации программы «Обеспечение жильем молодых семей в Мамадышском муниципальном рай</w:t>
      </w:r>
      <w:r w:rsidR="00B3623D">
        <w:rPr>
          <w:rFonts w:ascii="Arial" w:eastAsia="Calibri" w:hAnsi="Arial" w:cs="Arial"/>
          <w:bCs/>
          <w:sz w:val="24"/>
          <w:szCs w:val="24"/>
        </w:rPr>
        <w:t>оне Республики Татарстан на 2026-2030</w:t>
      </w:r>
      <w:r w:rsidRPr="00D97561">
        <w:rPr>
          <w:rFonts w:ascii="Arial" w:eastAsia="Calibri" w:hAnsi="Arial" w:cs="Arial"/>
          <w:bCs/>
          <w:sz w:val="24"/>
          <w:szCs w:val="24"/>
        </w:rPr>
        <w:t xml:space="preserve"> годы» </w:t>
      </w:r>
    </w:p>
    <w:p w:rsidR="00082EBE" w:rsidRPr="00D97561" w:rsidRDefault="00082EBE" w:rsidP="00082EBE">
      <w:pPr>
        <w:autoSpaceDE w:val="0"/>
        <w:autoSpaceDN w:val="0"/>
        <w:adjustRightInd w:val="0"/>
        <w:jc w:val="center"/>
        <w:rPr>
          <w:rFonts w:ascii="Arial" w:eastAsia="Calibri" w:hAnsi="Arial" w:cs="Arial"/>
          <w:b/>
          <w:bCs/>
          <w:sz w:val="24"/>
          <w:szCs w:val="24"/>
        </w:rPr>
      </w:pP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 xml:space="preserve">Молодая семья в составе:  </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супруг: _____________________________________________________________;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 xml:space="preserve">                              (Ф.И.О., дата рождения)</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паспорт: серия ___________ № __________, выданный 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«____» ____________________ г.,</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проживает по адресу: ________________________________________________;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супруга: ____________________________________________________________;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 xml:space="preserve">                             (Ф.И.О., дата рождения)</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паспорт: серия _________ № _________, выданный 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«____» __________________ г.,</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проживает по адресу: ________________________________________________;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дети:_______________________________________________________________,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 xml:space="preserve">                             (Ф.И.О., дата рождения) </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свидетельство о рождении (паспорт - для ребенка, достигшего 14 лет)</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___________________________________________________________________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 xml:space="preserve">                             (ненужное вычеркнуть)</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серия _________ № _________, выданное(-ый) ___________________________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________________________________________ «____» __________________ г.,</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проживает по адресу: _________________________________________________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дети:_______________________________________________________________,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 xml:space="preserve">                             (Ф.И.О., дата рождения) </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свидетельство о рождении (паспорт - для ребенка, достигшего 14 лет)</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___________________________________________________________________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 xml:space="preserve">                             (ненужное вычеркнуть)</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серия _________ № _________, выданное(-ый) ___________________________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________________________________________ «____» __________________ г.,</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проживает по адресу: _________________________________________________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___________________________________________________________________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дети:_______________________________________________________________,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lastRenderedPageBreak/>
        <w:t xml:space="preserve">                             (Ф.И.О., дата рождения) </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свидетельство о рождении (паспорт - для ребенка, достигшего 14 лет)</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___________________________________________________________________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 xml:space="preserve">                             (ненужное вычеркнуть)</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серия _________ № _________, выданное(-ый) ___________________________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________________________________________ «____» __________________ г.,</w:t>
      </w:r>
    </w:p>
    <w:p w:rsidR="00082EBE" w:rsidRPr="00D97561" w:rsidRDefault="00082EBE" w:rsidP="00082EBE">
      <w:pPr>
        <w:autoSpaceDE w:val="0"/>
        <w:autoSpaceDN w:val="0"/>
        <w:adjustRightInd w:val="0"/>
        <w:jc w:val="both"/>
        <w:rPr>
          <w:rFonts w:ascii="Arial" w:eastAsia="Calibri" w:hAnsi="Arial" w:cs="Arial"/>
          <w:sz w:val="24"/>
          <w:szCs w:val="24"/>
        </w:rPr>
      </w:pPr>
      <w:r w:rsidRPr="00D97561">
        <w:rPr>
          <w:rFonts w:ascii="Arial" w:eastAsia="Calibri" w:hAnsi="Arial" w:cs="Arial"/>
          <w:sz w:val="24"/>
          <w:szCs w:val="24"/>
        </w:rPr>
        <w:t>проживает по адресу: _________________________________________________</w:t>
      </w:r>
    </w:p>
    <w:p w:rsidR="00082EBE" w:rsidRPr="00D97561" w:rsidRDefault="00082EBE" w:rsidP="00082EBE">
      <w:pPr>
        <w:autoSpaceDE w:val="0"/>
        <w:autoSpaceDN w:val="0"/>
        <w:adjustRightInd w:val="0"/>
        <w:jc w:val="both"/>
        <w:rPr>
          <w:rFonts w:ascii="Arial" w:eastAsia="Calibri" w:hAnsi="Arial" w:cs="Arial"/>
          <w:sz w:val="24"/>
          <w:szCs w:val="24"/>
        </w:rPr>
      </w:pPr>
      <w:r w:rsidRPr="00D97561">
        <w:rPr>
          <w:rFonts w:ascii="Arial" w:eastAsia="Calibri" w:hAnsi="Arial" w:cs="Arial"/>
          <w:sz w:val="24"/>
          <w:szCs w:val="24"/>
        </w:rPr>
        <w:t>признаваемая нуждающейся в улучшении жилищных условий и (или) претендующая на  получение  социальной  выплаты в рамках программы «Обеспечение жильем молодых семей в Мамадышском муниципальном районе Республики Татарстан на 202</w:t>
      </w:r>
      <w:r w:rsidR="00B3623D">
        <w:rPr>
          <w:rFonts w:ascii="Arial" w:eastAsia="Calibri" w:hAnsi="Arial" w:cs="Arial"/>
          <w:sz w:val="24"/>
          <w:szCs w:val="24"/>
          <w:lang w:val="tt-RU"/>
        </w:rPr>
        <w:t>6</w:t>
      </w:r>
      <w:r w:rsidR="00B3623D">
        <w:rPr>
          <w:rFonts w:ascii="Arial" w:eastAsia="Calibri" w:hAnsi="Arial" w:cs="Arial"/>
          <w:sz w:val="24"/>
          <w:szCs w:val="24"/>
        </w:rPr>
        <w:t xml:space="preserve"> – 2030</w:t>
      </w:r>
      <w:r w:rsidRPr="00D97561">
        <w:rPr>
          <w:rFonts w:ascii="Arial" w:eastAsia="Calibri" w:hAnsi="Arial" w:cs="Arial"/>
          <w:sz w:val="24"/>
          <w:szCs w:val="24"/>
        </w:rPr>
        <w:t xml:space="preserve"> годы» в размере ______________ рублей на приобретение жилья расчетной стоимостью _____________ рублей общей площадью _____ кв.м и нормативом стоимости 1 кв.м общей площади жилья ________ рублей, заявляет  о  наличии  достаточных  доходов  либо иных денежных средств для оплаты   стоимости  жилья  в  части, превышающей размер предоставляемой социальной выплаты (___________ рублей).</w:t>
      </w:r>
    </w:p>
    <w:p w:rsidR="00082EBE" w:rsidRPr="00D97561" w:rsidRDefault="00082EBE" w:rsidP="00082EBE">
      <w:pPr>
        <w:autoSpaceDE w:val="0"/>
        <w:autoSpaceDN w:val="0"/>
        <w:adjustRightInd w:val="0"/>
        <w:rPr>
          <w:rFonts w:ascii="Arial" w:eastAsia="Calibri" w:hAnsi="Arial" w:cs="Arial"/>
          <w:sz w:val="24"/>
          <w:szCs w:val="24"/>
        </w:rPr>
      </w:pP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1) __________________________________________ __________;   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 xml:space="preserve">        (Ф.И.О. совершеннолетнего члена семьи)            (подпись)            (дата)</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2) __________________________________________ __________;   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 xml:space="preserve">        (Ф.И.О. совершеннолетнего члена семьи)            (подпись)            (дата)</w:t>
      </w:r>
    </w:p>
    <w:p w:rsidR="00082EBE" w:rsidRPr="00D97561" w:rsidRDefault="00082EBE" w:rsidP="00082EBE">
      <w:pPr>
        <w:autoSpaceDE w:val="0"/>
        <w:autoSpaceDN w:val="0"/>
        <w:adjustRightInd w:val="0"/>
        <w:rPr>
          <w:rFonts w:ascii="Arial" w:eastAsia="Calibri" w:hAnsi="Arial" w:cs="Arial"/>
          <w:sz w:val="24"/>
          <w:szCs w:val="24"/>
        </w:rPr>
      </w:pPr>
    </w:p>
    <w:p w:rsidR="00082EBE" w:rsidRPr="00D97561" w:rsidRDefault="00082EBE" w:rsidP="00082EBE">
      <w:pPr>
        <w:autoSpaceDE w:val="0"/>
        <w:autoSpaceDN w:val="0"/>
        <w:adjustRightInd w:val="0"/>
        <w:rPr>
          <w:rFonts w:ascii="Arial" w:eastAsia="Calibri" w:hAnsi="Arial" w:cs="Arial"/>
          <w:sz w:val="24"/>
          <w:szCs w:val="24"/>
        </w:rPr>
      </w:pP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К заявлению прилагаются следующие документы:</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1) _____________________________________________________________;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 xml:space="preserve">             (наименование и номер документа, кем и когда выдан)</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2) _____________________________________________________________;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 xml:space="preserve">                  (наименование и номер документа, кем и когда выдан)</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3) _____________________________________________________________.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 xml:space="preserve">                  (наименование и номер документа, кем и когда выдан)</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4) _____________________________________________________________.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 xml:space="preserve">                  (наименование и номер документа, кем и когда выдан)</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5) _____________________________________________________________.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 xml:space="preserve">                  (наименование и номер документа, кем и когда выдан)</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6) _____________________________________________________________.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 xml:space="preserve">                  (наименование и номер документа, кем и когда выдан)</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7) _____________________________________________________________.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 xml:space="preserve">                  (наименование и номер документа, кем и когда выдан)</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8) _____________________________________________________________.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 xml:space="preserve">                  (наименование и номер документа, кем и когда выдан)</w:t>
      </w:r>
    </w:p>
    <w:p w:rsidR="00082EBE" w:rsidRPr="00D97561" w:rsidRDefault="00082EBE" w:rsidP="00082EBE">
      <w:pPr>
        <w:autoSpaceDE w:val="0"/>
        <w:autoSpaceDN w:val="0"/>
        <w:adjustRightInd w:val="0"/>
        <w:rPr>
          <w:rFonts w:ascii="Arial" w:eastAsia="Calibri" w:hAnsi="Arial" w:cs="Arial"/>
          <w:sz w:val="24"/>
          <w:szCs w:val="24"/>
        </w:rPr>
      </w:pP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 xml:space="preserve">Заявление  и  прилагаемые к нему согласно перечню документы приняты </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«____»________________ 20___ г.</w:t>
      </w:r>
    </w:p>
    <w:p w:rsidR="00082EBE" w:rsidRPr="00D97561" w:rsidRDefault="00082EBE" w:rsidP="00082EBE">
      <w:pPr>
        <w:autoSpaceDE w:val="0"/>
        <w:autoSpaceDN w:val="0"/>
        <w:adjustRightInd w:val="0"/>
        <w:rPr>
          <w:rFonts w:ascii="Arial" w:eastAsia="Calibri" w:hAnsi="Arial" w:cs="Arial"/>
          <w:sz w:val="24"/>
          <w:szCs w:val="24"/>
        </w:rPr>
      </w:pP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________________________________________________________________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 xml:space="preserve">     (должность лица)                  (подпись, дата)                (расшифровка подписи принявшего заявление)</w:t>
      </w:r>
    </w:p>
    <w:p w:rsidR="00082EBE" w:rsidRPr="00D97561" w:rsidRDefault="00082EBE" w:rsidP="00082EBE">
      <w:pPr>
        <w:autoSpaceDE w:val="0"/>
        <w:autoSpaceDN w:val="0"/>
        <w:adjustRightInd w:val="0"/>
        <w:rPr>
          <w:rFonts w:ascii="Arial" w:eastAsia="Calibri" w:hAnsi="Arial" w:cs="Arial"/>
          <w:sz w:val="24"/>
          <w:szCs w:val="24"/>
        </w:rPr>
      </w:pPr>
    </w:p>
    <w:p w:rsidR="00082EBE" w:rsidRPr="00D97561" w:rsidRDefault="00082EBE" w:rsidP="00082EBE">
      <w:pPr>
        <w:autoSpaceDE w:val="0"/>
        <w:autoSpaceDN w:val="0"/>
        <w:adjustRightInd w:val="0"/>
        <w:rPr>
          <w:rFonts w:ascii="Arial" w:eastAsia="Calibri" w:hAnsi="Arial" w:cs="Arial"/>
          <w:sz w:val="24"/>
          <w:szCs w:val="24"/>
        </w:rPr>
      </w:pPr>
    </w:p>
    <w:p w:rsidR="00082EBE" w:rsidRPr="00D97561" w:rsidRDefault="00082EBE" w:rsidP="00082EBE">
      <w:pPr>
        <w:autoSpaceDE w:val="0"/>
        <w:autoSpaceDN w:val="0"/>
        <w:adjustRightInd w:val="0"/>
        <w:rPr>
          <w:rFonts w:ascii="Arial" w:eastAsia="Calibri" w:hAnsi="Arial" w:cs="Arial"/>
          <w:sz w:val="24"/>
          <w:szCs w:val="24"/>
        </w:rPr>
      </w:pPr>
    </w:p>
    <w:p w:rsidR="00082EBE" w:rsidRPr="00D97561" w:rsidRDefault="00082EBE" w:rsidP="00082EBE">
      <w:pPr>
        <w:autoSpaceDE w:val="0"/>
        <w:autoSpaceDN w:val="0"/>
        <w:adjustRightInd w:val="0"/>
        <w:rPr>
          <w:rFonts w:ascii="Arial" w:eastAsia="Calibri" w:hAnsi="Arial" w:cs="Arial"/>
          <w:sz w:val="24"/>
          <w:szCs w:val="24"/>
        </w:rPr>
      </w:pPr>
    </w:p>
    <w:p w:rsidR="00082EBE" w:rsidRPr="00D97561" w:rsidRDefault="00082EBE" w:rsidP="00082EBE">
      <w:pPr>
        <w:autoSpaceDE w:val="0"/>
        <w:autoSpaceDN w:val="0"/>
        <w:adjustRightInd w:val="0"/>
        <w:rPr>
          <w:rFonts w:ascii="Arial" w:eastAsia="Calibri" w:hAnsi="Arial" w:cs="Arial"/>
          <w:sz w:val="24"/>
          <w:szCs w:val="24"/>
        </w:rPr>
      </w:pPr>
    </w:p>
    <w:p w:rsidR="00082EBE" w:rsidRDefault="00082EBE" w:rsidP="00082EBE">
      <w:pPr>
        <w:autoSpaceDE w:val="0"/>
        <w:autoSpaceDN w:val="0"/>
        <w:adjustRightInd w:val="0"/>
        <w:rPr>
          <w:rFonts w:ascii="Arial" w:eastAsia="Calibri" w:hAnsi="Arial" w:cs="Arial"/>
          <w:sz w:val="24"/>
          <w:szCs w:val="24"/>
        </w:rPr>
      </w:pPr>
    </w:p>
    <w:p w:rsidR="00D97561" w:rsidRDefault="00D97561" w:rsidP="00082EBE">
      <w:pPr>
        <w:autoSpaceDE w:val="0"/>
        <w:autoSpaceDN w:val="0"/>
        <w:adjustRightInd w:val="0"/>
        <w:rPr>
          <w:rFonts w:ascii="Arial" w:eastAsia="Calibri" w:hAnsi="Arial" w:cs="Arial"/>
          <w:sz w:val="24"/>
          <w:szCs w:val="24"/>
        </w:rPr>
      </w:pPr>
    </w:p>
    <w:p w:rsidR="00D97561" w:rsidRDefault="00D97561" w:rsidP="00082EBE">
      <w:pPr>
        <w:autoSpaceDE w:val="0"/>
        <w:autoSpaceDN w:val="0"/>
        <w:adjustRightInd w:val="0"/>
        <w:rPr>
          <w:rFonts w:ascii="Arial" w:eastAsia="Calibri" w:hAnsi="Arial" w:cs="Arial"/>
          <w:sz w:val="24"/>
          <w:szCs w:val="24"/>
        </w:rPr>
      </w:pPr>
    </w:p>
    <w:p w:rsidR="00D97561" w:rsidRPr="00D97561" w:rsidRDefault="00D97561" w:rsidP="00082EBE">
      <w:pPr>
        <w:autoSpaceDE w:val="0"/>
        <w:autoSpaceDN w:val="0"/>
        <w:adjustRightInd w:val="0"/>
        <w:rPr>
          <w:rFonts w:ascii="Arial" w:eastAsia="Calibri" w:hAnsi="Arial" w:cs="Arial"/>
          <w:sz w:val="24"/>
          <w:szCs w:val="24"/>
        </w:rPr>
      </w:pPr>
    </w:p>
    <w:p w:rsidR="00082EBE" w:rsidRPr="00D97561" w:rsidRDefault="00082EBE" w:rsidP="00082EBE">
      <w:pPr>
        <w:autoSpaceDE w:val="0"/>
        <w:autoSpaceDN w:val="0"/>
        <w:adjustRightInd w:val="0"/>
        <w:rPr>
          <w:rFonts w:ascii="Arial" w:eastAsia="Calibri" w:hAnsi="Arial" w:cs="Arial"/>
          <w:sz w:val="24"/>
          <w:szCs w:val="24"/>
        </w:rPr>
      </w:pPr>
    </w:p>
    <w:tbl>
      <w:tblPr>
        <w:tblW w:w="0" w:type="auto"/>
        <w:tblLook w:val="04A0" w:firstRow="1" w:lastRow="0" w:firstColumn="1" w:lastColumn="0" w:noHBand="0" w:noVBand="1"/>
      </w:tblPr>
      <w:tblGrid>
        <w:gridCol w:w="5348"/>
        <w:gridCol w:w="3881"/>
      </w:tblGrid>
      <w:tr w:rsidR="00082EBE" w:rsidRPr="00D97561" w:rsidTr="00D22E11">
        <w:tc>
          <w:tcPr>
            <w:tcW w:w="5348" w:type="dxa"/>
          </w:tcPr>
          <w:p w:rsidR="00082EBE" w:rsidRPr="00D97561" w:rsidRDefault="00082EBE" w:rsidP="00D22E11">
            <w:pPr>
              <w:widowControl w:val="0"/>
              <w:autoSpaceDE w:val="0"/>
              <w:autoSpaceDN w:val="0"/>
              <w:adjustRightInd w:val="0"/>
              <w:outlineLvl w:val="1"/>
              <w:rPr>
                <w:rFonts w:ascii="Arial" w:hAnsi="Arial" w:cs="Arial"/>
                <w:sz w:val="24"/>
                <w:szCs w:val="24"/>
              </w:rPr>
            </w:pPr>
          </w:p>
        </w:tc>
        <w:tc>
          <w:tcPr>
            <w:tcW w:w="3881" w:type="dxa"/>
          </w:tcPr>
          <w:p w:rsidR="00082EBE" w:rsidRPr="00D97561" w:rsidRDefault="00082EBE" w:rsidP="00D22E11">
            <w:pPr>
              <w:widowControl w:val="0"/>
              <w:autoSpaceDE w:val="0"/>
              <w:autoSpaceDN w:val="0"/>
              <w:adjustRightInd w:val="0"/>
              <w:jc w:val="both"/>
              <w:outlineLvl w:val="1"/>
              <w:rPr>
                <w:rFonts w:ascii="Arial" w:hAnsi="Arial" w:cs="Arial"/>
                <w:sz w:val="24"/>
                <w:szCs w:val="24"/>
              </w:rPr>
            </w:pPr>
            <w:r w:rsidRPr="00D97561">
              <w:rPr>
                <w:rFonts w:ascii="Arial" w:hAnsi="Arial" w:cs="Arial"/>
                <w:sz w:val="24"/>
                <w:szCs w:val="24"/>
              </w:rPr>
              <w:t xml:space="preserve">Приложение №4 </w:t>
            </w:r>
          </w:p>
          <w:p w:rsidR="00082EBE" w:rsidRPr="00D97561" w:rsidRDefault="00082EBE" w:rsidP="00D22E11">
            <w:pPr>
              <w:widowControl w:val="0"/>
              <w:autoSpaceDE w:val="0"/>
              <w:autoSpaceDN w:val="0"/>
              <w:adjustRightInd w:val="0"/>
              <w:jc w:val="both"/>
              <w:rPr>
                <w:rFonts w:ascii="Arial" w:hAnsi="Arial" w:cs="Arial"/>
                <w:sz w:val="24"/>
                <w:szCs w:val="24"/>
              </w:rPr>
            </w:pPr>
            <w:r w:rsidRPr="00D97561">
              <w:rPr>
                <w:rFonts w:ascii="Arial" w:hAnsi="Arial" w:cs="Arial"/>
                <w:sz w:val="24"/>
                <w:szCs w:val="24"/>
              </w:rPr>
              <w:t>к муниципальной  программе «Обеспечение жильем молодых семей в Мамадышском муниципальном рай</w:t>
            </w:r>
            <w:r w:rsidR="00B3623D">
              <w:rPr>
                <w:rFonts w:ascii="Arial" w:hAnsi="Arial" w:cs="Arial"/>
                <w:sz w:val="24"/>
                <w:szCs w:val="24"/>
              </w:rPr>
              <w:t>оне Республики Татарстан на 2026 – 2030</w:t>
            </w:r>
            <w:r w:rsidRPr="00D97561">
              <w:rPr>
                <w:rFonts w:ascii="Arial" w:hAnsi="Arial" w:cs="Arial"/>
                <w:sz w:val="24"/>
                <w:szCs w:val="24"/>
              </w:rPr>
              <w:t xml:space="preserve"> годы» </w:t>
            </w:r>
          </w:p>
        </w:tc>
      </w:tr>
    </w:tbl>
    <w:p w:rsidR="00082EBE" w:rsidRPr="00D97561" w:rsidRDefault="00082EBE" w:rsidP="00082EBE">
      <w:pPr>
        <w:widowControl w:val="0"/>
        <w:autoSpaceDE w:val="0"/>
        <w:autoSpaceDN w:val="0"/>
        <w:adjustRightInd w:val="0"/>
        <w:jc w:val="right"/>
        <w:rPr>
          <w:rFonts w:ascii="Arial" w:hAnsi="Arial" w:cs="Arial"/>
          <w:sz w:val="24"/>
          <w:szCs w:val="24"/>
        </w:rPr>
      </w:pPr>
    </w:p>
    <w:p w:rsidR="00082EBE" w:rsidRPr="00D97561" w:rsidRDefault="00082EBE" w:rsidP="00082EBE">
      <w:pPr>
        <w:widowControl w:val="0"/>
        <w:autoSpaceDE w:val="0"/>
        <w:autoSpaceDN w:val="0"/>
        <w:adjustRightInd w:val="0"/>
        <w:ind w:firstLine="709"/>
        <w:jc w:val="center"/>
        <w:rPr>
          <w:rFonts w:ascii="Arial" w:hAnsi="Arial" w:cs="Arial"/>
          <w:b/>
          <w:sz w:val="24"/>
          <w:szCs w:val="24"/>
        </w:rPr>
      </w:pPr>
      <w:r w:rsidRPr="00D97561">
        <w:rPr>
          <w:rFonts w:ascii="Arial" w:hAnsi="Arial" w:cs="Arial"/>
          <w:b/>
          <w:sz w:val="24"/>
          <w:szCs w:val="24"/>
        </w:rPr>
        <w:t>Перечень документов, необходимых для признания молодой семьи нуждающейся в улучшении жилищных условий и имеющей доходы либо иные денежные средства, достаточные для оплаты расчетной (средней) стоимости жилья в части, превышающей размер предоставляемой социальной выплаты</w:t>
      </w:r>
    </w:p>
    <w:p w:rsidR="00082EBE" w:rsidRPr="00D97561" w:rsidRDefault="00082EBE" w:rsidP="00082EBE">
      <w:pPr>
        <w:widowControl w:val="0"/>
        <w:autoSpaceDE w:val="0"/>
        <w:autoSpaceDN w:val="0"/>
        <w:adjustRightInd w:val="0"/>
        <w:ind w:firstLine="709"/>
        <w:jc w:val="center"/>
        <w:rPr>
          <w:rFonts w:ascii="Arial" w:hAnsi="Arial" w:cs="Arial"/>
          <w:sz w:val="24"/>
          <w:szCs w:val="24"/>
        </w:rPr>
      </w:pP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Для признания молодой семьи нуждающейся в улучшении жилищных условий и имеющей доходы либо иные денежные средства, достаточные для оплаты расчетной (средней) стоимости жилья в части, превышающей размер предоставляемой социальной выплаты, предоставляются следующие документы:</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1) копии документов, удостоверяющих личность заявителя и членов его семьи (паспорт, свидетельство о рождении ребенка, военный билет и т.п.);</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2) копия свидетельства о браке (о расторжении брака);</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3) финансово-лицевой счет с указанием общей площади жилого помещения;</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4) сведения, подтверждающие количество граждан, зарегистрированных по месту жительства в жилом помещении;</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5) копии правоустанавливающих документов на занимаемое жилое помещение по месту регистрации, а также на иные жилые помещения, находящиеся в собственности, за последние 5 лет (договор социального найма, договор приватизации, договор купли-продажи, договор дарения, свидетельство о регистрации права и т.д.), для проживающих в объектах индивидуального жилищного строительства - технический паспорт на данный объект;</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6) архивные справки с прежних мест регистрации с 1991 года с указанием адреса, даты прописки, даты выписки, общей площади жилого помещения и количества проживавших;</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7) выписки из Единого государственного реестра прав на недвижимое имущество и сделок с ним о правах отдельного лица на имеющиеся у него объекты недвижимого имущества, об осуществлении сделок по его отчуждению на территории Российской Федерации (справки из Управления Федеральной службы государственной регистрации, кадастра и картографии по Республике Татарстан) за период с 01 января 2000 года – на всех граждан, зарегистрированных в жилом помещении;</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8) справка из Бюро технической инвентаризации о наличии (отсутствии) зарегистрированного недвижимого имущества, подтверждающая наличие (отсутствие) зарегистрированных за гражданином прав на все объекты капитального строительства по данным на 01 января 2000 года, - на всех граждан, зарегистрированных в жилом помещении;</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9) копии ИНН - на всех членов молодой семьи;</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10) копии документа, подтверждающего регистрацию в системе индивидуального (персонифицированного) учета каждого совершеннолетнего члена семьи;</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11) справка с места работы с реквизитами организации, включающая сведения о месте работы гражданина, его должности, подписанная руководителем организации или его заместителем и заверенная печатью организации, - на всех членов молодой семьи;</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 xml:space="preserve">12) сведения о трудовой деятельности на бумажном носителе (копия трудовой книжки - все страницы, заверенные подписью руководителя организации или начальника отдела кадров, с отметкой "работает по настоящее время") или в форме электронного </w:t>
      </w:r>
      <w:r w:rsidRPr="00D97561">
        <w:rPr>
          <w:rFonts w:ascii="Arial" w:hAnsi="Arial" w:cs="Arial"/>
          <w:sz w:val="24"/>
          <w:szCs w:val="24"/>
        </w:rPr>
        <w:lastRenderedPageBreak/>
        <w:t xml:space="preserve">документа, подписанного усиленной квалифицированной электронной подписью (при ее наличии у работодателя), - на всех членов молодой семьи; </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 xml:space="preserve">13) справка о заработной плате за предыдущий и текущий годы (по </w:t>
      </w:r>
      <w:hyperlink r:id="rId19" w:history="1">
        <w:r w:rsidRPr="00D97561">
          <w:rPr>
            <w:rFonts w:ascii="Arial" w:hAnsi="Arial" w:cs="Arial"/>
            <w:sz w:val="24"/>
            <w:szCs w:val="24"/>
          </w:rPr>
          <w:t>форме 2-НДФЛ</w:t>
        </w:r>
      </w:hyperlink>
      <w:r w:rsidRPr="00D97561">
        <w:rPr>
          <w:rFonts w:ascii="Arial" w:hAnsi="Arial" w:cs="Arial"/>
          <w:sz w:val="24"/>
          <w:szCs w:val="24"/>
        </w:rPr>
        <w:t xml:space="preserve"> с указанием адреса проживания) - на всех членов молодой семьи;</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14) справки о получении стипендии (для студентов), пособий, пенсий, алиментов (если имеется);</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15) документы, подтверждающие наличие вклада молодой семьи (копия документа банка, подтверждающего наличие банковского вклада, оформленного на одного из членов молодой семьи, или выписка с накопительных счетов членов молодой семьи), и (или) документ кредитной организации о возможности предоставления кредита (займа) супругам либо одному из них с указанием максимального размера кредита;</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16) декларация за предыдущий календарный год и предыдущий отчетный период текущего календарного года с отметкой налоговой инспекции (для предпринимателя) или свидетельство об уплате налога на вмененный доход для предпринимателей, перешедших на уплату вмененного дохода (за последние шесть месяцев).</w:t>
      </w:r>
    </w:p>
    <w:p w:rsidR="00082EBE" w:rsidRPr="00D97561" w:rsidRDefault="00082EBE" w:rsidP="00082EBE">
      <w:pPr>
        <w:widowControl w:val="0"/>
        <w:autoSpaceDE w:val="0"/>
        <w:autoSpaceDN w:val="0"/>
        <w:adjustRightInd w:val="0"/>
        <w:ind w:firstLine="709"/>
        <w:jc w:val="both"/>
        <w:rPr>
          <w:rFonts w:ascii="Arial" w:hAnsi="Arial" w:cs="Arial"/>
          <w:sz w:val="24"/>
          <w:szCs w:val="24"/>
        </w:rPr>
      </w:pPr>
    </w:p>
    <w:p w:rsidR="00082EBE" w:rsidRDefault="00082EBE" w:rsidP="00082EBE">
      <w:pPr>
        <w:widowControl w:val="0"/>
        <w:autoSpaceDE w:val="0"/>
        <w:autoSpaceDN w:val="0"/>
        <w:adjustRightInd w:val="0"/>
        <w:ind w:firstLine="709"/>
        <w:jc w:val="both"/>
        <w:rPr>
          <w:rFonts w:ascii="Arial" w:hAnsi="Arial" w:cs="Arial"/>
          <w:sz w:val="24"/>
          <w:szCs w:val="24"/>
        </w:rPr>
      </w:pPr>
    </w:p>
    <w:p w:rsidR="00D97561" w:rsidRDefault="00D97561" w:rsidP="00082EBE">
      <w:pPr>
        <w:widowControl w:val="0"/>
        <w:autoSpaceDE w:val="0"/>
        <w:autoSpaceDN w:val="0"/>
        <w:adjustRightInd w:val="0"/>
        <w:ind w:firstLine="709"/>
        <w:jc w:val="both"/>
        <w:rPr>
          <w:rFonts w:ascii="Arial" w:hAnsi="Arial" w:cs="Arial"/>
          <w:sz w:val="24"/>
          <w:szCs w:val="24"/>
        </w:rPr>
      </w:pPr>
    </w:p>
    <w:p w:rsidR="00D97561" w:rsidRDefault="00D97561" w:rsidP="00082EBE">
      <w:pPr>
        <w:widowControl w:val="0"/>
        <w:autoSpaceDE w:val="0"/>
        <w:autoSpaceDN w:val="0"/>
        <w:adjustRightInd w:val="0"/>
        <w:ind w:firstLine="709"/>
        <w:jc w:val="both"/>
        <w:rPr>
          <w:rFonts w:ascii="Arial" w:hAnsi="Arial" w:cs="Arial"/>
          <w:sz w:val="24"/>
          <w:szCs w:val="24"/>
        </w:rPr>
      </w:pPr>
    </w:p>
    <w:p w:rsidR="00D97561" w:rsidRDefault="00D97561" w:rsidP="00082EBE">
      <w:pPr>
        <w:widowControl w:val="0"/>
        <w:autoSpaceDE w:val="0"/>
        <w:autoSpaceDN w:val="0"/>
        <w:adjustRightInd w:val="0"/>
        <w:ind w:firstLine="709"/>
        <w:jc w:val="both"/>
        <w:rPr>
          <w:rFonts w:ascii="Arial" w:hAnsi="Arial" w:cs="Arial"/>
          <w:sz w:val="24"/>
          <w:szCs w:val="24"/>
        </w:rPr>
      </w:pPr>
    </w:p>
    <w:p w:rsidR="00D97561" w:rsidRDefault="00D97561" w:rsidP="00082EBE">
      <w:pPr>
        <w:widowControl w:val="0"/>
        <w:autoSpaceDE w:val="0"/>
        <w:autoSpaceDN w:val="0"/>
        <w:adjustRightInd w:val="0"/>
        <w:ind w:firstLine="709"/>
        <w:jc w:val="both"/>
        <w:rPr>
          <w:rFonts w:ascii="Arial" w:hAnsi="Arial" w:cs="Arial"/>
          <w:sz w:val="24"/>
          <w:szCs w:val="24"/>
        </w:rPr>
      </w:pPr>
    </w:p>
    <w:p w:rsidR="00D97561" w:rsidRDefault="00D97561" w:rsidP="00082EBE">
      <w:pPr>
        <w:widowControl w:val="0"/>
        <w:autoSpaceDE w:val="0"/>
        <w:autoSpaceDN w:val="0"/>
        <w:adjustRightInd w:val="0"/>
        <w:ind w:firstLine="709"/>
        <w:jc w:val="both"/>
        <w:rPr>
          <w:rFonts w:ascii="Arial" w:hAnsi="Arial" w:cs="Arial"/>
          <w:sz w:val="24"/>
          <w:szCs w:val="24"/>
        </w:rPr>
      </w:pPr>
    </w:p>
    <w:p w:rsidR="00D97561" w:rsidRDefault="00D97561" w:rsidP="00082EBE">
      <w:pPr>
        <w:widowControl w:val="0"/>
        <w:autoSpaceDE w:val="0"/>
        <w:autoSpaceDN w:val="0"/>
        <w:adjustRightInd w:val="0"/>
        <w:ind w:firstLine="709"/>
        <w:jc w:val="both"/>
        <w:rPr>
          <w:rFonts w:ascii="Arial" w:hAnsi="Arial" w:cs="Arial"/>
          <w:sz w:val="24"/>
          <w:szCs w:val="24"/>
        </w:rPr>
      </w:pPr>
    </w:p>
    <w:p w:rsidR="00D97561" w:rsidRDefault="00D97561" w:rsidP="00082EBE">
      <w:pPr>
        <w:widowControl w:val="0"/>
        <w:autoSpaceDE w:val="0"/>
        <w:autoSpaceDN w:val="0"/>
        <w:adjustRightInd w:val="0"/>
        <w:ind w:firstLine="709"/>
        <w:jc w:val="both"/>
        <w:rPr>
          <w:rFonts w:ascii="Arial" w:hAnsi="Arial" w:cs="Arial"/>
          <w:sz w:val="24"/>
          <w:szCs w:val="24"/>
        </w:rPr>
      </w:pPr>
    </w:p>
    <w:p w:rsidR="00D97561" w:rsidRDefault="00D97561" w:rsidP="00082EBE">
      <w:pPr>
        <w:widowControl w:val="0"/>
        <w:autoSpaceDE w:val="0"/>
        <w:autoSpaceDN w:val="0"/>
        <w:adjustRightInd w:val="0"/>
        <w:ind w:firstLine="709"/>
        <w:jc w:val="both"/>
        <w:rPr>
          <w:rFonts w:ascii="Arial" w:hAnsi="Arial" w:cs="Arial"/>
          <w:sz w:val="24"/>
          <w:szCs w:val="24"/>
        </w:rPr>
      </w:pPr>
    </w:p>
    <w:p w:rsidR="00D97561" w:rsidRDefault="00D97561" w:rsidP="00082EBE">
      <w:pPr>
        <w:widowControl w:val="0"/>
        <w:autoSpaceDE w:val="0"/>
        <w:autoSpaceDN w:val="0"/>
        <w:adjustRightInd w:val="0"/>
        <w:ind w:firstLine="709"/>
        <w:jc w:val="both"/>
        <w:rPr>
          <w:rFonts w:ascii="Arial" w:hAnsi="Arial" w:cs="Arial"/>
          <w:sz w:val="24"/>
          <w:szCs w:val="24"/>
        </w:rPr>
      </w:pPr>
    </w:p>
    <w:p w:rsidR="00D97561" w:rsidRDefault="00D97561" w:rsidP="00082EBE">
      <w:pPr>
        <w:widowControl w:val="0"/>
        <w:autoSpaceDE w:val="0"/>
        <w:autoSpaceDN w:val="0"/>
        <w:adjustRightInd w:val="0"/>
        <w:ind w:firstLine="709"/>
        <w:jc w:val="both"/>
        <w:rPr>
          <w:rFonts w:ascii="Arial" w:hAnsi="Arial" w:cs="Arial"/>
          <w:sz w:val="24"/>
          <w:szCs w:val="24"/>
        </w:rPr>
      </w:pPr>
    </w:p>
    <w:p w:rsidR="00D97561" w:rsidRDefault="00D97561" w:rsidP="00082EBE">
      <w:pPr>
        <w:widowControl w:val="0"/>
        <w:autoSpaceDE w:val="0"/>
        <w:autoSpaceDN w:val="0"/>
        <w:adjustRightInd w:val="0"/>
        <w:ind w:firstLine="709"/>
        <w:jc w:val="both"/>
        <w:rPr>
          <w:rFonts w:ascii="Arial" w:hAnsi="Arial" w:cs="Arial"/>
          <w:sz w:val="24"/>
          <w:szCs w:val="24"/>
        </w:rPr>
      </w:pPr>
    </w:p>
    <w:p w:rsidR="00D97561" w:rsidRDefault="00D97561" w:rsidP="00082EBE">
      <w:pPr>
        <w:widowControl w:val="0"/>
        <w:autoSpaceDE w:val="0"/>
        <w:autoSpaceDN w:val="0"/>
        <w:adjustRightInd w:val="0"/>
        <w:ind w:firstLine="709"/>
        <w:jc w:val="both"/>
        <w:rPr>
          <w:rFonts w:ascii="Arial" w:hAnsi="Arial" w:cs="Arial"/>
          <w:sz w:val="24"/>
          <w:szCs w:val="24"/>
        </w:rPr>
      </w:pPr>
    </w:p>
    <w:p w:rsidR="00D97561" w:rsidRDefault="00D97561" w:rsidP="00082EBE">
      <w:pPr>
        <w:widowControl w:val="0"/>
        <w:autoSpaceDE w:val="0"/>
        <w:autoSpaceDN w:val="0"/>
        <w:adjustRightInd w:val="0"/>
        <w:ind w:firstLine="709"/>
        <w:jc w:val="both"/>
        <w:rPr>
          <w:rFonts w:ascii="Arial" w:hAnsi="Arial" w:cs="Arial"/>
          <w:sz w:val="24"/>
          <w:szCs w:val="24"/>
        </w:rPr>
      </w:pPr>
    </w:p>
    <w:p w:rsidR="00D97561" w:rsidRDefault="00D97561" w:rsidP="00082EBE">
      <w:pPr>
        <w:widowControl w:val="0"/>
        <w:autoSpaceDE w:val="0"/>
        <w:autoSpaceDN w:val="0"/>
        <w:adjustRightInd w:val="0"/>
        <w:ind w:firstLine="709"/>
        <w:jc w:val="both"/>
        <w:rPr>
          <w:rFonts w:ascii="Arial" w:hAnsi="Arial" w:cs="Arial"/>
          <w:sz w:val="24"/>
          <w:szCs w:val="24"/>
        </w:rPr>
      </w:pPr>
    </w:p>
    <w:p w:rsidR="00D97561" w:rsidRDefault="00D97561" w:rsidP="00082EBE">
      <w:pPr>
        <w:widowControl w:val="0"/>
        <w:autoSpaceDE w:val="0"/>
        <w:autoSpaceDN w:val="0"/>
        <w:adjustRightInd w:val="0"/>
        <w:ind w:firstLine="709"/>
        <w:jc w:val="both"/>
        <w:rPr>
          <w:rFonts w:ascii="Arial" w:hAnsi="Arial" w:cs="Arial"/>
          <w:sz w:val="24"/>
          <w:szCs w:val="24"/>
        </w:rPr>
      </w:pPr>
    </w:p>
    <w:p w:rsidR="00D97561" w:rsidRDefault="00D97561" w:rsidP="00082EBE">
      <w:pPr>
        <w:widowControl w:val="0"/>
        <w:autoSpaceDE w:val="0"/>
        <w:autoSpaceDN w:val="0"/>
        <w:adjustRightInd w:val="0"/>
        <w:ind w:firstLine="709"/>
        <w:jc w:val="both"/>
        <w:rPr>
          <w:rFonts w:ascii="Arial" w:hAnsi="Arial" w:cs="Arial"/>
          <w:sz w:val="24"/>
          <w:szCs w:val="24"/>
        </w:rPr>
      </w:pPr>
    </w:p>
    <w:p w:rsidR="00D97561" w:rsidRDefault="00D97561" w:rsidP="00082EBE">
      <w:pPr>
        <w:widowControl w:val="0"/>
        <w:autoSpaceDE w:val="0"/>
        <w:autoSpaceDN w:val="0"/>
        <w:adjustRightInd w:val="0"/>
        <w:ind w:firstLine="709"/>
        <w:jc w:val="both"/>
        <w:rPr>
          <w:rFonts w:ascii="Arial" w:hAnsi="Arial" w:cs="Arial"/>
          <w:sz w:val="24"/>
          <w:szCs w:val="24"/>
        </w:rPr>
      </w:pPr>
    </w:p>
    <w:p w:rsidR="00D97561" w:rsidRDefault="00D97561" w:rsidP="00082EBE">
      <w:pPr>
        <w:widowControl w:val="0"/>
        <w:autoSpaceDE w:val="0"/>
        <w:autoSpaceDN w:val="0"/>
        <w:adjustRightInd w:val="0"/>
        <w:ind w:firstLine="709"/>
        <w:jc w:val="both"/>
        <w:rPr>
          <w:rFonts w:ascii="Arial" w:hAnsi="Arial" w:cs="Arial"/>
          <w:sz w:val="24"/>
          <w:szCs w:val="24"/>
        </w:rPr>
      </w:pPr>
    </w:p>
    <w:p w:rsidR="00D97561" w:rsidRDefault="00D97561" w:rsidP="00082EBE">
      <w:pPr>
        <w:widowControl w:val="0"/>
        <w:autoSpaceDE w:val="0"/>
        <w:autoSpaceDN w:val="0"/>
        <w:adjustRightInd w:val="0"/>
        <w:ind w:firstLine="709"/>
        <w:jc w:val="both"/>
        <w:rPr>
          <w:rFonts w:ascii="Arial" w:hAnsi="Arial" w:cs="Arial"/>
          <w:sz w:val="24"/>
          <w:szCs w:val="24"/>
        </w:rPr>
      </w:pPr>
    </w:p>
    <w:p w:rsidR="00D97561" w:rsidRDefault="00D97561" w:rsidP="00082EBE">
      <w:pPr>
        <w:widowControl w:val="0"/>
        <w:autoSpaceDE w:val="0"/>
        <w:autoSpaceDN w:val="0"/>
        <w:adjustRightInd w:val="0"/>
        <w:ind w:firstLine="709"/>
        <w:jc w:val="both"/>
        <w:rPr>
          <w:rFonts w:ascii="Arial" w:hAnsi="Arial" w:cs="Arial"/>
          <w:sz w:val="24"/>
          <w:szCs w:val="24"/>
        </w:rPr>
      </w:pPr>
    </w:p>
    <w:p w:rsidR="00D97561" w:rsidRDefault="00D97561" w:rsidP="00082EBE">
      <w:pPr>
        <w:widowControl w:val="0"/>
        <w:autoSpaceDE w:val="0"/>
        <w:autoSpaceDN w:val="0"/>
        <w:adjustRightInd w:val="0"/>
        <w:ind w:firstLine="709"/>
        <w:jc w:val="both"/>
        <w:rPr>
          <w:rFonts w:ascii="Arial" w:hAnsi="Arial" w:cs="Arial"/>
          <w:sz w:val="24"/>
          <w:szCs w:val="24"/>
        </w:rPr>
      </w:pPr>
    </w:p>
    <w:p w:rsidR="00D97561" w:rsidRDefault="00D97561" w:rsidP="00082EBE">
      <w:pPr>
        <w:widowControl w:val="0"/>
        <w:autoSpaceDE w:val="0"/>
        <w:autoSpaceDN w:val="0"/>
        <w:adjustRightInd w:val="0"/>
        <w:ind w:firstLine="709"/>
        <w:jc w:val="both"/>
        <w:rPr>
          <w:rFonts w:ascii="Arial" w:hAnsi="Arial" w:cs="Arial"/>
          <w:sz w:val="24"/>
          <w:szCs w:val="24"/>
        </w:rPr>
      </w:pPr>
    </w:p>
    <w:p w:rsidR="00D97561" w:rsidRDefault="00D97561" w:rsidP="00082EBE">
      <w:pPr>
        <w:widowControl w:val="0"/>
        <w:autoSpaceDE w:val="0"/>
        <w:autoSpaceDN w:val="0"/>
        <w:adjustRightInd w:val="0"/>
        <w:ind w:firstLine="709"/>
        <w:jc w:val="both"/>
        <w:rPr>
          <w:rFonts w:ascii="Arial" w:hAnsi="Arial" w:cs="Arial"/>
          <w:sz w:val="24"/>
          <w:szCs w:val="24"/>
        </w:rPr>
      </w:pPr>
    </w:p>
    <w:p w:rsidR="00D97561" w:rsidRDefault="00D97561" w:rsidP="00082EBE">
      <w:pPr>
        <w:widowControl w:val="0"/>
        <w:autoSpaceDE w:val="0"/>
        <w:autoSpaceDN w:val="0"/>
        <w:adjustRightInd w:val="0"/>
        <w:ind w:firstLine="709"/>
        <w:jc w:val="both"/>
        <w:rPr>
          <w:rFonts w:ascii="Arial" w:hAnsi="Arial" w:cs="Arial"/>
          <w:sz w:val="24"/>
          <w:szCs w:val="24"/>
        </w:rPr>
      </w:pPr>
    </w:p>
    <w:p w:rsidR="00D97561" w:rsidRDefault="00D97561" w:rsidP="00082EBE">
      <w:pPr>
        <w:widowControl w:val="0"/>
        <w:autoSpaceDE w:val="0"/>
        <w:autoSpaceDN w:val="0"/>
        <w:adjustRightInd w:val="0"/>
        <w:ind w:firstLine="709"/>
        <w:jc w:val="both"/>
        <w:rPr>
          <w:rFonts w:ascii="Arial" w:hAnsi="Arial" w:cs="Arial"/>
          <w:sz w:val="24"/>
          <w:szCs w:val="24"/>
        </w:rPr>
      </w:pPr>
    </w:p>
    <w:p w:rsidR="00D97561" w:rsidRDefault="00D97561" w:rsidP="00082EBE">
      <w:pPr>
        <w:widowControl w:val="0"/>
        <w:autoSpaceDE w:val="0"/>
        <w:autoSpaceDN w:val="0"/>
        <w:adjustRightInd w:val="0"/>
        <w:ind w:firstLine="709"/>
        <w:jc w:val="both"/>
        <w:rPr>
          <w:rFonts w:ascii="Arial" w:hAnsi="Arial" w:cs="Arial"/>
          <w:sz w:val="24"/>
          <w:szCs w:val="24"/>
        </w:rPr>
      </w:pPr>
    </w:p>
    <w:p w:rsidR="00D97561" w:rsidRDefault="00D97561" w:rsidP="00082EBE">
      <w:pPr>
        <w:widowControl w:val="0"/>
        <w:autoSpaceDE w:val="0"/>
        <w:autoSpaceDN w:val="0"/>
        <w:adjustRightInd w:val="0"/>
        <w:ind w:firstLine="709"/>
        <w:jc w:val="both"/>
        <w:rPr>
          <w:rFonts w:ascii="Arial" w:hAnsi="Arial" w:cs="Arial"/>
          <w:sz w:val="24"/>
          <w:szCs w:val="24"/>
        </w:rPr>
      </w:pPr>
    </w:p>
    <w:p w:rsidR="00D97561" w:rsidRDefault="00D97561" w:rsidP="00082EBE">
      <w:pPr>
        <w:widowControl w:val="0"/>
        <w:autoSpaceDE w:val="0"/>
        <w:autoSpaceDN w:val="0"/>
        <w:adjustRightInd w:val="0"/>
        <w:ind w:firstLine="709"/>
        <w:jc w:val="both"/>
        <w:rPr>
          <w:rFonts w:ascii="Arial" w:hAnsi="Arial" w:cs="Arial"/>
          <w:sz w:val="24"/>
          <w:szCs w:val="24"/>
        </w:rPr>
      </w:pPr>
    </w:p>
    <w:p w:rsidR="00D97561" w:rsidRDefault="00D97561" w:rsidP="00082EBE">
      <w:pPr>
        <w:widowControl w:val="0"/>
        <w:autoSpaceDE w:val="0"/>
        <w:autoSpaceDN w:val="0"/>
        <w:adjustRightInd w:val="0"/>
        <w:ind w:firstLine="709"/>
        <w:jc w:val="both"/>
        <w:rPr>
          <w:rFonts w:ascii="Arial" w:hAnsi="Arial" w:cs="Arial"/>
          <w:sz w:val="24"/>
          <w:szCs w:val="24"/>
        </w:rPr>
      </w:pPr>
    </w:p>
    <w:p w:rsidR="00D97561" w:rsidRDefault="00D97561" w:rsidP="00082EBE">
      <w:pPr>
        <w:widowControl w:val="0"/>
        <w:autoSpaceDE w:val="0"/>
        <w:autoSpaceDN w:val="0"/>
        <w:adjustRightInd w:val="0"/>
        <w:ind w:firstLine="709"/>
        <w:jc w:val="both"/>
        <w:rPr>
          <w:rFonts w:ascii="Arial" w:hAnsi="Arial" w:cs="Arial"/>
          <w:sz w:val="24"/>
          <w:szCs w:val="24"/>
        </w:rPr>
      </w:pPr>
    </w:p>
    <w:p w:rsidR="00D97561" w:rsidRDefault="00D97561" w:rsidP="00082EBE">
      <w:pPr>
        <w:widowControl w:val="0"/>
        <w:autoSpaceDE w:val="0"/>
        <w:autoSpaceDN w:val="0"/>
        <w:adjustRightInd w:val="0"/>
        <w:ind w:firstLine="709"/>
        <w:jc w:val="both"/>
        <w:rPr>
          <w:rFonts w:ascii="Arial" w:hAnsi="Arial" w:cs="Arial"/>
          <w:sz w:val="24"/>
          <w:szCs w:val="24"/>
        </w:rPr>
      </w:pPr>
    </w:p>
    <w:p w:rsidR="00D97561" w:rsidRDefault="00D97561" w:rsidP="00082EBE">
      <w:pPr>
        <w:widowControl w:val="0"/>
        <w:autoSpaceDE w:val="0"/>
        <w:autoSpaceDN w:val="0"/>
        <w:adjustRightInd w:val="0"/>
        <w:ind w:firstLine="709"/>
        <w:jc w:val="both"/>
        <w:rPr>
          <w:rFonts w:ascii="Arial" w:hAnsi="Arial" w:cs="Arial"/>
          <w:sz w:val="24"/>
          <w:szCs w:val="24"/>
        </w:rPr>
      </w:pPr>
    </w:p>
    <w:p w:rsidR="00D97561" w:rsidRDefault="00D97561" w:rsidP="00082EBE">
      <w:pPr>
        <w:widowControl w:val="0"/>
        <w:autoSpaceDE w:val="0"/>
        <w:autoSpaceDN w:val="0"/>
        <w:adjustRightInd w:val="0"/>
        <w:ind w:firstLine="709"/>
        <w:jc w:val="both"/>
        <w:rPr>
          <w:rFonts w:ascii="Arial" w:hAnsi="Arial" w:cs="Arial"/>
          <w:sz w:val="24"/>
          <w:szCs w:val="24"/>
        </w:rPr>
      </w:pPr>
    </w:p>
    <w:p w:rsidR="00D97561" w:rsidRDefault="00D97561" w:rsidP="00082EBE">
      <w:pPr>
        <w:widowControl w:val="0"/>
        <w:autoSpaceDE w:val="0"/>
        <w:autoSpaceDN w:val="0"/>
        <w:adjustRightInd w:val="0"/>
        <w:ind w:firstLine="709"/>
        <w:jc w:val="both"/>
        <w:rPr>
          <w:rFonts w:ascii="Arial" w:hAnsi="Arial" w:cs="Arial"/>
          <w:sz w:val="24"/>
          <w:szCs w:val="24"/>
        </w:rPr>
      </w:pPr>
    </w:p>
    <w:p w:rsidR="00D97561" w:rsidRDefault="00D97561" w:rsidP="00082EBE">
      <w:pPr>
        <w:widowControl w:val="0"/>
        <w:autoSpaceDE w:val="0"/>
        <w:autoSpaceDN w:val="0"/>
        <w:adjustRightInd w:val="0"/>
        <w:ind w:firstLine="709"/>
        <w:jc w:val="both"/>
        <w:rPr>
          <w:rFonts w:ascii="Arial" w:hAnsi="Arial" w:cs="Arial"/>
          <w:sz w:val="24"/>
          <w:szCs w:val="24"/>
        </w:rPr>
      </w:pPr>
    </w:p>
    <w:p w:rsidR="00D97561" w:rsidRPr="00D97561" w:rsidRDefault="00D97561" w:rsidP="00082EBE">
      <w:pPr>
        <w:widowControl w:val="0"/>
        <w:autoSpaceDE w:val="0"/>
        <w:autoSpaceDN w:val="0"/>
        <w:adjustRightInd w:val="0"/>
        <w:ind w:firstLine="709"/>
        <w:jc w:val="both"/>
        <w:rPr>
          <w:rFonts w:ascii="Arial" w:hAnsi="Arial" w:cs="Arial"/>
          <w:sz w:val="24"/>
          <w:szCs w:val="24"/>
        </w:rPr>
      </w:pPr>
    </w:p>
    <w:p w:rsidR="00082EBE" w:rsidRPr="00D97561" w:rsidRDefault="00082EBE" w:rsidP="00082EBE">
      <w:pPr>
        <w:widowControl w:val="0"/>
        <w:autoSpaceDE w:val="0"/>
        <w:autoSpaceDN w:val="0"/>
        <w:adjustRightInd w:val="0"/>
        <w:ind w:firstLine="709"/>
        <w:jc w:val="both"/>
        <w:rPr>
          <w:rFonts w:ascii="Arial" w:hAnsi="Arial" w:cs="Arial"/>
          <w:sz w:val="24"/>
          <w:szCs w:val="24"/>
        </w:rPr>
      </w:pPr>
    </w:p>
    <w:p w:rsidR="00082EBE" w:rsidRPr="00D97561" w:rsidRDefault="00082EBE" w:rsidP="00082EBE">
      <w:pPr>
        <w:widowControl w:val="0"/>
        <w:autoSpaceDE w:val="0"/>
        <w:autoSpaceDN w:val="0"/>
        <w:adjustRightInd w:val="0"/>
        <w:ind w:firstLine="709"/>
        <w:jc w:val="both"/>
        <w:rPr>
          <w:rFonts w:ascii="Arial" w:hAnsi="Arial" w:cs="Arial"/>
          <w:sz w:val="24"/>
          <w:szCs w:val="24"/>
        </w:rPr>
      </w:pPr>
    </w:p>
    <w:p w:rsidR="00082EBE" w:rsidRPr="00D97561" w:rsidRDefault="00082EBE" w:rsidP="00082EBE">
      <w:pPr>
        <w:widowControl w:val="0"/>
        <w:autoSpaceDE w:val="0"/>
        <w:autoSpaceDN w:val="0"/>
        <w:adjustRightInd w:val="0"/>
        <w:jc w:val="both"/>
        <w:rPr>
          <w:rFonts w:ascii="Arial" w:hAnsi="Arial" w:cs="Arial"/>
          <w:sz w:val="24"/>
          <w:szCs w:val="24"/>
        </w:rPr>
      </w:pPr>
    </w:p>
    <w:tbl>
      <w:tblPr>
        <w:tblW w:w="0" w:type="auto"/>
        <w:tblLook w:val="04A0" w:firstRow="1" w:lastRow="0" w:firstColumn="1" w:lastColumn="0" w:noHBand="0" w:noVBand="1"/>
      </w:tblPr>
      <w:tblGrid>
        <w:gridCol w:w="5348"/>
        <w:gridCol w:w="3881"/>
      </w:tblGrid>
      <w:tr w:rsidR="00082EBE" w:rsidRPr="00D97561" w:rsidTr="00D22E11">
        <w:tc>
          <w:tcPr>
            <w:tcW w:w="5348" w:type="dxa"/>
          </w:tcPr>
          <w:p w:rsidR="00082EBE" w:rsidRPr="00D97561" w:rsidRDefault="00082EBE" w:rsidP="00D22E11">
            <w:pPr>
              <w:widowControl w:val="0"/>
              <w:autoSpaceDE w:val="0"/>
              <w:autoSpaceDN w:val="0"/>
              <w:adjustRightInd w:val="0"/>
              <w:outlineLvl w:val="1"/>
              <w:rPr>
                <w:rFonts w:ascii="Arial" w:hAnsi="Arial" w:cs="Arial"/>
                <w:sz w:val="24"/>
                <w:szCs w:val="24"/>
              </w:rPr>
            </w:pPr>
          </w:p>
          <w:p w:rsidR="00082EBE" w:rsidRPr="00D97561" w:rsidRDefault="00082EBE" w:rsidP="00D22E11">
            <w:pPr>
              <w:widowControl w:val="0"/>
              <w:autoSpaceDE w:val="0"/>
              <w:autoSpaceDN w:val="0"/>
              <w:adjustRightInd w:val="0"/>
              <w:outlineLvl w:val="1"/>
              <w:rPr>
                <w:rFonts w:ascii="Arial" w:hAnsi="Arial" w:cs="Arial"/>
                <w:sz w:val="24"/>
                <w:szCs w:val="24"/>
              </w:rPr>
            </w:pPr>
          </w:p>
          <w:p w:rsidR="00082EBE" w:rsidRPr="00D97561" w:rsidRDefault="00082EBE" w:rsidP="00D22E11">
            <w:pPr>
              <w:widowControl w:val="0"/>
              <w:autoSpaceDE w:val="0"/>
              <w:autoSpaceDN w:val="0"/>
              <w:adjustRightInd w:val="0"/>
              <w:outlineLvl w:val="1"/>
              <w:rPr>
                <w:rFonts w:ascii="Arial" w:hAnsi="Arial" w:cs="Arial"/>
                <w:sz w:val="24"/>
                <w:szCs w:val="24"/>
              </w:rPr>
            </w:pPr>
          </w:p>
        </w:tc>
        <w:tc>
          <w:tcPr>
            <w:tcW w:w="3881" w:type="dxa"/>
          </w:tcPr>
          <w:p w:rsidR="00082EBE" w:rsidRPr="00D97561" w:rsidRDefault="00082EBE" w:rsidP="00D22E11">
            <w:pPr>
              <w:widowControl w:val="0"/>
              <w:autoSpaceDE w:val="0"/>
              <w:autoSpaceDN w:val="0"/>
              <w:adjustRightInd w:val="0"/>
              <w:jc w:val="both"/>
              <w:outlineLvl w:val="1"/>
              <w:rPr>
                <w:rFonts w:ascii="Arial" w:hAnsi="Arial" w:cs="Arial"/>
                <w:sz w:val="24"/>
                <w:szCs w:val="24"/>
              </w:rPr>
            </w:pPr>
            <w:r w:rsidRPr="00D97561">
              <w:rPr>
                <w:rFonts w:ascii="Arial" w:hAnsi="Arial" w:cs="Arial"/>
                <w:sz w:val="24"/>
                <w:szCs w:val="24"/>
              </w:rPr>
              <w:t>Приложение № 5</w:t>
            </w:r>
          </w:p>
          <w:p w:rsidR="00082EBE" w:rsidRPr="00D97561" w:rsidRDefault="00082EBE" w:rsidP="00B3623D">
            <w:pPr>
              <w:widowControl w:val="0"/>
              <w:autoSpaceDE w:val="0"/>
              <w:autoSpaceDN w:val="0"/>
              <w:adjustRightInd w:val="0"/>
              <w:jc w:val="both"/>
              <w:rPr>
                <w:rFonts w:ascii="Arial" w:hAnsi="Arial" w:cs="Arial"/>
                <w:sz w:val="24"/>
                <w:szCs w:val="24"/>
              </w:rPr>
            </w:pPr>
            <w:r w:rsidRPr="00D97561">
              <w:rPr>
                <w:rFonts w:ascii="Arial" w:hAnsi="Arial" w:cs="Arial"/>
                <w:sz w:val="24"/>
                <w:szCs w:val="24"/>
              </w:rPr>
              <w:t>К муниципальной  программе «Обеспечение жильем молодых семей в Мамадышском муниципальном районе Республики Татарстан на 202</w:t>
            </w:r>
            <w:r w:rsidR="00B3623D">
              <w:rPr>
                <w:rFonts w:ascii="Arial" w:hAnsi="Arial" w:cs="Arial"/>
                <w:sz w:val="24"/>
                <w:szCs w:val="24"/>
                <w:lang w:val="tt-RU"/>
              </w:rPr>
              <w:t>6</w:t>
            </w:r>
            <w:r w:rsidR="00B3623D">
              <w:rPr>
                <w:rFonts w:ascii="Arial" w:hAnsi="Arial" w:cs="Arial"/>
                <w:sz w:val="24"/>
                <w:szCs w:val="24"/>
              </w:rPr>
              <w:t xml:space="preserve"> – 2030</w:t>
            </w:r>
            <w:r w:rsidRPr="00D97561">
              <w:rPr>
                <w:rFonts w:ascii="Arial" w:hAnsi="Arial" w:cs="Arial"/>
                <w:sz w:val="24"/>
                <w:szCs w:val="24"/>
              </w:rPr>
              <w:t xml:space="preserve"> годы»</w:t>
            </w:r>
          </w:p>
        </w:tc>
      </w:tr>
      <w:tr w:rsidR="00082EBE" w:rsidRPr="00D97561" w:rsidTr="00D22E11">
        <w:tc>
          <w:tcPr>
            <w:tcW w:w="5348" w:type="dxa"/>
          </w:tcPr>
          <w:p w:rsidR="00082EBE" w:rsidRPr="00D97561" w:rsidRDefault="00082EBE" w:rsidP="00D22E11">
            <w:pPr>
              <w:widowControl w:val="0"/>
              <w:autoSpaceDE w:val="0"/>
              <w:autoSpaceDN w:val="0"/>
              <w:adjustRightInd w:val="0"/>
              <w:outlineLvl w:val="1"/>
              <w:rPr>
                <w:rFonts w:ascii="Arial" w:hAnsi="Arial" w:cs="Arial"/>
                <w:sz w:val="24"/>
                <w:szCs w:val="24"/>
              </w:rPr>
            </w:pPr>
          </w:p>
        </w:tc>
        <w:tc>
          <w:tcPr>
            <w:tcW w:w="3881" w:type="dxa"/>
          </w:tcPr>
          <w:p w:rsidR="00082EBE" w:rsidRPr="00D97561" w:rsidRDefault="00082EBE" w:rsidP="00D22E11">
            <w:pPr>
              <w:widowControl w:val="0"/>
              <w:autoSpaceDE w:val="0"/>
              <w:autoSpaceDN w:val="0"/>
              <w:adjustRightInd w:val="0"/>
              <w:jc w:val="both"/>
              <w:outlineLvl w:val="1"/>
              <w:rPr>
                <w:rFonts w:ascii="Arial" w:hAnsi="Arial" w:cs="Arial"/>
                <w:sz w:val="24"/>
                <w:szCs w:val="24"/>
              </w:rPr>
            </w:pPr>
          </w:p>
        </w:tc>
      </w:tr>
    </w:tbl>
    <w:p w:rsidR="00D97561" w:rsidRDefault="00D97561" w:rsidP="00082EBE">
      <w:pPr>
        <w:widowControl w:val="0"/>
        <w:autoSpaceDE w:val="0"/>
        <w:autoSpaceDN w:val="0"/>
        <w:adjustRightInd w:val="0"/>
        <w:jc w:val="center"/>
        <w:rPr>
          <w:rFonts w:ascii="Arial" w:hAnsi="Arial" w:cs="Arial"/>
          <w:b/>
          <w:bCs/>
          <w:sz w:val="24"/>
          <w:szCs w:val="24"/>
        </w:rPr>
      </w:pPr>
      <w:bookmarkStart w:id="17" w:name="Par1035"/>
      <w:bookmarkEnd w:id="17"/>
    </w:p>
    <w:p w:rsidR="00082EBE" w:rsidRPr="00D97561" w:rsidRDefault="00082EBE" w:rsidP="00082EBE">
      <w:pPr>
        <w:widowControl w:val="0"/>
        <w:autoSpaceDE w:val="0"/>
        <w:autoSpaceDN w:val="0"/>
        <w:adjustRightInd w:val="0"/>
        <w:jc w:val="center"/>
        <w:rPr>
          <w:rFonts w:ascii="Arial" w:hAnsi="Arial" w:cs="Arial"/>
          <w:b/>
          <w:bCs/>
          <w:sz w:val="24"/>
          <w:szCs w:val="24"/>
        </w:rPr>
      </w:pPr>
      <w:r w:rsidRPr="00D97561">
        <w:rPr>
          <w:rFonts w:ascii="Arial" w:hAnsi="Arial" w:cs="Arial"/>
          <w:b/>
          <w:bCs/>
          <w:sz w:val="24"/>
          <w:szCs w:val="24"/>
        </w:rPr>
        <w:t xml:space="preserve">ПРАВИЛА </w:t>
      </w:r>
    </w:p>
    <w:p w:rsidR="00082EBE" w:rsidRPr="00D97561" w:rsidRDefault="00082EBE" w:rsidP="00082EBE">
      <w:pPr>
        <w:widowControl w:val="0"/>
        <w:autoSpaceDE w:val="0"/>
        <w:autoSpaceDN w:val="0"/>
        <w:adjustRightInd w:val="0"/>
        <w:jc w:val="center"/>
        <w:rPr>
          <w:rFonts w:ascii="Arial" w:hAnsi="Arial" w:cs="Arial"/>
          <w:b/>
          <w:bCs/>
          <w:sz w:val="24"/>
          <w:szCs w:val="24"/>
        </w:rPr>
      </w:pPr>
      <w:r w:rsidRPr="00D97561">
        <w:rPr>
          <w:rFonts w:ascii="Arial" w:hAnsi="Arial" w:cs="Arial"/>
          <w:b/>
          <w:bCs/>
          <w:sz w:val="24"/>
          <w:szCs w:val="24"/>
        </w:rPr>
        <w:t>предоставления дополнительной социальной выплаты при рождении (усыновлении) одного ребенка молодой семье-участнику программы «Обеспечение жильем молодых семей в Мамадышском муниципальном рай</w:t>
      </w:r>
      <w:r w:rsidR="00B3623D">
        <w:rPr>
          <w:rFonts w:ascii="Arial" w:hAnsi="Arial" w:cs="Arial"/>
          <w:b/>
          <w:bCs/>
          <w:sz w:val="24"/>
          <w:szCs w:val="24"/>
        </w:rPr>
        <w:t>оне Республики Татарстан на 2026-2030</w:t>
      </w:r>
      <w:r w:rsidRPr="00D97561">
        <w:rPr>
          <w:rFonts w:ascii="Arial" w:hAnsi="Arial" w:cs="Arial"/>
          <w:b/>
          <w:bCs/>
          <w:sz w:val="24"/>
          <w:szCs w:val="24"/>
        </w:rPr>
        <w:t xml:space="preserve"> годы»</w:t>
      </w:r>
    </w:p>
    <w:p w:rsidR="00082EBE" w:rsidRPr="00D97561" w:rsidRDefault="00082EBE" w:rsidP="00082EBE">
      <w:pPr>
        <w:widowControl w:val="0"/>
        <w:autoSpaceDE w:val="0"/>
        <w:autoSpaceDN w:val="0"/>
        <w:adjustRightInd w:val="0"/>
        <w:rPr>
          <w:rFonts w:ascii="Arial" w:hAnsi="Arial" w:cs="Arial"/>
          <w:b/>
          <w:bCs/>
          <w:sz w:val="24"/>
          <w:szCs w:val="24"/>
        </w:rPr>
      </w:pP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1.</w:t>
      </w:r>
      <w:r w:rsidRPr="00D97561">
        <w:rPr>
          <w:rFonts w:ascii="Arial" w:hAnsi="Arial" w:cs="Arial"/>
          <w:color w:val="FFFFFF"/>
          <w:sz w:val="24"/>
          <w:szCs w:val="24"/>
        </w:rPr>
        <w:t>м</w:t>
      </w:r>
      <w:r w:rsidRPr="00D97561">
        <w:rPr>
          <w:rFonts w:ascii="Arial" w:hAnsi="Arial" w:cs="Arial"/>
          <w:sz w:val="24"/>
          <w:szCs w:val="24"/>
        </w:rPr>
        <w:t>Настоящие правила устанавливают механизм предоставления дополнительной социальной выплаты при рождении (усыновлении) одного ребенка молодой семье-участнику программы «Обеспечение жильем молодых семей в Мамадышском муниципальном рай</w:t>
      </w:r>
      <w:r w:rsidR="00B3623D">
        <w:rPr>
          <w:rFonts w:ascii="Arial" w:hAnsi="Arial" w:cs="Arial"/>
          <w:sz w:val="24"/>
          <w:szCs w:val="24"/>
        </w:rPr>
        <w:t>оне Республики Татарстан на 2026-2030</w:t>
      </w:r>
      <w:r w:rsidRPr="00D97561">
        <w:rPr>
          <w:rFonts w:ascii="Arial" w:hAnsi="Arial" w:cs="Arial"/>
          <w:sz w:val="24"/>
          <w:szCs w:val="24"/>
        </w:rPr>
        <w:t xml:space="preserve"> годы» (далее-</w:t>
      </w:r>
      <w:r w:rsidRPr="00D97561">
        <w:rPr>
          <w:rFonts w:ascii="Arial" w:hAnsi="Arial" w:cs="Arial"/>
          <w:bCs/>
          <w:sz w:val="24"/>
          <w:szCs w:val="24"/>
        </w:rPr>
        <w:t>п</w:t>
      </w:r>
      <w:r w:rsidRPr="00D97561">
        <w:rPr>
          <w:rFonts w:ascii="Arial" w:hAnsi="Arial" w:cs="Arial"/>
          <w:sz w:val="24"/>
          <w:szCs w:val="24"/>
        </w:rPr>
        <w:t>рограмма).</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 xml:space="preserve">Настоящие правила направлены на реализацию мероприятий, установленных </w:t>
      </w:r>
      <w:hyperlink w:anchor="Par488" w:history="1">
        <w:r w:rsidRPr="00D97561">
          <w:rPr>
            <w:rFonts w:ascii="Arial" w:hAnsi="Arial" w:cs="Arial"/>
            <w:sz w:val="24"/>
            <w:szCs w:val="24"/>
          </w:rPr>
          <w:t>правилами</w:t>
        </w:r>
      </w:hyperlink>
      <w:r w:rsidRPr="00D97561">
        <w:rPr>
          <w:rFonts w:ascii="Arial" w:hAnsi="Arial" w:cs="Arial"/>
          <w:sz w:val="24"/>
          <w:szCs w:val="24"/>
        </w:rPr>
        <w:t xml:space="preserve"> предоставления молодым семьям социальных      выплат на приобретение жилья в рамках реализации программы «Обеспечение жильем молодых семей в Мамадышском муниципальном районе Рес</w:t>
      </w:r>
      <w:r w:rsidR="00B3623D">
        <w:rPr>
          <w:rFonts w:ascii="Arial" w:hAnsi="Arial" w:cs="Arial"/>
          <w:sz w:val="24"/>
          <w:szCs w:val="24"/>
        </w:rPr>
        <w:t>публики Татарстан на 2026-2030</w:t>
      </w:r>
      <w:r w:rsidRPr="00D97561">
        <w:rPr>
          <w:rFonts w:ascii="Arial" w:hAnsi="Arial" w:cs="Arial"/>
          <w:sz w:val="24"/>
          <w:szCs w:val="24"/>
        </w:rPr>
        <w:t xml:space="preserve"> годы» (далее-правила программы).</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2.</w:t>
      </w:r>
      <w:r w:rsidRPr="00D97561">
        <w:rPr>
          <w:rFonts w:ascii="Arial" w:hAnsi="Arial" w:cs="Arial"/>
          <w:color w:val="FFFFFF"/>
          <w:sz w:val="24"/>
          <w:szCs w:val="24"/>
        </w:rPr>
        <w:t>м</w:t>
      </w:r>
      <w:r w:rsidRPr="00D97561">
        <w:rPr>
          <w:rFonts w:ascii="Arial" w:hAnsi="Arial" w:cs="Arial"/>
          <w:sz w:val="24"/>
          <w:szCs w:val="24"/>
        </w:rPr>
        <w:t>Молодой семье-участнику программы предоставляется дополнительная социальная выплата за счет средств бюджета Республики Татарстан при рождении (усыновлении) одного ребенка с даты выдачи участнику программы свидетельства на право получения социальной выплаты на приобретение (строительство) жилья (далее-свидетельство) до даты исполнения банком распоряжения распорядителя счета о перечислении банком зачисленных на его банковский счет средств в счет оплаты приобретаемого жилого помещения.</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Дополнительная социальная выплата предоставляется в размере 5 процентов расчетной (средней) стоимости жилья, определяемой на дату выдачи свидетельства исполнительным комитетом Мамадышского муниципального района.</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 xml:space="preserve">Расчетная (средняя) стоимость жилья определяется на дату выдачи свидетельства по формуле, установленной </w:t>
      </w:r>
      <w:hyperlink w:anchor="Par488" w:history="1">
        <w:r w:rsidRPr="00D97561">
          <w:rPr>
            <w:rFonts w:ascii="Arial" w:hAnsi="Arial" w:cs="Arial"/>
            <w:sz w:val="24"/>
            <w:szCs w:val="24"/>
          </w:rPr>
          <w:t>правилами</w:t>
        </w:r>
      </w:hyperlink>
      <w:r w:rsidRPr="00D97561">
        <w:rPr>
          <w:rFonts w:ascii="Arial" w:hAnsi="Arial" w:cs="Arial"/>
          <w:sz w:val="24"/>
          <w:szCs w:val="24"/>
        </w:rPr>
        <w:t xml:space="preserve"> программы.</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 xml:space="preserve">3. Молодая семья-участник программы при рождении (усыновлении) одного ребенка в течение 20 рабочих дней подает </w:t>
      </w:r>
      <w:hyperlink w:anchor="Par1091" w:history="1">
        <w:r w:rsidRPr="00D97561">
          <w:rPr>
            <w:rFonts w:ascii="Arial" w:hAnsi="Arial" w:cs="Arial"/>
            <w:sz w:val="24"/>
            <w:szCs w:val="24"/>
          </w:rPr>
          <w:t>заявление</w:t>
        </w:r>
      </w:hyperlink>
      <w:r w:rsidRPr="00D97561">
        <w:rPr>
          <w:rFonts w:ascii="Arial" w:hAnsi="Arial" w:cs="Arial"/>
          <w:sz w:val="24"/>
          <w:szCs w:val="24"/>
        </w:rPr>
        <w:t xml:space="preserve"> по форме согласно приложению № 1 к настоящим правилам с приложением нотариально заверенной копии свидетельства о рождении ребенка (копии документа об усыновлении) и копию ранее выданного свидетельства о праве на получение социальной выплаты в исполнительный комитет Мамадышского муниципального района, на основании решения которого молодая семья включена в список молодых семей, изъявивших желание получить социальную выплату в планируемом году.</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 xml:space="preserve">4. Исполнительный комитет Мамадышского муниципального района на основании поданных документов ежемесячно формирует </w:t>
      </w:r>
      <w:hyperlink w:anchor="Par1142" w:history="1">
        <w:r w:rsidRPr="00D97561">
          <w:rPr>
            <w:rFonts w:ascii="Arial" w:hAnsi="Arial" w:cs="Arial"/>
            <w:sz w:val="24"/>
            <w:szCs w:val="24"/>
          </w:rPr>
          <w:t>список</w:t>
        </w:r>
      </w:hyperlink>
      <w:r w:rsidRPr="00D97561">
        <w:rPr>
          <w:rFonts w:ascii="Arial" w:hAnsi="Arial" w:cs="Arial"/>
          <w:sz w:val="24"/>
          <w:szCs w:val="24"/>
        </w:rPr>
        <w:t xml:space="preserve"> молодых семей на получение дополнительной социальной выплаты при рождении (усыновлении) одного ребенка молодой семье-участнику программы по состоянию на последнее число месяца по форме согласно приложению № 2 к настоящим правилам и представляет его до 10 числа месяца, следующего за отчетным, государственному заказчику подпрограммы   </w:t>
      </w:r>
      <w:r w:rsidRPr="00D97561">
        <w:rPr>
          <w:rFonts w:ascii="Arial" w:hAnsi="Arial" w:cs="Arial"/>
          <w:bCs/>
          <w:sz w:val="24"/>
          <w:szCs w:val="24"/>
        </w:rPr>
        <w:t>-</w:t>
      </w:r>
      <w:r w:rsidRPr="00D97561">
        <w:rPr>
          <w:rFonts w:ascii="Arial" w:hAnsi="Arial" w:cs="Arial"/>
          <w:b/>
          <w:bCs/>
          <w:sz w:val="24"/>
          <w:szCs w:val="24"/>
        </w:rPr>
        <w:t xml:space="preserve"> </w:t>
      </w:r>
      <w:r w:rsidRPr="00D97561">
        <w:rPr>
          <w:rFonts w:ascii="Arial" w:hAnsi="Arial" w:cs="Arial"/>
          <w:sz w:val="24"/>
          <w:szCs w:val="24"/>
        </w:rPr>
        <w:t>Министерству по делам молодежи Республики Татарстан.</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5. Государственный заказчик подпрограммы:</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lastRenderedPageBreak/>
        <w:t>на основании списков, представленных исполнительным комитетом Мамадышского муниципального района, доводит до исполнительного комитета Мамадышского муниципального района уведомления о бюджетных ассигнованиях на осуществление дополнительных социальных выплат в пределах средств, предусмотренных на реализацию программы;</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формирует заявку на финансирование и представляет ее до 15 числа месяца, следующего за отчетным, в Министерство финансов Республики Татарстан для зачисления средств на лицевой счет государственного заказчика программы;</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в течение 5 рабочих дней со дня поступления средств на его лицевой счет перечисляет их бюджету муниципального образования Мамадышского муниципального района для дальнейшего использования по целевому назначению.</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6. Исполнительный комитет Мамадышского муниципального района производит дополнительную социальную выплату путем зачисления средств на банковский счет молодой семьи, открытый для учета средств, предоставленных в качестве социальной выплаты, в течение 10 рабочих дней со дня поступления средств в бюджет Мамадышского муниципального района.</w:t>
      </w:r>
    </w:p>
    <w:p w:rsidR="00082EBE" w:rsidRPr="00D97561" w:rsidRDefault="00082EBE" w:rsidP="00082EBE">
      <w:pPr>
        <w:widowControl w:val="0"/>
        <w:autoSpaceDE w:val="0"/>
        <w:autoSpaceDN w:val="0"/>
        <w:adjustRightInd w:val="0"/>
        <w:ind w:firstLine="709"/>
        <w:jc w:val="both"/>
        <w:rPr>
          <w:rFonts w:ascii="Arial" w:hAnsi="Arial" w:cs="Arial"/>
          <w:sz w:val="24"/>
          <w:szCs w:val="24"/>
        </w:rPr>
      </w:pPr>
      <w:r w:rsidRPr="00D97561">
        <w:rPr>
          <w:rFonts w:ascii="Arial" w:hAnsi="Arial" w:cs="Arial"/>
          <w:sz w:val="24"/>
          <w:szCs w:val="24"/>
        </w:rPr>
        <w:t xml:space="preserve">7. Исполнительный комитет Мамадышского муниципального района обязан ежемесячно, до 10 числа месяца, следующего за отчетным, представлять государственному заказчику подпрограммы </w:t>
      </w:r>
      <w:hyperlink w:anchor="Par1204" w:history="1">
        <w:r w:rsidRPr="00D97561">
          <w:rPr>
            <w:rFonts w:ascii="Arial" w:hAnsi="Arial" w:cs="Arial"/>
            <w:sz w:val="24"/>
            <w:szCs w:val="24"/>
          </w:rPr>
          <w:t>отчет</w:t>
        </w:r>
      </w:hyperlink>
      <w:r w:rsidRPr="00D97561">
        <w:rPr>
          <w:rFonts w:ascii="Arial" w:hAnsi="Arial" w:cs="Arial"/>
          <w:sz w:val="24"/>
          <w:szCs w:val="24"/>
        </w:rPr>
        <w:t xml:space="preserve"> о целевом использовании полученных средств бюджета Республики Татарстан на предоставление дополнительной социальной выплаты при рождении (усыновлении) одного ребенка молодой семье-участнику программы по форме согласно приложению № 3 к настоящим правилам.</w:t>
      </w:r>
    </w:p>
    <w:p w:rsidR="00082EBE" w:rsidRPr="00D97561" w:rsidRDefault="00082EBE" w:rsidP="00082EBE">
      <w:pPr>
        <w:widowControl w:val="0"/>
        <w:autoSpaceDE w:val="0"/>
        <w:autoSpaceDN w:val="0"/>
        <w:adjustRightInd w:val="0"/>
        <w:ind w:firstLine="709"/>
        <w:jc w:val="both"/>
        <w:rPr>
          <w:rFonts w:ascii="Arial" w:hAnsi="Arial" w:cs="Arial"/>
          <w:sz w:val="24"/>
          <w:szCs w:val="24"/>
        </w:rPr>
      </w:pPr>
    </w:p>
    <w:p w:rsidR="00082EBE" w:rsidRPr="00D97561" w:rsidRDefault="00082EBE" w:rsidP="00082EBE">
      <w:pPr>
        <w:widowControl w:val="0"/>
        <w:autoSpaceDE w:val="0"/>
        <w:autoSpaceDN w:val="0"/>
        <w:adjustRightInd w:val="0"/>
        <w:ind w:firstLine="709"/>
        <w:jc w:val="both"/>
        <w:rPr>
          <w:rFonts w:ascii="Arial" w:hAnsi="Arial" w:cs="Arial"/>
          <w:sz w:val="24"/>
          <w:szCs w:val="24"/>
        </w:rPr>
      </w:pPr>
    </w:p>
    <w:p w:rsidR="00082EBE" w:rsidRPr="00D97561" w:rsidRDefault="00082EBE" w:rsidP="00082EBE">
      <w:pPr>
        <w:widowControl w:val="0"/>
        <w:autoSpaceDE w:val="0"/>
        <w:autoSpaceDN w:val="0"/>
        <w:adjustRightInd w:val="0"/>
        <w:jc w:val="both"/>
        <w:rPr>
          <w:rFonts w:ascii="Arial" w:hAnsi="Arial" w:cs="Arial"/>
          <w:sz w:val="24"/>
          <w:szCs w:val="24"/>
        </w:rPr>
      </w:pPr>
    </w:p>
    <w:tbl>
      <w:tblPr>
        <w:tblW w:w="0" w:type="auto"/>
        <w:tblLook w:val="04A0" w:firstRow="1" w:lastRow="0" w:firstColumn="1" w:lastColumn="0" w:noHBand="0" w:noVBand="1"/>
      </w:tblPr>
      <w:tblGrid>
        <w:gridCol w:w="5315"/>
        <w:gridCol w:w="3914"/>
      </w:tblGrid>
      <w:tr w:rsidR="00082EBE" w:rsidRPr="00D97561" w:rsidTr="00D22E11">
        <w:tc>
          <w:tcPr>
            <w:tcW w:w="5315" w:type="dxa"/>
          </w:tcPr>
          <w:p w:rsidR="00082EBE" w:rsidRPr="00D97561" w:rsidRDefault="00082EBE" w:rsidP="00D22E11">
            <w:pPr>
              <w:widowControl w:val="0"/>
              <w:autoSpaceDE w:val="0"/>
              <w:autoSpaceDN w:val="0"/>
              <w:adjustRightInd w:val="0"/>
              <w:outlineLvl w:val="1"/>
              <w:rPr>
                <w:rFonts w:ascii="Arial" w:hAnsi="Arial" w:cs="Arial"/>
                <w:sz w:val="24"/>
                <w:szCs w:val="24"/>
              </w:rPr>
            </w:pPr>
          </w:p>
        </w:tc>
        <w:tc>
          <w:tcPr>
            <w:tcW w:w="3914" w:type="dxa"/>
          </w:tcPr>
          <w:p w:rsidR="00082EBE" w:rsidRPr="00D97561" w:rsidRDefault="00082EBE" w:rsidP="00D22E11">
            <w:pPr>
              <w:widowControl w:val="0"/>
              <w:autoSpaceDE w:val="0"/>
              <w:autoSpaceDN w:val="0"/>
              <w:adjustRightInd w:val="0"/>
              <w:outlineLvl w:val="1"/>
              <w:rPr>
                <w:rFonts w:ascii="Arial" w:hAnsi="Arial" w:cs="Arial"/>
                <w:sz w:val="24"/>
                <w:szCs w:val="24"/>
              </w:rPr>
            </w:pPr>
          </w:p>
          <w:p w:rsidR="00082EBE" w:rsidRPr="00D97561" w:rsidRDefault="00082EBE" w:rsidP="00D22E11">
            <w:pPr>
              <w:widowControl w:val="0"/>
              <w:autoSpaceDE w:val="0"/>
              <w:autoSpaceDN w:val="0"/>
              <w:adjustRightInd w:val="0"/>
              <w:outlineLvl w:val="1"/>
              <w:rPr>
                <w:rFonts w:ascii="Arial" w:hAnsi="Arial" w:cs="Arial"/>
                <w:sz w:val="24"/>
                <w:szCs w:val="24"/>
              </w:rPr>
            </w:pPr>
          </w:p>
          <w:p w:rsidR="00082EBE" w:rsidRPr="00D97561" w:rsidRDefault="00082EBE" w:rsidP="00D22E11">
            <w:pPr>
              <w:widowControl w:val="0"/>
              <w:autoSpaceDE w:val="0"/>
              <w:autoSpaceDN w:val="0"/>
              <w:adjustRightInd w:val="0"/>
              <w:outlineLvl w:val="1"/>
              <w:rPr>
                <w:rFonts w:ascii="Arial" w:hAnsi="Arial" w:cs="Arial"/>
                <w:sz w:val="24"/>
                <w:szCs w:val="24"/>
              </w:rPr>
            </w:pPr>
          </w:p>
          <w:p w:rsidR="00082EBE" w:rsidRPr="00D97561" w:rsidRDefault="00082EBE" w:rsidP="00D22E11">
            <w:pPr>
              <w:widowControl w:val="0"/>
              <w:autoSpaceDE w:val="0"/>
              <w:autoSpaceDN w:val="0"/>
              <w:adjustRightInd w:val="0"/>
              <w:outlineLvl w:val="1"/>
              <w:rPr>
                <w:rFonts w:ascii="Arial" w:hAnsi="Arial" w:cs="Arial"/>
                <w:sz w:val="24"/>
                <w:szCs w:val="24"/>
              </w:rPr>
            </w:pPr>
          </w:p>
          <w:p w:rsidR="00082EBE" w:rsidRPr="00D97561" w:rsidRDefault="00082EBE" w:rsidP="00D22E11">
            <w:pPr>
              <w:widowControl w:val="0"/>
              <w:autoSpaceDE w:val="0"/>
              <w:autoSpaceDN w:val="0"/>
              <w:adjustRightInd w:val="0"/>
              <w:outlineLvl w:val="1"/>
              <w:rPr>
                <w:rFonts w:ascii="Arial" w:hAnsi="Arial" w:cs="Arial"/>
                <w:sz w:val="24"/>
                <w:szCs w:val="24"/>
              </w:rPr>
            </w:pPr>
          </w:p>
          <w:p w:rsidR="00082EBE" w:rsidRPr="00D97561" w:rsidRDefault="00082EBE" w:rsidP="00D22E11">
            <w:pPr>
              <w:widowControl w:val="0"/>
              <w:autoSpaceDE w:val="0"/>
              <w:autoSpaceDN w:val="0"/>
              <w:adjustRightInd w:val="0"/>
              <w:outlineLvl w:val="1"/>
              <w:rPr>
                <w:rFonts w:ascii="Arial" w:hAnsi="Arial" w:cs="Arial"/>
                <w:sz w:val="24"/>
                <w:szCs w:val="24"/>
              </w:rPr>
            </w:pPr>
          </w:p>
          <w:p w:rsidR="00082EBE" w:rsidRPr="00D97561" w:rsidRDefault="00082EBE" w:rsidP="00D22E11">
            <w:pPr>
              <w:widowControl w:val="0"/>
              <w:autoSpaceDE w:val="0"/>
              <w:autoSpaceDN w:val="0"/>
              <w:adjustRightInd w:val="0"/>
              <w:outlineLvl w:val="1"/>
              <w:rPr>
                <w:rFonts w:ascii="Arial" w:hAnsi="Arial" w:cs="Arial"/>
                <w:sz w:val="24"/>
                <w:szCs w:val="24"/>
              </w:rPr>
            </w:pPr>
          </w:p>
          <w:p w:rsidR="00082EBE" w:rsidRPr="00D97561" w:rsidRDefault="00082EBE" w:rsidP="00D22E11">
            <w:pPr>
              <w:widowControl w:val="0"/>
              <w:autoSpaceDE w:val="0"/>
              <w:autoSpaceDN w:val="0"/>
              <w:adjustRightInd w:val="0"/>
              <w:outlineLvl w:val="1"/>
              <w:rPr>
                <w:rFonts w:ascii="Arial" w:hAnsi="Arial" w:cs="Arial"/>
                <w:sz w:val="24"/>
                <w:szCs w:val="24"/>
              </w:rPr>
            </w:pPr>
          </w:p>
          <w:p w:rsidR="00082EBE" w:rsidRPr="00D97561" w:rsidRDefault="00082EBE" w:rsidP="00D22E11">
            <w:pPr>
              <w:widowControl w:val="0"/>
              <w:autoSpaceDE w:val="0"/>
              <w:autoSpaceDN w:val="0"/>
              <w:adjustRightInd w:val="0"/>
              <w:outlineLvl w:val="1"/>
              <w:rPr>
                <w:rFonts w:ascii="Arial" w:hAnsi="Arial" w:cs="Arial"/>
                <w:sz w:val="24"/>
                <w:szCs w:val="24"/>
              </w:rPr>
            </w:pPr>
          </w:p>
          <w:p w:rsidR="00082EBE" w:rsidRPr="00D97561" w:rsidRDefault="00082EBE" w:rsidP="00D22E11">
            <w:pPr>
              <w:widowControl w:val="0"/>
              <w:autoSpaceDE w:val="0"/>
              <w:autoSpaceDN w:val="0"/>
              <w:adjustRightInd w:val="0"/>
              <w:outlineLvl w:val="1"/>
              <w:rPr>
                <w:rFonts w:ascii="Arial" w:hAnsi="Arial" w:cs="Arial"/>
                <w:sz w:val="24"/>
                <w:szCs w:val="24"/>
              </w:rPr>
            </w:pPr>
          </w:p>
          <w:p w:rsidR="00082EBE" w:rsidRPr="00D97561" w:rsidRDefault="00082EBE" w:rsidP="00D22E11">
            <w:pPr>
              <w:widowControl w:val="0"/>
              <w:autoSpaceDE w:val="0"/>
              <w:autoSpaceDN w:val="0"/>
              <w:adjustRightInd w:val="0"/>
              <w:outlineLvl w:val="1"/>
              <w:rPr>
                <w:rFonts w:ascii="Arial" w:hAnsi="Arial" w:cs="Arial"/>
                <w:sz w:val="24"/>
                <w:szCs w:val="24"/>
              </w:rPr>
            </w:pPr>
          </w:p>
          <w:p w:rsidR="00082EBE" w:rsidRPr="00D97561" w:rsidRDefault="00082EBE" w:rsidP="00D22E11">
            <w:pPr>
              <w:widowControl w:val="0"/>
              <w:autoSpaceDE w:val="0"/>
              <w:autoSpaceDN w:val="0"/>
              <w:adjustRightInd w:val="0"/>
              <w:outlineLvl w:val="1"/>
              <w:rPr>
                <w:rFonts w:ascii="Arial" w:hAnsi="Arial" w:cs="Arial"/>
                <w:sz w:val="24"/>
                <w:szCs w:val="24"/>
              </w:rPr>
            </w:pPr>
          </w:p>
          <w:p w:rsidR="00082EBE" w:rsidRPr="00D97561" w:rsidRDefault="00082EBE" w:rsidP="00D22E11">
            <w:pPr>
              <w:widowControl w:val="0"/>
              <w:autoSpaceDE w:val="0"/>
              <w:autoSpaceDN w:val="0"/>
              <w:adjustRightInd w:val="0"/>
              <w:outlineLvl w:val="1"/>
              <w:rPr>
                <w:rFonts w:ascii="Arial" w:hAnsi="Arial" w:cs="Arial"/>
                <w:sz w:val="24"/>
                <w:szCs w:val="24"/>
              </w:rPr>
            </w:pPr>
          </w:p>
          <w:p w:rsidR="00082EBE" w:rsidRPr="00D97561" w:rsidRDefault="00082EBE" w:rsidP="00D22E11">
            <w:pPr>
              <w:widowControl w:val="0"/>
              <w:autoSpaceDE w:val="0"/>
              <w:autoSpaceDN w:val="0"/>
              <w:adjustRightInd w:val="0"/>
              <w:outlineLvl w:val="1"/>
              <w:rPr>
                <w:rFonts w:ascii="Arial" w:hAnsi="Arial" w:cs="Arial"/>
                <w:sz w:val="24"/>
                <w:szCs w:val="24"/>
              </w:rPr>
            </w:pPr>
          </w:p>
          <w:p w:rsidR="00082EBE" w:rsidRDefault="00082EBE" w:rsidP="00D22E11">
            <w:pPr>
              <w:widowControl w:val="0"/>
              <w:autoSpaceDE w:val="0"/>
              <w:autoSpaceDN w:val="0"/>
              <w:adjustRightInd w:val="0"/>
              <w:outlineLvl w:val="1"/>
              <w:rPr>
                <w:rFonts w:ascii="Arial" w:hAnsi="Arial" w:cs="Arial"/>
                <w:sz w:val="24"/>
                <w:szCs w:val="24"/>
              </w:rPr>
            </w:pPr>
          </w:p>
          <w:p w:rsidR="00D97561" w:rsidRDefault="00D97561" w:rsidP="00D22E11">
            <w:pPr>
              <w:widowControl w:val="0"/>
              <w:autoSpaceDE w:val="0"/>
              <w:autoSpaceDN w:val="0"/>
              <w:adjustRightInd w:val="0"/>
              <w:outlineLvl w:val="1"/>
              <w:rPr>
                <w:rFonts w:ascii="Arial" w:hAnsi="Arial" w:cs="Arial"/>
                <w:sz w:val="24"/>
                <w:szCs w:val="24"/>
              </w:rPr>
            </w:pPr>
          </w:p>
          <w:p w:rsidR="00D97561" w:rsidRDefault="00D97561" w:rsidP="00D22E11">
            <w:pPr>
              <w:widowControl w:val="0"/>
              <w:autoSpaceDE w:val="0"/>
              <w:autoSpaceDN w:val="0"/>
              <w:adjustRightInd w:val="0"/>
              <w:outlineLvl w:val="1"/>
              <w:rPr>
                <w:rFonts w:ascii="Arial" w:hAnsi="Arial" w:cs="Arial"/>
                <w:sz w:val="24"/>
                <w:szCs w:val="24"/>
              </w:rPr>
            </w:pPr>
          </w:p>
          <w:p w:rsidR="00D97561" w:rsidRDefault="00D97561" w:rsidP="00D22E11">
            <w:pPr>
              <w:widowControl w:val="0"/>
              <w:autoSpaceDE w:val="0"/>
              <w:autoSpaceDN w:val="0"/>
              <w:adjustRightInd w:val="0"/>
              <w:outlineLvl w:val="1"/>
              <w:rPr>
                <w:rFonts w:ascii="Arial" w:hAnsi="Arial" w:cs="Arial"/>
                <w:sz w:val="24"/>
                <w:szCs w:val="24"/>
              </w:rPr>
            </w:pPr>
          </w:p>
          <w:p w:rsidR="00D97561" w:rsidRDefault="00D97561" w:rsidP="00D22E11">
            <w:pPr>
              <w:widowControl w:val="0"/>
              <w:autoSpaceDE w:val="0"/>
              <w:autoSpaceDN w:val="0"/>
              <w:adjustRightInd w:val="0"/>
              <w:outlineLvl w:val="1"/>
              <w:rPr>
                <w:rFonts w:ascii="Arial" w:hAnsi="Arial" w:cs="Arial"/>
                <w:sz w:val="24"/>
                <w:szCs w:val="24"/>
              </w:rPr>
            </w:pPr>
          </w:p>
          <w:p w:rsidR="00D97561" w:rsidRDefault="00D97561" w:rsidP="00D22E11">
            <w:pPr>
              <w:widowControl w:val="0"/>
              <w:autoSpaceDE w:val="0"/>
              <w:autoSpaceDN w:val="0"/>
              <w:adjustRightInd w:val="0"/>
              <w:outlineLvl w:val="1"/>
              <w:rPr>
                <w:rFonts w:ascii="Arial" w:hAnsi="Arial" w:cs="Arial"/>
                <w:sz w:val="24"/>
                <w:szCs w:val="24"/>
              </w:rPr>
            </w:pPr>
          </w:p>
          <w:p w:rsidR="00D97561" w:rsidRDefault="00D97561" w:rsidP="00D22E11">
            <w:pPr>
              <w:widowControl w:val="0"/>
              <w:autoSpaceDE w:val="0"/>
              <w:autoSpaceDN w:val="0"/>
              <w:adjustRightInd w:val="0"/>
              <w:outlineLvl w:val="1"/>
              <w:rPr>
                <w:rFonts w:ascii="Arial" w:hAnsi="Arial" w:cs="Arial"/>
                <w:sz w:val="24"/>
                <w:szCs w:val="24"/>
              </w:rPr>
            </w:pPr>
          </w:p>
          <w:p w:rsidR="00D97561" w:rsidRDefault="00D97561" w:rsidP="00D22E11">
            <w:pPr>
              <w:widowControl w:val="0"/>
              <w:autoSpaceDE w:val="0"/>
              <w:autoSpaceDN w:val="0"/>
              <w:adjustRightInd w:val="0"/>
              <w:outlineLvl w:val="1"/>
              <w:rPr>
                <w:rFonts w:ascii="Arial" w:hAnsi="Arial" w:cs="Arial"/>
                <w:sz w:val="24"/>
                <w:szCs w:val="24"/>
              </w:rPr>
            </w:pPr>
          </w:p>
          <w:p w:rsidR="00D97561" w:rsidRDefault="00D97561" w:rsidP="00D22E11">
            <w:pPr>
              <w:widowControl w:val="0"/>
              <w:autoSpaceDE w:val="0"/>
              <w:autoSpaceDN w:val="0"/>
              <w:adjustRightInd w:val="0"/>
              <w:outlineLvl w:val="1"/>
              <w:rPr>
                <w:rFonts w:ascii="Arial" w:hAnsi="Arial" w:cs="Arial"/>
                <w:sz w:val="24"/>
                <w:szCs w:val="24"/>
              </w:rPr>
            </w:pPr>
          </w:p>
          <w:p w:rsidR="00D97561" w:rsidRDefault="00D97561" w:rsidP="00D22E11">
            <w:pPr>
              <w:widowControl w:val="0"/>
              <w:autoSpaceDE w:val="0"/>
              <w:autoSpaceDN w:val="0"/>
              <w:adjustRightInd w:val="0"/>
              <w:outlineLvl w:val="1"/>
              <w:rPr>
                <w:rFonts w:ascii="Arial" w:hAnsi="Arial" w:cs="Arial"/>
                <w:sz w:val="24"/>
                <w:szCs w:val="24"/>
              </w:rPr>
            </w:pPr>
          </w:p>
          <w:p w:rsidR="00D97561" w:rsidRDefault="00D97561" w:rsidP="00D22E11">
            <w:pPr>
              <w:widowControl w:val="0"/>
              <w:autoSpaceDE w:val="0"/>
              <w:autoSpaceDN w:val="0"/>
              <w:adjustRightInd w:val="0"/>
              <w:outlineLvl w:val="1"/>
              <w:rPr>
                <w:rFonts w:ascii="Arial" w:hAnsi="Arial" w:cs="Arial"/>
                <w:sz w:val="24"/>
                <w:szCs w:val="24"/>
              </w:rPr>
            </w:pPr>
          </w:p>
          <w:p w:rsidR="00D97561" w:rsidRDefault="00D97561" w:rsidP="00D22E11">
            <w:pPr>
              <w:widowControl w:val="0"/>
              <w:autoSpaceDE w:val="0"/>
              <w:autoSpaceDN w:val="0"/>
              <w:adjustRightInd w:val="0"/>
              <w:outlineLvl w:val="1"/>
              <w:rPr>
                <w:rFonts w:ascii="Arial" w:hAnsi="Arial" w:cs="Arial"/>
                <w:sz w:val="24"/>
                <w:szCs w:val="24"/>
              </w:rPr>
            </w:pPr>
          </w:p>
          <w:p w:rsidR="00D97561" w:rsidRDefault="00D97561" w:rsidP="00D22E11">
            <w:pPr>
              <w:widowControl w:val="0"/>
              <w:autoSpaceDE w:val="0"/>
              <w:autoSpaceDN w:val="0"/>
              <w:adjustRightInd w:val="0"/>
              <w:outlineLvl w:val="1"/>
              <w:rPr>
                <w:rFonts w:ascii="Arial" w:hAnsi="Arial" w:cs="Arial"/>
                <w:sz w:val="24"/>
                <w:szCs w:val="24"/>
              </w:rPr>
            </w:pPr>
          </w:p>
          <w:p w:rsidR="00D97561" w:rsidRPr="00D97561" w:rsidRDefault="00D97561" w:rsidP="00D22E11">
            <w:pPr>
              <w:widowControl w:val="0"/>
              <w:autoSpaceDE w:val="0"/>
              <w:autoSpaceDN w:val="0"/>
              <w:adjustRightInd w:val="0"/>
              <w:outlineLvl w:val="1"/>
              <w:rPr>
                <w:rFonts w:ascii="Arial" w:hAnsi="Arial" w:cs="Arial"/>
                <w:sz w:val="24"/>
                <w:szCs w:val="24"/>
              </w:rPr>
            </w:pPr>
          </w:p>
          <w:p w:rsidR="00082EBE" w:rsidRPr="00D97561" w:rsidRDefault="00082EBE" w:rsidP="00D22E11">
            <w:pPr>
              <w:widowControl w:val="0"/>
              <w:autoSpaceDE w:val="0"/>
              <w:autoSpaceDN w:val="0"/>
              <w:adjustRightInd w:val="0"/>
              <w:outlineLvl w:val="1"/>
              <w:rPr>
                <w:rFonts w:ascii="Arial" w:hAnsi="Arial" w:cs="Arial"/>
                <w:sz w:val="24"/>
                <w:szCs w:val="24"/>
              </w:rPr>
            </w:pPr>
          </w:p>
          <w:p w:rsidR="00082EBE" w:rsidRPr="00D97561" w:rsidRDefault="00082EBE" w:rsidP="00D22E11">
            <w:pPr>
              <w:widowControl w:val="0"/>
              <w:autoSpaceDE w:val="0"/>
              <w:autoSpaceDN w:val="0"/>
              <w:adjustRightInd w:val="0"/>
              <w:outlineLvl w:val="1"/>
              <w:rPr>
                <w:rFonts w:ascii="Arial" w:hAnsi="Arial" w:cs="Arial"/>
                <w:sz w:val="24"/>
                <w:szCs w:val="24"/>
              </w:rPr>
            </w:pPr>
          </w:p>
          <w:p w:rsidR="00082EBE" w:rsidRPr="00D97561" w:rsidRDefault="00082EBE" w:rsidP="00D22E11">
            <w:pPr>
              <w:widowControl w:val="0"/>
              <w:autoSpaceDE w:val="0"/>
              <w:autoSpaceDN w:val="0"/>
              <w:adjustRightInd w:val="0"/>
              <w:outlineLvl w:val="1"/>
              <w:rPr>
                <w:rFonts w:ascii="Arial" w:hAnsi="Arial" w:cs="Arial"/>
                <w:sz w:val="24"/>
                <w:szCs w:val="24"/>
              </w:rPr>
            </w:pPr>
          </w:p>
          <w:p w:rsidR="00082EBE" w:rsidRPr="00D97561" w:rsidRDefault="00082EBE" w:rsidP="00D22E11">
            <w:pPr>
              <w:widowControl w:val="0"/>
              <w:autoSpaceDE w:val="0"/>
              <w:autoSpaceDN w:val="0"/>
              <w:adjustRightInd w:val="0"/>
              <w:outlineLvl w:val="1"/>
              <w:rPr>
                <w:rFonts w:ascii="Arial" w:hAnsi="Arial" w:cs="Arial"/>
                <w:sz w:val="24"/>
                <w:szCs w:val="24"/>
              </w:rPr>
            </w:pPr>
            <w:r w:rsidRPr="00D97561">
              <w:rPr>
                <w:rFonts w:ascii="Arial" w:hAnsi="Arial" w:cs="Arial"/>
                <w:sz w:val="24"/>
                <w:szCs w:val="24"/>
              </w:rPr>
              <w:t>Приложение № 1</w:t>
            </w:r>
          </w:p>
          <w:p w:rsidR="00082EBE" w:rsidRPr="00D97561" w:rsidRDefault="00082EBE" w:rsidP="00D22E11">
            <w:pPr>
              <w:widowControl w:val="0"/>
              <w:autoSpaceDE w:val="0"/>
              <w:autoSpaceDN w:val="0"/>
              <w:adjustRightInd w:val="0"/>
              <w:rPr>
                <w:rFonts w:ascii="Arial" w:hAnsi="Arial" w:cs="Arial"/>
                <w:sz w:val="24"/>
                <w:szCs w:val="24"/>
              </w:rPr>
            </w:pPr>
            <w:r w:rsidRPr="00D97561">
              <w:rPr>
                <w:rFonts w:ascii="Arial" w:hAnsi="Arial" w:cs="Arial"/>
                <w:sz w:val="24"/>
                <w:szCs w:val="24"/>
              </w:rPr>
              <w:t>к правилам предоставления дополнительной социальной выплаты при рождении (усыновлении) одного ребенка  молодой семье-участнику программы «Обеспечение жильем молодых семей в Мамадышском муниципальном рай</w:t>
            </w:r>
            <w:r w:rsidR="00B3623D">
              <w:rPr>
                <w:rFonts w:ascii="Arial" w:hAnsi="Arial" w:cs="Arial"/>
                <w:sz w:val="24"/>
                <w:szCs w:val="24"/>
              </w:rPr>
              <w:t>оне Республики Татарстан на 2026 – 2030</w:t>
            </w:r>
            <w:r w:rsidRPr="00D97561">
              <w:rPr>
                <w:rFonts w:ascii="Arial" w:hAnsi="Arial" w:cs="Arial"/>
                <w:sz w:val="24"/>
                <w:szCs w:val="24"/>
              </w:rPr>
              <w:t xml:space="preserve"> годы» </w:t>
            </w:r>
          </w:p>
        </w:tc>
      </w:tr>
    </w:tbl>
    <w:p w:rsidR="00082EBE" w:rsidRPr="00D97561" w:rsidRDefault="00082EBE" w:rsidP="00082EBE">
      <w:pPr>
        <w:autoSpaceDE w:val="0"/>
        <w:autoSpaceDN w:val="0"/>
        <w:adjustRightInd w:val="0"/>
        <w:jc w:val="right"/>
        <w:rPr>
          <w:rFonts w:ascii="Arial" w:eastAsia="Calibri" w:hAnsi="Arial" w:cs="Arial"/>
          <w:sz w:val="24"/>
          <w:szCs w:val="24"/>
        </w:rPr>
      </w:pPr>
      <w:r w:rsidRPr="00D97561">
        <w:rPr>
          <w:rFonts w:ascii="Arial" w:eastAsia="Calibri" w:hAnsi="Arial" w:cs="Arial"/>
          <w:sz w:val="24"/>
          <w:szCs w:val="24"/>
        </w:rPr>
        <w:lastRenderedPageBreak/>
        <w:t xml:space="preserve">                                                                                                                             </w:t>
      </w:r>
      <w:r w:rsidRPr="00D97561">
        <w:rPr>
          <w:rFonts w:ascii="Arial" w:eastAsia="Calibri" w:hAnsi="Arial" w:cs="Arial"/>
          <w:sz w:val="24"/>
          <w:szCs w:val="24"/>
        </w:rPr>
        <w:tab/>
        <w:t xml:space="preserve">Руководителю исполнительного комитета                                                                                                                       </w:t>
      </w:r>
      <w:r w:rsidRPr="00D97561">
        <w:rPr>
          <w:rFonts w:ascii="Arial" w:eastAsia="Calibri" w:hAnsi="Arial" w:cs="Arial"/>
          <w:sz w:val="24"/>
          <w:szCs w:val="24"/>
        </w:rPr>
        <w:tab/>
      </w:r>
      <w:r w:rsidRPr="00D97561">
        <w:rPr>
          <w:rFonts w:ascii="Arial" w:eastAsia="Calibri" w:hAnsi="Arial" w:cs="Arial"/>
          <w:sz w:val="24"/>
          <w:szCs w:val="24"/>
        </w:rPr>
        <w:tab/>
      </w:r>
      <w:r w:rsidRPr="00D97561">
        <w:rPr>
          <w:rFonts w:ascii="Arial" w:eastAsia="Calibri" w:hAnsi="Arial" w:cs="Arial"/>
          <w:sz w:val="24"/>
          <w:szCs w:val="24"/>
        </w:rPr>
        <w:tab/>
        <w:t xml:space="preserve">Мамадышского муниципального района  </w:t>
      </w:r>
    </w:p>
    <w:p w:rsidR="00082EBE" w:rsidRPr="00D97561" w:rsidRDefault="00082EBE" w:rsidP="00082EBE">
      <w:pPr>
        <w:autoSpaceDE w:val="0"/>
        <w:autoSpaceDN w:val="0"/>
        <w:adjustRightInd w:val="0"/>
        <w:jc w:val="right"/>
        <w:rPr>
          <w:rFonts w:ascii="Arial" w:eastAsia="Calibri" w:hAnsi="Arial" w:cs="Arial"/>
          <w:sz w:val="24"/>
          <w:szCs w:val="24"/>
        </w:rPr>
      </w:pPr>
      <w:r w:rsidRPr="00D97561">
        <w:rPr>
          <w:rFonts w:ascii="Arial" w:eastAsia="Calibri" w:hAnsi="Arial" w:cs="Arial"/>
          <w:sz w:val="24"/>
          <w:szCs w:val="24"/>
        </w:rPr>
        <w:tab/>
      </w:r>
      <w:r w:rsidRPr="00D97561">
        <w:rPr>
          <w:rFonts w:ascii="Arial" w:eastAsia="Calibri" w:hAnsi="Arial" w:cs="Arial"/>
          <w:sz w:val="24"/>
          <w:szCs w:val="24"/>
        </w:rPr>
        <w:tab/>
      </w:r>
      <w:r w:rsidRPr="00D97561">
        <w:rPr>
          <w:rFonts w:ascii="Arial" w:eastAsia="Calibri" w:hAnsi="Arial" w:cs="Arial"/>
          <w:sz w:val="24"/>
          <w:szCs w:val="24"/>
        </w:rPr>
        <w:tab/>
      </w:r>
      <w:r w:rsidRPr="00D97561">
        <w:rPr>
          <w:rFonts w:ascii="Arial" w:eastAsia="Calibri" w:hAnsi="Arial" w:cs="Arial"/>
          <w:sz w:val="24"/>
          <w:szCs w:val="24"/>
        </w:rPr>
        <w:tab/>
      </w:r>
      <w:r w:rsidRPr="00D97561">
        <w:rPr>
          <w:rFonts w:ascii="Arial" w:eastAsia="Calibri" w:hAnsi="Arial" w:cs="Arial"/>
          <w:sz w:val="24"/>
          <w:szCs w:val="24"/>
        </w:rPr>
        <w:tab/>
        <w:t xml:space="preserve">     __________________________________                                                                                                                                                </w:t>
      </w:r>
      <w:r w:rsidRPr="00D97561">
        <w:rPr>
          <w:rFonts w:ascii="Arial" w:eastAsia="Calibri" w:hAnsi="Arial" w:cs="Arial"/>
          <w:sz w:val="24"/>
          <w:szCs w:val="24"/>
        </w:rPr>
        <w:tab/>
      </w:r>
      <w:r w:rsidRPr="00D97561">
        <w:rPr>
          <w:rFonts w:ascii="Arial" w:eastAsia="Calibri" w:hAnsi="Arial" w:cs="Arial"/>
          <w:sz w:val="24"/>
          <w:szCs w:val="24"/>
        </w:rPr>
        <w:tab/>
      </w:r>
      <w:r w:rsidRPr="00D97561">
        <w:rPr>
          <w:rFonts w:ascii="Arial" w:eastAsia="Calibri" w:hAnsi="Arial" w:cs="Arial"/>
          <w:sz w:val="24"/>
          <w:szCs w:val="24"/>
        </w:rPr>
        <w:tab/>
      </w:r>
      <w:r w:rsidRPr="00D97561">
        <w:rPr>
          <w:rFonts w:ascii="Arial" w:eastAsia="Calibri" w:hAnsi="Arial" w:cs="Arial"/>
          <w:sz w:val="24"/>
          <w:szCs w:val="24"/>
        </w:rPr>
        <w:tab/>
        <w:t xml:space="preserve">(Ф.И.О. руководителя)                                                                                                                                   </w:t>
      </w:r>
      <w:r w:rsidRPr="00D97561">
        <w:rPr>
          <w:rFonts w:ascii="Arial" w:eastAsia="Calibri" w:hAnsi="Arial" w:cs="Arial"/>
          <w:sz w:val="24"/>
          <w:szCs w:val="24"/>
        </w:rPr>
        <w:tab/>
      </w:r>
      <w:r w:rsidRPr="00D97561">
        <w:rPr>
          <w:rFonts w:ascii="Arial" w:eastAsia="Calibri" w:hAnsi="Arial" w:cs="Arial"/>
          <w:sz w:val="24"/>
          <w:szCs w:val="24"/>
        </w:rPr>
        <w:tab/>
      </w:r>
      <w:r w:rsidRPr="00D97561">
        <w:rPr>
          <w:rFonts w:ascii="Arial" w:eastAsia="Calibri" w:hAnsi="Arial" w:cs="Arial"/>
          <w:sz w:val="24"/>
          <w:szCs w:val="24"/>
        </w:rPr>
        <w:tab/>
      </w:r>
      <w:r w:rsidRPr="00D97561">
        <w:rPr>
          <w:rFonts w:ascii="Arial" w:eastAsia="Calibri" w:hAnsi="Arial" w:cs="Arial"/>
          <w:sz w:val="24"/>
          <w:szCs w:val="24"/>
        </w:rPr>
        <w:tab/>
      </w:r>
      <w:r w:rsidRPr="00D97561">
        <w:rPr>
          <w:rFonts w:ascii="Arial" w:eastAsia="Calibri" w:hAnsi="Arial" w:cs="Arial"/>
          <w:sz w:val="24"/>
          <w:szCs w:val="24"/>
        </w:rPr>
        <w:tab/>
        <w:t xml:space="preserve">      от ________________________________</w:t>
      </w:r>
    </w:p>
    <w:p w:rsidR="00082EBE" w:rsidRPr="00D97561" w:rsidRDefault="00082EBE" w:rsidP="00082EBE">
      <w:pPr>
        <w:autoSpaceDE w:val="0"/>
        <w:autoSpaceDN w:val="0"/>
        <w:adjustRightInd w:val="0"/>
        <w:jc w:val="right"/>
        <w:rPr>
          <w:rFonts w:ascii="Arial" w:eastAsia="Calibri" w:hAnsi="Arial" w:cs="Arial"/>
          <w:sz w:val="24"/>
          <w:szCs w:val="24"/>
        </w:rPr>
      </w:pPr>
      <w:r w:rsidRPr="00D97561">
        <w:rPr>
          <w:rFonts w:ascii="Arial" w:eastAsia="Calibri" w:hAnsi="Arial" w:cs="Arial"/>
          <w:sz w:val="24"/>
          <w:szCs w:val="24"/>
        </w:rPr>
        <w:t xml:space="preserve">                                                                           (Ф.И.О. заявителя полностью)</w:t>
      </w:r>
    </w:p>
    <w:p w:rsidR="00082EBE" w:rsidRPr="00D97561" w:rsidRDefault="00082EBE" w:rsidP="00082EBE">
      <w:pPr>
        <w:autoSpaceDE w:val="0"/>
        <w:autoSpaceDN w:val="0"/>
        <w:adjustRightInd w:val="0"/>
        <w:jc w:val="right"/>
        <w:rPr>
          <w:rFonts w:ascii="Arial" w:eastAsia="Calibri" w:hAnsi="Arial" w:cs="Arial"/>
          <w:sz w:val="24"/>
          <w:szCs w:val="24"/>
        </w:rPr>
      </w:pPr>
      <w:r w:rsidRPr="00D97561">
        <w:rPr>
          <w:rFonts w:ascii="Arial" w:eastAsia="Calibri" w:hAnsi="Arial" w:cs="Arial"/>
          <w:sz w:val="24"/>
          <w:szCs w:val="24"/>
        </w:rPr>
        <w:tab/>
      </w:r>
      <w:r w:rsidRPr="00D97561">
        <w:rPr>
          <w:rFonts w:ascii="Arial" w:eastAsia="Calibri" w:hAnsi="Arial" w:cs="Arial"/>
          <w:sz w:val="24"/>
          <w:szCs w:val="24"/>
        </w:rPr>
        <w:tab/>
      </w:r>
      <w:r w:rsidRPr="00D97561">
        <w:rPr>
          <w:rFonts w:ascii="Arial" w:eastAsia="Calibri" w:hAnsi="Arial" w:cs="Arial"/>
          <w:sz w:val="24"/>
          <w:szCs w:val="24"/>
        </w:rPr>
        <w:tab/>
      </w:r>
      <w:r w:rsidRPr="00D97561">
        <w:rPr>
          <w:rFonts w:ascii="Arial" w:eastAsia="Calibri" w:hAnsi="Arial" w:cs="Arial"/>
          <w:sz w:val="24"/>
          <w:szCs w:val="24"/>
        </w:rPr>
        <w:tab/>
      </w:r>
      <w:r w:rsidRPr="00D97561">
        <w:rPr>
          <w:rFonts w:ascii="Arial" w:eastAsia="Calibri" w:hAnsi="Arial" w:cs="Arial"/>
          <w:sz w:val="24"/>
          <w:szCs w:val="24"/>
        </w:rPr>
        <w:tab/>
        <w:t xml:space="preserve">         </w:t>
      </w:r>
    </w:p>
    <w:p w:rsidR="00082EBE" w:rsidRPr="00D97561" w:rsidRDefault="00082EBE" w:rsidP="00082EBE">
      <w:pPr>
        <w:autoSpaceDE w:val="0"/>
        <w:autoSpaceDN w:val="0"/>
        <w:adjustRightInd w:val="0"/>
        <w:jc w:val="right"/>
        <w:rPr>
          <w:rFonts w:ascii="Arial" w:eastAsia="Calibri" w:hAnsi="Arial" w:cs="Arial"/>
          <w:sz w:val="24"/>
          <w:szCs w:val="24"/>
        </w:rPr>
      </w:pPr>
      <w:r w:rsidRPr="00D97561">
        <w:rPr>
          <w:rFonts w:ascii="Arial" w:eastAsia="Calibri" w:hAnsi="Arial" w:cs="Arial"/>
          <w:sz w:val="24"/>
          <w:szCs w:val="24"/>
        </w:rPr>
        <w:tab/>
      </w:r>
      <w:r w:rsidRPr="00D97561">
        <w:rPr>
          <w:rFonts w:ascii="Arial" w:eastAsia="Calibri" w:hAnsi="Arial" w:cs="Arial"/>
          <w:sz w:val="24"/>
          <w:szCs w:val="24"/>
        </w:rPr>
        <w:tab/>
      </w:r>
      <w:r w:rsidRPr="00D97561">
        <w:rPr>
          <w:rFonts w:ascii="Arial" w:eastAsia="Calibri" w:hAnsi="Arial" w:cs="Arial"/>
          <w:sz w:val="24"/>
          <w:szCs w:val="24"/>
        </w:rPr>
        <w:tab/>
      </w:r>
      <w:r w:rsidRPr="00D97561">
        <w:rPr>
          <w:rFonts w:ascii="Arial" w:eastAsia="Calibri" w:hAnsi="Arial" w:cs="Arial"/>
          <w:sz w:val="24"/>
          <w:szCs w:val="24"/>
        </w:rPr>
        <w:tab/>
      </w:r>
      <w:r w:rsidRPr="00D97561">
        <w:rPr>
          <w:rFonts w:ascii="Arial" w:eastAsia="Calibri" w:hAnsi="Arial" w:cs="Arial"/>
          <w:sz w:val="24"/>
          <w:szCs w:val="24"/>
        </w:rPr>
        <w:tab/>
        <w:t xml:space="preserve">       </w:t>
      </w:r>
      <w:r w:rsidRPr="00D97561">
        <w:rPr>
          <w:rFonts w:ascii="Arial" w:eastAsia="Calibri" w:hAnsi="Arial" w:cs="Arial"/>
          <w:sz w:val="24"/>
          <w:szCs w:val="24"/>
        </w:rPr>
        <w:tab/>
      </w:r>
      <w:r w:rsidRPr="00D97561">
        <w:rPr>
          <w:rFonts w:ascii="Arial" w:eastAsia="Calibri" w:hAnsi="Arial" w:cs="Arial"/>
          <w:sz w:val="24"/>
          <w:szCs w:val="24"/>
        </w:rPr>
        <w:tab/>
        <w:t>проживающего(-ей)по адресу:</w:t>
      </w:r>
      <w:r w:rsidRPr="00D97561">
        <w:rPr>
          <w:rFonts w:ascii="Arial" w:eastAsia="Calibri" w:hAnsi="Arial" w:cs="Arial"/>
          <w:sz w:val="24"/>
          <w:szCs w:val="24"/>
        </w:rPr>
        <w:tab/>
      </w:r>
      <w:r w:rsidRPr="00D97561">
        <w:rPr>
          <w:rFonts w:ascii="Arial" w:eastAsia="Calibri" w:hAnsi="Arial" w:cs="Arial"/>
          <w:sz w:val="24"/>
          <w:szCs w:val="24"/>
        </w:rPr>
        <w:tab/>
      </w:r>
      <w:r w:rsidRPr="00D97561">
        <w:rPr>
          <w:rFonts w:ascii="Arial" w:eastAsia="Calibri" w:hAnsi="Arial" w:cs="Arial"/>
          <w:sz w:val="24"/>
          <w:szCs w:val="24"/>
        </w:rPr>
        <w:tab/>
      </w:r>
      <w:r w:rsidRPr="00D97561">
        <w:rPr>
          <w:rFonts w:ascii="Arial" w:eastAsia="Calibri" w:hAnsi="Arial" w:cs="Arial"/>
          <w:sz w:val="24"/>
          <w:szCs w:val="24"/>
        </w:rPr>
        <w:tab/>
      </w:r>
      <w:r w:rsidRPr="00D97561">
        <w:rPr>
          <w:rFonts w:ascii="Arial" w:eastAsia="Calibri" w:hAnsi="Arial" w:cs="Arial"/>
          <w:sz w:val="24"/>
          <w:szCs w:val="24"/>
        </w:rPr>
        <w:tab/>
        <w:t xml:space="preserve">      </w:t>
      </w:r>
      <w:r w:rsidRPr="00D97561">
        <w:rPr>
          <w:rFonts w:ascii="Arial" w:eastAsia="Calibri" w:hAnsi="Arial" w:cs="Arial"/>
          <w:sz w:val="24"/>
          <w:szCs w:val="24"/>
        </w:rPr>
        <w:tab/>
      </w:r>
      <w:r w:rsidRPr="00D97561">
        <w:rPr>
          <w:rFonts w:ascii="Arial" w:eastAsia="Calibri" w:hAnsi="Arial" w:cs="Arial"/>
          <w:sz w:val="24"/>
          <w:szCs w:val="24"/>
        </w:rPr>
        <w:tab/>
        <w:t>__________________________________</w:t>
      </w:r>
    </w:p>
    <w:p w:rsidR="00082EBE" w:rsidRPr="00D97561" w:rsidRDefault="00082EBE" w:rsidP="00082EBE">
      <w:pPr>
        <w:autoSpaceDE w:val="0"/>
        <w:autoSpaceDN w:val="0"/>
        <w:adjustRightInd w:val="0"/>
        <w:jc w:val="right"/>
        <w:rPr>
          <w:rFonts w:ascii="Arial" w:eastAsia="Calibri" w:hAnsi="Arial" w:cs="Arial"/>
          <w:sz w:val="24"/>
          <w:szCs w:val="24"/>
        </w:rPr>
      </w:pPr>
      <w:r w:rsidRPr="00D97561">
        <w:rPr>
          <w:rFonts w:ascii="Arial" w:eastAsia="Calibri" w:hAnsi="Arial" w:cs="Arial"/>
          <w:sz w:val="24"/>
          <w:szCs w:val="24"/>
        </w:rPr>
        <w:tab/>
      </w:r>
      <w:r w:rsidRPr="00D97561">
        <w:rPr>
          <w:rFonts w:ascii="Arial" w:eastAsia="Calibri" w:hAnsi="Arial" w:cs="Arial"/>
          <w:sz w:val="24"/>
          <w:szCs w:val="24"/>
        </w:rPr>
        <w:tab/>
      </w:r>
      <w:r w:rsidRPr="00D97561">
        <w:rPr>
          <w:rFonts w:ascii="Arial" w:eastAsia="Calibri" w:hAnsi="Arial" w:cs="Arial"/>
          <w:sz w:val="24"/>
          <w:szCs w:val="24"/>
        </w:rPr>
        <w:tab/>
      </w:r>
      <w:r w:rsidRPr="00D97561">
        <w:rPr>
          <w:rFonts w:ascii="Arial" w:eastAsia="Calibri" w:hAnsi="Arial" w:cs="Arial"/>
          <w:sz w:val="24"/>
          <w:szCs w:val="24"/>
        </w:rPr>
        <w:tab/>
      </w:r>
      <w:r w:rsidRPr="00D97561">
        <w:rPr>
          <w:rFonts w:ascii="Arial" w:eastAsia="Calibri" w:hAnsi="Arial" w:cs="Arial"/>
          <w:sz w:val="24"/>
          <w:szCs w:val="24"/>
        </w:rPr>
        <w:tab/>
      </w:r>
      <w:r w:rsidRPr="00D97561">
        <w:rPr>
          <w:rFonts w:ascii="Arial" w:eastAsia="Calibri" w:hAnsi="Arial" w:cs="Arial"/>
          <w:sz w:val="24"/>
          <w:szCs w:val="24"/>
        </w:rPr>
        <w:tab/>
      </w:r>
      <w:r w:rsidRPr="00D97561">
        <w:rPr>
          <w:rFonts w:ascii="Arial" w:eastAsia="Calibri" w:hAnsi="Arial" w:cs="Arial"/>
          <w:sz w:val="24"/>
          <w:szCs w:val="24"/>
        </w:rPr>
        <w:tab/>
        <w:t xml:space="preserve">     (почтовый адрес полностью)</w:t>
      </w:r>
    </w:p>
    <w:p w:rsidR="00082EBE" w:rsidRPr="00D97561" w:rsidRDefault="00082EBE" w:rsidP="00082EBE">
      <w:pPr>
        <w:autoSpaceDE w:val="0"/>
        <w:autoSpaceDN w:val="0"/>
        <w:adjustRightInd w:val="0"/>
        <w:jc w:val="right"/>
        <w:rPr>
          <w:rFonts w:ascii="Arial" w:eastAsia="Calibri" w:hAnsi="Arial" w:cs="Arial"/>
          <w:sz w:val="24"/>
          <w:szCs w:val="24"/>
        </w:rPr>
      </w:pPr>
      <w:r w:rsidRPr="00D97561">
        <w:rPr>
          <w:rFonts w:ascii="Arial" w:eastAsia="Calibri" w:hAnsi="Arial" w:cs="Arial"/>
          <w:sz w:val="24"/>
          <w:szCs w:val="24"/>
        </w:rPr>
        <w:tab/>
      </w:r>
      <w:r w:rsidRPr="00D97561">
        <w:rPr>
          <w:rFonts w:ascii="Arial" w:eastAsia="Calibri" w:hAnsi="Arial" w:cs="Arial"/>
          <w:sz w:val="24"/>
          <w:szCs w:val="24"/>
        </w:rPr>
        <w:tab/>
      </w:r>
      <w:r w:rsidRPr="00D97561">
        <w:rPr>
          <w:rFonts w:ascii="Arial" w:eastAsia="Calibri" w:hAnsi="Arial" w:cs="Arial"/>
          <w:sz w:val="24"/>
          <w:szCs w:val="24"/>
        </w:rPr>
        <w:tab/>
      </w:r>
      <w:r w:rsidRPr="00D97561">
        <w:rPr>
          <w:rFonts w:ascii="Arial" w:eastAsia="Calibri" w:hAnsi="Arial" w:cs="Arial"/>
          <w:sz w:val="24"/>
          <w:szCs w:val="24"/>
        </w:rPr>
        <w:tab/>
        <w:t xml:space="preserve">  </w:t>
      </w:r>
      <w:r w:rsidRPr="00D97561">
        <w:rPr>
          <w:rFonts w:ascii="Arial" w:eastAsia="Calibri" w:hAnsi="Arial" w:cs="Arial"/>
          <w:sz w:val="24"/>
          <w:szCs w:val="24"/>
        </w:rPr>
        <w:tab/>
      </w:r>
      <w:r w:rsidRPr="00D97561">
        <w:rPr>
          <w:rFonts w:ascii="Arial" w:eastAsia="Calibri" w:hAnsi="Arial" w:cs="Arial"/>
          <w:sz w:val="24"/>
          <w:szCs w:val="24"/>
        </w:rPr>
        <w:tab/>
        <w:t>__________________________________________</w:t>
      </w:r>
    </w:p>
    <w:p w:rsidR="00082EBE" w:rsidRPr="00D97561" w:rsidRDefault="00082EBE" w:rsidP="00082EBE">
      <w:pPr>
        <w:autoSpaceDE w:val="0"/>
        <w:autoSpaceDN w:val="0"/>
        <w:adjustRightInd w:val="0"/>
        <w:jc w:val="right"/>
        <w:rPr>
          <w:rFonts w:ascii="Arial" w:eastAsia="Calibri" w:hAnsi="Arial" w:cs="Arial"/>
          <w:sz w:val="24"/>
          <w:szCs w:val="24"/>
        </w:rPr>
      </w:pPr>
      <w:r w:rsidRPr="00D97561">
        <w:rPr>
          <w:rFonts w:ascii="Arial" w:eastAsia="Calibri" w:hAnsi="Arial" w:cs="Arial"/>
          <w:sz w:val="24"/>
          <w:szCs w:val="24"/>
        </w:rPr>
        <w:tab/>
      </w:r>
      <w:r w:rsidRPr="00D97561">
        <w:rPr>
          <w:rFonts w:ascii="Arial" w:eastAsia="Calibri" w:hAnsi="Arial" w:cs="Arial"/>
          <w:sz w:val="24"/>
          <w:szCs w:val="24"/>
        </w:rPr>
        <w:tab/>
      </w:r>
      <w:r w:rsidRPr="00D97561">
        <w:rPr>
          <w:rFonts w:ascii="Arial" w:eastAsia="Calibri" w:hAnsi="Arial" w:cs="Arial"/>
          <w:sz w:val="24"/>
          <w:szCs w:val="24"/>
        </w:rPr>
        <w:tab/>
      </w:r>
      <w:r w:rsidRPr="00D97561">
        <w:rPr>
          <w:rFonts w:ascii="Arial" w:eastAsia="Calibri" w:hAnsi="Arial" w:cs="Arial"/>
          <w:sz w:val="24"/>
          <w:szCs w:val="24"/>
        </w:rPr>
        <w:tab/>
      </w:r>
      <w:r w:rsidRPr="00D97561">
        <w:rPr>
          <w:rFonts w:ascii="Arial" w:eastAsia="Calibri" w:hAnsi="Arial" w:cs="Arial"/>
          <w:sz w:val="24"/>
          <w:szCs w:val="24"/>
        </w:rPr>
        <w:tab/>
      </w:r>
      <w:r w:rsidRPr="00D97561">
        <w:rPr>
          <w:rFonts w:ascii="Arial" w:eastAsia="Calibri" w:hAnsi="Arial" w:cs="Arial"/>
          <w:sz w:val="24"/>
          <w:szCs w:val="24"/>
        </w:rPr>
        <w:tab/>
      </w:r>
      <w:r w:rsidRPr="00D97561">
        <w:rPr>
          <w:rFonts w:ascii="Arial" w:eastAsia="Calibri" w:hAnsi="Arial" w:cs="Arial"/>
          <w:sz w:val="24"/>
          <w:szCs w:val="24"/>
        </w:rPr>
        <w:tab/>
        <w:t xml:space="preserve">           (контактный телефон)</w:t>
      </w:r>
      <w:r w:rsidRPr="00D97561">
        <w:rPr>
          <w:rFonts w:ascii="Arial" w:eastAsia="Calibri" w:hAnsi="Arial" w:cs="Arial"/>
          <w:sz w:val="24"/>
          <w:szCs w:val="24"/>
        </w:rPr>
        <w:tab/>
      </w:r>
    </w:p>
    <w:p w:rsidR="00082EBE" w:rsidRPr="00D97561" w:rsidRDefault="00082EBE" w:rsidP="00082EBE">
      <w:pPr>
        <w:autoSpaceDE w:val="0"/>
        <w:autoSpaceDN w:val="0"/>
        <w:adjustRightInd w:val="0"/>
        <w:jc w:val="right"/>
        <w:rPr>
          <w:rFonts w:ascii="Arial" w:eastAsia="Calibri" w:hAnsi="Arial" w:cs="Arial"/>
          <w:sz w:val="24"/>
          <w:szCs w:val="24"/>
        </w:rPr>
      </w:pPr>
      <w:r w:rsidRPr="00D97561">
        <w:rPr>
          <w:rFonts w:ascii="Arial" w:eastAsia="Calibri" w:hAnsi="Arial" w:cs="Arial"/>
          <w:sz w:val="24"/>
          <w:szCs w:val="24"/>
        </w:rPr>
        <w:t xml:space="preserve">                                                                                                                                                                                                                                                                                                                                                                                                           </w:t>
      </w:r>
    </w:p>
    <w:p w:rsidR="00082EBE" w:rsidRPr="00D97561" w:rsidRDefault="00082EBE" w:rsidP="004129C2">
      <w:pPr>
        <w:autoSpaceDE w:val="0"/>
        <w:autoSpaceDN w:val="0"/>
        <w:adjustRightInd w:val="0"/>
        <w:jc w:val="center"/>
        <w:rPr>
          <w:rFonts w:ascii="Arial" w:eastAsia="Calibri" w:hAnsi="Arial" w:cs="Arial"/>
          <w:sz w:val="24"/>
          <w:szCs w:val="24"/>
        </w:rPr>
      </w:pPr>
      <w:bookmarkStart w:id="18" w:name="Par1091"/>
      <w:bookmarkEnd w:id="18"/>
      <w:r w:rsidRPr="00D97561">
        <w:rPr>
          <w:rFonts w:ascii="Arial" w:eastAsia="Calibri" w:hAnsi="Arial" w:cs="Arial"/>
          <w:sz w:val="24"/>
          <w:szCs w:val="24"/>
        </w:rPr>
        <w:t>ЗАЯВЛЕНИЕ</w:t>
      </w:r>
    </w:p>
    <w:p w:rsidR="00082EBE" w:rsidRPr="00D97561" w:rsidRDefault="00082EBE" w:rsidP="00082EBE">
      <w:pPr>
        <w:autoSpaceDE w:val="0"/>
        <w:autoSpaceDN w:val="0"/>
        <w:adjustRightInd w:val="0"/>
        <w:jc w:val="both"/>
        <w:rPr>
          <w:rFonts w:ascii="Arial" w:eastAsia="Calibri" w:hAnsi="Arial" w:cs="Arial"/>
          <w:sz w:val="24"/>
          <w:szCs w:val="24"/>
        </w:rPr>
      </w:pPr>
    </w:p>
    <w:p w:rsidR="00082EBE" w:rsidRPr="00D97561" w:rsidRDefault="00082EBE" w:rsidP="00082EBE">
      <w:pPr>
        <w:autoSpaceDE w:val="0"/>
        <w:autoSpaceDN w:val="0"/>
        <w:adjustRightInd w:val="0"/>
        <w:jc w:val="both"/>
        <w:rPr>
          <w:rFonts w:ascii="Arial" w:eastAsia="Calibri" w:hAnsi="Arial" w:cs="Arial"/>
          <w:sz w:val="24"/>
          <w:szCs w:val="24"/>
        </w:rPr>
      </w:pPr>
      <w:r w:rsidRPr="00D97561">
        <w:rPr>
          <w:rFonts w:ascii="Arial" w:eastAsia="Calibri" w:hAnsi="Arial" w:cs="Arial"/>
          <w:sz w:val="24"/>
          <w:szCs w:val="24"/>
        </w:rPr>
        <w:tab/>
        <w:t>В  соответствии  с  правилами предоставления молодым семьям социальных выплат  на  приобретение  жилья  в  рамках реализации программы «Обеспечение жильем молодых семей в Мамадышском муниципальном районе Республики Татарстан на 2</w:t>
      </w:r>
      <w:r w:rsidR="00B3623D">
        <w:rPr>
          <w:rFonts w:ascii="Arial" w:eastAsia="Calibri" w:hAnsi="Arial" w:cs="Arial"/>
          <w:sz w:val="24"/>
          <w:szCs w:val="24"/>
        </w:rPr>
        <w:t>026-2030</w:t>
      </w:r>
      <w:r w:rsidRPr="00D97561">
        <w:rPr>
          <w:rFonts w:ascii="Arial" w:eastAsia="Calibri" w:hAnsi="Arial" w:cs="Arial"/>
          <w:sz w:val="24"/>
          <w:szCs w:val="24"/>
        </w:rPr>
        <w:t xml:space="preserve"> годы» прошу Вас предоставить дополнительную социальную выплату при  рождении  (усыновлении)  одного ребенка на сумму (______________________________________________________) тыс. рублей на приобретение жилья или строительство индивидуального жилья (подчеркнуть нужное) на основании нотариально заверенной копии свидетельства о рождении ребенка (либо правоустанавливающих документов на усыновление ребенка).</w:t>
      </w:r>
    </w:p>
    <w:p w:rsidR="00082EBE" w:rsidRPr="00D97561" w:rsidRDefault="00082EBE" w:rsidP="00082EBE">
      <w:pPr>
        <w:autoSpaceDE w:val="0"/>
        <w:autoSpaceDN w:val="0"/>
        <w:adjustRightInd w:val="0"/>
        <w:rPr>
          <w:rFonts w:ascii="Arial" w:eastAsia="Calibri" w:hAnsi="Arial" w:cs="Arial"/>
          <w:sz w:val="24"/>
          <w:szCs w:val="24"/>
        </w:rPr>
      </w:pP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Сведения:</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1. Номер свидетельства на получение социальной выплаты: ___________________________________________________________________.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 xml:space="preserve">2. Дата выдачи  свидетельства на получение социальной выплаты:  </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«_____» ___________ 20__ года.</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3. Свидетельство о рождении ребенка: серия _________ № 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выдано отделом ЗАГС исполнительного комитета муниципального образования ___________________________________________________________________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 xml:space="preserve">                              (дата выдачи)</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4. Ф.И.О. ребенка: ____________________________________________________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___________________________________________________________________.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5. Дата рождения ребенка: ____________________________________________.</w:t>
      </w:r>
    </w:p>
    <w:p w:rsidR="00082EBE" w:rsidRPr="00D97561" w:rsidRDefault="00082EBE" w:rsidP="00082EBE">
      <w:pPr>
        <w:autoSpaceDE w:val="0"/>
        <w:autoSpaceDN w:val="0"/>
        <w:adjustRightInd w:val="0"/>
        <w:rPr>
          <w:rFonts w:ascii="Arial" w:eastAsia="Calibri" w:hAnsi="Arial" w:cs="Arial"/>
          <w:sz w:val="24"/>
          <w:szCs w:val="24"/>
        </w:rPr>
      </w:pP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__________________    _______________________________________________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 xml:space="preserve">             (дата)                                         (подпись)</w:t>
      </w:r>
    </w:p>
    <w:tbl>
      <w:tblPr>
        <w:tblW w:w="0" w:type="auto"/>
        <w:tblLook w:val="04A0" w:firstRow="1" w:lastRow="0" w:firstColumn="1" w:lastColumn="0" w:noHBand="0" w:noVBand="1"/>
      </w:tblPr>
      <w:tblGrid>
        <w:gridCol w:w="5315"/>
        <w:gridCol w:w="3914"/>
      </w:tblGrid>
      <w:tr w:rsidR="00082EBE" w:rsidRPr="00D97561" w:rsidTr="00D22E11">
        <w:tc>
          <w:tcPr>
            <w:tcW w:w="5315" w:type="dxa"/>
          </w:tcPr>
          <w:p w:rsidR="00082EBE" w:rsidRPr="00D97561" w:rsidRDefault="00082EBE" w:rsidP="00D22E11">
            <w:pPr>
              <w:widowControl w:val="0"/>
              <w:autoSpaceDE w:val="0"/>
              <w:autoSpaceDN w:val="0"/>
              <w:adjustRightInd w:val="0"/>
              <w:outlineLvl w:val="1"/>
              <w:rPr>
                <w:rFonts w:ascii="Arial" w:hAnsi="Arial" w:cs="Arial"/>
                <w:sz w:val="24"/>
                <w:szCs w:val="24"/>
              </w:rPr>
            </w:pPr>
          </w:p>
        </w:tc>
        <w:tc>
          <w:tcPr>
            <w:tcW w:w="3914" w:type="dxa"/>
          </w:tcPr>
          <w:p w:rsidR="00082EBE" w:rsidRPr="00D97561" w:rsidRDefault="00082EBE" w:rsidP="00D22E11">
            <w:pPr>
              <w:widowControl w:val="0"/>
              <w:autoSpaceDE w:val="0"/>
              <w:autoSpaceDN w:val="0"/>
              <w:adjustRightInd w:val="0"/>
              <w:outlineLvl w:val="1"/>
              <w:rPr>
                <w:rFonts w:ascii="Arial" w:hAnsi="Arial" w:cs="Arial"/>
                <w:sz w:val="24"/>
                <w:szCs w:val="24"/>
              </w:rPr>
            </w:pPr>
            <w:r w:rsidRPr="00D97561">
              <w:rPr>
                <w:rFonts w:ascii="Arial" w:hAnsi="Arial" w:cs="Arial"/>
                <w:sz w:val="24"/>
                <w:szCs w:val="24"/>
              </w:rPr>
              <w:t>Приложение № 2</w:t>
            </w:r>
          </w:p>
          <w:p w:rsidR="00082EBE" w:rsidRPr="00D97561" w:rsidRDefault="00082EBE" w:rsidP="00B3623D">
            <w:pPr>
              <w:widowControl w:val="0"/>
              <w:autoSpaceDE w:val="0"/>
              <w:autoSpaceDN w:val="0"/>
              <w:adjustRightInd w:val="0"/>
              <w:rPr>
                <w:rFonts w:ascii="Arial" w:hAnsi="Arial" w:cs="Arial"/>
                <w:sz w:val="24"/>
                <w:szCs w:val="24"/>
              </w:rPr>
            </w:pPr>
            <w:r w:rsidRPr="00D97561">
              <w:rPr>
                <w:rFonts w:ascii="Arial" w:hAnsi="Arial" w:cs="Arial"/>
                <w:sz w:val="24"/>
                <w:szCs w:val="24"/>
              </w:rPr>
              <w:t>к правилам предоставления дополнительной социальной выплаты при рождении (усыновлении) одного ребенка молодой семье-участнику программы «Обеспечение жильем молодых семей в Мамадышском муниципальном районе Республики Татарстан на 202</w:t>
            </w:r>
            <w:r w:rsidR="00B3623D">
              <w:rPr>
                <w:rFonts w:ascii="Arial" w:hAnsi="Arial" w:cs="Arial"/>
                <w:sz w:val="24"/>
                <w:szCs w:val="24"/>
                <w:lang w:val="tt-RU"/>
              </w:rPr>
              <w:t>6</w:t>
            </w:r>
            <w:r w:rsidR="00B3623D">
              <w:rPr>
                <w:rFonts w:ascii="Arial" w:hAnsi="Arial" w:cs="Arial"/>
                <w:sz w:val="24"/>
                <w:szCs w:val="24"/>
              </w:rPr>
              <w:t xml:space="preserve"> – 2030</w:t>
            </w:r>
            <w:r w:rsidRPr="00D97561">
              <w:rPr>
                <w:rFonts w:ascii="Arial" w:hAnsi="Arial" w:cs="Arial"/>
                <w:sz w:val="24"/>
                <w:szCs w:val="24"/>
              </w:rPr>
              <w:t xml:space="preserve"> годы»</w:t>
            </w:r>
          </w:p>
        </w:tc>
      </w:tr>
    </w:tbl>
    <w:p w:rsidR="00082EBE" w:rsidRPr="00D97561" w:rsidRDefault="00082EBE" w:rsidP="00082EBE">
      <w:pPr>
        <w:widowControl w:val="0"/>
        <w:autoSpaceDE w:val="0"/>
        <w:autoSpaceDN w:val="0"/>
        <w:adjustRightInd w:val="0"/>
        <w:jc w:val="right"/>
        <w:rPr>
          <w:rFonts w:ascii="Arial" w:hAnsi="Arial" w:cs="Arial"/>
          <w:sz w:val="24"/>
          <w:szCs w:val="24"/>
        </w:rPr>
      </w:pPr>
    </w:p>
    <w:p w:rsidR="00082EBE" w:rsidRPr="00D97561" w:rsidRDefault="00082EBE" w:rsidP="00082EBE">
      <w:pPr>
        <w:widowControl w:val="0"/>
        <w:autoSpaceDE w:val="0"/>
        <w:autoSpaceDN w:val="0"/>
        <w:adjustRightInd w:val="0"/>
        <w:jc w:val="right"/>
        <w:rPr>
          <w:rFonts w:ascii="Arial" w:hAnsi="Arial" w:cs="Arial"/>
          <w:b/>
          <w:sz w:val="24"/>
          <w:szCs w:val="24"/>
        </w:rPr>
      </w:pPr>
    </w:p>
    <w:p w:rsidR="00082EBE" w:rsidRPr="00D97561" w:rsidRDefault="00082EBE" w:rsidP="00082EBE">
      <w:pPr>
        <w:widowControl w:val="0"/>
        <w:autoSpaceDE w:val="0"/>
        <w:autoSpaceDN w:val="0"/>
        <w:adjustRightInd w:val="0"/>
        <w:jc w:val="center"/>
        <w:rPr>
          <w:rFonts w:ascii="Arial" w:hAnsi="Arial" w:cs="Arial"/>
          <w:b/>
          <w:sz w:val="24"/>
          <w:szCs w:val="24"/>
        </w:rPr>
      </w:pPr>
      <w:r w:rsidRPr="00D97561">
        <w:rPr>
          <w:rFonts w:ascii="Arial" w:hAnsi="Arial" w:cs="Arial"/>
          <w:b/>
          <w:sz w:val="24"/>
          <w:szCs w:val="24"/>
        </w:rPr>
        <w:t>СПИСОК</w:t>
      </w:r>
    </w:p>
    <w:p w:rsidR="00082EBE" w:rsidRPr="00D97561" w:rsidRDefault="00082EBE" w:rsidP="00082EBE">
      <w:pPr>
        <w:widowControl w:val="0"/>
        <w:autoSpaceDE w:val="0"/>
        <w:autoSpaceDN w:val="0"/>
        <w:adjustRightInd w:val="0"/>
        <w:jc w:val="center"/>
        <w:rPr>
          <w:rFonts w:ascii="Arial" w:hAnsi="Arial" w:cs="Arial"/>
          <w:b/>
          <w:sz w:val="24"/>
          <w:szCs w:val="24"/>
        </w:rPr>
      </w:pPr>
      <w:r w:rsidRPr="00D97561">
        <w:rPr>
          <w:rFonts w:ascii="Arial" w:hAnsi="Arial" w:cs="Arial"/>
          <w:b/>
          <w:sz w:val="24"/>
          <w:szCs w:val="24"/>
        </w:rPr>
        <w:t>молодых семей на получение дополнительной социальной выплаты</w:t>
      </w:r>
    </w:p>
    <w:p w:rsidR="00082EBE" w:rsidRPr="00D97561" w:rsidRDefault="00082EBE" w:rsidP="00082EBE">
      <w:pPr>
        <w:widowControl w:val="0"/>
        <w:autoSpaceDE w:val="0"/>
        <w:autoSpaceDN w:val="0"/>
        <w:adjustRightInd w:val="0"/>
        <w:jc w:val="center"/>
        <w:rPr>
          <w:rFonts w:ascii="Arial" w:hAnsi="Arial" w:cs="Arial"/>
          <w:b/>
          <w:sz w:val="24"/>
          <w:szCs w:val="24"/>
        </w:rPr>
      </w:pPr>
      <w:r w:rsidRPr="00D97561">
        <w:rPr>
          <w:rFonts w:ascii="Arial" w:hAnsi="Arial" w:cs="Arial"/>
          <w:b/>
          <w:sz w:val="24"/>
          <w:szCs w:val="24"/>
        </w:rPr>
        <w:t xml:space="preserve">при рождении (усыновлении) одного ребенка молодой семье-участнику </w:t>
      </w:r>
    </w:p>
    <w:p w:rsidR="00082EBE" w:rsidRPr="00D97561" w:rsidRDefault="00082EBE" w:rsidP="00082EBE">
      <w:pPr>
        <w:widowControl w:val="0"/>
        <w:autoSpaceDE w:val="0"/>
        <w:autoSpaceDN w:val="0"/>
        <w:adjustRightInd w:val="0"/>
        <w:jc w:val="center"/>
        <w:rPr>
          <w:rFonts w:ascii="Arial" w:hAnsi="Arial" w:cs="Arial"/>
          <w:b/>
          <w:sz w:val="24"/>
          <w:szCs w:val="24"/>
        </w:rPr>
      </w:pPr>
      <w:r w:rsidRPr="00D97561">
        <w:rPr>
          <w:rFonts w:ascii="Arial" w:hAnsi="Arial" w:cs="Arial"/>
          <w:b/>
          <w:sz w:val="24"/>
          <w:szCs w:val="24"/>
        </w:rPr>
        <w:t>программы «Обеспечение жильем молодых семей в Мамадышском муниципальном рай</w:t>
      </w:r>
      <w:r w:rsidR="00B3623D">
        <w:rPr>
          <w:rFonts w:ascii="Arial" w:hAnsi="Arial" w:cs="Arial"/>
          <w:b/>
          <w:sz w:val="24"/>
          <w:szCs w:val="24"/>
        </w:rPr>
        <w:t>оне Республики Татарстан на 2026-2030</w:t>
      </w:r>
      <w:r w:rsidRPr="00D97561">
        <w:rPr>
          <w:rFonts w:ascii="Arial" w:hAnsi="Arial" w:cs="Arial"/>
          <w:b/>
          <w:sz w:val="24"/>
          <w:szCs w:val="24"/>
        </w:rPr>
        <w:t xml:space="preserve"> годы»</w:t>
      </w:r>
    </w:p>
    <w:p w:rsidR="00082EBE" w:rsidRPr="00D97561" w:rsidRDefault="00082EBE" w:rsidP="00082EBE">
      <w:pPr>
        <w:widowControl w:val="0"/>
        <w:autoSpaceDE w:val="0"/>
        <w:autoSpaceDN w:val="0"/>
        <w:adjustRightInd w:val="0"/>
        <w:jc w:val="center"/>
        <w:rPr>
          <w:rFonts w:ascii="Arial" w:hAnsi="Arial" w:cs="Arial"/>
          <w:b/>
          <w:sz w:val="24"/>
          <w:szCs w:val="24"/>
        </w:rPr>
      </w:pPr>
      <w:r w:rsidRPr="00D97561">
        <w:rPr>
          <w:rFonts w:ascii="Arial" w:hAnsi="Arial" w:cs="Arial"/>
          <w:b/>
          <w:sz w:val="24"/>
          <w:szCs w:val="24"/>
        </w:rPr>
        <w:t>по состоянию на «____»__________20___года</w:t>
      </w:r>
    </w:p>
    <w:p w:rsidR="00082EBE" w:rsidRPr="00D97561" w:rsidRDefault="00082EBE" w:rsidP="00082EBE">
      <w:pPr>
        <w:widowControl w:val="0"/>
        <w:autoSpaceDE w:val="0"/>
        <w:autoSpaceDN w:val="0"/>
        <w:adjustRightInd w:val="0"/>
        <w:jc w:val="center"/>
        <w:rPr>
          <w:rFonts w:ascii="Arial" w:hAnsi="Arial" w:cs="Arial"/>
          <w:sz w:val="24"/>
          <w:szCs w:val="24"/>
        </w:rPr>
      </w:pPr>
    </w:p>
    <w:tbl>
      <w:tblPr>
        <w:tblW w:w="4934" w:type="pct"/>
        <w:tblCellSpacing w:w="5" w:type="nil"/>
        <w:tblInd w:w="75" w:type="dxa"/>
        <w:tblLayout w:type="fixed"/>
        <w:tblCellMar>
          <w:left w:w="75" w:type="dxa"/>
          <w:right w:w="75" w:type="dxa"/>
        </w:tblCellMar>
        <w:tblLook w:val="0000" w:firstRow="0" w:lastRow="0" w:firstColumn="0" w:lastColumn="0" w:noHBand="0" w:noVBand="0"/>
      </w:tblPr>
      <w:tblGrid>
        <w:gridCol w:w="485"/>
        <w:gridCol w:w="1214"/>
        <w:gridCol w:w="1173"/>
        <w:gridCol w:w="1419"/>
        <w:gridCol w:w="810"/>
        <w:gridCol w:w="774"/>
        <w:gridCol w:w="1389"/>
        <w:gridCol w:w="1028"/>
        <w:gridCol w:w="1629"/>
      </w:tblGrid>
      <w:tr w:rsidR="00082EBE" w:rsidRPr="00D97561" w:rsidTr="00D22E11">
        <w:trPr>
          <w:trHeight w:val="1280"/>
          <w:tblCellSpacing w:w="5" w:type="nil"/>
        </w:trPr>
        <w:tc>
          <w:tcPr>
            <w:tcW w:w="245" w:type="pct"/>
            <w:vMerge w:val="restart"/>
            <w:tcBorders>
              <w:top w:val="single" w:sz="4" w:space="0" w:color="auto"/>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jc w:val="center"/>
              <w:rPr>
                <w:rFonts w:ascii="Arial" w:hAnsi="Arial" w:cs="Arial"/>
                <w:sz w:val="24"/>
                <w:szCs w:val="24"/>
              </w:rPr>
            </w:pPr>
            <w:bookmarkStart w:id="19" w:name="Par1142"/>
            <w:bookmarkEnd w:id="19"/>
            <w:r w:rsidRPr="00D97561">
              <w:rPr>
                <w:rFonts w:ascii="Arial" w:hAnsi="Arial" w:cs="Arial"/>
                <w:sz w:val="24"/>
                <w:szCs w:val="24"/>
              </w:rPr>
              <w:t xml:space="preserve">№ </w:t>
            </w:r>
            <w:r w:rsidRPr="00D97561">
              <w:rPr>
                <w:rFonts w:ascii="Arial" w:hAnsi="Arial" w:cs="Arial"/>
                <w:sz w:val="24"/>
                <w:szCs w:val="24"/>
              </w:rPr>
              <w:br/>
              <w:t>п/п</w:t>
            </w:r>
          </w:p>
        </w:tc>
        <w:tc>
          <w:tcPr>
            <w:tcW w:w="612" w:type="pct"/>
            <w:vMerge w:val="restart"/>
            <w:tcBorders>
              <w:top w:val="single" w:sz="4" w:space="0" w:color="auto"/>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jc w:val="center"/>
              <w:rPr>
                <w:rFonts w:ascii="Arial" w:hAnsi="Arial" w:cs="Arial"/>
                <w:sz w:val="24"/>
                <w:szCs w:val="24"/>
              </w:rPr>
            </w:pPr>
            <w:r w:rsidRPr="00D97561">
              <w:rPr>
                <w:rFonts w:ascii="Arial" w:hAnsi="Arial" w:cs="Arial"/>
                <w:sz w:val="24"/>
                <w:szCs w:val="24"/>
              </w:rPr>
              <w:t>Фамилия, имя, отчество заявителя</w:t>
            </w:r>
          </w:p>
        </w:tc>
        <w:tc>
          <w:tcPr>
            <w:tcW w:w="591" w:type="pct"/>
            <w:vMerge w:val="restart"/>
            <w:tcBorders>
              <w:top w:val="single" w:sz="4" w:space="0" w:color="auto"/>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jc w:val="center"/>
              <w:rPr>
                <w:rFonts w:ascii="Arial" w:hAnsi="Arial" w:cs="Arial"/>
                <w:sz w:val="24"/>
                <w:szCs w:val="24"/>
              </w:rPr>
            </w:pPr>
            <w:r w:rsidRPr="00D97561">
              <w:rPr>
                <w:rFonts w:ascii="Arial" w:hAnsi="Arial" w:cs="Arial"/>
                <w:sz w:val="24"/>
                <w:szCs w:val="24"/>
              </w:rPr>
              <w:t>Состав семьи на дату выдачи свидетельства на получение социальной выплаты</w:t>
            </w:r>
          </w:p>
        </w:tc>
        <w:tc>
          <w:tcPr>
            <w:tcW w:w="715" w:type="pct"/>
            <w:vMerge w:val="restart"/>
            <w:tcBorders>
              <w:top w:val="single" w:sz="4" w:space="0" w:color="auto"/>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jc w:val="center"/>
              <w:rPr>
                <w:rFonts w:ascii="Arial" w:hAnsi="Arial" w:cs="Arial"/>
                <w:sz w:val="24"/>
                <w:szCs w:val="24"/>
              </w:rPr>
            </w:pPr>
            <w:r w:rsidRPr="00D97561">
              <w:rPr>
                <w:rFonts w:ascii="Arial" w:hAnsi="Arial" w:cs="Arial"/>
                <w:sz w:val="24"/>
                <w:szCs w:val="24"/>
              </w:rPr>
              <w:t>Размер социальной выплаты, указанный в свидетельстве на получение социальной выплаты, рублей</w:t>
            </w:r>
          </w:p>
        </w:tc>
        <w:tc>
          <w:tcPr>
            <w:tcW w:w="797" w:type="pct"/>
            <w:gridSpan w:val="2"/>
            <w:tcBorders>
              <w:top w:val="single" w:sz="4" w:space="0" w:color="auto"/>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jc w:val="center"/>
              <w:rPr>
                <w:rFonts w:ascii="Arial" w:hAnsi="Arial" w:cs="Arial"/>
                <w:sz w:val="24"/>
                <w:szCs w:val="24"/>
              </w:rPr>
            </w:pPr>
            <w:r w:rsidRPr="00D97561">
              <w:rPr>
                <w:rFonts w:ascii="Arial" w:hAnsi="Arial" w:cs="Arial"/>
                <w:sz w:val="24"/>
                <w:szCs w:val="24"/>
              </w:rPr>
              <w:t>Реквизиты свидетельства на получение социальной выплаты</w:t>
            </w:r>
          </w:p>
        </w:tc>
        <w:tc>
          <w:tcPr>
            <w:tcW w:w="700" w:type="pct"/>
            <w:vMerge w:val="restart"/>
            <w:tcBorders>
              <w:top w:val="single" w:sz="4" w:space="0" w:color="auto"/>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jc w:val="center"/>
              <w:rPr>
                <w:rFonts w:ascii="Arial" w:hAnsi="Arial" w:cs="Arial"/>
                <w:sz w:val="24"/>
                <w:szCs w:val="24"/>
              </w:rPr>
            </w:pPr>
            <w:r w:rsidRPr="00D97561">
              <w:rPr>
                <w:rFonts w:ascii="Arial" w:hAnsi="Arial" w:cs="Arial"/>
                <w:sz w:val="24"/>
                <w:szCs w:val="24"/>
              </w:rPr>
              <w:t>Ф.И.О. рожденного (усыновленного) ребенка</w:t>
            </w:r>
          </w:p>
        </w:tc>
        <w:tc>
          <w:tcPr>
            <w:tcW w:w="518" w:type="pct"/>
            <w:vMerge w:val="restart"/>
            <w:tcBorders>
              <w:top w:val="single" w:sz="4" w:space="0" w:color="auto"/>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jc w:val="center"/>
              <w:rPr>
                <w:rFonts w:ascii="Arial" w:hAnsi="Arial" w:cs="Arial"/>
                <w:sz w:val="24"/>
                <w:szCs w:val="24"/>
              </w:rPr>
            </w:pPr>
            <w:r w:rsidRPr="00D97561">
              <w:rPr>
                <w:rFonts w:ascii="Arial" w:hAnsi="Arial" w:cs="Arial"/>
                <w:sz w:val="24"/>
                <w:szCs w:val="24"/>
              </w:rPr>
              <w:t>Дата  рождения ребенка</w:t>
            </w:r>
          </w:p>
        </w:tc>
        <w:tc>
          <w:tcPr>
            <w:tcW w:w="821" w:type="pct"/>
            <w:vMerge w:val="restart"/>
            <w:tcBorders>
              <w:top w:val="single" w:sz="4" w:space="0" w:color="auto"/>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jc w:val="center"/>
              <w:rPr>
                <w:rFonts w:ascii="Arial" w:hAnsi="Arial" w:cs="Arial"/>
                <w:sz w:val="24"/>
                <w:szCs w:val="24"/>
              </w:rPr>
            </w:pPr>
            <w:r w:rsidRPr="00D97561">
              <w:rPr>
                <w:rFonts w:ascii="Arial" w:hAnsi="Arial" w:cs="Arial"/>
                <w:sz w:val="24"/>
                <w:szCs w:val="24"/>
              </w:rPr>
              <w:t>Размер дополнительной социальной выплаты, рублей</w:t>
            </w:r>
          </w:p>
        </w:tc>
      </w:tr>
      <w:tr w:rsidR="00082EBE" w:rsidRPr="00D97561" w:rsidTr="00D22E11">
        <w:trPr>
          <w:trHeight w:val="960"/>
          <w:tblCellSpacing w:w="5" w:type="nil"/>
        </w:trPr>
        <w:tc>
          <w:tcPr>
            <w:tcW w:w="245" w:type="pct"/>
            <w:vMerge/>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612" w:type="pct"/>
            <w:vMerge/>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591" w:type="pct"/>
            <w:vMerge/>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715" w:type="pct"/>
            <w:vMerge/>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408"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jc w:val="center"/>
              <w:rPr>
                <w:rFonts w:ascii="Arial" w:hAnsi="Arial" w:cs="Arial"/>
                <w:sz w:val="24"/>
                <w:szCs w:val="24"/>
              </w:rPr>
            </w:pPr>
            <w:r w:rsidRPr="00D97561">
              <w:rPr>
                <w:rFonts w:ascii="Arial" w:hAnsi="Arial" w:cs="Arial"/>
                <w:sz w:val="24"/>
                <w:szCs w:val="24"/>
              </w:rPr>
              <w:t>номер</w:t>
            </w:r>
          </w:p>
        </w:tc>
        <w:tc>
          <w:tcPr>
            <w:tcW w:w="390"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jc w:val="center"/>
              <w:rPr>
                <w:rFonts w:ascii="Arial" w:hAnsi="Arial" w:cs="Arial"/>
                <w:sz w:val="24"/>
                <w:szCs w:val="24"/>
              </w:rPr>
            </w:pPr>
            <w:r w:rsidRPr="00D97561">
              <w:rPr>
                <w:rFonts w:ascii="Arial" w:hAnsi="Arial" w:cs="Arial"/>
                <w:sz w:val="24"/>
                <w:szCs w:val="24"/>
              </w:rPr>
              <w:t>дата</w:t>
            </w:r>
          </w:p>
        </w:tc>
        <w:tc>
          <w:tcPr>
            <w:tcW w:w="700" w:type="pct"/>
            <w:vMerge/>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518" w:type="pct"/>
            <w:vMerge/>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821" w:type="pct"/>
            <w:vMerge/>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r>
      <w:tr w:rsidR="00082EBE" w:rsidRPr="00D97561" w:rsidTr="00D22E11">
        <w:trPr>
          <w:tblCellSpacing w:w="5" w:type="nil"/>
        </w:trPr>
        <w:tc>
          <w:tcPr>
            <w:tcW w:w="245"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jc w:val="center"/>
              <w:rPr>
                <w:rFonts w:ascii="Arial" w:hAnsi="Arial" w:cs="Arial"/>
                <w:sz w:val="24"/>
                <w:szCs w:val="24"/>
              </w:rPr>
            </w:pPr>
            <w:r w:rsidRPr="00D97561">
              <w:rPr>
                <w:rFonts w:ascii="Arial" w:hAnsi="Arial" w:cs="Arial"/>
                <w:sz w:val="24"/>
                <w:szCs w:val="24"/>
              </w:rPr>
              <w:t>1</w:t>
            </w:r>
          </w:p>
        </w:tc>
        <w:tc>
          <w:tcPr>
            <w:tcW w:w="612"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jc w:val="center"/>
              <w:rPr>
                <w:rFonts w:ascii="Arial" w:hAnsi="Arial" w:cs="Arial"/>
                <w:sz w:val="24"/>
                <w:szCs w:val="24"/>
              </w:rPr>
            </w:pPr>
            <w:r w:rsidRPr="00D97561">
              <w:rPr>
                <w:rFonts w:ascii="Arial" w:hAnsi="Arial" w:cs="Arial"/>
                <w:sz w:val="24"/>
                <w:szCs w:val="24"/>
              </w:rPr>
              <w:t>2</w:t>
            </w:r>
          </w:p>
        </w:tc>
        <w:tc>
          <w:tcPr>
            <w:tcW w:w="591"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jc w:val="center"/>
              <w:rPr>
                <w:rFonts w:ascii="Arial" w:hAnsi="Arial" w:cs="Arial"/>
                <w:sz w:val="24"/>
                <w:szCs w:val="24"/>
              </w:rPr>
            </w:pPr>
            <w:r w:rsidRPr="00D97561">
              <w:rPr>
                <w:rFonts w:ascii="Arial" w:hAnsi="Arial" w:cs="Arial"/>
                <w:sz w:val="24"/>
                <w:szCs w:val="24"/>
              </w:rPr>
              <w:t>3</w:t>
            </w:r>
          </w:p>
        </w:tc>
        <w:tc>
          <w:tcPr>
            <w:tcW w:w="715"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jc w:val="center"/>
              <w:rPr>
                <w:rFonts w:ascii="Arial" w:hAnsi="Arial" w:cs="Arial"/>
                <w:sz w:val="24"/>
                <w:szCs w:val="24"/>
              </w:rPr>
            </w:pPr>
            <w:r w:rsidRPr="00D97561">
              <w:rPr>
                <w:rFonts w:ascii="Arial" w:hAnsi="Arial" w:cs="Arial"/>
                <w:sz w:val="24"/>
                <w:szCs w:val="24"/>
              </w:rPr>
              <w:t>4</w:t>
            </w:r>
          </w:p>
        </w:tc>
        <w:tc>
          <w:tcPr>
            <w:tcW w:w="408"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jc w:val="center"/>
              <w:rPr>
                <w:rFonts w:ascii="Arial" w:hAnsi="Arial" w:cs="Arial"/>
                <w:sz w:val="24"/>
                <w:szCs w:val="24"/>
              </w:rPr>
            </w:pPr>
            <w:r w:rsidRPr="00D97561">
              <w:rPr>
                <w:rFonts w:ascii="Arial" w:hAnsi="Arial" w:cs="Arial"/>
                <w:sz w:val="24"/>
                <w:szCs w:val="24"/>
              </w:rPr>
              <w:t>5</w:t>
            </w:r>
          </w:p>
        </w:tc>
        <w:tc>
          <w:tcPr>
            <w:tcW w:w="390"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jc w:val="center"/>
              <w:rPr>
                <w:rFonts w:ascii="Arial" w:hAnsi="Arial" w:cs="Arial"/>
                <w:sz w:val="24"/>
                <w:szCs w:val="24"/>
              </w:rPr>
            </w:pPr>
            <w:r w:rsidRPr="00D97561">
              <w:rPr>
                <w:rFonts w:ascii="Arial" w:hAnsi="Arial" w:cs="Arial"/>
                <w:sz w:val="24"/>
                <w:szCs w:val="24"/>
              </w:rPr>
              <w:t>6</w:t>
            </w:r>
          </w:p>
        </w:tc>
        <w:tc>
          <w:tcPr>
            <w:tcW w:w="700"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jc w:val="center"/>
              <w:rPr>
                <w:rFonts w:ascii="Arial" w:hAnsi="Arial" w:cs="Arial"/>
                <w:sz w:val="24"/>
                <w:szCs w:val="24"/>
              </w:rPr>
            </w:pPr>
            <w:r w:rsidRPr="00D97561">
              <w:rPr>
                <w:rFonts w:ascii="Arial" w:hAnsi="Arial" w:cs="Arial"/>
                <w:sz w:val="24"/>
                <w:szCs w:val="24"/>
              </w:rPr>
              <w:t>7</w:t>
            </w:r>
          </w:p>
        </w:tc>
        <w:tc>
          <w:tcPr>
            <w:tcW w:w="518"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jc w:val="center"/>
              <w:rPr>
                <w:rFonts w:ascii="Arial" w:hAnsi="Arial" w:cs="Arial"/>
                <w:sz w:val="24"/>
                <w:szCs w:val="24"/>
              </w:rPr>
            </w:pPr>
            <w:r w:rsidRPr="00D97561">
              <w:rPr>
                <w:rFonts w:ascii="Arial" w:hAnsi="Arial" w:cs="Arial"/>
                <w:sz w:val="24"/>
                <w:szCs w:val="24"/>
              </w:rPr>
              <w:t>8</w:t>
            </w:r>
          </w:p>
        </w:tc>
        <w:tc>
          <w:tcPr>
            <w:tcW w:w="821"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jc w:val="center"/>
              <w:rPr>
                <w:rFonts w:ascii="Arial" w:hAnsi="Arial" w:cs="Arial"/>
                <w:sz w:val="24"/>
                <w:szCs w:val="24"/>
              </w:rPr>
            </w:pPr>
            <w:r w:rsidRPr="00D97561">
              <w:rPr>
                <w:rFonts w:ascii="Arial" w:hAnsi="Arial" w:cs="Arial"/>
                <w:sz w:val="24"/>
                <w:szCs w:val="24"/>
              </w:rPr>
              <w:t>9</w:t>
            </w:r>
          </w:p>
        </w:tc>
      </w:tr>
      <w:tr w:rsidR="00082EBE" w:rsidRPr="00D97561" w:rsidTr="00D22E11">
        <w:trPr>
          <w:tblCellSpacing w:w="5" w:type="nil"/>
        </w:trPr>
        <w:tc>
          <w:tcPr>
            <w:tcW w:w="245"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612"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591"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715"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408"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390"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700"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518"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821"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r>
      <w:tr w:rsidR="00082EBE" w:rsidRPr="00D97561" w:rsidTr="00D22E11">
        <w:trPr>
          <w:tblCellSpacing w:w="5" w:type="nil"/>
        </w:trPr>
        <w:tc>
          <w:tcPr>
            <w:tcW w:w="245"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612"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591"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715"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408"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390"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700"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518"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821"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r>
      <w:tr w:rsidR="00082EBE" w:rsidRPr="00D97561" w:rsidTr="00D22E11">
        <w:trPr>
          <w:tblCellSpacing w:w="5" w:type="nil"/>
        </w:trPr>
        <w:tc>
          <w:tcPr>
            <w:tcW w:w="245"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612"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591"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715"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408"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390"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700"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518"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821"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r>
      <w:tr w:rsidR="00082EBE" w:rsidRPr="00D97561" w:rsidTr="00D22E11">
        <w:trPr>
          <w:tblCellSpacing w:w="5" w:type="nil"/>
        </w:trPr>
        <w:tc>
          <w:tcPr>
            <w:tcW w:w="245"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612"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591"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715"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408"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390"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700"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518"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821"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r>
      <w:tr w:rsidR="00082EBE" w:rsidRPr="00D97561" w:rsidTr="00D22E11">
        <w:trPr>
          <w:tblCellSpacing w:w="5" w:type="nil"/>
        </w:trPr>
        <w:tc>
          <w:tcPr>
            <w:tcW w:w="245"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612"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591"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715"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408"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390"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700"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518"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821"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r>
      <w:tr w:rsidR="00082EBE" w:rsidRPr="00D97561" w:rsidTr="00D22E11">
        <w:trPr>
          <w:tblCellSpacing w:w="5" w:type="nil"/>
        </w:trPr>
        <w:tc>
          <w:tcPr>
            <w:tcW w:w="245"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612"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591"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715"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408"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390"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700"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518"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821"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r>
      <w:tr w:rsidR="00082EBE" w:rsidRPr="00D97561" w:rsidTr="00D22E11">
        <w:trPr>
          <w:tblCellSpacing w:w="5" w:type="nil"/>
        </w:trPr>
        <w:tc>
          <w:tcPr>
            <w:tcW w:w="245"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612"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591"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715"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408"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390"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700"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518"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821"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r>
      <w:tr w:rsidR="00082EBE" w:rsidRPr="00D97561" w:rsidTr="00D22E11">
        <w:trPr>
          <w:tblCellSpacing w:w="5" w:type="nil"/>
        </w:trPr>
        <w:tc>
          <w:tcPr>
            <w:tcW w:w="245"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612"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591"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715"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408"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390"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700"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518"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821"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r>
      <w:tr w:rsidR="00082EBE" w:rsidRPr="00D97561" w:rsidTr="00D22E11">
        <w:trPr>
          <w:tblCellSpacing w:w="5" w:type="nil"/>
        </w:trPr>
        <w:tc>
          <w:tcPr>
            <w:tcW w:w="245"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612"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591"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715"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408"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390"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700"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518"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821"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r>
      <w:tr w:rsidR="00082EBE" w:rsidRPr="00D97561" w:rsidTr="00D22E11">
        <w:trPr>
          <w:tblCellSpacing w:w="5" w:type="nil"/>
        </w:trPr>
        <w:tc>
          <w:tcPr>
            <w:tcW w:w="245"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612"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591"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715"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408"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390"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700"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518"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821"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r>
      <w:tr w:rsidR="00082EBE" w:rsidRPr="00D97561" w:rsidTr="00D22E11">
        <w:trPr>
          <w:tblCellSpacing w:w="5" w:type="nil"/>
        </w:trPr>
        <w:tc>
          <w:tcPr>
            <w:tcW w:w="245"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612"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591"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715"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408"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390"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700"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518"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821"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r>
      <w:tr w:rsidR="00082EBE" w:rsidRPr="00D97561" w:rsidTr="00D22E11">
        <w:trPr>
          <w:tblCellSpacing w:w="5" w:type="nil"/>
        </w:trPr>
        <w:tc>
          <w:tcPr>
            <w:tcW w:w="245"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612"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591"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715"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408"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390"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700"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518"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821"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r>
    </w:tbl>
    <w:p w:rsidR="00082EBE" w:rsidRPr="00D97561" w:rsidRDefault="00082EBE" w:rsidP="00082EBE">
      <w:pPr>
        <w:autoSpaceDE w:val="0"/>
        <w:autoSpaceDN w:val="0"/>
        <w:adjustRightInd w:val="0"/>
        <w:rPr>
          <w:rFonts w:ascii="Arial" w:eastAsia="Calibri" w:hAnsi="Arial" w:cs="Arial"/>
          <w:sz w:val="24"/>
          <w:szCs w:val="24"/>
        </w:rPr>
      </w:pP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Дата ___________________</w:t>
      </w:r>
    </w:p>
    <w:p w:rsidR="00082EBE" w:rsidRPr="00D97561" w:rsidRDefault="00082EBE" w:rsidP="00082EBE">
      <w:pPr>
        <w:autoSpaceDE w:val="0"/>
        <w:autoSpaceDN w:val="0"/>
        <w:adjustRightInd w:val="0"/>
        <w:rPr>
          <w:rFonts w:ascii="Arial" w:eastAsia="Calibri" w:hAnsi="Arial" w:cs="Arial"/>
          <w:sz w:val="24"/>
          <w:szCs w:val="24"/>
        </w:rPr>
      </w:pP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Руководитель исполнительного комитета</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Мамадышского муниципального района__ ___________ (_________________ 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ab/>
      </w:r>
      <w:r w:rsidRPr="00D97561">
        <w:rPr>
          <w:rFonts w:ascii="Arial" w:eastAsia="Calibri" w:hAnsi="Arial" w:cs="Arial"/>
          <w:sz w:val="24"/>
          <w:szCs w:val="24"/>
        </w:rPr>
        <w:tab/>
      </w:r>
      <w:r w:rsidRPr="00D97561">
        <w:rPr>
          <w:rFonts w:ascii="Arial" w:eastAsia="Calibri" w:hAnsi="Arial" w:cs="Arial"/>
          <w:sz w:val="24"/>
          <w:szCs w:val="24"/>
        </w:rPr>
        <w:tab/>
      </w:r>
      <w:r w:rsidRPr="00D97561">
        <w:rPr>
          <w:rFonts w:ascii="Arial" w:eastAsia="Calibri" w:hAnsi="Arial" w:cs="Arial"/>
          <w:sz w:val="24"/>
          <w:szCs w:val="24"/>
        </w:rPr>
        <w:tab/>
      </w:r>
      <w:r w:rsidRPr="00D97561">
        <w:rPr>
          <w:rFonts w:ascii="Arial" w:eastAsia="Calibri" w:hAnsi="Arial" w:cs="Arial"/>
          <w:sz w:val="24"/>
          <w:szCs w:val="24"/>
        </w:rPr>
        <w:tab/>
      </w:r>
      <w:r w:rsidRPr="00D97561">
        <w:rPr>
          <w:rFonts w:ascii="Arial" w:eastAsia="Calibri" w:hAnsi="Arial" w:cs="Arial"/>
          <w:sz w:val="24"/>
          <w:szCs w:val="24"/>
        </w:rPr>
        <w:tab/>
        <w:t xml:space="preserve">       (подпись)        (расшифровка подписи)</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М.П.</w:t>
      </w:r>
    </w:p>
    <w:p w:rsidR="00082EBE" w:rsidRPr="00D97561" w:rsidRDefault="00082EBE" w:rsidP="00082EBE">
      <w:pPr>
        <w:autoSpaceDE w:val="0"/>
        <w:autoSpaceDN w:val="0"/>
        <w:adjustRightInd w:val="0"/>
        <w:rPr>
          <w:rFonts w:ascii="Arial" w:eastAsia="Calibri" w:hAnsi="Arial" w:cs="Arial"/>
          <w:sz w:val="24"/>
          <w:szCs w:val="24"/>
        </w:rPr>
      </w:pP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Ф.И.О. исполнителя __________________(контактный телефон _____________)</w:t>
      </w:r>
    </w:p>
    <w:tbl>
      <w:tblPr>
        <w:tblW w:w="0" w:type="auto"/>
        <w:tblLook w:val="04A0" w:firstRow="1" w:lastRow="0" w:firstColumn="1" w:lastColumn="0" w:noHBand="0" w:noVBand="1"/>
      </w:tblPr>
      <w:tblGrid>
        <w:gridCol w:w="5315"/>
        <w:gridCol w:w="3914"/>
      </w:tblGrid>
      <w:tr w:rsidR="00082EBE" w:rsidRPr="00D97561" w:rsidTr="00D22E11">
        <w:tc>
          <w:tcPr>
            <w:tcW w:w="5315" w:type="dxa"/>
          </w:tcPr>
          <w:p w:rsidR="00082EBE" w:rsidRPr="00D97561" w:rsidRDefault="00082EBE" w:rsidP="00D22E11">
            <w:pPr>
              <w:widowControl w:val="0"/>
              <w:autoSpaceDE w:val="0"/>
              <w:autoSpaceDN w:val="0"/>
              <w:adjustRightInd w:val="0"/>
              <w:outlineLvl w:val="1"/>
              <w:rPr>
                <w:rFonts w:ascii="Arial" w:hAnsi="Arial" w:cs="Arial"/>
                <w:sz w:val="24"/>
                <w:szCs w:val="24"/>
              </w:rPr>
            </w:pPr>
          </w:p>
        </w:tc>
        <w:tc>
          <w:tcPr>
            <w:tcW w:w="3914" w:type="dxa"/>
          </w:tcPr>
          <w:p w:rsidR="00082EBE" w:rsidRPr="00D97561" w:rsidRDefault="00082EBE" w:rsidP="00D22E11">
            <w:pPr>
              <w:widowControl w:val="0"/>
              <w:autoSpaceDE w:val="0"/>
              <w:autoSpaceDN w:val="0"/>
              <w:adjustRightInd w:val="0"/>
              <w:outlineLvl w:val="1"/>
              <w:rPr>
                <w:rFonts w:ascii="Arial" w:hAnsi="Arial" w:cs="Arial"/>
                <w:sz w:val="24"/>
                <w:szCs w:val="24"/>
              </w:rPr>
            </w:pPr>
            <w:r w:rsidRPr="00D97561">
              <w:rPr>
                <w:rFonts w:ascii="Arial" w:hAnsi="Arial" w:cs="Arial"/>
                <w:sz w:val="24"/>
                <w:szCs w:val="24"/>
              </w:rPr>
              <w:t>Приложение № 3</w:t>
            </w:r>
          </w:p>
          <w:p w:rsidR="00082EBE" w:rsidRPr="00D97561" w:rsidRDefault="00082EBE" w:rsidP="00D22E11">
            <w:pPr>
              <w:widowControl w:val="0"/>
              <w:autoSpaceDE w:val="0"/>
              <w:autoSpaceDN w:val="0"/>
              <w:adjustRightInd w:val="0"/>
              <w:rPr>
                <w:rFonts w:ascii="Arial" w:hAnsi="Arial" w:cs="Arial"/>
                <w:sz w:val="24"/>
                <w:szCs w:val="24"/>
              </w:rPr>
            </w:pPr>
            <w:r w:rsidRPr="00D97561">
              <w:rPr>
                <w:rFonts w:ascii="Arial" w:hAnsi="Arial" w:cs="Arial"/>
                <w:sz w:val="24"/>
                <w:szCs w:val="24"/>
              </w:rPr>
              <w:t>к правилам предоставления дополнительной социальной выплаты при рождении (усыновлении) одного ребенка молодой семье – участнику  программы «Обеспечение жильем молодых семей в Мамадышском муниципальном рай</w:t>
            </w:r>
            <w:r w:rsidR="00B3623D">
              <w:rPr>
                <w:rFonts w:ascii="Arial" w:hAnsi="Arial" w:cs="Arial"/>
                <w:sz w:val="24"/>
                <w:szCs w:val="24"/>
              </w:rPr>
              <w:t>оне Республики Татарстан на 2026-2030</w:t>
            </w:r>
            <w:r w:rsidRPr="00D97561">
              <w:rPr>
                <w:rFonts w:ascii="Arial" w:hAnsi="Arial" w:cs="Arial"/>
                <w:sz w:val="24"/>
                <w:szCs w:val="24"/>
              </w:rPr>
              <w:t xml:space="preserve"> годы» </w:t>
            </w:r>
          </w:p>
        </w:tc>
      </w:tr>
    </w:tbl>
    <w:p w:rsidR="00082EBE" w:rsidRPr="00D97561" w:rsidRDefault="00082EBE" w:rsidP="00082EBE">
      <w:pPr>
        <w:widowControl w:val="0"/>
        <w:autoSpaceDE w:val="0"/>
        <w:autoSpaceDN w:val="0"/>
        <w:adjustRightInd w:val="0"/>
        <w:jc w:val="right"/>
        <w:outlineLvl w:val="2"/>
        <w:rPr>
          <w:rFonts w:ascii="Arial" w:hAnsi="Arial" w:cs="Arial"/>
          <w:sz w:val="24"/>
          <w:szCs w:val="24"/>
        </w:rPr>
      </w:pPr>
    </w:p>
    <w:p w:rsidR="00082EBE" w:rsidRPr="00D97561" w:rsidRDefault="00082EBE" w:rsidP="00082EBE">
      <w:pPr>
        <w:widowControl w:val="0"/>
        <w:autoSpaceDE w:val="0"/>
        <w:autoSpaceDN w:val="0"/>
        <w:adjustRightInd w:val="0"/>
        <w:jc w:val="right"/>
        <w:rPr>
          <w:rFonts w:ascii="Arial" w:hAnsi="Arial" w:cs="Arial"/>
          <w:sz w:val="24"/>
          <w:szCs w:val="24"/>
        </w:rPr>
      </w:pPr>
    </w:p>
    <w:p w:rsidR="00082EBE" w:rsidRPr="00D97561" w:rsidRDefault="00082EBE" w:rsidP="004129C2">
      <w:pPr>
        <w:widowControl w:val="0"/>
        <w:autoSpaceDE w:val="0"/>
        <w:autoSpaceDN w:val="0"/>
        <w:adjustRightInd w:val="0"/>
        <w:jc w:val="center"/>
        <w:rPr>
          <w:rFonts w:ascii="Arial" w:hAnsi="Arial" w:cs="Arial"/>
          <w:b/>
          <w:sz w:val="24"/>
          <w:szCs w:val="24"/>
        </w:rPr>
      </w:pPr>
      <w:r w:rsidRPr="00D97561">
        <w:rPr>
          <w:rFonts w:ascii="Arial" w:hAnsi="Arial" w:cs="Arial"/>
          <w:b/>
          <w:sz w:val="24"/>
          <w:szCs w:val="24"/>
        </w:rPr>
        <w:t>ОТЧЕТ</w:t>
      </w:r>
    </w:p>
    <w:p w:rsidR="00082EBE" w:rsidRPr="00D97561" w:rsidRDefault="00082EBE" w:rsidP="004129C2">
      <w:pPr>
        <w:widowControl w:val="0"/>
        <w:autoSpaceDE w:val="0"/>
        <w:autoSpaceDN w:val="0"/>
        <w:adjustRightInd w:val="0"/>
        <w:jc w:val="center"/>
        <w:rPr>
          <w:rFonts w:ascii="Arial" w:hAnsi="Arial" w:cs="Arial"/>
          <w:b/>
          <w:sz w:val="24"/>
          <w:szCs w:val="24"/>
        </w:rPr>
      </w:pPr>
      <w:r w:rsidRPr="00D97561">
        <w:rPr>
          <w:rFonts w:ascii="Arial" w:hAnsi="Arial" w:cs="Arial"/>
          <w:b/>
          <w:sz w:val="24"/>
          <w:szCs w:val="24"/>
        </w:rPr>
        <w:t>о целевом использовании полученных средств бюджета Республики       Татарстан на предоставление дополнительной социальной выплаты при рождении (усыновлении) одного ребенка молодой семье-участнику программы «Обеспечение жильем молодых семей в Мамадышском муниципальном районе Республики Татарстан на 202</w:t>
      </w:r>
      <w:r w:rsidR="00B3623D">
        <w:rPr>
          <w:rFonts w:ascii="Arial" w:hAnsi="Arial" w:cs="Arial"/>
          <w:b/>
          <w:sz w:val="24"/>
          <w:szCs w:val="24"/>
          <w:lang w:val="tt-RU"/>
        </w:rPr>
        <w:t>6</w:t>
      </w:r>
      <w:r w:rsidR="00B3623D">
        <w:rPr>
          <w:rFonts w:ascii="Arial" w:hAnsi="Arial" w:cs="Arial"/>
          <w:b/>
          <w:sz w:val="24"/>
          <w:szCs w:val="24"/>
        </w:rPr>
        <w:t>-2030</w:t>
      </w:r>
      <w:r w:rsidRPr="00D97561">
        <w:rPr>
          <w:rFonts w:ascii="Arial" w:hAnsi="Arial" w:cs="Arial"/>
          <w:b/>
          <w:sz w:val="24"/>
          <w:szCs w:val="24"/>
        </w:rPr>
        <w:t xml:space="preserve"> годы» по состоянию на «___»________________20__года</w:t>
      </w:r>
    </w:p>
    <w:p w:rsidR="00082EBE" w:rsidRPr="00D97561" w:rsidRDefault="00082EBE" w:rsidP="00082EBE">
      <w:pPr>
        <w:autoSpaceDE w:val="0"/>
        <w:autoSpaceDN w:val="0"/>
        <w:adjustRightInd w:val="0"/>
        <w:jc w:val="center"/>
        <w:rPr>
          <w:rFonts w:ascii="Arial" w:eastAsia="Calibri" w:hAnsi="Arial" w:cs="Arial"/>
          <w:sz w:val="24"/>
          <w:szCs w:val="24"/>
        </w:rPr>
      </w:pPr>
      <w:r w:rsidRPr="00D97561">
        <w:rPr>
          <w:rFonts w:ascii="Arial" w:eastAsia="Calibri" w:hAnsi="Arial" w:cs="Arial"/>
          <w:b/>
          <w:sz w:val="24"/>
          <w:szCs w:val="24"/>
        </w:rPr>
        <w:tab/>
      </w:r>
      <w:r w:rsidRPr="00D97561">
        <w:rPr>
          <w:rFonts w:ascii="Arial" w:eastAsia="Calibri" w:hAnsi="Arial" w:cs="Arial"/>
          <w:b/>
          <w:sz w:val="24"/>
          <w:szCs w:val="24"/>
        </w:rPr>
        <w:tab/>
      </w:r>
      <w:r w:rsidRPr="00D97561">
        <w:rPr>
          <w:rFonts w:ascii="Arial" w:eastAsia="Calibri" w:hAnsi="Arial" w:cs="Arial"/>
          <w:b/>
          <w:sz w:val="24"/>
          <w:szCs w:val="24"/>
        </w:rPr>
        <w:tab/>
      </w:r>
      <w:r w:rsidRPr="00D97561">
        <w:rPr>
          <w:rFonts w:ascii="Arial" w:eastAsia="Calibri" w:hAnsi="Arial" w:cs="Arial"/>
          <w:b/>
          <w:sz w:val="24"/>
          <w:szCs w:val="24"/>
        </w:rPr>
        <w:tab/>
      </w:r>
      <w:r w:rsidRPr="00D97561">
        <w:rPr>
          <w:rFonts w:ascii="Arial" w:eastAsia="Calibri" w:hAnsi="Arial" w:cs="Arial"/>
          <w:b/>
          <w:sz w:val="24"/>
          <w:szCs w:val="24"/>
        </w:rPr>
        <w:tab/>
      </w:r>
      <w:r w:rsidRPr="00D97561">
        <w:rPr>
          <w:rFonts w:ascii="Arial" w:eastAsia="Calibri" w:hAnsi="Arial" w:cs="Arial"/>
          <w:b/>
          <w:sz w:val="24"/>
          <w:szCs w:val="24"/>
        </w:rPr>
        <w:tab/>
      </w:r>
      <w:r w:rsidRPr="00D97561">
        <w:rPr>
          <w:rFonts w:ascii="Arial" w:eastAsia="Calibri" w:hAnsi="Arial" w:cs="Arial"/>
          <w:sz w:val="24"/>
          <w:szCs w:val="24"/>
        </w:rPr>
        <w:tab/>
        <w:t xml:space="preserve">                                                        (тыс.рублей)</w:t>
      </w:r>
    </w:p>
    <w:tbl>
      <w:tblPr>
        <w:tblW w:w="4992" w:type="pct"/>
        <w:tblCellSpacing w:w="5" w:type="nil"/>
        <w:tblInd w:w="75" w:type="dxa"/>
        <w:tblLayout w:type="fixed"/>
        <w:tblCellMar>
          <w:left w:w="75" w:type="dxa"/>
          <w:right w:w="75" w:type="dxa"/>
        </w:tblCellMar>
        <w:tblLook w:val="0000" w:firstRow="0" w:lastRow="0" w:firstColumn="0" w:lastColumn="0" w:noHBand="0" w:noVBand="0"/>
      </w:tblPr>
      <w:tblGrid>
        <w:gridCol w:w="527"/>
        <w:gridCol w:w="1358"/>
        <w:gridCol w:w="1558"/>
        <w:gridCol w:w="1249"/>
        <w:gridCol w:w="1182"/>
        <w:gridCol w:w="928"/>
        <w:gridCol w:w="773"/>
        <w:gridCol w:w="825"/>
        <w:gridCol w:w="781"/>
        <w:gridCol w:w="857"/>
      </w:tblGrid>
      <w:tr w:rsidR="00082EBE" w:rsidRPr="00D97561" w:rsidTr="00D22E11">
        <w:trPr>
          <w:trHeight w:val="1620"/>
          <w:tblCellSpacing w:w="5" w:type="nil"/>
        </w:trPr>
        <w:tc>
          <w:tcPr>
            <w:tcW w:w="262" w:type="pct"/>
            <w:vMerge w:val="restart"/>
            <w:tcBorders>
              <w:top w:val="single" w:sz="4" w:space="0" w:color="auto"/>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jc w:val="center"/>
              <w:rPr>
                <w:rFonts w:ascii="Arial" w:hAnsi="Arial" w:cs="Arial"/>
                <w:sz w:val="24"/>
                <w:szCs w:val="24"/>
              </w:rPr>
            </w:pPr>
            <w:r w:rsidRPr="00D97561">
              <w:rPr>
                <w:rFonts w:ascii="Arial" w:hAnsi="Arial" w:cs="Arial"/>
                <w:sz w:val="24"/>
                <w:szCs w:val="24"/>
              </w:rPr>
              <w:t xml:space="preserve">№ </w:t>
            </w:r>
            <w:r w:rsidRPr="00D97561">
              <w:rPr>
                <w:rFonts w:ascii="Arial" w:hAnsi="Arial" w:cs="Arial"/>
                <w:sz w:val="24"/>
                <w:szCs w:val="24"/>
              </w:rPr>
              <w:br/>
              <w:t>п/п</w:t>
            </w:r>
          </w:p>
        </w:tc>
        <w:tc>
          <w:tcPr>
            <w:tcW w:w="676" w:type="pct"/>
            <w:vMerge w:val="restart"/>
            <w:tcBorders>
              <w:top w:val="single" w:sz="4" w:space="0" w:color="auto"/>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jc w:val="center"/>
              <w:rPr>
                <w:rFonts w:ascii="Arial" w:hAnsi="Arial" w:cs="Arial"/>
                <w:sz w:val="24"/>
                <w:szCs w:val="24"/>
              </w:rPr>
            </w:pPr>
            <w:r w:rsidRPr="00D97561">
              <w:rPr>
                <w:rFonts w:ascii="Arial" w:hAnsi="Arial" w:cs="Arial"/>
                <w:sz w:val="24"/>
                <w:szCs w:val="24"/>
              </w:rPr>
              <w:t xml:space="preserve">Фамилия, </w:t>
            </w:r>
            <w:r w:rsidRPr="00D97561">
              <w:rPr>
                <w:rFonts w:ascii="Arial" w:hAnsi="Arial" w:cs="Arial"/>
                <w:sz w:val="24"/>
                <w:szCs w:val="24"/>
              </w:rPr>
              <w:br/>
              <w:t xml:space="preserve">имя,   </w:t>
            </w:r>
            <w:r w:rsidRPr="00D97561">
              <w:rPr>
                <w:rFonts w:ascii="Arial" w:hAnsi="Arial" w:cs="Arial"/>
                <w:sz w:val="24"/>
                <w:szCs w:val="24"/>
              </w:rPr>
              <w:br/>
              <w:t xml:space="preserve">отчество </w:t>
            </w:r>
            <w:r w:rsidRPr="00D97561">
              <w:rPr>
                <w:rFonts w:ascii="Arial" w:hAnsi="Arial" w:cs="Arial"/>
                <w:sz w:val="24"/>
                <w:szCs w:val="24"/>
              </w:rPr>
              <w:br/>
              <w:t>заявителя</w:t>
            </w:r>
          </w:p>
        </w:tc>
        <w:tc>
          <w:tcPr>
            <w:tcW w:w="776" w:type="pct"/>
            <w:vMerge w:val="restart"/>
            <w:tcBorders>
              <w:top w:val="single" w:sz="4" w:space="0" w:color="auto"/>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jc w:val="center"/>
              <w:rPr>
                <w:rFonts w:ascii="Arial" w:hAnsi="Arial" w:cs="Arial"/>
                <w:sz w:val="24"/>
                <w:szCs w:val="24"/>
              </w:rPr>
            </w:pPr>
            <w:r w:rsidRPr="00D97561">
              <w:rPr>
                <w:rFonts w:ascii="Arial" w:hAnsi="Arial" w:cs="Arial"/>
                <w:sz w:val="24"/>
                <w:szCs w:val="24"/>
              </w:rPr>
              <w:t xml:space="preserve">Номер и </w:t>
            </w:r>
            <w:r w:rsidRPr="00D97561">
              <w:rPr>
                <w:rFonts w:ascii="Arial" w:hAnsi="Arial" w:cs="Arial"/>
                <w:sz w:val="24"/>
                <w:szCs w:val="24"/>
              </w:rPr>
              <w:br/>
              <w:t xml:space="preserve">дата  </w:t>
            </w:r>
            <w:r w:rsidRPr="00D97561">
              <w:rPr>
                <w:rFonts w:ascii="Arial" w:hAnsi="Arial" w:cs="Arial"/>
                <w:sz w:val="24"/>
                <w:szCs w:val="24"/>
              </w:rPr>
              <w:br/>
              <w:t xml:space="preserve"> выдачи </w:t>
            </w:r>
            <w:r w:rsidRPr="00D97561">
              <w:rPr>
                <w:rFonts w:ascii="Arial" w:hAnsi="Arial" w:cs="Arial"/>
                <w:sz w:val="24"/>
                <w:szCs w:val="24"/>
              </w:rPr>
              <w:br/>
              <w:t xml:space="preserve"> свиде- </w:t>
            </w:r>
            <w:r w:rsidRPr="00D97561">
              <w:rPr>
                <w:rFonts w:ascii="Arial" w:hAnsi="Arial" w:cs="Arial"/>
                <w:sz w:val="24"/>
                <w:szCs w:val="24"/>
              </w:rPr>
              <w:br/>
              <w:t>тельства</w:t>
            </w:r>
            <w:r w:rsidRPr="00D97561">
              <w:rPr>
                <w:rFonts w:ascii="Arial" w:hAnsi="Arial" w:cs="Arial"/>
                <w:sz w:val="24"/>
                <w:szCs w:val="24"/>
              </w:rPr>
              <w:br/>
              <w:t>на полу-</w:t>
            </w:r>
            <w:r w:rsidRPr="00D97561">
              <w:rPr>
                <w:rFonts w:ascii="Arial" w:hAnsi="Arial" w:cs="Arial"/>
                <w:sz w:val="24"/>
                <w:szCs w:val="24"/>
              </w:rPr>
              <w:br/>
              <w:t xml:space="preserve"> чение  </w:t>
            </w:r>
            <w:r w:rsidRPr="00D97561">
              <w:rPr>
                <w:rFonts w:ascii="Arial" w:hAnsi="Arial" w:cs="Arial"/>
                <w:sz w:val="24"/>
                <w:szCs w:val="24"/>
              </w:rPr>
              <w:br/>
              <w:t xml:space="preserve">  социальной</w:t>
            </w:r>
            <w:r w:rsidRPr="00D97561">
              <w:rPr>
                <w:rFonts w:ascii="Arial" w:hAnsi="Arial" w:cs="Arial"/>
                <w:sz w:val="24"/>
                <w:szCs w:val="24"/>
              </w:rPr>
              <w:br/>
              <w:t>выплаты</w:t>
            </w:r>
          </w:p>
        </w:tc>
        <w:tc>
          <w:tcPr>
            <w:tcW w:w="622" w:type="pct"/>
            <w:vMerge w:val="restart"/>
            <w:tcBorders>
              <w:top w:val="single" w:sz="4" w:space="0" w:color="auto"/>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jc w:val="center"/>
              <w:rPr>
                <w:rFonts w:ascii="Arial" w:hAnsi="Arial" w:cs="Arial"/>
                <w:sz w:val="24"/>
                <w:szCs w:val="24"/>
              </w:rPr>
            </w:pPr>
            <w:r w:rsidRPr="00D97561">
              <w:rPr>
                <w:rFonts w:ascii="Arial" w:hAnsi="Arial" w:cs="Arial"/>
                <w:sz w:val="24"/>
                <w:szCs w:val="24"/>
              </w:rPr>
              <w:t>Фамилия,</w:t>
            </w:r>
            <w:r w:rsidRPr="00D97561">
              <w:rPr>
                <w:rFonts w:ascii="Arial" w:hAnsi="Arial" w:cs="Arial"/>
                <w:sz w:val="24"/>
                <w:szCs w:val="24"/>
              </w:rPr>
              <w:br/>
              <w:t xml:space="preserve">имя,  </w:t>
            </w:r>
            <w:r w:rsidRPr="00D97561">
              <w:rPr>
                <w:rFonts w:ascii="Arial" w:hAnsi="Arial" w:cs="Arial"/>
                <w:sz w:val="24"/>
                <w:szCs w:val="24"/>
              </w:rPr>
              <w:br/>
              <w:t>отчество</w:t>
            </w:r>
            <w:r w:rsidRPr="00D97561">
              <w:rPr>
                <w:rFonts w:ascii="Arial" w:hAnsi="Arial" w:cs="Arial"/>
                <w:sz w:val="24"/>
                <w:szCs w:val="24"/>
              </w:rPr>
              <w:br/>
              <w:t xml:space="preserve">рожден- </w:t>
            </w:r>
            <w:r w:rsidRPr="00D97561">
              <w:rPr>
                <w:rFonts w:ascii="Arial" w:hAnsi="Arial" w:cs="Arial"/>
                <w:sz w:val="24"/>
                <w:szCs w:val="24"/>
              </w:rPr>
              <w:br/>
              <w:t xml:space="preserve">  ного  </w:t>
            </w:r>
            <w:r w:rsidRPr="00D97561">
              <w:rPr>
                <w:rFonts w:ascii="Arial" w:hAnsi="Arial" w:cs="Arial"/>
                <w:sz w:val="24"/>
                <w:szCs w:val="24"/>
              </w:rPr>
              <w:br/>
              <w:t xml:space="preserve"> (усы-  </w:t>
            </w:r>
            <w:r w:rsidRPr="00D97561">
              <w:rPr>
                <w:rFonts w:ascii="Arial" w:hAnsi="Arial" w:cs="Arial"/>
                <w:sz w:val="24"/>
                <w:szCs w:val="24"/>
              </w:rPr>
              <w:br/>
              <w:t xml:space="preserve">новлен- </w:t>
            </w:r>
            <w:r w:rsidRPr="00D97561">
              <w:rPr>
                <w:rFonts w:ascii="Arial" w:hAnsi="Arial" w:cs="Arial"/>
                <w:sz w:val="24"/>
                <w:szCs w:val="24"/>
              </w:rPr>
              <w:br/>
              <w:t xml:space="preserve"> ного)  </w:t>
            </w:r>
            <w:r w:rsidRPr="00D97561">
              <w:rPr>
                <w:rFonts w:ascii="Arial" w:hAnsi="Arial" w:cs="Arial"/>
                <w:sz w:val="24"/>
                <w:szCs w:val="24"/>
              </w:rPr>
              <w:br/>
              <w:t>ребенка</w:t>
            </w:r>
          </w:p>
        </w:tc>
        <w:tc>
          <w:tcPr>
            <w:tcW w:w="589" w:type="pct"/>
            <w:vMerge w:val="restart"/>
            <w:tcBorders>
              <w:top w:val="single" w:sz="4" w:space="0" w:color="auto"/>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jc w:val="center"/>
              <w:rPr>
                <w:rFonts w:ascii="Arial" w:hAnsi="Arial" w:cs="Arial"/>
                <w:sz w:val="24"/>
                <w:szCs w:val="24"/>
              </w:rPr>
            </w:pPr>
            <w:r w:rsidRPr="00D97561">
              <w:rPr>
                <w:rFonts w:ascii="Arial" w:hAnsi="Arial" w:cs="Arial"/>
                <w:sz w:val="24"/>
                <w:szCs w:val="24"/>
              </w:rPr>
              <w:t xml:space="preserve">Дата  </w:t>
            </w:r>
            <w:r w:rsidRPr="00D97561">
              <w:rPr>
                <w:rFonts w:ascii="Arial" w:hAnsi="Arial" w:cs="Arial"/>
                <w:sz w:val="24"/>
                <w:szCs w:val="24"/>
              </w:rPr>
              <w:br/>
              <w:t>рождения</w:t>
            </w:r>
            <w:r w:rsidRPr="00D97561">
              <w:rPr>
                <w:rFonts w:ascii="Arial" w:hAnsi="Arial" w:cs="Arial"/>
                <w:sz w:val="24"/>
                <w:szCs w:val="24"/>
              </w:rPr>
              <w:br/>
              <w:t>ребенка</w:t>
            </w:r>
          </w:p>
        </w:tc>
        <w:tc>
          <w:tcPr>
            <w:tcW w:w="462" w:type="pct"/>
            <w:vMerge w:val="restart"/>
            <w:tcBorders>
              <w:top w:val="single" w:sz="4" w:space="0" w:color="auto"/>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jc w:val="center"/>
              <w:rPr>
                <w:rFonts w:ascii="Arial" w:hAnsi="Arial" w:cs="Arial"/>
                <w:sz w:val="24"/>
                <w:szCs w:val="24"/>
              </w:rPr>
            </w:pPr>
            <w:r w:rsidRPr="00D97561">
              <w:rPr>
                <w:rFonts w:ascii="Arial" w:hAnsi="Arial" w:cs="Arial"/>
                <w:sz w:val="24"/>
                <w:szCs w:val="24"/>
              </w:rPr>
              <w:t xml:space="preserve">Рекви- </w:t>
            </w:r>
            <w:r w:rsidRPr="00D97561">
              <w:rPr>
                <w:rFonts w:ascii="Arial" w:hAnsi="Arial" w:cs="Arial"/>
                <w:sz w:val="24"/>
                <w:szCs w:val="24"/>
              </w:rPr>
              <w:br/>
              <w:t xml:space="preserve">зиты  </w:t>
            </w:r>
            <w:r w:rsidRPr="00D97561">
              <w:rPr>
                <w:rFonts w:ascii="Arial" w:hAnsi="Arial" w:cs="Arial"/>
                <w:sz w:val="24"/>
                <w:szCs w:val="24"/>
              </w:rPr>
              <w:br/>
              <w:t xml:space="preserve">свиде- </w:t>
            </w:r>
            <w:r w:rsidRPr="00D97561">
              <w:rPr>
                <w:rFonts w:ascii="Arial" w:hAnsi="Arial" w:cs="Arial"/>
                <w:sz w:val="24"/>
                <w:szCs w:val="24"/>
              </w:rPr>
              <w:br/>
              <w:t>тельст-ва</w:t>
            </w:r>
            <w:r w:rsidRPr="00D97561">
              <w:rPr>
                <w:rFonts w:ascii="Arial" w:hAnsi="Arial" w:cs="Arial"/>
                <w:sz w:val="24"/>
                <w:szCs w:val="24"/>
              </w:rPr>
              <w:br/>
              <w:t>о рожде-</w:t>
            </w:r>
            <w:r w:rsidRPr="00D97561">
              <w:rPr>
                <w:rFonts w:ascii="Arial" w:hAnsi="Arial" w:cs="Arial"/>
                <w:sz w:val="24"/>
                <w:szCs w:val="24"/>
              </w:rPr>
              <w:br/>
              <w:t xml:space="preserve">  нии   </w:t>
            </w:r>
            <w:r w:rsidRPr="00D97561">
              <w:rPr>
                <w:rFonts w:ascii="Arial" w:hAnsi="Arial" w:cs="Arial"/>
                <w:sz w:val="24"/>
                <w:szCs w:val="24"/>
              </w:rPr>
              <w:br/>
              <w:t>ребен-ка</w:t>
            </w:r>
          </w:p>
        </w:tc>
        <w:tc>
          <w:tcPr>
            <w:tcW w:w="796" w:type="pct"/>
            <w:gridSpan w:val="2"/>
            <w:tcBorders>
              <w:top w:val="single" w:sz="4" w:space="0" w:color="auto"/>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jc w:val="center"/>
              <w:rPr>
                <w:rFonts w:ascii="Arial" w:hAnsi="Arial" w:cs="Arial"/>
                <w:sz w:val="24"/>
                <w:szCs w:val="24"/>
              </w:rPr>
            </w:pPr>
            <w:r w:rsidRPr="00D97561">
              <w:rPr>
                <w:rFonts w:ascii="Arial" w:hAnsi="Arial" w:cs="Arial"/>
                <w:sz w:val="24"/>
                <w:szCs w:val="24"/>
              </w:rPr>
              <w:t>Перечисле-</w:t>
            </w:r>
            <w:r w:rsidRPr="00D97561">
              <w:rPr>
                <w:rFonts w:ascii="Arial" w:hAnsi="Arial" w:cs="Arial"/>
                <w:sz w:val="24"/>
                <w:szCs w:val="24"/>
              </w:rPr>
              <w:br/>
              <w:t>но средств</w:t>
            </w:r>
            <w:r w:rsidRPr="00D97561">
              <w:rPr>
                <w:rFonts w:ascii="Arial" w:hAnsi="Arial" w:cs="Arial"/>
                <w:sz w:val="24"/>
                <w:szCs w:val="24"/>
              </w:rPr>
              <w:br/>
              <w:t xml:space="preserve">на предо- </w:t>
            </w:r>
            <w:r w:rsidRPr="00D97561">
              <w:rPr>
                <w:rFonts w:ascii="Arial" w:hAnsi="Arial" w:cs="Arial"/>
                <w:sz w:val="24"/>
                <w:szCs w:val="24"/>
              </w:rPr>
              <w:br/>
              <w:t xml:space="preserve">ставление </w:t>
            </w:r>
            <w:r w:rsidRPr="00D97561">
              <w:rPr>
                <w:rFonts w:ascii="Arial" w:hAnsi="Arial" w:cs="Arial"/>
                <w:sz w:val="24"/>
                <w:szCs w:val="24"/>
              </w:rPr>
              <w:br/>
              <w:t xml:space="preserve"> дополни- </w:t>
            </w:r>
            <w:r w:rsidRPr="00D97561">
              <w:rPr>
                <w:rFonts w:ascii="Arial" w:hAnsi="Arial" w:cs="Arial"/>
                <w:sz w:val="24"/>
                <w:szCs w:val="24"/>
              </w:rPr>
              <w:br/>
              <w:t xml:space="preserve"> тельной  </w:t>
            </w:r>
            <w:r w:rsidRPr="00D97561">
              <w:rPr>
                <w:rFonts w:ascii="Arial" w:hAnsi="Arial" w:cs="Arial"/>
                <w:sz w:val="24"/>
                <w:szCs w:val="24"/>
              </w:rPr>
              <w:br/>
              <w:t>социальной</w:t>
            </w:r>
            <w:r w:rsidRPr="00D97561">
              <w:rPr>
                <w:rFonts w:ascii="Arial" w:hAnsi="Arial" w:cs="Arial"/>
                <w:sz w:val="24"/>
                <w:szCs w:val="24"/>
              </w:rPr>
              <w:br/>
              <w:t xml:space="preserve"> выплаты</w:t>
            </w:r>
          </w:p>
        </w:tc>
        <w:tc>
          <w:tcPr>
            <w:tcW w:w="816" w:type="pct"/>
            <w:gridSpan w:val="2"/>
            <w:tcBorders>
              <w:top w:val="single" w:sz="4" w:space="0" w:color="auto"/>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jc w:val="center"/>
              <w:rPr>
                <w:rFonts w:ascii="Arial" w:hAnsi="Arial" w:cs="Arial"/>
                <w:sz w:val="24"/>
                <w:szCs w:val="24"/>
              </w:rPr>
            </w:pPr>
            <w:r w:rsidRPr="00D97561">
              <w:rPr>
                <w:rFonts w:ascii="Arial" w:hAnsi="Arial" w:cs="Arial"/>
                <w:sz w:val="24"/>
                <w:szCs w:val="24"/>
              </w:rPr>
              <w:t xml:space="preserve">Поступило </w:t>
            </w:r>
            <w:r w:rsidRPr="00D97561">
              <w:rPr>
                <w:rFonts w:ascii="Arial" w:hAnsi="Arial" w:cs="Arial"/>
                <w:sz w:val="24"/>
                <w:szCs w:val="24"/>
              </w:rPr>
              <w:br/>
              <w:t xml:space="preserve">на лицевые </w:t>
            </w:r>
            <w:r w:rsidRPr="00D97561">
              <w:rPr>
                <w:rFonts w:ascii="Arial" w:hAnsi="Arial" w:cs="Arial"/>
                <w:sz w:val="24"/>
                <w:szCs w:val="24"/>
              </w:rPr>
              <w:br/>
              <w:t xml:space="preserve">   счета   </w:t>
            </w:r>
            <w:r w:rsidRPr="00D97561">
              <w:rPr>
                <w:rFonts w:ascii="Arial" w:hAnsi="Arial" w:cs="Arial"/>
                <w:sz w:val="24"/>
                <w:szCs w:val="24"/>
              </w:rPr>
              <w:br/>
              <w:t>получателей</w:t>
            </w:r>
            <w:r w:rsidRPr="00D97561">
              <w:rPr>
                <w:rFonts w:ascii="Arial" w:hAnsi="Arial" w:cs="Arial"/>
                <w:sz w:val="24"/>
                <w:szCs w:val="24"/>
              </w:rPr>
              <w:br/>
              <w:t xml:space="preserve"> дополни-  </w:t>
            </w:r>
            <w:r w:rsidRPr="00D97561">
              <w:rPr>
                <w:rFonts w:ascii="Arial" w:hAnsi="Arial" w:cs="Arial"/>
                <w:sz w:val="24"/>
                <w:szCs w:val="24"/>
              </w:rPr>
              <w:br/>
              <w:t xml:space="preserve">  тельной  </w:t>
            </w:r>
            <w:r w:rsidRPr="00D97561">
              <w:rPr>
                <w:rFonts w:ascii="Arial" w:hAnsi="Arial" w:cs="Arial"/>
                <w:sz w:val="24"/>
                <w:szCs w:val="24"/>
              </w:rPr>
              <w:br/>
              <w:t xml:space="preserve">социальной </w:t>
            </w:r>
            <w:r w:rsidRPr="00D97561">
              <w:rPr>
                <w:rFonts w:ascii="Arial" w:hAnsi="Arial" w:cs="Arial"/>
                <w:sz w:val="24"/>
                <w:szCs w:val="24"/>
              </w:rPr>
              <w:br/>
              <w:t xml:space="preserve">  выплаты</w:t>
            </w:r>
          </w:p>
        </w:tc>
      </w:tr>
      <w:tr w:rsidR="00082EBE" w:rsidRPr="00D97561" w:rsidTr="00D22E11">
        <w:trPr>
          <w:tblCellSpacing w:w="5" w:type="nil"/>
        </w:trPr>
        <w:tc>
          <w:tcPr>
            <w:tcW w:w="262" w:type="pct"/>
            <w:vMerge/>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676" w:type="pct"/>
            <w:vMerge/>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776" w:type="pct"/>
            <w:vMerge/>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622" w:type="pct"/>
            <w:vMerge/>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589" w:type="pct"/>
            <w:vMerge/>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462" w:type="pct"/>
            <w:vMerge/>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385"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jc w:val="center"/>
              <w:rPr>
                <w:rFonts w:ascii="Arial" w:hAnsi="Arial" w:cs="Arial"/>
                <w:sz w:val="24"/>
                <w:szCs w:val="24"/>
              </w:rPr>
            </w:pPr>
            <w:r w:rsidRPr="00D97561">
              <w:rPr>
                <w:rFonts w:ascii="Arial" w:hAnsi="Arial" w:cs="Arial"/>
                <w:sz w:val="24"/>
                <w:szCs w:val="24"/>
              </w:rPr>
              <w:t>дата</w:t>
            </w:r>
          </w:p>
        </w:tc>
        <w:tc>
          <w:tcPr>
            <w:tcW w:w="411"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jc w:val="center"/>
              <w:rPr>
                <w:rFonts w:ascii="Arial" w:hAnsi="Arial" w:cs="Arial"/>
                <w:sz w:val="24"/>
                <w:szCs w:val="24"/>
              </w:rPr>
            </w:pPr>
            <w:r w:rsidRPr="00D97561">
              <w:rPr>
                <w:rFonts w:ascii="Arial" w:hAnsi="Arial" w:cs="Arial"/>
                <w:sz w:val="24"/>
                <w:szCs w:val="24"/>
              </w:rPr>
              <w:t>сумма</w:t>
            </w:r>
          </w:p>
        </w:tc>
        <w:tc>
          <w:tcPr>
            <w:tcW w:w="389"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jc w:val="center"/>
              <w:rPr>
                <w:rFonts w:ascii="Arial" w:hAnsi="Arial" w:cs="Arial"/>
                <w:sz w:val="24"/>
                <w:szCs w:val="24"/>
              </w:rPr>
            </w:pPr>
            <w:r w:rsidRPr="00D97561">
              <w:rPr>
                <w:rFonts w:ascii="Arial" w:hAnsi="Arial" w:cs="Arial"/>
                <w:sz w:val="24"/>
                <w:szCs w:val="24"/>
              </w:rPr>
              <w:t>дата</w:t>
            </w:r>
          </w:p>
        </w:tc>
        <w:tc>
          <w:tcPr>
            <w:tcW w:w="427"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jc w:val="center"/>
              <w:rPr>
                <w:rFonts w:ascii="Arial" w:hAnsi="Arial" w:cs="Arial"/>
                <w:sz w:val="24"/>
                <w:szCs w:val="24"/>
              </w:rPr>
            </w:pPr>
            <w:r w:rsidRPr="00D97561">
              <w:rPr>
                <w:rFonts w:ascii="Arial" w:hAnsi="Arial" w:cs="Arial"/>
                <w:sz w:val="24"/>
                <w:szCs w:val="24"/>
              </w:rPr>
              <w:t>сумма</w:t>
            </w:r>
          </w:p>
        </w:tc>
      </w:tr>
      <w:tr w:rsidR="00082EBE" w:rsidRPr="00D97561" w:rsidTr="00D22E11">
        <w:trPr>
          <w:tblCellSpacing w:w="5" w:type="nil"/>
        </w:trPr>
        <w:tc>
          <w:tcPr>
            <w:tcW w:w="262"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jc w:val="center"/>
              <w:rPr>
                <w:rFonts w:ascii="Arial" w:hAnsi="Arial" w:cs="Arial"/>
                <w:sz w:val="24"/>
                <w:szCs w:val="24"/>
              </w:rPr>
            </w:pPr>
            <w:r w:rsidRPr="00D97561">
              <w:rPr>
                <w:rFonts w:ascii="Arial" w:hAnsi="Arial" w:cs="Arial"/>
                <w:sz w:val="24"/>
                <w:szCs w:val="24"/>
              </w:rPr>
              <w:t>1</w:t>
            </w:r>
          </w:p>
        </w:tc>
        <w:tc>
          <w:tcPr>
            <w:tcW w:w="676"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jc w:val="center"/>
              <w:rPr>
                <w:rFonts w:ascii="Arial" w:hAnsi="Arial" w:cs="Arial"/>
                <w:sz w:val="24"/>
                <w:szCs w:val="24"/>
              </w:rPr>
            </w:pPr>
            <w:r w:rsidRPr="00D97561">
              <w:rPr>
                <w:rFonts w:ascii="Arial" w:hAnsi="Arial" w:cs="Arial"/>
                <w:sz w:val="24"/>
                <w:szCs w:val="24"/>
              </w:rPr>
              <w:t>2</w:t>
            </w:r>
          </w:p>
        </w:tc>
        <w:tc>
          <w:tcPr>
            <w:tcW w:w="776"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jc w:val="center"/>
              <w:rPr>
                <w:rFonts w:ascii="Arial" w:hAnsi="Arial" w:cs="Arial"/>
                <w:sz w:val="24"/>
                <w:szCs w:val="24"/>
              </w:rPr>
            </w:pPr>
            <w:r w:rsidRPr="00D97561">
              <w:rPr>
                <w:rFonts w:ascii="Arial" w:hAnsi="Arial" w:cs="Arial"/>
                <w:sz w:val="24"/>
                <w:szCs w:val="24"/>
              </w:rPr>
              <w:t>3</w:t>
            </w:r>
          </w:p>
        </w:tc>
        <w:tc>
          <w:tcPr>
            <w:tcW w:w="622"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jc w:val="center"/>
              <w:rPr>
                <w:rFonts w:ascii="Arial" w:hAnsi="Arial" w:cs="Arial"/>
                <w:sz w:val="24"/>
                <w:szCs w:val="24"/>
              </w:rPr>
            </w:pPr>
            <w:r w:rsidRPr="00D97561">
              <w:rPr>
                <w:rFonts w:ascii="Arial" w:hAnsi="Arial" w:cs="Arial"/>
                <w:sz w:val="24"/>
                <w:szCs w:val="24"/>
              </w:rPr>
              <w:t>4</w:t>
            </w:r>
          </w:p>
        </w:tc>
        <w:tc>
          <w:tcPr>
            <w:tcW w:w="589"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jc w:val="center"/>
              <w:rPr>
                <w:rFonts w:ascii="Arial" w:hAnsi="Arial" w:cs="Arial"/>
                <w:sz w:val="24"/>
                <w:szCs w:val="24"/>
              </w:rPr>
            </w:pPr>
            <w:r w:rsidRPr="00D97561">
              <w:rPr>
                <w:rFonts w:ascii="Arial" w:hAnsi="Arial" w:cs="Arial"/>
                <w:sz w:val="24"/>
                <w:szCs w:val="24"/>
              </w:rPr>
              <w:t>5</w:t>
            </w:r>
          </w:p>
        </w:tc>
        <w:tc>
          <w:tcPr>
            <w:tcW w:w="462"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jc w:val="center"/>
              <w:rPr>
                <w:rFonts w:ascii="Arial" w:hAnsi="Arial" w:cs="Arial"/>
                <w:sz w:val="24"/>
                <w:szCs w:val="24"/>
              </w:rPr>
            </w:pPr>
            <w:r w:rsidRPr="00D97561">
              <w:rPr>
                <w:rFonts w:ascii="Arial" w:hAnsi="Arial" w:cs="Arial"/>
                <w:sz w:val="24"/>
                <w:szCs w:val="24"/>
              </w:rPr>
              <w:t>6</w:t>
            </w:r>
          </w:p>
        </w:tc>
        <w:tc>
          <w:tcPr>
            <w:tcW w:w="385"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jc w:val="center"/>
              <w:rPr>
                <w:rFonts w:ascii="Arial" w:hAnsi="Arial" w:cs="Arial"/>
                <w:sz w:val="24"/>
                <w:szCs w:val="24"/>
              </w:rPr>
            </w:pPr>
            <w:r w:rsidRPr="00D97561">
              <w:rPr>
                <w:rFonts w:ascii="Arial" w:hAnsi="Arial" w:cs="Arial"/>
                <w:sz w:val="24"/>
                <w:szCs w:val="24"/>
              </w:rPr>
              <w:t>7</w:t>
            </w:r>
          </w:p>
        </w:tc>
        <w:tc>
          <w:tcPr>
            <w:tcW w:w="411"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jc w:val="center"/>
              <w:rPr>
                <w:rFonts w:ascii="Arial" w:hAnsi="Arial" w:cs="Arial"/>
                <w:sz w:val="24"/>
                <w:szCs w:val="24"/>
              </w:rPr>
            </w:pPr>
            <w:r w:rsidRPr="00D97561">
              <w:rPr>
                <w:rFonts w:ascii="Arial" w:hAnsi="Arial" w:cs="Arial"/>
                <w:sz w:val="24"/>
                <w:szCs w:val="24"/>
              </w:rPr>
              <w:t>8</w:t>
            </w:r>
          </w:p>
        </w:tc>
        <w:tc>
          <w:tcPr>
            <w:tcW w:w="389"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jc w:val="center"/>
              <w:rPr>
                <w:rFonts w:ascii="Arial" w:hAnsi="Arial" w:cs="Arial"/>
                <w:sz w:val="24"/>
                <w:szCs w:val="24"/>
              </w:rPr>
            </w:pPr>
            <w:r w:rsidRPr="00D97561">
              <w:rPr>
                <w:rFonts w:ascii="Arial" w:hAnsi="Arial" w:cs="Arial"/>
                <w:sz w:val="24"/>
                <w:szCs w:val="24"/>
              </w:rPr>
              <w:t>9</w:t>
            </w:r>
          </w:p>
        </w:tc>
        <w:tc>
          <w:tcPr>
            <w:tcW w:w="427"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jc w:val="center"/>
              <w:rPr>
                <w:rFonts w:ascii="Arial" w:hAnsi="Arial" w:cs="Arial"/>
                <w:sz w:val="24"/>
                <w:szCs w:val="24"/>
              </w:rPr>
            </w:pPr>
            <w:r w:rsidRPr="00D97561">
              <w:rPr>
                <w:rFonts w:ascii="Arial" w:hAnsi="Arial" w:cs="Arial"/>
                <w:sz w:val="24"/>
                <w:szCs w:val="24"/>
              </w:rPr>
              <w:t>10</w:t>
            </w:r>
          </w:p>
        </w:tc>
      </w:tr>
      <w:tr w:rsidR="00082EBE" w:rsidRPr="00D97561" w:rsidTr="00D22E11">
        <w:trPr>
          <w:tblCellSpacing w:w="5" w:type="nil"/>
        </w:trPr>
        <w:tc>
          <w:tcPr>
            <w:tcW w:w="262"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676"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776"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622"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589"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462"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385"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411"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389"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427"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r>
      <w:tr w:rsidR="00082EBE" w:rsidRPr="00D97561" w:rsidTr="00D22E11">
        <w:trPr>
          <w:tblCellSpacing w:w="5" w:type="nil"/>
        </w:trPr>
        <w:tc>
          <w:tcPr>
            <w:tcW w:w="262"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676"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776"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622"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589"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462"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385"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411"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389"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427"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r>
      <w:tr w:rsidR="00082EBE" w:rsidRPr="00D97561" w:rsidTr="00D22E11">
        <w:trPr>
          <w:tblCellSpacing w:w="5" w:type="nil"/>
        </w:trPr>
        <w:tc>
          <w:tcPr>
            <w:tcW w:w="262"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676"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776"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622"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589"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462"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385"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411"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389"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427"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r>
      <w:tr w:rsidR="00082EBE" w:rsidRPr="00D97561" w:rsidTr="00D22E11">
        <w:trPr>
          <w:tblCellSpacing w:w="5" w:type="nil"/>
        </w:trPr>
        <w:tc>
          <w:tcPr>
            <w:tcW w:w="262"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676"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776"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622"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589"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462"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385"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411"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389"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427"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r>
      <w:tr w:rsidR="00082EBE" w:rsidRPr="00D97561" w:rsidTr="00D22E11">
        <w:trPr>
          <w:tblCellSpacing w:w="5" w:type="nil"/>
        </w:trPr>
        <w:tc>
          <w:tcPr>
            <w:tcW w:w="262"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676"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776"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622"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589"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462"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385"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411"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389"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427"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r>
      <w:tr w:rsidR="00082EBE" w:rsidRPr="00D97561" w:rsidTr="00D22E11">
        <w:trPr>
          <w:tblCellSpacing w:w="5" w:type="nil"/>
        </w:trPr>
        <w:tc>
          <w:tcPr>
            <w:tcW w:w="262"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676"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776"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622"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589"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462"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385"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411"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389"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427"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r>
      <w:tr w:rsidR="00082EBE" w:rsidRPr="00D97561" w:rsidTr="00D22E11">
        <w:trPr>
          <w:tblCellSpacing w:w="5" w:type="nil"/>
        </w:trPr>
        <w:tc>
          <w:tcPr>
            <w:tcW w:w="262"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676"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776"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622"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589"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462"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385"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411"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389"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427"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r>
      <w:tr w:rsidR="00082EBE" w:rsidRPr="00D97561" w:rsidTr="00D22E11">
        <w:trPr>
          <w:tblCellSpacing w:w="5" w:type="nil"/>
        </w:trPr>
        <w:tc>
          <w:tcPr>
            <w:tcW w:w="262"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676"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776"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622"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589"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462"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385"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411"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389"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427"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r>
      <w:tr w:rsidR="00082EBE" w:rsidRPr="00D97561" w:rsidTr="00D22E11">
        <w:trPr>
          <w:tblCellSpacing w:w="5" w:type="nil"/>
        </w:trPr>
        <w:tc>
          <w:tcPr>
            <w:tcW w:w="262"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676"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776"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622"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589"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462"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385"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411"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389"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427"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r>
      <w:tr w:rsidR="00082EBE" w:rsidRPr="00D97561" w:rsidTr="00D22E11">
        <w:trPr>
          <w:tblCellSpacing w:w="5" w:type="nil"/>
        </w:trPr>
        <w:tc>
          <w:tcPr>
            <w:tcW w:w="262"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676"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776"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622"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589"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462"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385"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411"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389"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c>
          <w:tcPr>
            <w:tcW w:w="427" w:type="pct"/>
            <w:tcBorders>
              <w:left w:val="single" w:sz="4" w:space="0" w:color="auto"/>
              <w:bottom w:val="single" w:sz="4" w:space="0" w:color="auto"/>
              <w:right w:val="single" w:sz="4" w:space="0" w:color="auto"/>
            </w:tcBorders>
          </w:tcPr>
          <w:p w:rsidR="00082EBE" w:rsidRPr="00D97561" w:rsidRDefault="00082EBE" w:rsidP="00D22E11">
            <w:pPr>
              <w:widowControl w:val="0"/>
              <w:autoSpaceDE w:val="0"/>
              <w:autoSpaceDN w:val="0"/>
              <w:adjustRightInd w:val="0"/>
              <w:rPr>
                <w:rFonts w:ascii="Arial" w:hAnsi="Arial" w:cs="Arial"/>
                <w:sz w:val="24"/>
                <w:szCs w:val="24"/>
              </w:rPr>
            </w:pPr>
          </w:p>
        </w:tc>
      </w:tr>
    </w:tbl>
    <w:p w:rsidR="00082EBE" w:rsidRPr="00D97561" w:rsidRDefault="00082EBE" w:rsidP="00082EBE">
      <w:pPr>
        <w:autoSpaceDE w:val="0"/>
        <w:autoSpaceDN w:val="0"/>
        <w:adjustRightInd w:val="0"/>
        <w:rPr>
          <w:rFonts w:ascii="Arial" w:eastAsia="Calibri" w:hAnsi="Arial" w:cs="Arial"/>
          <w:sz w:val="24"/>
          <w:szCs w:val="24"/>
        </w:rPr>
      </w:pP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Дата ___________________</w:t>
      </w:r>
    </w:p>
    <w:p w:rsidR="00082EBE" w:rsidRPr="00D97561" w:rsidRDefault="00082EBE" w:rsidP="00082EBE">
      <w:pPr>
        <w:autoSpaceDE w:val="0"/>
        <w:autoSpaceDN w:val="0"/>
        <w:adjustRightInd w:val="0"/>
        <w:rPr>
          <w:rFonts w:ascii="Arial" w:eastAsia="Calibri" w:hAnsi="Arial" w:cs="Arial"/>
          <w:sz w:val="24"/>
          <w:szCs w:val="24"/>
        </w:rPr>
      </w:pP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Руководитель исполнительного комитета</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Мамадышского муниципального района_____________ (_________________ _)</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ab/>
      </w:r>
      <w:r w:rsidRPr="00D97561">
        <w:rPr>
          <w:rFonts w:ascii="Arial" w:eastAsia="Calibri" w:hAnsi="Arial" w:cs="Arial"/>
          <w:sz w:val="24"/>
          <w:szCs w:val="24"/>
        </w:rPr>
        <w:tab/>
      </w:r>
      <w:r w:rsidRPr="00D97561">
        <w:rPr>
          <w:rFonts w:ascii="Arial" w:eastAsia="Calibri" w:hAnsi="Arial" w:cs="Arial"/>
          <w:sz w:val="24"/>
          <w:szCs w:val="24"/>
        </w:rPr>
        <w:tab/>
      </w:r>
      <w:r w:rsidRPr="00D97561">
        <w:rPr>
          <w:rFonts w:ascii="Arial" w:eastAsia="Calibri" w:hAnsi="Arial" w:cs="Arial"/>
          <w:sz w:val="24"/>
          <w:szCs w:val="24"/>
        </w:rPr>
        <w:tab/>
        <w:t xml:space="preserve">                     (подпись)        (расшифровка подписи)</w:t>
      </w:r>
    </w:p>
    <w:p w:rsidR="00082EBE" w:rsidRPr="00D97561" w:rsidRDefault="00082EBE" w:rsidP="00082EBE">
      <w:pPr>
        <w:autoSpaceDE w:val="0"/>
        <w:autoSpaceDN w:val="0"/>
        <w:adjustRightInd w:val="0"/>
        <w:rPr>
          <w:rFonts w:ascii="Arial" w:eastAsia="Calibri" w:hAnsi="Arial" w:cs="Arial"/>
          <w:sz w:val="24"/>
          <w:szCs w:val="24"/>
        </w:rPr>
      </w:pPr>
      <w:r w:rsidRPr="00D97561">
        <w:rPr>
          <w:rFonts w:ascii="Arial" w:eastAsia="Calibri" w:hAnsi="Arial" w:cs="Arial"/>
          <w:sz w:val="24"/>
          <w:szCs w:val="24"/>
        </w:rPr>
        <w:t>М.П.</w:t>
      </w:r>
    </w:p>
    <w:p w:rsidR="00082EBE" w:rsidRPr="00D97561" w:rsidRDefault="00082EBE" w:rsidP="00082EBE">
      <w:pPr>
        <w:autoSpaceDE w:val="0"/>
        <w:autoSpaceDN w:val="0"/>
        <w:adjustRightInd w:val="0"/>
        <w:rPr>
          <w:rFonts w:ascii="Arial" w:eastAsia="Calibri" w:hAnsi="Arial" w:cs="Arial"/>
          <w:sz w:val="24"/>
          <w:szCs w:val="24"/>
        </w:rPr>
      </w:pPr>
    </w:p>
    <w:p w:rsidR="00082EBE" w:rsidRPr="00D97561" w:rsidRDefault="00082EBE" w:rsidP="00082EBE">
      <w:pPr>
        <w:autoSpaceDE w:val="0"/>
        <w:autoSpaceDN w:val="0"/>
        <w:adjustRightInd w:val="0"/>
        <w:rPr>
          <w:rFonts w:ascii="Arial" w:eastAsia="Calibri" w:hAnsi="Arial" w:cs="Arial"/>
          <w:b/>
          <w:sz w:val="24"/>
          <w:szCs w:val="24"/>
        </w:rPr>
      </w:pPr>
      <w:r w:rsidRPr="00D97561">
        <w:rPr>
          <w:rFonts w:ascii="Arial" w:eastAsia="Calibri" w:hAnsi="Arial" w:cs="Arial"/>
          <w:sz w:val="24"/>
          <w:szCs w:val="24"/>
        </w:rPr>
        <w:t>Ф.И.О. исполнителя __________________(контактный телефон _____________)</w:t>
      </w:r>
    </w:p>
    <w:p w:rsidR="00B01F8F" w:rsidRPr="00D97561" w:rsidRDefault="00B01F8F" w:rsidP="00082EBE">
      <w:pPr>
        <w:tabs>
          <w:tab w:val="left" w:pos="4820"/>
        </w:tabs>
        <w:ind w:right="4818"/>
        <w:jc w:val="both"/>
        <w:rPr>
          <w:rFonts w:ascii="Arial" w:hAnsi="Arial" w:cs="Arial"/>
          <w:sz w:val="24"/>
          <w:szCs w:val="24"/>
        </w:rPr>
      </w:pPr>
    </w:p>
    <w:sectPr w:rsidR="00B01F8F" w:rsidRPr="00D97561" w:rsidSect="00A85BDE">
      <w:pgSz w:w="11906" w:h="16838"/>
      <w:pgMar w:top="1134" w:right="566" w:bottom="567" w:left="1276"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1B7F" w:rsidRDefault="00E71B7F">
      <w:r>
        <w:separator/>
      </w:r>
    </w:p>
  </w:endnote>
  <w:endnote w:type="continuationSeparator" w:id="0">
    <w:p w:rsidR="00E71B7F" w:rsidRDefault="00E71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tar Academy">
    <w:altName w:val="Courier New"/>
    <w:charset w:val="00"/>
    <w:family w:val="roman"/>
    <w:pitch w:val="variable"/>
    <w:sig w:usb0="00000001" w:usb1="00000000" w:usb2="00000000" w:usb3="00000000" w:csb0="00000005" w:csb1="00000000"/>
  </w:font>
  <w:font w:name="Tatar Peterburg">
    <w:altName w:val="Courier New"/>
    <w:charset w:val="00"/>
    <w:family w:val="swiss"/>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ヒラギノ角ゴ Pro W3">
    <w:altName w:val="Times New Roman"/>
    <w:charset w:val="00"/>
    <w:family w:val="roman"/>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1B7F" w:rsidRDefault="00E71B7F">
      <w:r>
        <w:separator/>
      </w:r>
    </w:p>
  </w:footnote>
  <w:footnote w:type="continuationSeparator" w:id="0">
    <w:p w:rsidR="00E71B7F" w:rsidRDefault="00E71B7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2E11" w:rsidRDefault="00D22E11">
    <w:pPr>
      <w:pStyle w:val="a7"/>
      <w:jc w:val="center"/>
    </w:pPr>
    <w:r>
      <w:fldChar w:fldCharType="begin"/>
    </w:r>
    <w:r>
      <w:instrText xml:space="preserve"> PAGE   \* MERGEFORMAT </w:instrText>
    </w:r>
    <w:r>
      <w:fldChar w:fldCharType="separate"/>
    </w:r>
    <w:r w:rsidR="00724FD3">
      <w:rPr>
        <w:noProof/>
      </w:rPr>
      <w:t>2</w:t>
    </w:r>
    <w:r>
      <w:fldChar w:fldCharType="end"/>
    </w:r>
  </w:p>
  <w:p w:rsidR="00D22E11" w:rsidRDefault="00D22E11">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64817"/>
    <w:multiLevelType w:val="hybridMultilevel"/>
    <w:tmpl w:val="6422018E"/>
    <w:lvl w:ilvl="0" w:tplc="16922662">
      <w:start w:val="1"/>
      <w:numFmt w:val="bullet"/>
      <w:pStyle w:val="1"/>
      <w:lvlText w:val=""/>
      <w:lvlJc w:val="left"/>
      <w:pPr>
        <w:tabs>
          <w:tab w:val="num" w:pos="1353"/>
        </w:tabs>
        <w:ind w:left="1353" w:hanging="360"/>
      </w:pPr>
      <w:rPr>
        <w:rFonts w:ascii="Wingdings" w:hAnsi="Wingdings"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3C4734B6"/>
    <w:multiLevelType w:val="hybridMultilevel"/>
    <w:tmpl w:val="974471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6444888"/>
    <w:multiLevelType w:val="multilevel"/>
    <w:tmpl w:val="CD9EA8CC"/>
    <w:lvl w:ilvl="0">
      <w:start w:val="1"/>
      <w:numFmt w:val="decimal"/>
      <w:pStyle w:val="10"/>
      <w:lvlText w:val="%1."/>
      <w:lvlJc w:val="left"/>
      <w:pPr>
        <w:tabs>
          <w:tab w:val="num" w:pos="1712"/>
        </w:tabs>
        <w:ind w:left="1352" w:hanging="360"/>
      </w:pPr>
      <w:rPr>
        <w:rFonts w:hint="default"/>
      </w:rPr>
    </w:lvl>
    <w:lvl w:ilvl="1">
      <w:start w:val="1"/>
      <w:numFmt w:val="decimal"/>
      <w:pStyle w:val="2"/>
      <w:lvlText w:val="%1.%2."/>
      <w:lvlJc w:val="left"/>
      <w:pPr>
        <w:tabs>
          <w:tab w:val="num" w:pos="2792"/>
        </w:tabs>
        <w:ind w:left="1784" w:hanging="432"/>
      </w:pPr>
      <w:rPr>
        <w:rFonts w:hint="default"/>
      </w:rPr>
    </w:lvl>
    <w:lvl w:ilvl="2">
      <w:start w:val="1"/>
      <w:numFmt w:val="decimal"/>
      <w:pStyle w:val="3"/>
      <w:lvlText w:val="%1.%2.%3."/>
      <w:lvlJc w:val="left"/>
      <w:pPr>
        <w:tabs>
          <w:tab w:val="num" w:pos="3872"/>
        </w:tabs>
        <w:ind w:left="2216" w:hanging="504"/>
      </w:pPr>
      <w:rPr>
        <w:rFonts w:hint="default"/>
      </w:rPr>
    </w:lvl>
    <w:lvl w:ilvl="3">
      <w:start w:val="1"/>
      <w:numFmt w:val="decimal"/>
      <w:lvlText w:val="%1.%2.%3.%4."/>
      <w:lvlJc w:val="left"/>
      <w:pPr>
        <w:tabs>
          <w:tab w:val="num" w:pos="4592"/>
        </w:tabs>
        <w:ind w:left="2720" w:hanging="648"/>
      </w:pPr>
      <w:rPr>
        <w:rFonts w:hint="default"/>
      </w:rPr>
    </w:lvl>
    <w:lvl w:ilvl="4">
      <w:start w:val="1"/>
      <w:numFmt w:val="decimal"/>
      <w:lvlText w:val="%1.%2.%3.%4.%5."/>
      <w:lvlJc w:val="left"/>
      <w:pPr>
        <w:tabs>
          <w:tab w:val="num" w:pos="5672"/>
        </w:tabs>
        <w:ind w:left="3224" w:hanging="792"/>
      </w:pPr>
      <w:rPr>
        <w:rFonts w:hint="default"/>
      </w:rPr>
    </w:lvl>
    <w:lvl w:ilvl="5">
      <w:start w:val="1"/>
      <w:numFmt w:val="decimal"/>
      <w:lvlText w:val="%1.%2.%3.%4.%5.%6."/>
      <w:lvlJc w:val="left"/>
      <w:pPr>
        <w:tabs>
          <w:tab w:val="num" w:pos="6752"/>
        </w:tabs>
        <w:ind w:left="3728" w:hanging="936"/>
      </w:pPr>
      <w:rPr>
        <w:rFonts w:hint="default"/>
      </w:rPr>
    </w:lvl>
    <w:lvl w:ilvl="6">
      <w:start w:val="1"/>
      <w:numFmt w:val="decimal"/>
      <w:lvlText w:val="%1.%2.%3.%4.%5.%6.%7."/>
      <w:lvlJc w:val="left"/>
      <w:pPr>
        <w:tabs>
          <w:tab w:val="num" w:pos="7472"/>
        </w:tabs>
        <w:ind w:left="4232" w:hanging="1080"/>
      </w:pPr>
      <w:rPr>
        <w:rFonts w:hint="default"/>
      </w:rPr>
    </w:lvl>
    <w:lvl w:ilvl="7">
      <w:start w:val="1"/>
      <w:numFmt w:val="decimal"/>
      <w:lvlText w:val="%1.%2.%3.%4.%5.%6.%7.%8."/>
      <w:lvlJc w:val="left"/>
      <w:pPr>
        <w:tabs>
          <w:tab w:val="num" w:pos="8552"/>
        </w:tabs>
        <w:ind w:left="4736" w:hanging="1224"/>
      </w:pPr>
      <w:rPr>
        <w:rFonts w:hint="default"/>
      </w:rPr>
    </w:lvl>
    <w:lvl w:ilvl="8">
      <w:start w:val="1"/>
      <w:numFmt w:val="decimal"/>
      <w:lvlText w:val="%1.%2.%3.%4.%5.%6.%7.%8.%9."/>
      <w:lvlJc w:val="left"/>
      <w:pPr>
        <w:tabs>
          <w:tab w:val="num" w:pos="9632"/>
        </w:tabs>
        <w:ind w:left="5312" w:hanging="1440"/>
      </w:pPr>
      <w:rPr>
        <w:rFonts w:hint="default"/>
      </w:rPr>
    </w:lvl>
  </w:abstractNum>
  <w:num w:numId="1">
    <w:abstractNumId w:val="2"/>
  </w:num>
  <w:num w:numId="2">
    <w:abstractNumId w:val="0"/>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843"/>
    <w:rsid w:val="0000293E"/>
    <w:rsid w:val="00006ED4"/>
    <w:rsid w:val="00012108"/>
    <w:rsid w:val="00015ED9"/>
    <w:rsid w:val="00022359"/>
    <w:rsid w:val="00025894"/>
    <w:rsid w:val="00033900"/>
    <w:rsid w:val="000429F7"/>
    <w:rsid w:val="000430DB"/>
    <w:rsid w:val="000512C5"/>
    <w:rsid w:val="00052EC2"/>
    <w:rsid w:val="0005711A"/>
    <w:rsid w:val="00063630"/>
    <w:rsid w:val="00065958"/>
    <w:rsid w:val="00067CA2"/>
    <w:rsid w:val="000729CB"/>
    <w:rsid w:val="00082EBE"/>
    <w:rsid w:val="0008359D"/>
    <w:rsid w:val="00083A8E"/>
    <w:rsid w:val="00083C08"/>
    <w:rsid w:val="0009042F"/>
    <w:rsid w:val="00095CF6"/>
    <w:rsid w:val="000A1542"/>
    <w:rsid w:val="000C0B1A"/>
    <w:rsid w:val="000C1C08"/>
    <w:rsid w:val="001047D9"/>
    <w:rsid w:val="00107FC2"/>
    <w:rsid w:val="00120C91"/>
    <w:rsid w:val="00131B46"/>
    <w:rsid w:val="00131DA6"/>
    <w:rsid w:val="00134788"/>
    <w:rsid w:val="001529EE"/>
    <w:rsid w:val="00170F56"/>
    <w:rsid w:val="00194AFD"/>
    <w:rsid w:val="001A4321"/>
    <w:rsid w:val="001B41FB"/>
    <w:rsid w:val="001B4C2F"/>
    <w:rsid w:val="001B5F1C"/>
    <w:rsid w:val="001C5938"/>
    <w:rsid w:val="00200549"/>
    <w:rsid w:val="0020685B"/>
    <w:rsid w:val="00206B4F"/>
    <w:rsid w:val="00210F78"/>
    <w:rsid w:val="00213009"/>
    <w:rsid w:val="00217843"/>
    <w:rsid w:val="00225231"/>
    <w:rsid w:val="002264DB"/>
    <w:rsid w:val="002404B4"/>
    <w:rsid w:val="00244D6D"/>
    <w:rsid w:val="00266213"/>
    <w:rsid w:val="00272619"/>
    <w:rsid w:val="00275860"/>
    <w:rsid w:val="002767D9"/>
    <w:rsid w:val="00293300"/>
    <w:rsid w:val="00293F50"/>
    <w:rsid w:val="002941FC"/>
    <w:rsid w:val="002A1FF7"/>
    <w:rsid w:val="002B2DD6"/>
    <w:rsid w:val="002B7E33"/>
    <w:rsid w:val="002D03D5"/>
    <w:rsid w:val="002D267E"/>
    <w:rsid w:val="002D3DCB"/>
    <w:rsid w:val="00301CE8"/>
    <w:rsid w:val="003045ED"/>
    <w:rsid w:val="003063CB"/>
    <w:rsid w:val="00315DFD"/>
    <w:rsid w:val="003207EC"/>
    <w:rsid w:val="003355B1"/>
    <w:rsid w:val="00355780"/>
    <w:rsid w:val="00356D78"/>
    <w:rsid w:val="00383BBB"/>
    <w:rsid w:val="00384781"/>
    <w:rsid w:val="00396A18"/>
    <w:rsid w:val="003A2FC9"/>
    <w:rsid w:val="003A43BF"/>
    <w:rsid w:val="003A52E1"/>
    <w:rsid w:val="003B7D21"/>
    <w:rsid w:val="003C5699"/>
    <w:rsid w:val="003E2ACE"/>
    <w:rsid w:val="003E454B"/>
    <w:rsid w:val="003E7F7E"/>
    <w:rsid w:val="003F4A36"/>
    <w:rsid w:val="0040588A"/>
    <w:rsid w:val="004129C2"/>
    <w:rsid w:val="00415936"/>
    <w:rsid w:val="00417663"/>
    <w:rsid w:val="00420E8B"/>
    <w:rsid w:val="00440713"/>
    <w:rsid w:val="00442D64"/>
    <w:rsid w:val="00443DCE"/>
    <w:rsid w:val="0045012E"/>
    <w:rsid w:val="00450462"/>
    <w:rsid w:val="00460EF2"/>
    <w:rsid w:val="004700CC"/>
    <w:rsid w:val="00474D02"/>
    <w:rsid w:val="004754B0"/>
    <w:rsid w:val="004A232B"/>
    <w:rsid w:val="004A6BAA"/>
    <w:rsid w:val="004B21BB"/>
    <w:rsid w:val="004C5DBE"/>
    <w:rsid w:val="004F191F"/>
    <w:rsid w:val="00502E17"/>
    <w:rsid w:val="005075F8"/>
    <w:rsid w:val="005140D9"/>
    <w:rsid w:val="005162EE"/>
    <w:rsid w:val="00530A98"/>
    <w:rsid w:val="005336D3"/>
    <w:rsid w:val="0053423B"/>
    <w:rsid w:val="00534C3A"/>
    <w:rsid w:val="00567E06"/>
    <w:rsid w:val="0057214C"/>
    <w:rsid w:val="00590DDD"/>
    <w:rsid w:val="00593B0F"/>
    <w:rsid w:val="00594A56"/>
    <w:rsid w:val="005B3F2D"/>
    <w:rsid w:val="005B63D9"/>
    <w:rsid w:val="005B63F2"/>
    <w:rsid w:val="005C5CF0"/>
    <w:rsid w:val="005D6E0A"/>
    <w:rsid w:val="005D798C"/>
    <w:rsid w:val="005E3205"/>
    <w:rsid w:val="005E7FD6"/>
    <w:rsid w:val="005F19CC"/>
    <w:rsid w:val="005F51F4"/>
    <w:rsid w:val="005F5AD1"/>
    <w:rsid w:val="005F7E8D"/>
    <w:rsid w:val="00606A63"/>
    <w:rsid w:val="00611A3A"/>
    <w:rsid w:val="00622E5A"/>
    <w:rsid w:val="0063557B"/>
    <w:rsid w:val="00635D42"/>
    <w:rsid w:val="006407D5"/>
    <w:rsid w:val="006409D1"/>
    <w:rsid w:val="00676AAD"/>
    <w:rsid w:val="00691C1D"/>
    <w:rsid w:val="00692E49"/>
    <w:rsid w:val="00694EED"/>
    <w:rsid w:val="00696A10"/>
    <w:rsid w:val="006C6335"/>
    <w:rsid w:val="006C7F97"/>
    <w:rsid w:val="006F6AA6"/>
    <w:rsid w:val="006F7919"/>
    <w:rsid w:val="007028EE"/>
    <w:rsid w:val="007063DB"/>
    <w:rsid w:val="00710AE1"/>
    <w:rsid w:val="00724FD3"/>
    <w:rsid w:val="00726388"/>
    <w:rsid w:val="00726BEC"/>
    <w:rsid w:val="007308EE"/>
    <w:rsid w:val="00744812"/>
    <w:rsid w:val="007458F2"/>
    <w:rsid w:val="00762268"/>
    <w:rsid w:val="00767EAD"/>
    <w:rsid w:val="00772E6A"/>
    <w:rsid w:val="00780A18"/>
    <w:rsid w:val="00792D23"/>
    <w:rsid w:val="00794779"/>
    <w:rsid w:val="007969EC"/>
    <w:rsid w:val="00797AC4"/>
    <w:rsid w:val="007A0CD3"/>
    <w:rsid w:val="007A2873"/>
    <w:rsid w:val="007A44C0"/>
    <w:rsid w:val="007A6E8B"/>
    <w:rsid w:val="007B41D4"/>
    <w:rsid w:val="007B74E4"/>
    <w:rsid w:val="007C079A"/>
    <w:rsid w:val="007C4361"/>
    <w:rsid w:val="007D09FC"/>
    <w:rsid w:val="007D390B"/>
    <w:rsid w:val="007D3D8A"/>
    <w:rsid w:val="007D438A"/>
    <w:rsid w:val="007D7EA5"/>
    <w:rsid w:val="007E0B19"/>
    <w:rsid w:val="007E19CC"/>
    <w:rsid w:val="007F4EBE"/>
    <w:rsid w:val="00827D69"/>
    <w:rsid w:val="00845AF5"/>
    <w:rsid w:val="008508B3"/>
    <w:rsid w:val="00851C33"/>
    <w:rsid w:val="00864085"/>
    <w:rsid w:val="00875A81"/>
    <w:rsid w:val="0088299D"/>
    <w:rsid w:val="008879C2"/>
    <w:rsid w:val="008907F0"/>
    <w:rsid w:val="0089310F"/>
    <w:rsid w:val="008A0D88"/>
    <w:rsid w:val="008A4569"/>
    <w:rsid w:val="008B288E"/>
    <w:rsid w:val="008B3B13"/>
    <w:rsid w:val="008C39F5"/>
    <w:rsid w:val="008D7E9B"/>
    <w:rsid w:val="008E2D1A"/>
    <w:rsid w:val="008E3C06"/>
    <w:rsid w:val="008E457F"/>
    <w:rsid w:val="008E60FD"/>
    <w:rsid w:val="009006AC"/>
    <w:rsid w:val="0090762D"/>
    <w:rsid w:val="00907CFD"/>
    <w:rsid w:val="00911AA7"/>
    <w:rsid w:val="009173C1"/>
    <w:rsid w:val="009257CA"/>
    <w:rsid w:val="0092785D"/>
    <w:rsid w:val="00932312"/>
    <w:rsid w:val="00946541"/>
    <w:rsid w:val="00964002"/>
    <w:rsid w:val="00967F54"/>
    <w:rsid w:val="00971A6D"/>
    <w:rsid w:val="00984A8D"/>
    <w:rsid w:val="009967F3"/>
    <w:rsid w:val="009A36DC"/>
    <w:rsid w:val="009B70FA"/>
    <w:rsid w:val="009C77A3"/>
    <w:rsid w:val="009D23A7"/>
    <w:rsid w:val="009F6292"/>
    <w:rsid w:val="00A018CD"/>
    <w:rsid w:val="00A10D83"/>
    <w:rsid w:val="00A15F4D"/>
    <w:rsid w:val="00A32BE4"/>
    <w:rsid w:val="00A37D62"/>
    <w:rsid w:val="00A43554"/>
    <w:rsid w:val="00A573EE"/>
    <w:rsid w:val="00A70E00"/>
    <w:rsid w:val="00A775AF"/>
    <w:rsid w:val="00A828FD"/>
    <w:rsid w:val="00A85524"/>
    <w:rsid w:val="00A85BDE"/>
    <w:rsid w:val="00A92A11"/>
    <w:rsid w:val="00AA6D11"/>
    <w:rsid w:val="00AA7818"/>
    <w:rsid w:val="00AB3B80"/>
    <w:rsid w:val="00AB64AC"/>
    <w:rsid w:val="00AB7279"/>
    <w:rsid w:val="00AC5587"/>
    <w:rsid w:val="00AC7B2A"/>
    <w:rsid w:val="00AE4EA4"/>
    <w:rsid w:val="00AE76F9"/>
    <w:rsid w:val="00B01F8F"/>
    <w:rsid w:val="00B12302"/>
    <w:rsid w:val="00B3623D"/>
    <w:rsid w:val="00B423DF"/>
    <w:rsid w:val="00B44DA6"/>
    <w:rsid w:val="00B52763"/>
    <w:rsid w:val="00B53AC4"/>
    <w:rsid w:val="00B53DB7"/>
    <w:rsid w:val="00B72CCF"/>
    <w:rsid w:val="00B73701"/>
    <w:rsid w:val="00B84609"/>
    <w:rsid w:val="00B8561D"/>
    <w:rsid w:val="00B934FC"/>
    <w:rsid w:val="00BB046A"/>
    <w:rsid w:val="00BB1A09"/>
    <w:rsid w:val="00BC3C8B"/>
    <w:rsid w:val="00BC440A"/>
    <w:rsid w:val="00BD4DE7"/>
    <w:rsid w:val="00BE45FC"/>
    <w:rsid w:val="00BF180C"/>
    <w:rsid w:val="00BF431B"/>
    <w:rsid w:val="00C02746"/>
    <w:rsid w:val="00C02776"/>
    <w:rsid w:val="00C32166"/>
    <w:rsid w:val="00C323C8"/>
    <w:rsid w:val="00C54DAC"/>
    <w:rsid w:val="00C66C16"/>
    <w:rsid w:val="00C67F28"/>
    <w:rsid w:val="00C7631D"/>
    <w:rsid w:val="00C809A1"/>
    <w:rsid w:val="00C81E8D"/>
    <w:rsid w:val="00C9353A"/>
    <w:rsid w:val="00C95E0A"/>
    <w:rsid w:val="00CD226B"/>
    <w:rsid w:val="00CF038D"/>
    <w:rsid w:val="00CF2348"/>
    <w:rsid w:val="00D06DF4"/>
    <w:rsid w:val="00D17CDE"/>
    <w:rsid w:val="00D22E11"/>
    <w:rsid w:val="00D2444C"/>
    <w:rsid w:val="00D33E4E"/>
    <w:rsid w:val="00D42F49"/>
    <w:rsid w:val="00D504AC"/>
    <w:rsid w:val="00D56925"/>
    <w:rsid w:val="00D60017"/>
    <w:rsid w:val="00D61A37"/>
    <w:rsid w:val="00D6781B"/>
    <w:rsid w:val="00D7175C"/>
    <w:rsid w:val="00D93A80"/>
    <w:rsid w:val="00D97561"/>
    <w:rsid w:val="00DA02D0"/>
    <w:rsid w:val="00DB4DCE"/>
    <w:rsid w:val="00DC093E"/>
    <w:rsid w:val="00E03FB0"/>
    <w:rsid w:val="00E1165E"/>
    <w:rsid w:val="00E12C1E"/>
    <w:rsid w:val="00E20990"/>
    <w:rsid w:val="00E329F8"/>
    <w:rsid w:val="00E51B49"/>
    <w:rsid w:val="00E5624E"/>
    <w:rsid w:val="00E62980"/>
    <w:rsid w:val="00E63EE2"/>
    <w:rsid w:val="00E71B7F"/>
    <w:rsid w:val="00E804CB"/>
    <w:rsid w:val="00E876D2"/>
    <w:rsid w:val="00E9231A"/>
    <w:rsid w:val="00EA7058"/>
    <w:rsid w:val="00EA72DF"/>
    <w:rsid w:val="00EB2775"/>
    <w:rsid w:val="00EB51E8"/>
    <w:rsid w:val="00EC1086"/>
    <w:rsid w:val="00EC1ADC"/>
    <w:rsid w:val="00EC2AF9"/>
    <w:rsid w:val="00EE65F9"/>
    <w:rsid w:val="00F0125C"/>
    <w:rsid w:val="00F22FF3"/>
    <w:rsid w:val="00F82C9C"/>
    <w:rsid w:val="00F8752E"/>
    <w:rsid w:val="00FA0DC6"/>
    <w:rsid w:val="00FB2C89"/>
    <w:rsid w:val="00FC26DC"/>
    <w:rsid w:val="00FD5C48"/>
    <w:rsid w:val="00FE237D"/>
    <w:rsid w:val="00FF68E8"/>
    <w:rsid w:val="00FF76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0D10DF"/>
  <w15:docId w15:val="{8E7D52B8-8EAC-4673-9F9C-6C57DD89A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51F4"/>
  </w:style>
  <w:style w:type="paragraph" w:styleId="11">
    <w:name w:val="heading 1"/>
    <w:basedOn w:val="a"/>
    <w:next w:val="a"/>
    <w:link w:val="12"/>
    <w:uiPriority w:val="9"/>
    <w:qFormat/>
    <w:rsid w:val="005F51F4"/>
    <w:pPr>
      <w:keepNext/>
      <w:outlineLvl w:val="0"/>
    </w:pPr>
    <w:rPr>
      <w:sz w:val="28"/>
    </w:rPr>
  </w:style>
  <w:style w:type="paragraph" w:styleId="20">
    <w:name w:val="heading 2"/>
    <w:basedOn w:val="a"/>
    <w:next w:val="a"/>
    <w:link w:val="21"/>
    <w:qFormat/>
    <w:rsid w:val="005F51F4"/>
    <w:pPr>
      <w:keepNext/>
      <w:jc w:val="center"/>
      <w:outlineLvl w:val="1"/>
    </w:pPr>
    <w:rPr>
      <w:rFonts w:ascii="Tatar Academy" w:hAnsi="Tatar Academy"/>
      <w:caps/>
      <w:noProof/>
      <w:color w:val="000000"/>
      <w:sz w:val="26"/>
      <w14:shadow w14:blurRad="50800" w14:dist="38100" w14:dir="2700000" w14:sx="100000" w14:sy="100000" w14:kx="0" w14:ky="0" w14:algn="tl">
        <w14:srgbClr w14:val="000000">
          <w14:alpha w14:val="60000"/>
        </w14:srgbClr>
      </w14:shadow>
    </w:rPr>
  </w:style>
  <w:style w:type="paragraph" w:styleId="30">
    <w:name w:val="heading 3"/>
    <w:aliases w:val=" Знак2 Знак"/>
    <w:basedOn w:val="a"/>
    <w:next w:val="a"/>
    <w:link w:val="31"/>
    <w:qFormat/>
    <w:rsid w:val="005F51F4"/>
    <w:pPr>
      <w:keepNext/>
      <w:jc w:val="both"/>
      <w:outlineLvl w:val="2"/>
    </w:pPr>
    <w:rPr>
      <w:b/>
      <w:sz w:val="28"/>
      <w:u w:val="single"/>
    </w:rPr>
  </w:style>
  <w:style w:type="paragraph" w:styleId="4">
    <w:name w:val="heading 4"/>
    <w:basedOn w:val="a"/>
    <w:next w:val="a"/>
    <w:qFormat/>
    <w:rsid w:val="005F51F4"/>
    <w:pPr>
      <w:keepNext/>
      <w:jc w:val="center"/>
      <w:outlineLvl w:val="3"/>
    </w:pPr>
    <w:rPr>
      <w:rFonts w:ascii="Tatar Peterburg" w:hAnsi="Tatar Peterburg"/>
      <w:caps/>
      <w:noProof/>
      <w:sz w:val="28"/>
    </w:rPr>
  </w:style>
  <w:style w:type="paragraph" w:styleId="6">
    <w:name w:val="heading 6"/>
    <w:basedOn w:val="a"/>
    <w:next w:val="a"/>
    <w:link w:val="60"/>
    <w:qFormat/>
    <w:rsid w:val="00082EBE"/>
    <w:pPr>
      <w:tabs>
        <w:tab w:val="num" w:pos="1152"/>
      </w:tabs>
      <w:spacing w:before="240" w:after="60"/>
      <w:ind w:left="1152" w:hanging="432"/>
      <w:outlineLvl w:val="5"/>
    </w:pPr>
    <w:rPr>
      <w:b/>
      <w:bCs/>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F51F4"/>
    <w:pPr>
      <w:jc w:val="both"/>
    </w:pPr>
    <w:rPr>
      <w:sz w:val="28"/>
    </w:rPr>
  </w:style>
  <w:style w:type="paragraph" w:styleId="a5">
    <w:name w:val="footer"/>
    <w:basedOn w:val="a"/>
    <w:link w:val="a6"/>
    <w:uiPriority w:val="99"/>
    <w:rsid w:val="005F51F4"/>
    <w:pPr>
      <w:tabs>
        <w:tab w:val="center" w:pos="4153"/>
        <w:tab w:val="right" w:pos="8306"/>
      </w:tabs>
    </w:pPr>
  </w:style>
  <w:style w:type="paragraph" w:styleId="a7">
    <w:name w:val="header"/>
    <w:basedOn w:val="a"/>
    <w:link w:val="a8"/>
    <w:uiPriority w:val="99"/>
    <w:rsid w:val="005F51F4"/>
    <w:pPr>
      <w:tabs>
        <w:tab w:val="center" w:pos="4153"/>
        <w:tab w:val="right" w:pos="8306"/>
      </w:tabs>
    </w:pPr>
  </w:style>
  <w:style w:type="paragraph" w:styleId="a9">
    <w:name w:val="Body Text Indent"/>
    <w:aliases w:val="Основной текст 1"/>
    <w:basedOn w:val="a"/>
    <w:link w:val="aa"/>
    <w:rsid w:val="005F51F4"/>
    <w:pPr>
      <w:ind w:firstLine="720"/>
      <w:jc w:val="both"/>
    </w:pPr>
    <w:rPr>
      <w:sz w:val="28"/>
    </w:rPr>
  </w:style>
  <w:style w:type="paragraph" w:styleId="ab">
    <w:name w:val="Balloon Text"/>
    <w:basedOn w:val="a"/>
    <w:link w:val="ac"/>
    <w:uiPriority w:val="99"/>
    <w:rsid w:val="005F51F4"/>
    <w:rPr>
      <w:rFonts w:ascii="Tahoma" w:hAnsi="Tahoma" w:cs="Tahoma"/>
      <w:sz w:val="16"/>
      <w:szCs w:val="16"/>
    </w:rPr>
  </w:style>
  <w:style w:type="character" w:styleId="ad">
    <w:name w:val="Hyperlink"/>
    <w:uiPriority w:val="99"/>
    <w:rsid w:val="00022359"/>
    <w:rPr>
      <w:color w:val="0000FF"/>
      <w:u w:val="single"/>
    </w:rPr>
  </w:style>
  <w:style w:type="character" w:customStyle="1" w:styleId="a6">
    <w:name w:val="Нижний колонтитул Знак"/>
    <w:basedOn w:val="a0"/>
    <w:link w:val="a5"/>
    <w:uiPriority w:val="99"/>
    <w:rsid w:val="004A232B"/>
  </w:style>
  <w:style w:type="table" w:styleId="ae">
    <w:name w:val="Table Grid"/>
    <w:basedOn w:val="a1"/>
    <w:uiPriority w:val="59"/>
    <w:rsid w:val="004A23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List Paragraph"/>
    <w:basedOn w:val="a"/>
    <w:link w:val="af0"/>
    <w:uiPriority w:val="34"/>
    <w:qFormat/>
    <w:rsid w:val="00440713"/>
    <w:pPr>
      <w:ind w:left="708"/>
    </w:pPr>
    <w:rPr>
      <w:sz w:val="24"/>
      <w:szCs w:val="24"/>
    </w:rPr>
  </w:style>
  <w:style w:type="paragraph" w:styleId="af1">
    <w:name w:val="Title"/>
    <w:basedOn w:val="a"/>
    <w:link w:val="af2"/>
    <w:qFormat/>
    <w:rsid w:val="00440713"/>
    <w:pPr>
      <w:jc w:val="center"/>
    </w:pPr>
    <w:rPr>
      <w:b/>
      <w:bCs/>
      <w:sz w:val="24"/>
      <w:szCs w:val="24"/>
    </w:rPr>
  </w:style>
  <w:style w:type="character" w:customStyle="1" w:styleId="af2">
    <w:name w:val="Заголовок Знак"/>
    <w:basedOn w:val="a0"/>
    <w:link w:val="af1"/>
    <w:rsid w:val="00440713"/>
    <w:rPr>
      <w:b/>
      <w:bCs/>
      <w:sz w:val="24"/>
      <w:szCs w:val="24"/>
    </w:rPr>
  </w:style>
  <w:style w:type="paragraph" w:customStyle="1" w:styleId="paragraf0">
    <w:name w:val="paragraf 0"/>
    <w:basedOn w:val="a"/>
    <w:rsid w:val="00440713"/>
    <w:pPr>
      <w:spacing w:before="60" w:after="60"/>
      <w:jc w:val="both"/>
    </w:pPr>
    <w:rPr>
      <w:sz w:val="22"/>
      <w:szCs w:val="24"/>
    </w:rPr>
  </w:style>
  <w:style w:type="paragraph" w:customStyle="1" w:styleId="10">
    <w:name w:val="Список 1 нумер"/>
    <w:basedOn w:val="a"/>
    <w:rsid w:val="00440713"/>
    <w:pPr>
      <w:numPr>
        <w:numId w:val="1"/>
      </w:numPr>
      <w:tabs>
        <w:tab w:val="left" w:pos="993"/>
      </w:tabs>
      <w:ind w:left="0" w:firstLine="567"/>
      <w:jc w:val="both"/>
    </w:pPr>
    <w:rPr>
      <w:sz w:val="24"/>
      <w:lang w:eastAsia="en-US" w:bidi="en-US"/>
    </w:rPr>
  </w:style>
  <w:style w:type="paragraph" w:customStyle="1" w:styleId="2">
    <w:name w:val="Список 2 нумер"/>
    <w:basedOn w:val="10"/>
    <w:autoRedefine/>
    <w:rsid w:val="00440713"/>
    <w:pPr>
      <w:numPr>
        <w:ilvl w:val="1"/>
      </w:numPr>
      <w:tabs>
        <w:tab w:val="left" w:pos="1191"/>
      </w:tabs>
    </w:pPr>
  </w:style>
  <w:style w:type="paragraph" w:customStyle="1" w:styleId="3">
    <w:name w:val="Список 3 нумер"/>
    <w:basedOn w:val="10"/>
    <w:autoRedefine/>
    <w:rsid w:val="00440713"/>
    <w:pPr>
      <w:numPr>
        <w:ilvl w:val="2"/>
      </w:numPr>
      <w:tabs>
        <w:tab w:val="left" w:pos="1985"/>
      </w:tabs>
    </w:pPr>
  </w:style>
  <w:style w:type="paragraph" w:customStyle="1" w:styleId="1">
    <w:name w:val="Список 1 марк"/>
    <w:basedOn w:val="a"/>
    <w:next w:val="a"/>
    <w:link w:val="13"/>
    <w:qFormat/>
    <w:rsid w:val="00440713"/>
    <w:pPr>
      <w:numPr>
        <w:numId w:val="2"/>
      </w:numPr>
      <w:tabs>
        <w:tab w:val="clear" w:pos="1353"/>
        <w:tab w:val="num" w:pos="993"/>
      </w:tabs>
      <w:ind w:left="0" w:firstLine="720"/>
      <w:jc w:val="both"/>
    </w:pPr>
    <w:rPr>
      <w:sz w:val="24"/>
      <w:szCs w:val="24"/>
      <w:lang w:eastAsia="en-US" w:bidi="en-US"/>
    </w:rPr>
  </w:style>
  <w:style w:type="character" w:customStyle="1" w:styleId="13">
    <w:name w:val="Список 1 марк Знак"/>
    <w:link w:val="1"/>
    <w:rsid w:val="00440713"/>
    <w:rPr>
      <w:sz w:val="24"/>
      <w:szCs w:val="24"/>
      <w:lang w:eastAsia="en-US" w:bidi="en-US"/>
    </w:rPr>
  </w:style>
  <w:style w:type="paragraph" w:customStyle="1" w:styleId="ConsPlusCell">
    <w:name w:val="ConsPlusCell"/>
    <w:uiPriority w:val="99"/>
    <w:rsid w:val="00EB2775"/>
    <w:pPr>
      <w:autoSpaceDE w:val="0"/>
      <w:autoSpaceDN w:val="0"/>
      <w:adjustRightInd w:val="0"/>
    </w:pPr>
    <w:rPr>
      <w:rFonts w:ascii="Arial" w:hAnsi="Arial" w:cs="Arial"/>
    </w:rPr>
  </w:style>
  <w:style w:type="character" w:customStyle="1" w:styleId="12">
    <w:name w:val="Заголовок 1 Знак"/>
    <w:basedOn w:val="a0"/>
    <w:link w:val="11"/>
    <w:uiPriority w:val="9"/>
    <w:rsid w:val="00EB2775"/>
    <w:rPr>
      <w:sz w:val="28"/>
    </w:rPr>
  </w:style>
  <w:style w:type="character" w:customStyle="1" w:styleId="a4">
    <w:name w:val="Основной текст Знак"/>
    <w:basedOn w:val="a0"/>
    <w:link w:val="a3"/>
    <w:rsid w:val="00EB2775"/>
    <w:rPr>
      <w:sz w:val="28"/>
    </w:rPr>
  </w:style>
  <w:style w:type="character" w:customStyle="1" w:styleId="aa">
    <w:name w:val="Основной текст с отступом Знак"/>
    <w:aliases w:val="Основной текст 1 Знак"/>
    <w:basedOn w:val="a0"/>
    <w:link w:val="a9"/>
    <w:rsid w:val="00EB2775"/>
    <w:rPr>
      <w:sz w:val="28"/>
    </w:rPr>
  </w:style>
  <w:style w:type="character" w:customStyle="1" w:styleId="ac">
    <w:name w:val="Текст выноски Знак"/>
    <w:basedOn w:val="a0"/>
    <w:link w:val="ab"/>
    <w:uiPriority w:val="99"/>
    <w:rsid w:val="00EB2775"/>
    <w:rPr>
      <w:rFonts w:ascii="Tahoma" w:hAnsi="Tahoma" w:cs="Tahoma"/>
      <w:sz w:val="16"/>
      <w:szCs w:val="16"/>
    </w:rPr>
  </w:style>
  <w:style w:type="paragraph" w:customStyle="1" w:styleId="ConsPlusNormal">
    <w:name w:val="ConsPlusNormal"/>
    <w:link w:val="ConsPlusNormal0"/>
    <w:rsid w:val="00D7175C"/>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C81E8D"/>
    <w:pPr>
      <w:autoSpaceDE w:val="0"/>
      <w:autoSpaceDN w:val="0"/>
      <w:adjustRightInd w:val="0"/>
    </w:pPr>
    <w:rPr>
      <w:rFonts w:ascii="Arial" w:hAnsi="Arial" w:cs="Arial"/>
      <w:b/>
      <w:bCs/>
    </w:rPr>
  </w:style>
  <w:style w:type="character" w:customStyle="1" w:styleId="ConsPlusNormal0">
    <w:name w:val="ConsPlusNormal Знак"/>
    <w:basedOn w:val="a0"/>
    <w:link w:val="ConsPlusNormal"/>
    <w:rsid w:val="00C81E8D"/>
    <w:rPr>
      <w:rFonts w:ascii="Arial" w:hAnsi="Arial" w:cs="Arial"/>
      <w:lang w:val="ru-RU" w:eastAsia="ru-RU" w:bidi="ar-SA"/>
    </w:rPr>
  </w:style>
  <w:style w:type="paragraph" w:customStyle="1" w:styleId="headertext">
    <w:name w:val="headertext"/>
    <w:basedOn w:val="a"/>
    <w:rsid w:val="00AA7818"/>
    <w:pPr>
      <w:spacing w:before="100" w:beforeAutospacing="1" w:after="100" w:afterAutospacing="1"/>
    </w:pPr>
    <w:rPr>
      <w:sz w:val="24"/>
      <w:szCs w:val="24"/>
    </w:rPr>
  </w:style>
  <w:style w:type="paragraph" w:customStyle="1" w:styleId="formattext">
    <w:name w:val="formattext"/>
    <w:basedOn w:val="a"/>
    <w:rsid w:val="00AA7818"/>
    <w:pPr>
      <w:spacing w:before="100" w:beforeAutospacing="1" w:after="100" w:afterAutospacing="1"/>
    </w:pPr>
    <w:rPr>
      <w:sz w:val="24"/>
      <w:szCs w:val="24"/>
    </w:rPr>
  </w:style>
  <w:style w:type="character" w:customStyle="1" w:styleId="22">
    <w:name w:val="Основной текст (2)_"/>
    <w:basedOn w:val="a0"/>
    <w:link w:val="23"/>
    <w:rsid w:val="00AA7818"/>
    <w:rPr>
      <w:rFonts w:ascii="Arial" w:eastAsia="Arial" w:hAnsi="Arial" w:cs="Arial"/>
      <w:sz w:val="28"/>
      <w:szCs w:val="28"/>
      <w:shd w:val="clear" w:color="auto" w:fill="FFFFFF"/>
    </w:rPr>
  </w:style>
  <w:style w:type="paragraph" w:customStyle="1" w:styleId="23">
    <w:name w:val="Основной текст (2)"/>
    <w:basedOn w:val="a"/>
    <w:link w:val="22"/>
    <w:rsid w:val="00AA7818"/>
    <w:pPr>
      <w:widowControl w:val="0"/>
      <w:shd w:val="clear" w:color="auto" w:fill="FFFFFF"/>
      <w:spacing w:before="1140" w:line="346" w:lineRule="exact"/>
    </w:pPr>
    <w:rPr>
      <w:rFonts w:ascii="Arial" w:eastAsia="Arial" w:hAnsi="Arial" w:cs="Arial"/>
      <w:sz w:val="28"/>
      <w:szCs w:val="28"/>
    </w:rPr>
  </w:style>
  <w:style w:type="table" w:customStyle="1" w:styleId="14">
    <w:name w:val="Сетка таблицы1"/>
    <w:basedOn w:val="a1"/>
    <w:next w:val="ae"/>
    <w:uiPriority w:val="59"/>
    <w:rsid w:val="00194AF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 Spacing"/>
    <w:link w:val="af4"/>
    <w:uiPriority w:val="1"/>
    <w:qFormat/>
    <w:rsid w:val="00797AC4"/>
    <w:rPr>
      <w:rFonts w:ascii="Calibri" w:hAnsi="Calibri"/>
      <w:sz w:val="22"/>
      <w:szCs w:val="22"/>
    </w:rPr>
  </w:style>
  <w:style w:type="paragraph" w:customStyle="1" w:styleId="Style1">
    <w:name w:val="Style1"/>
    <w:basedOn w:val="a"/>
    <w:rsid w:val="000512C5"/>
    <w:pPr>
      <w:widowControl w:val="0"/>
      <w:autoSpaceDE w:val="0"/>
      <w:autoSpaceDN w:val="0"/>
      <w:adjustRightInd w:val="0"/>
      <w:spacing w:line="384" w:lineRule="exact"/>
    </w:pPr>
    <w:rPr>
      <w:rFonts w:ascii="Arial Unicode MS" w:eastAsia="Arial Unicode MS"/>
      <w:sz w:val="24"/>
      <w:szCs w:val="24"/>
    </w:rPr>
  </w:style>
  <w:style w:type="character" w:customStyle="1" w:styleId="FontStyle19">
    <w:name w:val="Font Style19"/>
    <w:rsid w:val="000512C5"/>
    <w:rPr>
      <w:rFonts w:ascii="Arial Unicode MS" w:eastAsia="Arial Unicode MS" w:hAnsi="Arial Unicode MS" w:cs="Arial Unicode MS" w:hint="default"/>
      <w:b/>
      <w:bCs/>
      <w:sz w:val="30"/>
      <w:szCs w:val="30"/>
    </w:rPr>
  </w:style>
  <w:style w:type="character" w:customStyle="1" w:styleId="60">
    <w:name w:val="Заголовок 6 Знак"/>
    <w:basedOn w:val="a0"/>
    <w:link w:val="6"/>
    <w:rsid w:val="00082EBE"/>
    <w:rPr>
      <w:b/>
      <w:bCs/>
      <w:sz w:val="22"/>
      <w:szCs w:val="22"/>
      <w:lang w:val="x-none" w:eastAsia="x-none"/>
    </w:rPr>
  </w:style>
  <w:style w:type="character" w:customStyle="1" w:styleId="21">
    <w:name w:val="Заголовок 2 Знак"/>
    <w:basedOn w:val="a0"/>
    <w:link w:val="20"/>
    <w:rsid w:val="00082EBE"/>
    <w:rPr>
      <w:rFonts w:ascii="Tatar Academy" w:hAnsi="Tatar Academy"/>
      <w:caps/>
      <w:noProof/>
      <w:color w:val="000000"/>
      <w:sz w:val="26"/>
      <w14:shadow w14:blurRad="50800" w14:dist="38100" w14:dir="2700000" w14:sx="100000" w14:sy="100000" w14:kx="0" w14:ky="0" w14:algn="tl">
        <w14:srgbClr w14:val="000000">
          <w14:alpha w14:val="60000"/>
        </w14:srgbClr>
      </w14:shadow>
    </w:rPr>
  </w:style>
  <w:style w:type="character" w:customStyle="1" w:styleId="31">
    <w:name w:val="Заголовок 3 Знак"/>
    <w:aliases w:val=" Знак2 Знак Знак"/>
    <w:basedOn w:val="a0"/>
    <w:link w:val="30"/>
    <w:rsid w:val="00082EBE"/>
    <w:rPr>
      <w:b/>
      <w:sz w:val="28"/>
      <w:u w:val="single"/>
    </w:rPr>
  </w:style>
  <w:style w:type="numbering" w:customStyle="1" w:styleId="15">
    <w:name w:val="Нет списка1"/>
    <w:next w:val="a2"/>
    <w:uiPriority w:val="99"/>
    <w:semiHidden/>
    <w:rsid w:val="00082EBE"/>
  </w:style>
  <w:style w:type="character" w:customStyle="1" w:styleId="a8">
    <w:name w:val="Верхний колонтитул Знак"/>
    <w:basedOn w:val="a0"/>
    <w:link w:val="a7"/>
    <w:uiPriority w:val="99"/>
    <w:rsid w:val="00082EBE"/>
  </w:style>
  <w:style w:type="paragraph" w:customStyle="1" w:styleId="ConsPlusNonformat">
    <w:name w:val="ConsPlusNonformat"/>
    <w:uiPriority w:val="99"/>
    <w:rsid w:val="00082EBE"/>
    <w:pPr>
      <w:autoSpaceDE w:val="0"/>
      <w:autoSpaceDN w:val="0"/>
      <w:adjustRightInd w:val="0"/>
    </w:pPr>
    <w:rPr>
      <w:rFonts w:ascii="Courier New" w:eastAsia="Calibri" w:hAnsi="Courier New" w:cs="Courier New"/>
      <w:lang w:eastAsia="en-US"/>
    </w:rPr>
  </w:style>
  <w:style w:type="character" w:customStyle="1" w:styleId="af4">
    <w:name w:val="Без интервала Знак"/>
    <w:link w:val="af3"/>
    <w:uiPriority w:val="1"/>
    <w:locked/>
    <w:rsid w:val="00082EBE"/>
    <w:rPr>
      <w:rFonts w:ascii="Calibri" w:hAnsi="Calibri"/>
      <w:sz w:val="22"/>
      <w:szCs w:val="22"/>
    </w:rPr>
  </w:style>
  <w:style w:type="paragraph" w:customStyle="1" w:styleId="16">
    <w:name w:val="Ñòèëü1"/>
    <w:basedOn w:val="a"/>
    <w:link w:val="17"/>
    <w:rsid w:val="00082EBE"/>
    <w:pPr>
      <w:spacing w:line="288" w:lineRule="auto"/>
    </w:pPr>
    <w:rPr>
      <w:sz w:val="28"/>
      <w:lang w:val="x-none" w:eastAsia="x-none"/>
    </w:rPr>
  </w:style>
  <w:style w:type="character" w:customStyle="1" w:styleId="17">
    <w:name w:val="Ñòèëü1 Знак"/>
    <w:link w:val="16"/>
    <w:rsid w:val="00082EBE"/>
    <w:rPr>
      <w:sz w:val="28"/>
      <w:lang w:val="x-none" w:eastAsia="x-none"/>
    </w:rPr>
  </w:style>
  <w:style w:type="table" w:customStyle="1" w:styleId="Calendar1">
    <w:name w:val="Calendar 1"/>
    <w:basedOn w:val="a1"/>
    <w:uiPriority w:val="99"/>
    <w:qFormat/>
    <w:rsid w:val="00082EBE"/>
    <w:rPr>
      <w:rFonts w:ascii="Calibri" w:hAnsi="Calibri"/>
      <w:sz w:val="22"/>
      <w:szCs w:val="22"/>
      <w:lang w:eastAsia="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customStyle="1" w:styleId="Default">
    <w:name w:val="Default"/>
    <w:rsid w:val="00082EBE"/>
    <w:pPr>
      <w:autoSpaceDE w:val="0"/>
      <w:autoSpaceDN w:val="0"/>
      <w:adjustRightInd w:val="0"/>
    </w:pPr>
    <w:rPr>
      <w:rFonts w:eastAsia="Calibri"/>
      <w:color w:val="000000"/>
      <w:sz w:val="24"/>
      <w:szCs w:val="24"/>
    </w:rPr>
  </w:style>
  <w:style w:type="character" w:customStyle="1" w:styleId="af5">
    <w:name w:val="Основной текст_"/>
    <w:link w:val="18"/>
    <w:rsid w:val="00082EBE"/>
    <w:rPr>
      <w:sz w:val="26"/>
      <w:szCs w:val="26"/>
      <w:shd w:val="clear" w:color="auto" w:fill="FFFFFF"/>
    </w:rPr>
  </w:style>
  <w:style w:type="character" w:customStyle="1" w:styleId="19">
    <w:name w:val="Заголовок №1_"/>
    <w:link w:val="1a"/>
    <w:rsid w:val="00082EBE"/>
    <w:rPr>
      <w:sz w:val="26"/>
      <w:szCs w:val="26"/>
      <w:shd w:val="clear" w:color="auto" w:fill="FFFFFF"/>
    </w:rPr>
  </w:style>
  <w:style w:type="paragraph" w:customStyle="1" w:styleId="18">
    <w:name w:val="Основной текст1"/>
    <w:basedOn w:val="a"/>
    <w:link w:val="af5"/>
    <w:rsid w:val="00082EBE"/>
    <w:pPr>
      <w:shd w:val="clear" w:color="auto" w:fill="FFFFFF"/>
      <w:spacing w:after="540" w:line="307" w:lineRule="exact"/>
    </w:pPr>
    <w:rPr>
      <w:sz w:val="26"/>
      <w:szCs w:val="26"/>
    </w:rPr>
  </w:style>
  <w:style w:type="paragraph" w:customStyle="1" w:styleId="1a">
    <w:name w:val="Заголовок №1"/>
    <w:basedOn w:val="a"/>
    <w:link w:val="19"/>
    <w:rsid w:val="00082EBE"/>
    <w:pPr>
      <w:shd w:val="clear" w:color="auto" w:fill="FFFFFF"/>
      <w:spacing w:before="300" w:after="60" w:line="0" w:lineRule="atLeast"/>
      <w:outlineLvl w:val="0"/>
    </w:pPr>
    <w:rPr>
      <w:sz w:val="26"/>
      <w:szCs w:val="26"/>
    </w:rPr>
  </w:style>
  <w:style w:type="paragraph" w:customStyle="1" w:styleId="PlainText1">
    <w:name w:val="Plain Text1"/>
    <w:basedOn w:val="a"/>
    <w:rsid w:val="00082EBE"/>
    <w:pPr>
      <w:spacing w:line="360" w:lineRule="auto"/>
      <w:ind w:firstLine="720"/>
      <w:jc w:val="both"/>
    </w:pPr>
    <w:rPr>
      <w:sz w:val="28"/>
    </w:rPr>
  </w:style>
  <w:style w:type="paragraph" w:customStyle="1" w:styleId="Normal1">
    <w:name w:val="Normal1"/>
    <w:rsid w:val="00082EBE"/>
    <w:pPr>
      <w:widowControl w:val="0"/>
      <w:suppressAutoHyphens/>
      <w:spacing w:before="300"/>
      <w:ind w:left="1276"/>
      <w:jc w:val="both"/>
    </w:pPr>
    <w:rPr>
      <w:rFonts w:eastAsia="Arial"/>
      <w:sz w:val="26"/>
      <w:lang w:eastAsia="ar-SA"/>
    </w:rPr>
  </w:style>
  <w:style w:type="paragraph" w:customStyle="1" w:styleId="1b">
    <w:name w:val="Стиль1"/>
    <w:basedOn w:val="a"/>
    <w:rsid w:val="00082EBE"/>
    <w:pPr>
      <w:ind w:firstLine="720"/>
      <w:jc w:val="both"/>
    </w:pPr>
    <w:rPr>
      <w:sz w:val="28"/>
      <w:szCs w:val="24"/>
    </w:rPr>
  </w:style>
  <w:style w:type="character" w:styleId="af6">
    <w:name w:val="page number"/>
    <w:rsid w:val="00082EBE"/>
  </w:style>
  <w:style w:type="paragraph" w:customStyle="1" w:styleId="text1">
    <w:name w:val="text1"/>
    <w:basedOn w:val="a"/>
    <w:rsid w:val="00082EBE"/>
    <w:pPr>
      <w:spacing w:before="100" w:beforeAutospacing="1" w:after="100" w:afterAutospacing="1"/>
    </w:pPr>
    <w:rPr>
      <w:sz w:val="24"/>
      <w:szCs w:val="24"/>
    </w:rPr>
  </w:style>
  <w:style w:type="character" w:styleId="af7">
    <w:name w:val="annotation reference"/>
    <w:uiPriority w:val="99"/>
    <w:rsid w:val="00082EBE"/>
    <w:rPr>
      <w:sz w:val="16"/>
      <w:szCs w:val="16"/>
    </w:rPr>
  </w:style>
  <w:style w:type="paragraph" w:styleId="af8">
    <w:name w:val="annotation text"/>
    <w:basedOn w:val="a"/>
    <w:link w:val="af9"/>
    <w:uiPriority w:val="99"/>
    <w:rsid w:val="00082EBE"/>
    <w:rPr>
      <w:lang w:val="x-none" w:eastAsia="x-none"/>
    </w:rPr>
  </w:style>
  <w:style w:type="character" w:customStyle="1" w:styleId="af9">
    <w:name w:val="Текст примечания Знак"/>
    <w:basedOn w:val="a0"/>
    <w:link w:val="af8"/>
    <w:uiPriority w:val="99"/>
    <w:rsid w:val="00082EBE"/>
    <w:rPr>
      <w:lang w:val="x-none" w:eastAsia="x-none"/>
    </w:rPr>
  </w:style>
  <w:style w:type="paragraph" w:styleId="afa">
    <w:name w:val="Normal (Web)"/>
    <w:basedOn w:val="a"/>
    <w:uiPriority w:val="99"/>
    <w:rsid w:val="00082EBE"/>
    <w:pPr>
      <w:spacing w:before="100" w:beforeAutospacing="1" w:after="100" w:afterAutospacing="1"/>
    </w:pPr>
    <w:rPr>
      <w:rFonts w:ascii="Arial" w:hAnsi="Arial" w:cs="Arial"/>
      <w:sz w:val="24"/>
      <w:szCs w:val="24"/>
    </w:rPr>
  </w:style>
  <w:style w:type="paragraph" w:styleId="afb">
    <w:name w:val="annotation subject"/>
    <w:basedOn w:val="af8"/>
    <w:next w:val="af8"/>
    <w:link w:val="afc"/>
    <w:uiPriority w:val="99"/>
    <w:rsid w:val="00082EBE"/>
    <w:rPr>
      <w:b/>
      <w:bCs/>
    </w:rPr>
  </w:style>
  <w:style w:type="character" w:customStyle="1" w:styleId="afc">
    <w:name w:val="Тема примечания Знак"/>
    <w:basedOn w:val="af9"/>
    <w:link w:val="afb"/>
    <w:uiPriority w:val="99"/>
    <w:rsid w:val="00082EBE"/>
    <w:rPr>
      <w:b/>
      <w:bCs/>
      <w:lang w:val="x-none" w:eastAsia="x-none"/>
    </w:rPr>
  </w:style>
  <w:style w:type="character" w:styleId="afd">
    <w:name w:val="Strong"/>
    <w:qFormat/>
    <w:rsid w:val="00082EBE"/>
    <w:rPr>
      <w:b/>
      <w:bCs/>
    </w:rPr>
  </w:style>
  <w:style w:type="paragraph" w:customStyle="1" w:styleId="24">
    <w:name w:val="Стиль2"/>
    <w:basedOn w:val="a"/>
    <w:rsid w:val="00082EBE"/>
    <w:pPr>
      <w:widowControl w:val="0"/>
      <w:jc w:val="both"/>
    </w:pPr>
    <w:rPr>
      <w:sz w:val="28"/>
    </w:rPr>
  </w:style>
  <w:style w:type="paragraph" w:customStyle="1" w:styleId="afe">
    <w:name w:val="Знак Знак Знак Знак"/>
    <w:basedOn w:val="a"/>
    <w:rsid w:val="00082EBE"/>
    <w:pPr>
      <w:spacing w:before="100" w:beforeAutospacing="1" w:after="100" w:afterAutospacing="1"/>
    </w:pPr>
    <w:rPr>
      <w:rFonts w:ascii="Tahoma" w:hAnsi="Tahoma" w:cs="Tahoma"/>
      <w:lang w:val="en-US" w:eastAsia="en-US"/>
    </w:rPr>
  </w:style>
  <w:style w:type="paragraph" w:styleId="25">
    <w:name w:val="Body Text Indent 2"/>
    <w:basedOn w:val="a"/>
    <w:link w:val="26"/>
    <w:uiPriority w:val="99"/>
    <w:rsid w:val="00082EBE"/>
    <w:pPr>
      <w:spacing w:after="120" w:line="480" w:lineRule="auto"/>
      <w:ind w:left="283"/>
    </w:pPr>
    <w:rPr>
      <w:rFonts w:ascii="Calibri" w:hAnsi="Calibri"/>
      <w:sz w:val="22"/>
      <w:szCs w:val="22"/>
      <w:lang w:val="x-none" w:eastAsia="en-US"/>
    </w:rPr>
  </w:style>
  <w:style w:type="character" w:customStyle="1" w:styleId="26">
    <w:name w:val="Основной текст с отступом 2 Знак"/>
    <w:basedOn w:val="a0"/>
    <w:link w:val="25"/>
    <w:uiPriority w:val="99"/>
    <w:rsid w:val="00082EBE"/>
    <w:rPr>
      <w:rFonts w:ascii="Calibri" w:hAnsi="Calibri"/>
      <w:sz w:val="22"/>
      <w:szCs w:val="22"/>
      <w:lang w:val="x-none" w:eastAsia="en-US"/>
    </w:rPr>
  </w:style>
  <w:style w:type="paragraph" w:styleId="aff">
    <w:name w:val="footnote text"/>
    <w:basedOn w:val="a"/>
    <w:link w:val="aff0"/>
    <w:rsid w:val="00082EBE"/>
    <w:rPr>
      <w:lang w:val="x-none" w:eastAsia="x-none"/>
    </w:rPr>
  </w:style>
  <w:style w:type="character" w:customStyle="1" w:styleId="aff0">
    <w:name w:val="Текст сноски Знак"/>
    <w:basedOn w:val="a0"/>
    <w:link w:val="aff"/>
    <w:rsid w:val="00082EBE"/>
    <w:rPr>
      <w:lang w:val="x-none" w:eastAsia="x-none"/>
    </w:rPr>
  </w:style>
  <w:style w:type="character" w:styleId="aff1">
    <w:name w:val="footnote reference"/>
    <w:rsid w:val="00082EBE"/>
    <w:rPr>
      <w:vertAlign w:val="superscript"/>
    </w:rPr>
  </w:style>
  <w:style w:type="paragraph" w:customStyle="1" w:styleId="aff2">
    <w:name w:val="ПОДРАЗДЕЛ"/>
    <w:basedOn w:val="a"/>
    <w:link w:val="aff3"/>
    <w:qFormat/>
    <w:rsid w:val="00082EBE"/>
    <w:pPr>
      <w:keepNext/>
      <w:spacing w:before="480" w:after="360" w:line="204" w:lineRule="auto"/>
      <w:ind w:left="709" w:hanging="709"/>
    </w:pPr>
    <w:rPr>
      <w:rFonts w:ascii="Calibri" w:eastAsia="Calibri" w:hAnsi="Calibri"/>
      <w:color w:val="404040"/>
      <w:sz w:val="52"/>
      <w:szCs w:val="52"/>
      <w:lang w:val="x-none" w:eastAsia="x-none"/>
    </w:rPr>
  </w:style>
  <w:style w:type="character" w:customStyle="1" w:styleId="aff3">
    <w:name w:val="ПОДРАЗДЕЛ Знак"/>
    <w:link w:val="aff2"/>
    <w:rsid w:val="00082EBE"/>
    <w:rPr>
      <w:rFonts w:ascii="Calibri" w:eastAsia="Calibri" w:hAnsi="Calibri"/>
      <w:color w:val="404040"/>
      <w:sz w:val="52"/>
      <w:szCs w:val="52"/>
      <w:lang w:val="x-none" w:eastAsia="x-none"/>
    </w:rPr>
  </w:style>
  <w:style w:type="paragraph" w:customStyle="1" w:styleId="1c">
    <w:name w:val="Обычный1"/>
    <w:rsid w:val="00082EBE"/>
    <w:rPr>
      <w:rFonts w:eastAsia="ヒラギノ角ゴ Pro W3"/>
      <w:color w:val="000000"/>
      <w:sz w:val="24"/>
    </w:rPr>
  </w:style>
  <w:style w:type="character" w:customStyle="1" w:styleId="af0">
    <w:name w:val="Абзац списка Знак"/>
    <w:link w:val="af"/>
    <w:uiPriority w:val="34"/>
    <w:locked/>
    <w:rsid w:val="00082EBE"/>
    <w:rPr>
      <w:sz w:val="24"/>
      <w:szCs w:val="24"/>
    </w:rPr>
  </w:style>
  <w:style w:type="character" w:customStyle="1" w:styleId="FontStyle35">
    <w:name w:val="Font Style35"/>
    <w:uiPriority w:val="99"/>
    <w:rsid w:val="00082EBE"/>
    <w:rPr>
      <w:rFonts w:ascii="Times New Roman" w:hAnsi="Times New Roman" w:cs="Times New Roman"/>
      <w:sz w:val="26"/>
      <w:szCs w:val="26"/>
    </w:rPr>
  </w:style>
  <w:style w:type="paragraph" w:customStyle="1" w:styleId="Style11">
    <w:name w:val="Style11"/>
    <w:basedOn w:val="a"/>
    <w:uiPriority w:val="99"/>
    <w:rsid w:val="00082EBE"/>
    <w:pPr>
      <w:widowControl w:val="0"/>
      <w:autoSpaceDE w:val="0"/>
      <w:autoSpaceDN w:val="0"/>
      <w:adjustRightInd w:val="0"/>
      <w:spacing w:line="312" w:lineRule="exact"/>
      <w:jc w:val="both"/>
    </w:pPr>
    <w:rPr>
      <w:rFonts w:ascii="Calibri" w:hAnsi="Calibri" w:cs="Calibri"/>
      <w:sz w:val="24"/>
      <w:szCs w:val="24"/>
    </w:rPr>
  </w:style>
  <w:style w:type="paragraph" w:styleId="aff4">
    <w:name w:val="Document Map"/>
    <w:basedOn w:val="a"/>
    <w:link w:val="aff5"/>
    <w:uiPriority w:val="99"/>
    <w:unhideWhenUsed/>
    <w:rsid w:val="00082EBE"/>
    <w:pPr>
      <w:jc w:val="center"/>
    </w:pPr>
    <w:rPr>
      <w:rFonts w:ascii="Tahoma" w:eastAsia="Calibri" w:hAnsi="Tahoma"/>
      <w:sz w:val="16"/>
      <w:szCs w:val="16"/>
      <w:lang w:val="x-none" w:eastAsia="en-US"/>
    </w:rPr>
  </w:style>
  <w:style w:type="character" w:customStyle="1" w:styleId="aff5">
    <w:name w:val="Схема документа Знак"/>
    <w:basedOn w:val="a0"/>
    <w:link w:val="aff4"/>
    <w:uiPriority w:val="99"/>
    <w:rsid w:val="00082EBE"/>
    <w:rPr>
      <w:rFonts w:ascii="Tahoma" w:eastAsia="Calibri" w:hAnsi="Tahoma"/>
      <w:sz w:val="16"/>
      <w:szCs w:val="16"/>
      <w:lang w:val="x-none" w:eastAsia="en-US"/>
    </w:rPr>
  </w:style>
  <w:style w:type="paragraph" w:customStyle="1" w:styleId="ConsTitle">
    <w:name w:val="ConsTitle"/>
    <w:uiPriority w:val="99"/>
    <w:rsid w:val="00082EBE"/>
    <w:pPr>
      <w:widowControl w:val="0"/>
      <w:autoSpaceDE w:val="0"/>
      <w:autoSpaceDN w:val="0"/>
      <w:adjustRightInd w:val="0"/>
      <w:ind w:right="19772"/>
    </w:pPr>
    <w:rPr>
      <w:rFonts w:ascii="Arial"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425553">
      <w:bodyDiv w:val="1"/>
      <w:marLeft w:val="0"/>
      <w:marRight w:val="0"/>
      <w:marTop w:val="0"/>
      <w:marBottom w:val="0"/>
      <w:divBdr>
        <w:top w:val="none" w:sz="0" w:space="0" w:color="auto"/>
        <w:left w:val="none" w:sz="0" w:space="0" w:color="auto"/>
        <w:bottom w:val="none" w:sz="0" w:space="0" w:color="auto"/>
        <w:right w:val="none" w:sz="0" w:space="0" w:color="auto"/>
      </w:divBdr>
    </w:div>
    <w:div w:id="329599444">
      <w:bodyDiv w:val="1"/>
      <w:marLeft w:val="0"/>
      <w:marRight w:val="0"/>
      <w:marTop w:val="0"/>
      <w:marBottom w:val="0"/>
      <w:divBdr>
        <w:top w:val="none" w:sz="0" w:space="0" w:color="auto"/>
        <w:left w:val="none" w:sz="0" w:space="0" w:color="auto"/>
        <w:bottom w:val="none" w:sz="0" w:space="0" w:color="auto"/>
        <w:right w:val="none" w:sz="0" w:space="0" w:color="auto"/>
      </w:divBdr>
    </w:div>
    <w:div w:id="433478708">
      <w:bodyDiv w:val="1"/>
      <w:marLeft w:val="0"/>
      <w:marRight w:val="0"/>
      <w:marTop w:val="0"/>
      <w:marBottom w:val="0"/>
      <w:divBdr>
        <w:top w:val="none" w:sz="0" w:space="0" w:color="auto"/>
        <w:left w:val="none" w:sz="0" w:space="0" w:color="auto"/>
        <w:bottom w:val="none" w:sz="0" w:space="0" w:color="auto"/>
        <w:right w:val="none" w:sz="0" w:space="0" w:color="auto"/>
      </w:divBdr>
    </w:div>
    <w:div w:id="450128405">
      <w:bodyDiv w:val="1"/>
      <w:marLeft w:val="0"/>
      <w:marRight w:val="0"/>
      <w:marTop w:val="0"/>
      <w:marBottom w:val="0"/>
      <w:divBdr>
        <w:top w:val="none" w:sz="0" w:space="0" w:color="auto"/>
        <w:left w:val="none" w:sz="0" w:space="0" w:color="auto"/>
        <w:bottom w:val="none" w:sz="0" w:space="0" w:color="auto"/>
        <w:right w:val="none" w:sz="0" w:space="0" w:color="auto"/>
      </w:divBdr>
    </w:div>
    <w:div w:id="493955604">
      <w:bodyDiv w:val="1"/>
      <w:marLeft w:val="0"/>
      <w:marRight w:val="0"/>
      <w:marTop w:val="0"/>
      <w:marBottom w:val="0"/>
      <w:divBdr>
        <w:top w:val="none" w:sz="0" w:space="0" w:color="auto"/>
        <w:left w:val="none" w:sz="0" w:space="0" w:color="auto"/>
        <w:bottom w:val="none" w:sz="0" w:space="0" w:color="auto"/>
        <w:right w:val="none" w:sz="0" w:space="0" w:color="auto"/>
      </w:divBdr>
    </w:div>
    <w:div w:id="617297355">
      <w:bodyDiv w:val="1"/>
      <w:marLeft w:val="0"/>
      <w:marRight w:val="0"/>
      <w:marTop w:val="0"/>
      <w:marBottom w:val="0"/>
      <w:divBdr>
        <w:top w:val="none" w:sz="0" w:space="0" w:color="auto"/>
        <w:left w:val="none" w:sz="0" w:space="0" w:color="auto"/>
        <w:bottom w:val="none" w:sz="0" w:space="0" w:color="auto"/>
        <w:right w:val="none" w:sz="0" w:space="0" w:color="auto"/>
      </w:divBdr>
    </w:div>
    <w:div w:id="775708359">
      <w:bodyDiv w:val="1"/>
      <w:marLeft w:val="0"/>
      <w:marRight w:val="0"/>
      <w:marTop w:val="0"/>
      <w:marBottom w:val="0"/>
      <w:divBdr>
        <w:top w:val="none" w:sz="0" w:space="0" w:color="auto"/>
        <w:left w:val="none" w:sz="0" w:space="0" w:color="auto"/>
        <w:bottom w:val="none" w:sz="0" w:space="0" w:color="auto"/>
        <w:right w:val="none" w:sz="0" w:space="0" w:color="auto"/>
      </w:divBdr>
    </w:div>
    <w:div w:id="889346044">
      <w:bodyDiv w:val="1"/>
      <w:marLeft w:val="0"/>
      <w:marRight w:val="0"/>
      <w:marTop w:val="0"/>
      <w:marBottom w:val="0"/>
      <w:divBdr>
        <w:top w:val="none" w:sz="0" w:space="0" w:color="auto"/>
        <w:left w:val="none" w:sz="0" w:space="0" w:color="auto"/>
        <w:bottom w:val="none" w:sz="0" w:space="0" w:color="auto"/>
        <w:right w:val="none" w:sz="0" w:space="0" w:color="auto"/>
      </w:divBdr>
    </w:div>
    <w:div w:id="1340890044">
      <w:bodyDiv w:val="1"/>
      <w:marLeft w:val="0"/>
      <w:marRight w:val="0"/>
      <w:marTop w:val="0"/>
      <w:marBottom w:val="0"/>
      <w:divBdr>
        <w:top w:val="none" w:sz="0" w:space="0" w:color="auto"/>
        <w:left w:val="none" w:sz="0" w:space="0" w:color="auto"/>
        <w:bottom w:val="none" w:sz="0" w:space="0" w:color="auto"/>
        <w:right w:val="none" w:sz="0" w:space="0" w:color="auto"/>
      </w:divBdr>
    </w:div>
    <w:div w:id="1367102157">
      <w:bodyDiv w:val="1"/>
      <w:marLeft w:val="0"/>
      <w:marRight w:val="0"/>
      <w:marTop w:val="0"/>
      <w:marBottom w:val="0"/>
      <w:divBdr>
        <w:top w:val="none" w:sz="0" w:space="0" w:color="auto"/>
        <w:left w:val="none" w:sz="0" w:space="0" w:color="auto"/>
        <w:bottom w:val="none" w:sz="0" w:space="0" w:color="auto"/>
        <w:right w:val="none" w:sz="0" w:space="0" w:color="auto"/>
      </w:divBdr>
    </w:div>
    <w:div w:id="1564213366">
      <w:bodyDiv w:val="1"/>
      <w:marLeft w:val="0"/>
      <w:marRight w:val="0"/>
      <w:marTop w:val="0"/>
      <w:marBottom w:val="0"/>
      <w:divBdr>
        <w:top w:val="none" w:sz="0" w:space="0" w:color="auto"/>
        <w:left w:val="none" w:sz="0" w:space="0" w:color="auto"/>
        <w:bottom w:val="none" w:sz="0" w:space="0" w:color="auto"/>
        <w:right w:val="none" w:sz="0" w:space="0" w:color="auto"/>
      </w:divBdr>
    </w:div>
    <w:div w:id="1642609219">
      <w:bodyDiv w:val="1"/>
      <w:marLeft w:val="0"/>
      <w:marRight w:val="0"/>
      <w:marTop w:val="0"/>
      <w:marBottom w:val="0"/>
      <w:divBdr>
        <w:top w:val="none" w:sz="0" w:space="0" w:color="auto"/>
        <w:left w:val="none" w:sz="0" w:space="0" w:color="auto"/>
        <w:bottom w:val="none" w:sz="0" w:space="0" w:color="auto"/>
        <w:right w:val="none" w:sz="0" w:space="0" w:color="auto"/>
      </w:divBdr>
    </w:div>
    <w:div w:id="1876459406">
      <w:bodyDiv w:val="1"/>
      <w:marLeft w:val="0"/>
      <w:marRight w:val="0"/>
      <w:marTop w:val="0"/>
      <w:marBottom w:val="0"/>
      <w:divBdr>
        <w:top w:val="none" w:sz="0" w:space="0" w:color="auto"/>
        <w:left w:val="none" w:sz="0" w:space="0" w:color="auto"/>
        <w:bottom w:val="none" w:sz="0" w:space="0" w:color="auto"/>
        <w:right w:val="none" w:sz="0" w:space="0" w:color="auto"/>
      </w:divBdr>
    </w:div>
    <w:div w:id="2034454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A102BAD9C0293CE5F1775A777C9360CB8EA69D98750A0617C6DE9ED1FE1848A7F48EABABF1926BEE8s5G" TargetMode="External"/><Relationship Id="rId13" Type="http://schemas.openxmlformats.org/officeDocument/2006/relationships/hyperlink" Target="consultantplus://offline/ref=1A102BAD9C0293CE5F1775A777C9360CB8EA69D98750A0617C6DE9ED1FE1848A7F48EABABF1926BEE8s5G" TargetMode="External"/><Relationship Id="rId18" Type="http://schemas.openxmlformats.org/officeDocument/2006/relationships/hyperlink" Target="consultantplus://offline/ref=1A102BAD9C0293CE5F1775A777C9360CB8EA69D98750A0617C6DE9ED1FE1848A7F48EABABF1926BEE8s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1A102BAD9C0293CE5F1775A777C9360CB8EA69D98750A0617C6DE9ED1FE1848A7F48EABABF1924BAE8sEG" TargetMode="External"/><Relationship Id="rId17" Type="http://schemas.openxmlformats.org/officeDocument/2006/relationships/hyperlink" Target="consultantplus://offline/ref=1A102BAD9C0293CE5F1775A777C9360CB8ED6BDA8658A0617C6DE9ED1FEEs1G" TargetMode="External"/><Relationship Id="rId2" Type="http://schemas.openxmlformats.org/officeDocument/2006/relationships/numbering" Target="numbering.xml"/><Relationship Id="rId16" Type="http://schemas.openxmlformats.org/officeDocument/2006/relationships/hyperlink" Target="consultantplus://offline/ref=1A102BAD9C0293CE5F176BAA61A56B03B1E537D08658A8372532B2B048E88EDD3807B3F8FB1526BC865677ECsB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1A102BAD9C0293CE5F176BAA61A56B03B1E537D08658A8372532B2B048E88EDD3807B3F8FB1526BC865677ECsBG" TargetMode="External"/><Relationship Id="rId10" Type="http://schemas.openxmlformats.org/officeDocument/2006/relationships/hyperlink" Target="consultantplus://offline/ref=1A102BAD9C0293CE5F1775A777C9360CB8EA69D98750A0617C6DE9ED1FE1848A7F48EABABF1926BEE8s5G" TargetMode="External"/><Relationship Id="rId19" Type="http://schemas.openxmlformats.org/officeDocument/2006/relationships/hyperlink" Target="consultantplus://offline/ref=1A102BAD9C0293CE5F1775A777C9360CB8EC6AD58657A0617C6DE9ED1FE1848A7F48EABABF1827BEE8s6G" TargetMode="External"/><Relationship Id="rId4" Type="http://schemas.openxmlformats.org/officeDocument/2006/relationships/settings" Target="settings.xml"/><Relationship Id="rId9" Type="http://schemas.openxmlformats.org/officeDocument/2006/relationships/hyperlink" Target="consultantplus://offline/ref=1A102BAD9C0293CE5F1775A777C9360CB8EF6ED88856A0617C6DE9ED1FE1848A7F48EABABF1825BBE8sEG" TargetMode="External"/><Relationship Id="rId14" Type="http://schemas.openxmlformats.org/officeDocument/2006/relationships/hyperlink" Target="consultantplus://offline/ref=1A102BAD9C0293CE5F1775A777C9360CB8EF6ED88856A0617C6DE9ED1FE1848A7F48EABABF1825BBE8s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DD6BCF2E-3339-4B58-ABB6-AB0B61001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13290</Words>
  <Characters>75753</Characters>
  <Application>Microsoft Office Word</Application>
  <DocSecurity>0</DocSecurity>
  <Lines>631</Lines>
  <Paragraphs>177</Paragraphs>
  <ScaleCrop>false</ScaleCrop>
  <HeadingPairs>
    <vt:vector size="2" baseType="variant">
      <vt:variant>
        <vt:lpstr>Название</vt:lpstr>
      </vt:variant>
      <vt:variant>
        <vt:i4>1</vt:i4>
      </vt:variant>
    </vt:vector>
  </HeadingPairs>
  <TitlesOfParts>
    <vt:vector size="1" baseType="lpstr">
      <vt:lpstr>Are You suprised ?</vt:lpstr>
    </vt:vector>
  </TitlesOfParts>
  <Company>МСЖКХ</Company>
  <LinksUpToDate>false</LinksUpToDate>
  <CharactersWithSpaces>88866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suprised ?</dc:title>
  <dc:subject>Birthday</dc:subject>
  <dc:creator>LSK</dc:creator>
  <cp:keywords>Birthday</cp:keywords>
  <dc:description>Shankar's Birthday falls on 25th July.  Don't Forget to wish him</dc:description>
  <cp:lastModifiedBy>User 7</cp:lastModifiedBy>
  <cp:revision>2</cp:revision>
  <cp:lastPrinted>2021-10-14T08:07:00Z</cp:lastPrinted>
  <dcterms:created xsi:type="dcterms:W3CDTF">2026-07-02T11:11:00Z</dcterms:created>
  <dcterms:modified xsi:type="dcterms:W3CDTF">2026-07-02T11:11:00Z</dcterms:modified>
</cp:coreProperties>
</file>