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5D" w:rsidRDefault="00A65A5D" w:rsidP="00A65A5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77B53" w:rsidRDefault="00977B53" w:rsidP="00A65A5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D51E9" w:rsidRPr="00260558" w:rsidRDefault="009D51E9" w:rsidP="009D51E9">
      <w:pPr>
        <w:rPr>
          <w:rFonts w:ascii="Arial" w:hAnsi="Arial" w:cs="Arial"/>
          <w:sz w:val="24"/>
          <w:szCs w:val="24"/>
        </w:rPr>
      </w:pPr>
      <w:bookmarkStart w:id="0" w:name="_GoBack"/>
      <w:r w:rsidRPr="00260558">
        <w:rPr>
          <w:rFonts w:ascii="Arial" w:hAnsi="Arial" w:cs="Arial"/>
          <w:sz w:val="24"/>
          <w:szCs w:val="24"/>
        </w:rPr>
        <w:t>Об утверждении программы профилактики</w:t>
      </w:r>
    </w:p>
    <w:p w:rsidR="009D51E9" w:rsidRPr="00260558" w:rsidRDefault="009D51E9" w:rsidP="009D51E9">
      <w:pPr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рисков причинения вреда (ущерба) охраняемым</w:t>
      </w:r>
    </w:p>
    <w:p w:rsidR="009D51E9" w:rsidRPr="00260558" w:rsidRDefault="009D51E9" w:rsidP="009D51E9">
      <w:pPr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законом ценностям при осуществлении</w:t>
      </w:r>
    </w:p>
    <w:p w:rsidR="009D51E9" w:rsidRPr="00260558" w:rsidRDefault="009D51E9" w:rsidP="009D51E9">
      <w:pPr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муниципального земельного контроля</w:t>
      </w:r>
    </w:p>
    <w:p w:rsidR="009D51E9" w:rsidRPr="00260558" w:rsidRDefault="009D51E9" w:rsidP="009D51E9">
      <w:pPr>
        <w:rPr>
          <w:rFonts w:ascii="Arial" w:hAnsi="Arial" w:cs="Arial"/>
          <w:bCs/>
          <w:sz w:val="24"/>
          <w:szCs w:val="24"/>
        </w:rPr>
      </w:pPr>
      <w:r w:rsidRPr="00260558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</w:p>
    <w:p w:rsidR="009D51E9" w:rsidRPr="00260558" w:rsidRDefault="009D51E9" w:rsidP="009D51E9">
      <w:pPr>
        <w:rPr>
          <w:rFonts w:ascii="Arial" w:hAnsi="Arial" w:cs="Arial"/>
          <w:bCs/>
          <w:sz w:val="24"/>
          <w:szCs w:val="24"/>
        </w:rPr>
      </w:pPr>
      <w:r w:rsidRPr="00260558">
        <w:rPr>
          <w:rFonts w:ascii="Arial" w:hAnsi="Arial" w:cs="Arial"/>
          <w:bCs/>
          <w:sz w:val="24"/>
          <w:szCs w:val="24"/>
        </w:rPr>
        <w:t>«Мамадышский муниципальный район»</w:t>
      </w:r>
    </w:p>
    <w:p w:rsidR="009D51E9" w:rsidRDefault="009D51E9" w:rsidP="009D51E9">
      <w:pPr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bCs/>
          <w:sz w:val="24"/>
          <w:szCs w:val="24"/>
        </w:rPr>
        <w:t xml:space="preserve"> Республики Татарстан </w:t>
      </w:r>
      <w:r w:rsidR="00BB2117">
        <w:rPr>
          <w:rFonts w:ascii="Arial" w:hAnsi="Arial" w:cs="Arial"/>
          <w:sz w:val="24"/>
          <w:szCs w:val="24"/>
        </w:rPr>
        <w:t>на 2025</w:t>
      </w:r>
      <w:r w:rsidRPr="00260558">
        <w:rPr>
          <w:rFonts w:ascii="Arial" w:hAnsi="Arial" w:cs="Arial"/>
          <w:sz w:val="24"/>
          <w:szCs w:val="24"/>
        </w:rPr>
        <w:t xml:space="preserve"> год </w:t>
      </w:r>
    </w:p>
    <w:bookmarkEnd w:id="0"/>
    <w:p w:rsidR="00260558" w:rsidRPr="00260558" w:rsidRDefault="00260558" w:rsidP="009D51E9">
      <w:pPr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tooltip="’’О защите прав юридических лиц и индивидуальных предпринимателей при осуществлении ...’’&#10;Федеральный закон от 26.12.2008 N 294-ФЗ&#10;Статус: действующая редакция (действ. с 01.07.2020)" w:history="1">
        <w:r w:rsidRPr="00260558">
          <w:rPr>
            <w:rFonts w:ascii="Arial" w:hAnsi="Arial" w:cs="Arial"/>
            <w:sz w:val="24"/>
            <w:szCs w:val="24"/>
          </w:rPr>
          <w:t>статьей 44</w:t>
        </w:r>
      </w:hyperlink>
      <w:hyperlink r:id="rId9" w:tgtFrame="_blank" w:history="1">
        <w:r w:rsidRPr="00260558">
          <w:rPr>
            <w:rFonts w:ascii="Arial" w:hAnsi="Arial" w:cs="Arial"/>
            <w:sz w:val="24"/>
            <w:szCs w:val="24"/>
            <w:shd w:val="clear" w:color="auto" w:fill="FFFFFF"/>
          </w:rPr>
          <w:t>Федерального закона от 31.07.2020 № 248-ФЗ</w:t>
        </w:r>
      </w:hyperlink>
      <w:r w:rsidRPr="00260558">
        <w:rPr>
          <w:rFonts w:ascii="Arial" w:hAnsi="Arial" w:cs="Arial"/>
          <w:sz w:val="24"/>
          <w:szCs w:val="24"/>
          <w:shd w:val="clear" w:color="auto" w:fill="FFFFFF"/>
        </w:rPr>
        <w:t> «О государственном контроле (надзоре) и муниципальном контроле в Российской Федерации»</w:t>
      </w:r>
      <w:r w:rsidRPr="0026055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60558">
        <w:rPr>
          <w:rFonts w:ascii="Arial" w:hAnsi="Arial" w:cs="Arial"/>
          <w:color w:val="000000"/>
          <w:sz w:val="24"/>
          <w:szCs w:val="24"/>
        </w:rPr>
        <w:t>,</w:t>
      </w:r>
      <w:r w:rsidRPr="00260558">
        <w:rPr>
          <w:rFonts w:ascii="Arial" w:hAnsi="Arial" w:cs="Arial"/>
          <w:sz w:val="24"/>
          <w:szCs w:val="24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260558">
        <w:rPr>
          <w:rFonts w:ascii="Arial" w:hAnsi="Arial" w:cs="Arial"/>
          <w:color w:val="000000"/>
          <w:sz w:val="24"/>
          <w:szCs w:val="24"/>
        </w:rPr>
        <w:t xml:space="preserve"> Исполнительный комитет Мамадышского муниципального района Республики Татарстан 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 xml:space="preserve">  п о с т а н о в л я е т: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B4279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1. Утвердить </w:t>
      </w:r>
      <w:r w:rsidRPr="00260558">
        <w:rPr>
          <w:rFonts w:ascii="Arial" w:hAnsi="Arial" w:cs="Arial"/>
          <w:bCs/>
          <w:color w:val="000000"/>
          <w:sz w:val="24"/>
          <w:szCs w:val="24"/>
        </w:rPr>
        <w:t xml:space="preserve">Программу </w:t>
      </w:r>
      <w:r w:rsidRPr="00260558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260558">
        <w:rPr>
          <w:rFonts w:ascii="Arial" w:hAnsi="Arial" w:cs="Arial"/>
          <w:sz w:val="24"/>
          <w:szCs w:val="24"/>
        </w:rPr>
        <w:t xml:space="preserve">рисков причинения вреда охраняемым законом ценностям в сфере осуществления </w:t>
      </w:r>
      <w:r w:rsidRPr="00260558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земельного контроля </w:t>
      </w:r>
      <w:r w:rsidRPr="00260558">
        <w:rPr>
          <w:rFonts w:ascii="Arial" w:hAnsi="Arial" w:cs="Arial"/>
          <w:bCs/>
          <w:sz w:val="24"/>
          <w:szCs w:val="24"/>
        </w:rPr>
        <w:t xml:space="preserve">органами контроля Мамадышского муниципального </w:t>
      </w:r>
      <w:r w:rsidRPr="00260558">
        <w:rPr>
          <w:rFonts w:ascii="Arial" w:hAnsi="Arial" w:cs="Arial"/>
          <w:bCs/>
          <w:color w:val="000000"/>
          <w:sz w:val="24"/>
          <w:szCs w:val="24"/>
        </w:rPr>
        <w:t>рай</w:t>
      </w:r>
      <w:r w:rsidR="00BB2117">
        <w:rPr>
          <w:rFonts w:ascii="Arial" w:hAnsi="Arial" w:cs="Arial"/>
          <w:bCs/>
          <w:color w:val="000000"/>
          <w:sz w:val="24"/>
          <w:szCs w:val="24"/>
        </w:rPr>
        <w:t>она Республики Татарстан на 2025</w:t>
      </w:r>
      <w:r w:rsidRPr="00260558">
        <w:rPr>
          <w:rFonts w:ascii="Arial" w:hAnsi="Arial" w:cs="Arial"/>
          <w:bCs/>
          <w:color w:val="000000"/>
          <w:sz w:val="24"/>
          <w:szCs w:val="24"/>
        </w:rPr>
        <w:t xml:space="preserve"> год (Приложение)</w:t>
      </w:r>
      <w:r w:rsidRPr="00260558">
        <w:rPr>
          <w:rFonts w:ascii="Arial" w:hAnsi="Arial" w:cs="Arial"/>
          <w:bCs/>
          <w:color w:val="2B4279"/>
          <w:sz w:val="24"/>
          <w:szCs w:val="24"/>
        </w:rPr>
        <w:t>.</w:t>
      </w:r>
    </w:p>
    <w:p w:rsidR="009D51E9" w:rsidRPr="00260558" w:rsidRDefault="009D51E9" w:rsidP="009D51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 xml:space="preserve">          2. </w:t>
      </w:r>
      <w:r w:rsidRPr="00260558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9D51E9" w:rsidRPr="00260558" w:rsidRDefault="009D51E9" w:rsidP="009D51E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 xml:space="preserve"> 3. </w:t>
      </w:r>
      <w:r w:rsidRPr="00260558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 xml:space="preserve">   Руководитель                                        </w:t>
      </w:r>
      <w:r w:rsidRPr="00260558">
        <w:rPr>
          <w:rFonts w:ascii="Arial" w:hAnsi="Arial" w:cs="Arial"/>
          <w:color w:val="000000"/>
          <w:sz w:val="24"/>
          <w:szCs w:val="24"/>
        </w:rPr>
        <w:tab/>
      </w:r>
      <w:r w:rsidRPr="00260558"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r w:rsidR="00BB2117">
        <w:rPr>
          <w:rFonts w:ascii="Arial" w:hAnsi="Arial" w:cs="Arial"/>
          <w:color w:val="000000"/>
          <w:sz w:val="24"/>
          <w:szCs w:val="24"/>
        </w:rPr>
        <w:t xml:space="preserve">                            Р.М.Гарипов</w:t>
      </w:r>
    </w:p>
    <w:p w:rsidR="009D51E9" w:rsidRDefault="009D51E9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60558" w:rsidRDefault="00260558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60558" w:rsidRDefault="00260558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60558" w:rsidRDefault="00260558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77B53" w:rsidRDefault="00977B53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60558" w:rsidRDefault="00260558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60558" w:rsidRPr="00260558" w:rsidRDefault="00260558" w:rsidP="009D51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Исполнительного комитета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Мамадышского муниципального района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Республики Татарстан</w:t>
      </w:r>
    </w:p>
    <w:p w:rsidR="009D51E9" w:rsidRPr="00260558" w:rsidRDefault="00BB2117" w:rsidP="009D51E9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_______   № ____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Программа 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60558">
        <w:rPr>
          <w:rFonts w:ascii="Arial" w:hAnsi="Arial" w:cs="Arial"/>
          <w:b/>
          <w:bCs/>
          <w:sz w:val="24"/>
          <w:szCs w:val="24"/>
        </w:rPr>
        <w:t xml:space="preserve">профилактики </w:t>
      </w:r>
      <w:bookmarkStart w:id="1" w:name="OLE_LINK22"/>
      <w:bookmarkStart w:id="2" w:name="OLE_LINK23"/>
      <w:r w:rsidRPr="00260558">
        <w:rPr>
          <w:rFonts w:ascii="Arial" w:hAnsi="Arial" w:cs="Arial"/>
          <w:b/>
          <w:sz w:val="24"/>
          <w:szCs w:val="24"/>
        </w:rPr>
        <w:t xml:space="preserve">рисков причинения вреда охраняемым 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558">
        <w:rPr>
          <w:rFonts w:ascii="Arial" w:hAnsi="Arial" w:cs="Arial"/>
          <w:b/>
          <w:sz w:val="24"/>
          <w:szCs w:val="24"/>
        </w:rPr>
        <w:t>законом ценностям</w:t>
      </w:r>
      <w:bookmarkEnd w:id="1"/>
      <w:bookmarkEnd w:id="2"/>
      <w:r w:rsidRPr="00260558">
        <w:rPr>
          <w:rFonts w:ascii="Arial" w:hAnsi="Arial" w:cs="Arial"/>
          <w:b/>
          <w:sz w:val="24"/>
          <w:szCs w:val="24"/>
        </w:rPr>
        <w:t xml:space="preserve"> в сфере осуществления </w:t>
      </w: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земельного контроля </w:t>
      </w:r>
      <w:r w:rsidRPr="00260558">
        <w:rPr>
          <w:rFonts w:ascii="Arial" w:hAnsi="Arial" w:cs="Arial"/>
          <w:b/>
          <w:bCs/>
          <w:sz w:val="24"/>
          <w:szCs w:val="24"/>
        </w:rPr>
        <w:t xml:space="preserve">органами контроля Мамадышского муниципального </w:t>
      </w: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района Республики Татарстан </w:t>
      </w:r>
    </w:p>
    <w:p w:rsidR="009D51E9" w:rsidRPr="00260558" w:rsidRDefault="00BB2117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на 2025</w:t>
      </w:r>
      <w:r w:rsidR="009D51E9"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 год 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49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804"/>
      </w:tblGrid>
      <w:tr w:rsidR="009D51E9" w:rsidRPr="00260558" w:rsidTr="00931E87">
        <w:trPr>
          <w:trHeight w:val="551"/>
        </w:trPr>
        <w:tc>
          <w:tcPr>
            <w:tcW w:w="2693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9D51E9" w:rsidRPr="00260558" w:rsidRDefault="009D51E9" w:rsidP="009D51E9">
            <w:pPr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сфере осуществления </w:t>
            </w:r>
            <w:r w:rsidRPr="0026055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муниципального земельного контроля </w:t>
            </w:r>
            <w:r w:rsidRPr="00260558">
              <w:rPr>
                <w:rFonts w:ascii="Arial" w:hAnsi="Arial" w:cs="Arial"/>
                <w:bCs/>
                <w:sz w:val="24"/>
                <w:szCs w:val="24"/>
              </w:rPr>
              <w:t>на территории муниципального образования «Мамадышский муниципальный район»</w:t>
            </w:r>
            <w:r w:rsidR="00C84C0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0558">
              <w:rPr>
                <w:rFonts w:ascii="Arial" w:hAnsi="Arial" w:cs="Arial"/>
                <w:bCs/>
                <w:sz w:val="24"/>
                <w:szCs w:val="24"/>
              </w:rPr>
              <w:t>Республики Татарстан</w:t>
            </w:r>
            <w:r w:rsidR="00BB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2025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0558">
              <w:rPr>
                <w:rFonts w:ascii="Arial" w:hAnsi="Arial" w:cs="Arial"/>
                <w:sz w:val="24"/>
                <w:szCs w:val="24"/>
              </w:rPr>
              <w:t>год (далее – программа профилактики)</w:t>
            </w:r>
          </w:p>
          <w:p w:rsidR="009D51E9" w:rsidRPr="00260558" w:rsidRDefault="009D51E9" w:rsidP="009D51E9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9D51E9" w:rsidRPr="00260558" w:rsidTr="00931E87">
        <w:trPr>
          <w:trHeight w:val="1657"/>
        </w:trPr>
        <w:tc>
          <w:tcPr>
            <w:tcW w:w="2693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ind w:left="107" w:right="84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 xml:space="preserve">Федеральный закон от 31.07.2020 № 248-ФЗ </w:t>
            </w: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ind w:left="110" w:right="85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</w:tr>
      <w:tr w:rsidR="009D51E9" w:rsidRPr="00260558" w:rsidTr="00931E87">
        <w:trPr>
          <w:trHeight w:val="275"/>
        </w:trPr>
        <w:tc>
          <w:tcPr>
            <w:tcW w:w="2693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ascii="Arial" w:hAnsi="Arial" w:cs="Arial"/>
                <w:i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Палата имущественных и земельных отношений Мамадышского муниципального района </w:t>
            </w:r>
          </w:p>
        </w:tc>
      </w:tr>
      <w:tr w:rsidR="009D51E9" w:rsidRPr="00260558" w:rsidTr="00931E87">
        <w:trPr>
          <w:trHeight w:val="399"/>
        </w:trPr>
        <w:tc>
          <w:tcPr>
            <w:tcW w:w="2693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1. Предотвращение рисков причинения вреда охраняемым законом ценностям;</w:t>
            </w:r>
          </w:p>
          <w:p w:rsidR="009D51E9" w:rsidRPr="00260558" w:rsidRDefault="009D51E9" w:rsidP="009D51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осуществления муниципального земельного контроля </w:t>
            </w:r>
            <w:r w:rsidRPr="00260558">
              <w:rPr>
                <w:rFonts w:ascii="Arial" w:hAnsi="Arial" w:cs="Arial"/>
                <w:sz w:val="24"/>
                <w:szCs w:val="24"/>
              </w:rPr>
              <w:t>за соблюдением юридическими лицами, индивидуальными предпринимателями и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 территории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Мамадышского муниципального района (далее – муниципальный земельный контроль);</w:t>
            </w:r>
          </w:p>
          <w:p w:rsidR="009D51E9" w:rsidRPr="00260558" w:rsidRDefault="009D51E9" w:rsidP="009D51E9">
            <w:pPr>
              <w:widowControl w:val="0"/>
              <w:tabs>
                <w:tab w:val="left" w:pos="399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 Повышение прозрачности деятельности контрольного (надзорного) органа при осуществлении муниципального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земельного контроля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за деятельностью контролируемых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лиц;</w:t>
            </w:r>
          </w:p>
          <w:p w:rsidR="009D51E9" w:rsidRPr="00260558" w:rsidRDefault="009D51E9" w:rsidP="009D51E9">
            <w:pPr>
              <w:widowControl w:val="0"/>
              <w:tabs>
                <w:tab w:val="left" w:pos="502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4. Снижение при осуществлении муниципального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земельного контроля административной нагрузки на контролируемых лиц;</w:t>
            </w:r>
          </w:p>
          <w:p w:rsidR="009D51E9" w:rsidRPr="00260558" w:rsidRDefault="009D51E9" w:rsidP="009D51E9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ind w:right="9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5. Предупреждение нарушения контролируемыми лицами обязательных требований в сфере осуществления муниципального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земельного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контроля, включая устранение причин, факторов и условий, способствующих возможному нарушению обязательных требований;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ind w:right="76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6. Разъяснение контролируемым лицам обязательных требований.</w:t>
            </w:r>
          </w:p>
        </w:tc>
      </w:tr>
      <w:tr w:rsidR="009D51E9" w:rsidRPr="00260558" w:rsidTr="00931E87">
        <w:trPr>
          <w:trHeight w:val="1381"/>
        </w:trPr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9D51E9" w:rsidRPr="00260558" w:rsidRDefault="009D51E9" w:rsidP="009D51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1. Выявление причин, факторов и условий, способствующих нарушению обязательных требований в сфере осуществления муниципального земельного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контроля;</w:t>
            </w:r>
          </w:p>
          <w:p w:rsidR="009D51E9" w:rsidRPr="00260558" w:rsidRDefault="009D51E9" w:rsidP="009D51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9D51E9" w:rsidRPr="00260558" w:rsidTr="00931E87">
        <w:trPr>
          <w:trHeight w:val="3869"/>
        </w:trPr>
        <w:tc>
          <w:tcPr>
            <w:tcW w:w="2693" w:type="dxa"/>
            <w:tcBorders>
              <w:top w:val="nil"/>
            </w:tcBorders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9D51E9" w:rsidRPr="00260558" w:rsidRDefault="009D51E9" w:rsidP="009D51E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9D51E9" w:rsidRPr="00260558" w:rsidRDefault="009D51E9" w:rsidP="009D51E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9D51E9" w:rsidRPr="00260558" w:rsidRDefault="009D51E9" w:rsidP="009D51E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5.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9D51E9" w:rsidRPr="00260558" w:rsidRDefault="009D51E9" w:rsidP="009D51E9">
            <w:pPr>
              <w:widowControl w:val="0"/>
              <w:tabs>
                <w:tab w:val="left" w:pos="387"/>
              </w:tabs>
              <w:autoSpaceDE w:val="0"/>
              <w:autoSpaceDN w:val="0"/>
              <w:ind w:right="88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6. Формирование одинакового понимания обязательных требований в сфере осуществления муниципального</w:t>
            </w:r>
            <w:r w:rsidR="00C84C0F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земельного контроля на территории района у всех участников контрольно-надзорной деятельности </w:t>
            </w:r>
          </w:p>
        </w:tc>
      </w:tr>
      <w:tr w:rsidR="009D51E9" w:rsidRPr="00260558" w:rsidTr="00931E87">
        <w:trPr>
          <w:trHeight w:val="693"/>
        </w:trPr>
        <w:tc>
          <w:tcPr>
            <w:tcW w:w="2693" w:type="dxa"/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ind w:left="107" w:right="48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1E9" w:rsidRPr="00260558" w:rsidRDefault="00BB2117" w:rsidP="009D51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9D51E9" w:rsidRPr="00260558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E9" w:rsidRPr="00260558" w:rsidTr="00931E87">
        <w:trPr>
          <w:trHeight w:val="973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Источники финансирования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В рамках текущего финансирования деятельности Палаты имущественных и земельных отношений Мамадышского муниципального района</w:t>
            </w:r>
          </w:p>
        </w:tc>
      </w:tr>
      <w:tr w:rsidR="009D51E9" w:rsidRPr="00260558" w:rsidTr="00931E87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9D51E9" w:rsidRPr="00260558" w:rsidRDefault="009D51E9" w:rsidP="009D51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</w:t>
            </w:r>
            <w:r w:rsidR="00BB21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контроль (надзор) </w:t>
            </w:r>
            <w:r w:rsidRPr="00260558">
              <w:rPr>
                <w:rFonts w:ascii="Arial" w:hAnsi="Arial" w:cs="Arial"/>
                <w:bCs/>
                <w:sz w:val="24"/>
                <w:szCs w:val="24"/>
              </w:rPr>
              <w:t>на территории муниципального образования «Мамадышский муниципальный район»</w:t>
            </w:r>
            <w:r w:rsidR="00C84C0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0558">
              <w:rPr>
                <w:rFonts w:ascii="Arial" w:hAnsi="Arial" w:cs="Arial"/>
                <w:bCs/>
                <w:sz w:val="24"/>
                <w:szCs w:val="24"/>
              </w:rPr>
              <w:t>Республики Татарстан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3. Внедрение различных способов профилактики;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4. Разработка образцов эффективного, законопослушного поведения контролируемых лиц;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Повышение уровня правовой грамотности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контролируемых лиц;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6. Обеспечение единообразия понимания предмета контроля контролируемыми лицами;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7. Мотивация контролируемых лиц к добросовестному поведению.</w:t>
            </w:r>
          </w:p>
        </w:tc>
      </w:tr>
    </w:tbl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9D51E9" w:rsidRPr="00260558" w:rsidRDefault="009D51E9" w:rsidP="009D51E9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bidi="ru-RU"/>
        </w:rPr>
      </w:pPr>
      <w:r w:rsidRPr="00260558">
        <w:rPr>
          <w:rFonts w:ascii="Arial" w:hAnsi="Arial" w:cs="Arial"/>
          <w:b/>
          <w:bCs/>
          <w:sz w:val="24"/>
          <w:szCs w:val="24"/>
          <w:lang w:bidi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1E9" w:rsidRPr="00260558" w:rsidRDefault="009D51E9" w:rsidP="009D51E9">
      <w:pPr>
        <w:spacing w:line="276" w:lineRule="auto"/>
        <w:ind w:right="467" w:firstLine="567"/>
        <w:jc w:val="both"/>
        <w:rPr>
          <w:rFonts w:ascii="Arial" w:hAnsi="Arial" w:cs="Arial"/>
          <w:i/>
          <w:sz w:val="24"/>
          <w:szCs w:val="24"/>
        </w:rPr>
      </w:pPr>
    </w:p>
    <w:p w:rsidR="009D51E9" w:rsidRPr="00260558" w:rsidRDefault="009D51E9" w:rsidP="009D51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1.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 муниципального образования «Мамадышский муниципальный район».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9D51E9" w:rsidRPr="00260558" w:rsidRDefault="009D51E9" w:rsidP="009D51E9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</w:p>
    <w:p w:rsidR="009D51E9" w:rsidRPr="00260558" w:rsidRDefault="009D51E9" w:rsidP="009D51E9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</w:p>
    <w:p w:rsidR="009D51E9" w:rsidRPr="00260558" w:rsidRDefault="009D51E9" w:rsidP="009D51E9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260558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Раздел 2. Цели и задачи реализации программы профилактики</w:t>
      </w:r>
    </w:p>
    <w:p w:rsidR="009D51E9" w:rsidRPr="00260558" w:rsidRDefault="009D51E9" w:rsidP="009D51E9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9D51E9" w:rsidRPr="00260558" w:rsidRDefault="009D51E9" w:rsidP="009D51E9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2.1. Цели Программы: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2.2. Задачи Программы: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формирование единого понимания обязательных требований в сфере благоустройства у всех участников контрольной деятельности;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 xml:space="preserve">- повышение прозрачности осуществляемой </w:t>
      </w:r>
      <w:r w:rsidRPr="00260558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260558">
        <w:rPr>
          <w:rFonts w:ascii="Arial" w:hAnsi="Arial" w:cs="Arial"/>
          <w:color w:val="010101"/>
          <w:sz w:val="24"/>
          <w:szCs w:val="24"/>
        </w:rPr>
        <w:t xml:space="preserve"> контрольной деятельности;</w:t>
      </w:r>
    </w:p>
    <w:p w:rsidR="009D51E9" w:rsidRPr="00260558" w:rsidRDefault="009D51E9" w:rsidP="009D51E9">
      <w:pPr>
        <w:shd w:val="clear" w:color="auto" w:fill="FFFFFF"/>
        <w:ind w:firstLine="567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9D51E9" w:rsidRPr="00260558" w:rsidRDefault="009D51E9" w:rsidP="009D51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b/>
          <w:bCs/>
          <w:color w:val="010101"/>
          <w:sz w:val="24"/>
          <w:szCs w:val="24"/>
        </w:rPr>
        <w:t>Раздел 3. План мероприятий по профилактике нарушений </w:t>
      </w:r>
    </w:p>
    <w:p w:rsidR="009D51E9" w:rsidRPr="00260558" w:rsidRDefault="009D51E9" w:rsidP="009D51E9">
      <w:pPr>
        <w:shd w:val="clear" w:color="auto" w:fill="FFFFFF"/>
        <w:ind w:firstLine="708"/>
        <w:jc w:val="both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color w:val="010101"/>
          <w:sz w:val="24"/>
          <w:szCs w:val="24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B2117">
        <w:rPr>
          <w:rFonts w:ascii="Arial" w:hAnsi="Arial" w:cs="Arial"/>
          <w:color w:val="010101"/>
          <w:sz w:val="24"/>
          <w:szCs w:val="24"/>
        </w:rPr>
        <w:t>нь мероприятий Программы на 2025</w:t>
      </w:r>
      <w:r w:rsidRPr="00260558">
        <w:rPr>
          <w:rFonts w:ascii="Arial" w:hAnsi="Arial" w:cs="Arial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</w:t>
      </w:r>
      <w:r w:rsidR="00BB2117">
        <w:rPr>
          <w:rFonts w:ascii="Arial" w:hAnsi="Arial" w:cs="Arial"/>
          <w:color w:val="010101"/>
          <w:sz w:val="24"/>
          <w:szCs w:val="24"/>
        </w:rPr>
        <w:t>ва на 2025</w:t>
      </w:r>
      <w:r w:rsidRPr="00260558">
        <w:rPr>
          <w:rFonts w:ascii="Arial" w:hAnsi="Arial" w:cs="Arial"/>
          <w:color w:val="010101"/>
          <w:sz w:val="24"/>
          <w:szCs w:val="24"/>
        </w:rPr>
        <w:t xml:space="preserve"> год (приложение). </w:t>
      </w:r>
    </w:p>
    <w:p w:rsidR="009D51E9" w:rsidRPr="00260558" w:rsidRDefault="009D51E9" w:rsidP="009D51E9">
      <w:pPr>
        <w:shd w:val="clear" w:color="auto" w:fill="FFFFFF"/>
        <w:jc w:val="both"/>
        <w:rPr>
          <w:rFonts w:ascii="Arial" w:hAnsi="Arial" w:cs="Arial"/>
          <w:color w:val="010101"/>
          <w:sz w:val="24"/>
          <w:szCs w:val="24"/>
        </w:rPr>
      </w:pPr>
    </w:p>
    <w:p w:rsidR="009D51E9" w:rsidRPr="00260558" w:rsidRDefault="009D51E9" w:rsidP="009D51E9">
      <w:pPr>
        <w:shd w:val="clear" w:color="auto" w:fill="FFFFFF"/>
        <w:jc w:val="center"/>
        <w:rPr>
          <w:rFonts w:ascii="Arial" w:hAnsi="Arial" w:cs="Arial"/>
          <w:color w:val="010101"/>
          <w:sz w:val="24"/>
          <w:szCs w:val="24"/>
        </w:rPr>
      </w:pPr>
      <w:r w:rsidRPr="00260558">
        <w:rPr>
          <w:rFonts w:ascii="Arial" w:hAnsi="Arial" w:cs="Arial"/>
          <w:b/>
          <w:bCs/>
          <w:color w:val="010101"/>
          <w:sz w:val="24"/>
          <w:szCs w:val="24"/>
        </w:rPr>
        <w:t>Раздел 4. Показатели результативности и эффективности Программы.</w:t>
      </w:r>
    </w:p>
    <w:p w:rsidR="009D51E9" w:rsidRPr="00260558" w:rsidRDefault="009D51E9" w:rsidP="009D51E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Основными критериями оценки эффективности и результативности профилактических мероприятий являются: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- результативность деятельности </w:t>
      </w:r>
      <w:r w:rsidRPr="00260558">
        <w:rPr>
          <w:rFonts w:ascii="Arial" w:hAnsi="Arial" w:cs="Arial"/>
          <w:color w:val="000000"/>
          <w:sz w:val="24"/>
          <w:szCs w:val="24"/>
        </w:rPr>
        <w:t>Палаты имущественных и земельных отношений Мамадышского муниципального района</w:t>
      </w:r>
      <w:r w:rsidRPr="00260558">
        <w:rPr>
          <w:rFonts w:ascii="Arial" w:hAnsi="Arial" w:cs="Arial"/>
          <w:sz w:val="24"/>
          <w:szCs w:val="24"/>
        </w:rPr>
        <w:t>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 информированность контролируемых лиц об обязательных требованиях, о принятых и готовящихся изменениях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понятность обязательных требований контролируемым лицам;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- вовлечение контролируемых лиц во взаимодействие с </w:t>
      </w:r>
      <w:r w:rsidRPr="00260558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260558">
        <w:rPr>
          <w:rFonts w:ascii="Arial" w:hAnsi="Arial" w:cs="Arial"/>
          <w:sz w:val="24"/>
          <w:szCs w:val="24"/>
        </w:rPr>
        <w:t>, в том числе в рамках проводимых профилактических мероприятий.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количество проведенных профилактических мероприятий, ед.;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 количество докладов по профилактике нарушений обязательных требований, размещенных на интернет-сайте, ед.;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количество контролируемых лиц, в отношении которых проведены профилактические мероприятия, ед.;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наличие на официальном интернет-сайте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>- количество обобщений практики осуществления муниципального жилищного контроля, размещенных на официальном интернет-сайте , ед.;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</w:t>
      </w:r>
      <w:r w:rsidRPr="00260558">
        <w:rPr>
          <w:rFonts w:ascii="Arial" w:hAnsi="Arial" w:cs="Arial"/>
          <w:color w:val="000000"/>
          <w:sz w:val="24"/>
          <w:szCs w:val="24"/>
        </w:rPr>
        <w:t>Палатой имущественных и земельных отношений Мамадышского муниципального района</w:t>
      </w:r>
      <w:r w:rsidRPr="00260558">
        <w:rPr>
          <w:rFonts w:ascii="Arial" w:hAnsi="Arial" w:cs="Arial"/>
          <w:sz w:val="24"/>
          <w:szCs w:val="24"/>
        </w:rPr>
        <w:t>.</w:t>
      </w: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jc w:val="center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Показатели </w:t>
      </w:r>
    </w:p>
    <w:p w:rsidR="009D51E9" w:rsidRPr="00260558" w:rsidRDefault="009D51E9" w:rsidP="009D51E9">
      <w:pPr>
        <w:jc w:val="center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sz w:val="24"/>
          <w:szCs w:val="24"/>
        </w:rPr>
        <w:t xml:space="preserve">эффективности и результативности профилактических мероприятий </w:t>
      </w:r>
    </w:p>
    <w:p w:rsidR="009D51E9" w:rsidRPr="00260558" w:rsidRDefault="00BB2117" w:rsidP="009D51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</w:t>
      </w:r>
      <w:r w:rsidR="009D51E9" w:rsidRPr="00260558">
        <w:rPr>
          <w:rFonts w:ascii="Arial" w:hAnsi="Arial" w:cs="Arial"/>
          <w:sz w:val="24"/>
          <w:szCs w:val="24"/>
        </w:rPr>
        <w:t xml:space="preserve"> году</w:t>
      </w:r>
    </w:p>
    <w:p w:rsidR="009D51E9" w:rsidRPr="00260558" w:rsidRDefault="009D51E9" w:rsidP="009D51E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1984"/>
      </w:tblGrid>
      <w:tr w:rsidR="009D51E9" w:rsidRPr="00260558" w:rsidTr="00931E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51E9" w:rsidRPr="00260558" w:rsidTr="00931E87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BB2117" w:rsidP="009D51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70</w:t>
            </w:r>
            <w:r w:rsidR="009D51E9" w:rsidRPr="002605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D51E9" w:rsidRPr="00260558" w:rsidTr="00931E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 xml:space="preserve">Удовлетворенность доступностью на официальном </w:t>
            </w:r>
            <w:r w:rsidRPr="00260558">
              <w:rPr>
                <w:rFonts w:ascii="Arial" w:hAnsi="Arial" w:cs="Arial"/>
                <w:sz w:val="24"/>
                <w:szCs w:val="24"/>
              </w:rPr>
              <w:lastRenderedPageBreak/>
              <w:t>сайте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BB2117" w:rsidP="009D51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 менее 75</w:t>
            </w:r>
            <w:r w:rsidR="009D51E9" w:rsidRPr="002605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D51E9" w:rsidRPr="00260558" w:rsidTr="00931E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по вопросам соблюдения обязательных требований и осуществления муниципального контроля.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Экономический эффект от реализованных мероприятий: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минимизация ресурсных затрат всех участников контрольно-надзорной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снижение количества зафиксированных нарушений обязательных требований;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увеличение числа подконтрольных субъектов, включенных в категорию низкого риска и освобожденных от проверок;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увеличение числа подконтрольных субъектов, вовлеченных в регулярное взаимодействие с органами муниципального контроля (за исключением взаимодействия по вопросам несоблюдения подконтрольными субъектами обязательных требований);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  <w:sz w:val="24"/>
          <w:szCs w:val="24"/>
        </w:rPr>
      </w:pPr>
      <w:r w:rsidRPr="00260558">
        <w:rPr>
          <w:rFonts w:ascii="Arial" w:hAnsi="Arial" w:cs="Arial"/>
          <w:color w:val="000000"/>
          <w:sz w:val="24"/>
          <w:szCs w:val="24"/>
        </w:rPr>
        <w:t>повышение уровня доверия подконтрольных субъектов к контрольно - надзорному органу.</w:t>
      </w:r>
    </w:p>
    <w:p w:rsidR="009D51E9" w:rsidRPr="00260558" w:rsidRDefault="009D51E9" w:rsidP="009D51E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>Приложение</w:t>
      </w: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558">
        <w:rPr>
          <w:rFonts w:ascii="Arial" w:hAnsi="Arial" w:cs="Arial"/>
          <w:b/>
          <w:bCs/>
          <w:color w:val="000000"/>
          <w:sz w:val="24"/>
          <w:szCs w:val="24"/>
        </w:rPr>
        <w:t xml:space="preserve"> План - график профилактических мероприятий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5"/>
        <w:gridCol w:w="2490"/>
        <w:gridCol w:w="2325"/>
        <w:gridCol w:w="1635"/>
        <w:gridCol w:w="2748"/>
      </w:tblGrid>
      <w:tr w:rsidR="009D51E9" w:rsidRPr="00260558" w:rsidTr="009D51E9">
        <w:tc>
          <w:tcPr>
            <w:tcW w:w="55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D51E9" w:rsidRPr="00260558" w:rsidTr="009D51E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Перечень мероприятий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Структура мероприятий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9D51E9" w:rsidRPr="00260558" w:rsidTr="009D51E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Информирование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(Размещение 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информации на официальном сайте</w:t>
            </w:r>
          </w:p>
          <w:p w:rsidR="009D51E9" w:rsidRPr="00260558" w:rsidRDefault="009D51E9" w:rsidP="00C84C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Мамадышского муниципального района Республики Татарстан </w:t>
            </w:r>
            <w:hyperlink r:id="rId10" w:history="1"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mamadysh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tatarstan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6055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Размещение перечня нормативно правовых актов, содержащих обязательные требования, оценка соблюдения которых является предметом муниципального </w:t>
            </w: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земельного контроля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постоянно,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актуализация по мере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необходимости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Размещение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результатов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контрольных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мероприятий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Разъяснение обязательных требований при проведении совещаний, встреч, семинаров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</w:t>
            </w:r>
            <w:r w:rsidR="00BB211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разъяснительной работы с использованием средств массовой информации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Проведение консультаций по вопросам соблюдения требований законодательства при личном обращении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Постоянно в приемные дни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практики осуществления</w:t>
            </w:r>
          </w:p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муниципального контроля и размещение на официальном сайте </w:t>
            </w:r>
            <w:hyperlink r:id="rId11" w:history="1"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mamadysh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tatarstan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26055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C84C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Обобщение и анализ информации по контрольной деятельности, Размещение практики осуществления муниципального контроля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не позднее 1 июля года, следующего за отчетным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spacing w:before="60" w:after="20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  <w:tr w:rsidR="009D51E9" w:rsidRPr="00260558" w:rsidTr="009D51E9">
        <w:trPr>
          <w:trHeight w:val="158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spacing w:before="60" w:after="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0558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spacing w:before="60" w:after="60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spacing w:val="-2"/>
                <w:sz w:val="24"/>
                <w:szCs w:val="24"/>
              </w:rPr>
              <w:t>не позднее 30 дней со дня получения сведений, указанных в части 1 ст.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D51E9" w:rsidRPr="00260558" w:rsidRDefault="009D51E9" w:rsidP="009D5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60558">
              <w:rPr>
                <w:rFonts w:ascii="Arial" w:hAnsi="Arial" w:cs="Arial"/>
                <w:color w:val="000000"/>
                <w:sz w:val="24"/>
                <w:szCs w:val="24"/>
              </w:rPr>
              <w:t>Палата имущественных и земельных отношений Мамадышского муниципального района</w:t>
            </w:r>
          </w:p>
        </w:tc>
      </w:tr>
    </w:tbl>
    <w:p w:rsidR="009D51E9" w:rsidRPr="00260558" w:rsidRDefault="009D51E9" w:rsidP="009D51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B4279"/>
          <w:sz w:val="24"/>
          <w:szCs w:val="24"/>
        </w:rPr>
      </w:pPr>
    </w:p>
    <w:p w:rsidR="00A65A5D" w:rsidRPr="00260558" w:rsidRDefault="00A65A5D" w:rsidP="007441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65A5D" w:rsidRPr="00260558" w:rsidSect="006D140C">
      <w:pgSz w:w="11906" w:h="16838"/>
      <w:pgMar w:top="1134" w:right="424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8A" w:rsidRDefault="00D8678A">
      <w:r>
        <w:separator/>
      </w:r>
    </w:p>
  </w:endnote>
  <w:endnote w:type="continuationSeparator" w:id="0">
    <w:p w:rsidR="00D8678A" w:rsidRDefault="00D8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8A" w:rsidRDefault="00D8678A">
      <w:r>
        <w:separator/>
      </w:r>
    </w:p>
  </w:footnote>
  <w:footnote w:type="continuationSeparator" w:id="0">
    <w:p w:rsidR="00D8678A" w:rsidRDefault="00D8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14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7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9"/>
  </w:num>
  <w:num w:numId="5">
    <w:abstractNumId w:val="23"/>
  </w:num>
  <w:num w:numId="6">
    <w:abstractNumId w:val="17"/>
  </w:num>
  <w:num w:numId="7">
    <w:abstractNumId w:val="3"/>
  </w:num>
  <w:num w:numId="8">
    <w:abstractNumId w:val="16"/>
  </w:num>
  <w:num w:numId="9">
    <w:abstractNumId w:val="5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0558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83BBB"/>
    <w:rsid w:val="00384781"/>
    <w:rsid w:val="00396A18"/>
    <w:rsid w:val="003A2FC9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3D79"/>
    <w:rsid w:val="00474D02"/>
    <w:rsid w:val="004754B0"/>
    <w:rsid w:val="00476CC2"/>
    <w:rsid w:val="004A1AD7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FC"/>
    <w:rsid w:val="007D390B"/>
    <w:rsid w:val="007D438A"/>
    <w:rsid w:val="007E0B19"/>
    <w:rsid w:val="007E19CC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14A1"/>
    <w:rsid w:val="00875A81"/>
    <w:rsid w:val="0088299D"/>
    <w:rsid w:val="008879C2"/>
    <w:rsid w:val="008907F0"/>
    <w:rsid w:val="0089310F"/>
    <w:rsid w:val="008A0D88"/>
    <w:rsid w:val="008A2744"/>
    <w:rsid w:val="008A4569"/>
    <w:rsid w:val="008A6309"/>
    <w:rsid w:val="008B288E"/>
    <w:rsid w:val="008C39F5"/>
    <w:rsid w:val="008D2F17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77B53"/>
    <w:rsid w:val="00984A8D"/>
    <w:rsid w:val="0098677B"/>
    <w:rsid w:val="009967F3"/>
    <w:rsid w:val="009A36DC"/>
    <w:rsid w:val="009B23C1"/>
    <w:rsid w:val="009B70FA"/>
    <w:rsid w:val="009C77A3"/>
    <w:rsid w:val="009D23A7"/>
    <w:rsid w:val="009D51E9"/>
    <w:rsid w:val="009E4EC8"/>
    <w:rsid w:val="009F6292"/>
    <w:rsid w:val="00A018CD"/>
    <w:rsid w:val="00A0542E"/>
    <w:rsid w:val="00A10D83"/>
    <w:rsid w:val="00A1304B"/>
    <w:rsid w:val="00A15F4D"/>
    <w:rsid w:val="00A32BE4"/>
    <w:rsid w:val="00A37D62"/>
    <w:rsid w:val="00A43554"/>
    <w:rsid w:val="00A65A5D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2844"/>
    <w:rsid w:val="00AC5587"/>
    <w:rsid w:val="00AC7B2A"/>
    <w:rsid w:val="00AE4EA4"/>
    <w:rsid w:val="00AE638A"/>
    <w:rsid w:val="00AE76F9"/>
    <w:rsid w:val="00B12302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B2117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32166"/>
    <w:rsid w:val="00C323C8"/>
    <w:rsid w:val="00C32CF8"/>
    <w:rsid w:val="00C54DAC"/>
    <w:rsid w:val="00C66C16"/>
    <w:rsid w:val="00C67F28"/>
    <w:rsid w:val="00C7631D"/>
    <w:rsid w:val="00C809A1"/>
    <w:rsid w:val="00C81E8D"/>
    <w:rsid w:val="00C84C0F"/>
    <w:rsid w:val="00C877DE"/>
    <w:rsid w:val="00C9353A"/>
    <w:rsid w:val="00C94821"/>
    <w:rsid w:val="00C95E0A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678A"/>
    <w:rsid w:val="00D93A80"/>
    <w:rsid w:val="00D94F3E"/>
    <w:rsid w:val="00DA02D0"/>
    <w:rsid w:val="00DB4DCE"/>
    <w:rsid w:val="00DC093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0E1B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22FF3"/>
    <w:rsid w:val="00F26663"/>
    <w:rsid w:val="00F63630"/>
    <w:rsid w:val="00F82C9C"/>
    <w:rsid w:val="00F8752E"/>
    <w:rsid w:val="00FA0DC6"/>
    <w:rsid w:val="00FB2C89"/>
    <w:rsid w:val="00FC26DC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65C87"/>
  <w15:docId w15:val="{FE3A7019-4775-4CA3-9022-E383510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1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756&amp;point=mark=00000000000000000000000000000000000000000000000000A7S0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adysh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unuprav.ru/npd-doc?npmid=99&amp;npid=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F4EACB-4199-430C-BDA0-A3A8AA90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2023-12-22T07:51:00Z</cp:lastPrinted>
  <dcterms:created xsi:type="dcterms:W3CDTF">2024-11-29T05:25:00Z</dcterms:created>
  <dcterms:modified xsi:type="dcterms:W3CDTF">2024-11-29T05:25:00Z</dcterms:modified>
</cp:coreProperties>
</file>