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00000" w14:textId="77777777" w:rsidR="00E72DE2" w:rsidRDefault="00E72DE2">
      <w:pPr>
        <w:tabs>
          <w:tab w:val="left" w:pos="3969"/>
        </w:tabs>
        <w:spacing w:after="0" w:line="240" w:lineRule="auto"/>
        <w:ind w:right="5103"/>
        <w:jc w:val="both"/>
        <w:rPr>
          <w:rFonts w:ascii="Times New Roman" w:hAnsi="Times New Roman"/>
          <w:sz w:val="28"/>
        </w:rPr>
      </w:pPr>
    </w:p>
    <w:p w14:paraId="04000000" w14:textId="77777777" w:rsidR="00E72DE2" w:rsidRDefault="00E72DE2">
      <w:pPr>
        <w:tabs>
          <w:tab w:val="left" w:pos="3969"/>
        </w:tabs>
        <w:spacing w:after="0" w:line="240" w:lineRule="auto"/>
        <w:ind w:right="5103"/>
        <w:jc w:val="both"/>
        <w:rPr>
          <w:rFonts w:ascii="Times New Roman" w:hAnsi="Times New Roman"/>
          <w:sz w:val="28"/>
        </w:rPr>
      </w:pPr>
    </w:p>
    <w:p w14:paraId="05000000" w14:textId="77777777" w:rsidR="00E72DE2" w:rsidRDefault="00E72DE2">
      <w:pPr>
        <w:tabs>
          <w:tab w:val="left" w:pos="3969"/>
        </w:tabs>
        <w:spacing w:after="0" w:line="240" w:lineRule="auto"/>
        <w:ind w:right="5103"/>
        <w:jc w:val="both"/>
        <w:rPr>
          <w:rFonts w:ascii="Times New Roman" w:hAnsi="Times New Roman"/>
          <w:sz w:val="28"/>
        </w:rPr>
      </w:pPr>
    </w:p>
    <w:p w14:paraId="06000000" w14:textId="77777777" w:rsidR="00E72DE2" w:rsidRDefault="00E72DE2">
      <w:pPr>
        <w:tabs>
          <w:tab w:val="left" w:pos="3969"/>
        </w:tabs>
        <w:spacing w:after="0" w:line="240" w:lineRule="auto"/>
        <w:ind w:right="5103"/>
        <w:jc w:val="both"/>
        <w:rPr>
          <w:rFonts w:ascii="Times New Roman" w:hAnsi="Times New Roman"/>
          <w:sz w:val="28"/>
        </w:rPr>
      </w:pPr>
    </w:p>
    <w:p w14:paraId="07000000" w14:textId="77777777" w:rsidR="00E72DE2" w:rsidRDefault="00E72DE2">
      <w:pPr>
        <w:tabs>
          <w:tab w:val="left" w:pos="3969"/>
        </w:tabs>
        <w:spacing w:after="0" w:line="240" w:lineRule="auto"/>
        <w:ind w:right="5103"/>
        <w:jc w:val="both"/>
        <w:rPr>
          <w:rFonts w:ascii="Times New Roman" w:hAnsi="Times New Roman"/>
          <w:sz w:val="28"/>
        </w:rPr>
      </w:pPr>
    </w:p>
    <w:p w14:paraId="08000000" w14:textId="3637D59C" w:rsidR="00E72DE2" w:rsidRDefault="004D61D3">
      <w:pPr>
        <w:tabs>
          <w:tab w:val="left" w:pos="3969"/>
        </w:tabs>
        <w:spacing w:after="0" w:line="240" w:lineRule="auto"/>
        <w:ind w:right="5103"/>
        <w:jc w:val="both"/>
        <w:rPr>
          <w:rFonts w:ascii="Times New Roman" w:hAnsi="Times New Roman"/>
          <w:sz w:val="28"/>
        </w:rPr>
      </w:pPr>
      <w:r>
        <w:rPr>
          <w:rFonts w:ascii="Times New Roman" w:hAnsi="Times New Roman"/>
          <w:sz w:val="28"/>
        </w:rPr>
        <w:t xml:space="preserve">О внесении изменений в постановление Исполнительного комитета Мамадышского муниципального района Республики Татарстан № 158 от 01.06.2019г. «Об условиях оплаты труда работников государственных учреждений </w:t>
      </w:r>
      <w:r w:rsidR="005D2F43">
        <w:rPr>
          <w:rFonts w:ascii="Times New Roman" w:hAnsi="Times New Roman"/>
          <w:sz w:val="28"/>
        </w:rPr>
        <w:t>культуры Мамадышского</w:t>
      </w:r>
      <w:r>
        <w:rPr>
          <w:rFonts w:ascii="Times New Roman" w:hAnsi="Times New Roman"/>
          <w:sz w:val="28"/>
        </w:rPr>
        <w:t xml:space="preserve"> муниципального района Республики Татарстан»</w:t>
      </w:r>
    </w:p>
    <w:p w14:paraId="09000000" w14:textId="77777777" w:rsidR="00E72DE2" w:rsidRDefault="00E72DE2">
      <w:pPr>
        <w:tabs>
          <w:tab w:val="left" w:pos="3969"/>
        </w:tabs>
        <w:spacing w:after="0"/>
        <w:ind w:right="5527"/>
        <w:jc w:val="both"/>
        <w:rPr>
          <w:rFonts w:ascii="Times New Roman" w:hAnsi="Times New Roman"/>
          <w:sz w:val="28"/>
        </w:rPr>
      </w:pPr>
    </w:p>
    <w:p w14:paraId="0A000000" w14:textId="5F67C9CB" w:rsidR="00E72DE2" w:rsidRDefault="004D61D3">
      <w:pPr>
        <w:spacing w:after="0" w:line="240" w:lineRule="auto"/>
        <w:ind w:firstLine="709"/>
        <w:jc w:val="both"/>
        <w:rPr>
          <w:rFonts w:ascii="Times New Roman" w:hAnsi="Times New Roman"/>
          <w:sz w:val="28"/>
        </w:rPr>
      </w:pPr>
      <w:r>
        <w:rPr>
          <w:rFonts w:ascii="Times New Roman" w:hAnsi="Times New Roman"/>
          <w:sz w:val="28"/>
        </w:rPr>
        <w:t xml:space="preserve">В соответствии с постановления Кабинета Министров Республики Татарстан от 24.05.2024г. № 361 "О внесении изменений в отдельные постановления Кабинета </w:t>
      </w:r>
      <w:r w:rsidR="005D2F43">
        <w:rPr>
          <w:rFonts w:ascii="Times New Roman" w:hAnsi="Times New Roman"/>
          <w:sz w:val="28"/>
        </w:rPr>
        <w:t>Министров Республики</w:t>
      </w:r>
      <w:r>
        <w:rPr>
          <w:rFonts w:ascii="Times New Roman" w:hAnsi="Times New Roman"/>
          <w:sz w:val="28"/>
        </w:rPr>
        <w:t xml:space="preserve"> Татарстан", постановления Кабинета Министров Республики Татарстан от 24.06.2024г. № 454 "О внесении изменений в отдельные постановления Кабинета </w:t>
      </w:r>
      <w:r w:rsidR="005D2F43">
        <w:rPr>
          <w:rFonts w:ascii="Times New Roman" w:hAnsi="Times New Roman"/>
          <w:sz w:val="28"/>
        </w:rPr>
        <w:t>Министров Республики</w:t>
      </w:r>
      <w:r>
        <w:rPr>
          <w:rFonts w:ascii="Times New Roman" w:hAnsi="Times New Roman"/>
          <w:sz w:val="28"/>
        </w:rPr>
        <w:t xml:space="preserve"> Татарстан"</w:t>
      </w:r>
      <w:r w:rsidR="005D2F43">
        <w:rPr>
          <w:rFonts w:ascii="Times New Roman" w:hAnsi="Times New Roman"/>
          <w:sz w:val="28"/>
        </w:rPr>
        <w:t xml:space="preserve">, Исполнительный комитет Мамадышского муниципального района Республики Татарстан </w:t>
      </w:r>
      <w:r>
        <w:rPr>
          <w:rFonts w:ascii="Times New Roman" w:hAnsi="Times New Roman"/>
          <w:sz w:val="28"/>
        </w:rPr>
        <w:t>ПОСТАНОВЛЯЕТ:</w:t>
      </w:r>
    </w:p>
    <w:p w14:paraId="0B000000" w14:textId="77777777" w:rsidR="00E72DE2" w:rsidRDefault="00E72DE2">
      <w:pPr>
        <w:spacing w:after="0" w:line="240" w:lineRule="auto"/>
        <w:ind w:firstLine="709"/>
        <w:jc w:val="both"/>
        <w:rPr>
          <w:rFonts w:ascii="Times New Roman" w:hAnsi="Times New Roman"/>
          <w:sz w:val="28"/>
        </w:rPr>
      </w:pPr>
    </w:p>
    <w:p w14:paraId="0C000000" w14:textId="2B6B2838" w:rsidR="00E72DE2" w:rsidRDefault="005D2F43">
      <w:pPr>
        <w:spacing w:after="0" w:line="240" w:lineRule="auto"/>
        <w:ind w:firstLine="709"/>
        <w:jc w:val="both"/>
        <w:rPr>
          <w:rFonts w:ascii="Times New Roman" w:hAnsi="Times New Roman"/>
          <w:sz w:val="28"/>
        </w:rPr>
      </w:pPr>
      <w:r>
        <w:rPr>
          <w:rFonts w:ascii="Times New Roman" w:hAnsi="Times New Roman"/>
          <w:sz w:val="28"/>
        </w:rPr>
        <w:t xml:space="preserve"> </w:t>
      </w:r>
      <w:r w:rsidR="004D61D3">
        <w:rPr>
          <w:rFonts w:ascii="Times New Roman" w:hAnsi="Times New Roman"/>
          <w:sz w:val="28"/>
        </w:rPr>
        <w:t xml:space="preserve">1. Внести в постановление Исполнительного комитета Мамадышского муниципального района РТ №158 от 01.06.2019г. «Об условиях оплаты труда работников государственных учреждений культуры Мамадышского муниципального района Республики Татарстан» следующие изменения: </w:t>
      </w:r>
    </w:p>
    <w:p w14:paraId="0D000000" w14:textId="4F6E6189" w:rsidR="00E72DE2" w:rsidRDefault="004D61D3">
      <w:pPr>
        <w:pStyle w:val="ConsPlusNormal"/>
        <w:ind w:firstLine="709"/>
        <w:jc w:val="both"/>
        <w:rPr>
          <w:rFonts w:ascii="Times New Roman" w:hAnsi="Times New Roman"/>
          <w:sz w:val="28"/>
        </w:rPr>
      </w:pPr>
      <w:r>
        <w:rPr>
          <w:rFonts w:ascii="Times New Roman" w:hAnsi="Times New Roman"/>
          <w:sz w:val="28"/>
        </w:rPr>
        <w:t xml:space="preserve"> Положение об условиях оплаты труда работников профессиональных квалификационных групп должностей работников культуры, искусств и кинематографии государственных библиотек, музеев, других учреждений музейного типа и культурно-досуговых учреждений культуры Мамадышского муниципального района Республики Татарстан утвержденное указанным постановлением, изложить в новой редакции (прил</w:t>
      </w:r>
      <w:r w:rsidR="005D2F43">
        <w:rPr>
          <w:rFonts w:ascii="Times New Roman" w:hAnsi="Times New Roman"/>
          <w:sz w:val="28"/>
        </w:rPr>
        <w:t>ожение №1</w:t>
      </w:r>
      <w:r>
        <w:rPr>
          <w:rFonts w:ascii="Times New Roman" w:hAnsi="Times New Roman"/>
          <w:sz w:val="28"/>
        </w:rPr>
        <w:t>);</w:t>
      </w:r>
    </w:p>
    <w:p w14:paraId="0E000000" w14:textId="00C34DED" w:rsidR="00E72DE2" w:rsidRDefault="004D61D3">
      <w:pPr>
        <w:spacing w:after="0" w:line="240" w:lineRule="auto"/>
        <w:ind w:firstLine="709"/>
        <w:jc w:val="both"/>
        <w:rPr>
          <w:rFonts w:ascii="Times New Roman" w:hAnsi="Times New Roman"/>
          <w:sz w:val="28"/>
        </w:rPr>
      </w:pPr>
      <w:r>
        <w:rPr>
          <w:rFonts w:ascii="Times New Roman" w:hAnsi="Times New Roman"/>
          <w:sz w:val="28"/>
        </w:rPr>
        <w:t xml:space="preserve"> Положение об условиях оплаты труда работников профессиональных квалификационных групп должностей работников сферы научных исследований и разработок государственных учреждений культуры Мамадышского муниципального района Республики Татарстан утвержденное указанным постановлением, изложить в новой редакции (прил</w:t>
      </w:r>
      <w:r w:rsidR="005D2F43">
        <w:rPr>
          <w:rFonts w:ascii="Times New Roman" w:hAnsi="Times New Roman"/>
          <w:sz w:val="28"/>
        </w:rPr>
        <w:t>ожение №2</w:t>
      </w:r>
      <w:r>
        <w:rPr>
          <w:rFonts w:ascii="Times New Roman" w:hAnsi="Times New Roman"/>
          <w:sz w:val="28"/>
        </w:rPr>
        <w:t>);</w:t>
      </w:r>
    </w:p>
    <w:p w14:paraId="0F000000" w14:textId="57FC6167" w:rsidR="00E72DE2" w:rsidRDefault="005D2F43">
      <w:pPr>
        <w:spacing w:after="0" w:line="240" w:lineRule="auto"/>
        <w:ind w:firstLine="709"/>
        <w:jc w:val="both"/>
        <w:rPr>
          <w:rFonts w:ascii="Times New Roman" w:hAnsi="Times New Roman"/>
          <w:sz w:val="28"/>
        </w:rPr>
      </w:pPr>
      <w:r>
        <w:rPr>
          <w:rFonts w:ascii="Times New Roman" w:hAnsi="Times New Roman"/>
          <w:sz w:val="28"/>
        </w:rPr>
        <w:t xml:space="preserve"> </w:t>
      </w:r>
      <w:r w:rsidR="004D61D3">
        <w:rPr>
          <w:rFonts w:ascii="Times New Roman" w:hAnsi="Times New Roman"/>
          <w:sz w:val="28"/>
        </w:rPr>
        <w:t>Положение об условиях оплаты труда работников профессиональных квалификационных групп профессий рабочих культуры, искусства и кинематографии государственных учреждений культуры Мамадышского муниципального района Республики Татарстан утвержденное указанным постановлением, изложить в новой редакции (прил</w:t>
      </w:r>
      <w:r>
        <w:rPr>
          <w:rFonts w:ascii="Times New Roman" w:hAnsi="Times New Roman"/>
          <w:sz w:val="28"/>
        </w:rPr>
        <w:t>ожение №3</w:t>
      </w:r>
      <w:r w:rsidR="004D61D3">
        <w:rPr>
          <w:rFonts w:ascii="Times New Roman" w:hAnsi="Times New Roman"/>
          <w:sz w:val="28"/>
        </w:rPr>
        <w:t>);</w:t>
      </w:r>
    </w:p>
    <w:p w14:paraId="10000000" w14:textId="21D9D7CA" w:rsidR="00E72DE2" w:rsidRDefault="004D61D3">
      <w:pPr>
        <w:spacing w:after="0" w:line="240" w:lineRule="auto"/>
        <w:ind w:firstLine="709"/>
        <w:jc w:val="both"/>
        <w:rPr>
          <w:rFonts w:ascii="Times New Roman" w:hAnsi="Times New Roman"/>
          <w:sz w:val="28"/>
        </w:rPr>
      </w:pPr>
      <w:r>
        <w:rPr>
          <w:rFonts w:ascii="Times New Roman" w:hAnsi="Times New Roman"/>
          <w:sz w:val="28"/>
        </w:rPr>
        <w:t xml:space="preserve">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государственных учреждений </w:t>
      </w:r>
      <w:r>
        <w:rPr>
          <w:rFonts w:ascii="Times New Roman" w:hAnsi="Times New Roman"/>
          <w:sz w:val="28"/>
        </w:rPr>
        <w:lastRenderedPageBreak/>
        <w:t>культуры Мамадышского муниципального района Республики Татарстан утвержденное указанным постановлением, изложить в новой редакции (прил</w:t>
      </w:r>
      <w:r w:rsidR="005D2F43">
        <w:rPr>
          <w:rFonts w:ascii="Times New Roman" w:hAnsi="Times New Roman"/>
          <w:sz w:val="28"/>
        </w:rPr>
        <w:t>ожение №4</w:t>
      </w:r>
      <w:r>
        <w:rPr>
          <w:rFonts w:ascii="Times New Roman" w:hAnsi="Times New Roman"/>
          <w:sz w:val="28"/>
        </w:rPr>
        <w:t>);</w:t>
      </w:r>
    </w:p>
    <w:p w14:paraId="11000000" w14:textId="35B9C77F" w:rsidR="00E72DE2" w:rsidRDefault="004D61D3">
      <w:pPr>
        <w:widowControl w:val="0"/>
        <w:spacing w:after="0" w:line="240" w:lineRule="auto"/>
        <w:ind w:firstLine="709"/>
        <w:jc w:val="both"/>
        <w:rPr>
          <w:b/>
        </w:rPr>
      </w:pPr>
      <w:r>
        <w:rPr>
          <w:rFonts w:ascii="Times New Roman" w:hAnsi="Times New Roman"/>
          <w:sz w:val="28"/>
        </w:rPr>
        <w:t>Положение об условиях оплаты труда работников образовательных организаций дополнительного образования Мамадышского муниципального района Республики Татарстан (МБУ ДО Детская школа искусств города Мамадыш имени композиторов Яруллиных</w:t>
      </w:r>
      <w:r>
        <w:rPr>
          <w:b/>
        </w:rPr>
        <w:t>)</w:t>
      </w:r>
      <w:r>
        <w:rPr>
          <w:rFonts w:ascii="Times New Roman" w:hAnsi="Times New Roman"/>
          <w:sz w:val="28"/>
        </w:rPr>
        <w:t xml:space="preserve"> утвержденное указанным постановлением, изложить в новой редакции (прил</w:t>
      </w:r>
      <w:r w:rsidR="005D2F43">
        <w:rPr>
          <w:rFonts w:ascii="Times New Roman" w:hAnsi="Times New Roman"/>
          <w:sz w:val="28"/>
        </w:rPr>
        <w:t>ожение №5</w:t>
      </w:r>
      <w:r>
        <w:rPr>
          <w:rFonts w:ascii="Times New Roman" w:hAnsi="Times New Roman"/>
          <w:sz w:val="28"/>
        </w:rPr>
        <w:t>)</w:t>
      </w:r>
    </w:p>
    <w:p w14:paraId="1FC16F45" w14:textId="77777777" w:rsidR="005D2F43" w:rsidRPr="00FD52A7" w:rsidRDefault="005D2F43" w:rsidP="005D2F43">
      <w:pPr>
        <w:pStyle w:val="FORMATTEXT"/>
        <w:ind w:firstLine="709"/>
        <w:jc w:val="both"/>
        <w:rPr>
          <w:rFonts w:ascii="Times New Roman" w:hAnsi="Times New Roman" w:cs="Times New Roman"/>
          <w:sz w:val="28"/>
          <w:szCs w:val="28"/>
        </w:rPr>
      </w:pPr>
      <w:r>
        <w:rPr>
          <w:rFonts w:ascii="Times New Roman" w:hAnsi="Times New Roman" w:cs="Times New Roman"/>
          <w:sz w:val="28"/>
          <w:szCs w:val="28"/>
        </w:rPr>
        <w:t>2</w:t>
      </w:r>
      <w:r w:rsidRPr="0091488E">
        <w:rPr>
          <w:rFonts w:ascii="Times New Roman" w:hAnsi="Times New Roman" w:cs="Times New Roman"/>
          <w:sz w:val="28"/>
          <w:szCs w:val="28"/>
        </w:rPr>
        <w:t xml:space="preserve">. Настоящее постановление вступает в силу после официального </w:t>
      </w:r>
      <w:r w:rsidRPr="00FD52A7">
        <w:rPr>
          <w:rFonts w:ascii="Times New Roman" w:hAnsi="Times New Roman" w:cs="Times New Roman"/>
          <w:sz w:val="28"/>
          <w:szCs w:val="28"/>
        </w:rPr>
        <w:t>опубликования и распространяет свое действие на правоотношения возникающие с 1 июля 2024 года.</w:t>
      </w:r>
    </w:p>
    <w:p w14:paraId="5AD669FB" w14:textId="77777777" w:rsidR="005D2F43" w:rsidRPr="00FD52A7" w:rsidRDefault="005D2F43" w:rsidP="005D2F43">
      <w:pPr>
        <w:pStyle w:val="FORMATTEXT"/>
        <w:ind w:firstLine="708"/>
        <w:jc w:val="both"/>
        <w:rPr>
          <w:rFonts w:ascii="Times New Roman" w:hAnsi="Times New Roman" w:cs="Times New Roman"/>
          <w:sz w:val="28"/>
          <w:szCs w:val="28"/>
        </w:rPr>
      </w:pPr>
      <w:r>
        <w:rPr>
          <w:rFonts w:ascii="Times New Roman" w:hAnsi="Times New Roman" w:cs="Times New Roman"/>
          <w:sz w:val="28"/>
          <w:szCs w:val="28"/>
        </w:rPr>
        <w:t>3</w:t>
      </w:r>
      <w:r w:rsidRPr="00FD52A7">
        <w:rPr>
          <w:rFonts w:ascii="Times New Roman" w:hAnsi="Times New Roman" w:cs="Times New Roman"/>
          <w:sz w:val="28"/>
          <w:szCs w:val="28"/>
        </w:rPr>
        <w:t>. Опубликовать настоящее постановление на Официальном портале правовой информации Республики Татарстан по веб адресу http://mamadysh.tatarstan.ru// и обнародовать путем размещения на официальном сайте Мамадышского муниципального района.</w:t>
      </w:r>
    </w:p>
    <w:p w14:paraId="6EAC99B3" w14:textId="77777777" w:rsidR="005D2F43" w:rsidRPr="00FD52A7" w:rsidRDefault="005D2F43" w:rsidP="005D2F43">
      <w:pPr>
        <w:pStyle w:val="ac"/>
        <w:widowControl w:val="0"/>
        <w:tabs>
          <w:tab w:val="left" w:pos="709"/>
        </w:tabs>
        <w:autoSpaceDE w:val="0"/>
        <w:autoSpaceDN w:val="0"/>
        <w:adjustRightInd w:val="0"/>
        <w:spacing w:after="0" w:line="240" w:lineRule="auto"/>
        <w:ind w:left="0"/>
        <w:jc w:val="both"/>
        <w:rPr>
          <w:rFonts w:ascii="Times New Roman" w:hAnsi="Times New Roman"/>
          <w:sz w:val="28"/>
          <w:szCs w:val="28"/>
        </w:rPr>
      </w:pPr>
      <w:r w:rsidRPr="00FD52A7">
        <w:rPr>
          <w:rFonts w:ascii="Times New Roman" w:hAnsi="Times New Roman"/>
          <w:sz w:val="28"/>
          <w:szCs w:val="28"/>
        </w:rPr>
        <w:tab/>
      </w:r>
      <w:r>
        <w:rPr>
          <w:rFonts w:ascii="Times New Roman" w:hAnsi="Times New Roman"/>
          <w:sz w:val="28"/>
          <w:szCs w:val="28"/>
        </w:rPr>
        <w:t>4</w:t>
      </w:r>
      <w:r w:rsidRPr="00FD52A7">
        <w:rPr>
          <w:rFonts w:ascii="Times New Roman" w:hAnsi="Times New Roman"/>
          <w:sz w:val="28"/>
          <w:szCs w:val="28"/>
        </w:rPr>
        <w:t>.Контроль за исполнением настоящего постановления оставляю за собой.</w:t>
      </w:r>
    </w:p>
    <w:p w14:paraId="6E9147DC" w14:textId="77777777" w:rsidR="005D2F43" w:rsidRPr="00EB0B6A" w:rsidRDefault="005D2F43" w:rsidP="005D2F43">
      <w:pPr>
        <w:spacing w:after="0" w:line="240" w:lineRule="auto"/>
        <w:ind w:firstLine="720"/>
        <w:jc w:val="both"/>
        <w:rPr>
          <w:rFonts w:ascii="Times New Roman" w:hAnsi="Times New Roman"/>
          <w:sz w:val="28"/>
          <w:szCs w:val="28"/>
        </w:rPr>
      </w:pPr>
    </w:p>
    <w:p w14:paraId="567EA90C" w14:textId="77777777" w:rsidR="005D2F43" w:rsidRPr="00EB0B6A" w:rsidRDefault="005D2F43" w:rsidP="005D2F43">
      <w:pPr>
        <w:spacing w:after="0" w:line="240" w:lineRule="auto"/>
        <w:ind w:firstLine="720"/>
        <w:jc w:val="both"/>
        <w:rPr>
          <w:rFonts w:ascii="Times New Roman" w:hAnsi="Times New Roman"/>
          <w:sz w:val="28"/>
          <w:szCs w:val="28"/>
        </w:rPr>
      </w:pPr>
    </w:p>
    <w:p w14:paraId="54282160" w14:textId="77777777" w:rsidR="005D2F43" w:rsidRDefault="005D2F43" w:rsidP="005D2F43">
      <w:pPr>
        <w:pStyle w:val="ConsPlusNormal"/>
        <w:tabs>
          <w:tab w:val="left" w:pos="9360"/>
        </w:tabs>
        <w:jc w:val="center"/>
        <w:rPr>
          <w:rFonts w:ascii="Times New Roman" w:hAnsi="Times New Roman"/>
          <w:sz w:val="28"/>
          <w:szCs w:val="28"/>
        </w:rPr>
      </w:pPr>
      <w:r>
        <w:rPr>
          <w:rFonts w:ascii="Times New Roman" w:hAnsi="Times New Roman"/>
          <w:sz w:val="28"/>
          <w:szCs w:val="28"/>
        </w:rPr>
        <w:t>И.о. Руководителя</w:t>
      </w:r>
      <w:r w:rsidRPr="00EB0B6A">
        <w:rPr>
          <w:rFonts w:ascii="Times New Roman" w:hAnsi="Times New Roman"/>
          <w:sz w:val="28"/>
          <w:szCs w:val="28"/>
        </w:rPr>
        <w:t xml:space="preserve">                                                                   </w:t>
      </w:r>
      <w:r>
        <w:rPr>
          <w:rFonts w:ascii="Times New Roman" w:hAnsi="Times New Roman"/>
          <w:sz w:val="28"/>
          <w:szCs w:val="28"/>
        </w:rPr>
        <w:t>В.И. Никитин</w:t>
      </w:r>
    </w:p>
    <w:p w14:paraId="19000000" w14:textId="77777777" w:rsidR="00E72DE2" w:rsidRDefault="00E72DE2">
      <w:pPr>
        <w:tabs>
          <w:tab w:val="left" w:pos="0"/>
        </w:tabs>
        <w:spacing w:after="0" w:line="240" w:lineRule="auto"/>
        <w:ind w:right="-1"/>
        <w:jc w:val="both"/>
        <w:rPr>
          <w:rFonts w:ascii="Times New Roman" w:hAnsi="Times New Roman"/>
          <w:sz w:val="28"/>
        </w:rPr>
      </w:pPr>
    </w:p>
    <w:p w14:paraId="1A000000" w14:textId="77777777" w:rsidR="00E72DE2" w:rsidRDefault="00E72DE2">
      <w:pPr>
        <w:spacing w:after="0" w:line="240" w:lineRule="auto"/>
        <w:rPr>
          <w:rFonts w:ascii="Times New Roman" w:hAnsi="Times New Roman"/>
          <w:sz w:val="28"/>
        </w:rPr>
      </w:pPr>
    </w:p>
    <w:p w14:paraId="1B000000" w14:textId="77777777" w:rsidR="00E72DE2" w:rsidRDefault="00E72DE2">
      <w:pPr>
        <w:spacing w:after="0" w:line="240" w:lineRule="auto"/>
        <w:rPr>
          <w:rFonts w:ascii="Times New Roman" w:hAnsi="Times New Roman"/>
          <w:sz w:val="28"/>
        </w:rPr>
      </w:pPr>
    </w:p>
    <w:p w14:paraId="1C000000" w14:textId="77777777" w:rsidR="00E72DE2" w:rsidRDefault="00E72DE2">
      <w:pPr>
        <w:spacing w:after="0" w:line="240" w:lineRule="auto"/>
        <w:rPr>
          <w:rFonts w:ascii="Times New Roman" w:hAnsi="Times New Roman"/>
          <w:sz w:val="28"/>
        </w:rPr>
      </w:pPr>
    </w:p>
    <w:p w14:paraId="1D000000" w14:textId="77777777" w:rsidR="00E72DE2" w:rsidRDefault="00E72DE2">
      <w:pPr>
        <w:spacing w:after="0" w:line="240" w:lineRule="auto"/>
        <w:rPr>
          <w:rFonts w:ascii="Times New Roman" w:hAnsi="Times New Roman"/>
          <w:sz w:val="28"/>
        </w:rPr>
      </w:pPr>
    </w:p>
    <w:p w14:paraId="1E000000" w14:textId="77777777" w:rsidR="00E72DE2" w:rsidRDefault="00E72DE2">
      <w:pPr>
        <w:spacing w:after="0" w:line="240" w:lineRule="auto"/>
        <w:rPr>
          <w:rFonts w:ascii="Times New Roman" w:hAnsi="Times New Roman"/>
          <w:sz w:val="28"/>
        </w:rPr>
      </w:pPr>
    </w:p>
    <w:p w14:paraId="1F000000" w14:textId="77777777" w:rsidR="00E72DE2" w:rsidRDefault="00E72DE2">
      <w:pPr>
        <w:spacing w:after="0" w:line="240" w:lineRule="auto"/>
        <w:rPr>
          <w:rFonts w:ascii="Times New Roman" w:hAnsi="Times New Roman"/>
          <w:sz w:val="28"/>
        </w:rPr>
      </w:pPr>
    </w:p>
    <w:p w14:paraId="20000000" w14:textId="77777777" w:rsidR="00E72DE2" w:rsidRDefault="00E72DE2">
      <w:pPr>
        <w:spacing w:after="0" w:line="240" w:lineRule="auto"/>
        <w:rPr>
          <w:rFonts w:ascii="Times New Roman" w:hAnsi="Times New Roman"/>
          <w:sz w:val="28"/>
        </w:rPr>
      </w:pPr>
    </w:p>
    <w:p w14:paraId="21000000" w14:textId="77777777" w:rsidR="00E72DE2" w:rsidRDefault="00E72DE2">
      <w:pPr>
        <w:spacing w:after="0" w:line="240" w:lineRule="auto"/>
        <w:rPr>
          <w:rFonts w:ascii="Times New Roman" w:hAnsi="Times New Roman"/>
          <w:sz w:val="28"/>
        </w:rPr>
      </w:pPr>
    </w:p>
    <w:p w14:paraId="22000000" w14:textId="77777777" w:rsidR="00E72DE2" w:rsidRDefault="00E72DE2">
      <w:pPr>
        <w:spacing w:after="0" w:line="240" w:lineRule="auto"/>
        <w:rPr>
          <w:rFonts w:ascii="Times New Roman" w:hAnsi="Times New Roman"/>
          <w:sz w:val="28"/>
        </w:rPr>
      </w:pPr>
    </w:p>
    <w:p w14:paraId="23000000" w14:textId="77777777" w:rsidR="00E72DE2" w:rsidRDefault="00E72DE2">
      <w:pPr>
        <w:spacing w:after="0" w:line="240" w:lineRule="auto"/>
        <w:rPr>
          <w:rFonts w:ascii="Times New Roman" w:hAnsi="Times New Roman"/>
          <w:sz w:val="28"/>
        </w:rPr>
      </w:pPr>
    </w:p>
    <w:p w14:paraId="24000000" w14:textId="77777777" w:rsidR="00E72DE2" w:rsidRDefault="00E72DE2">
      <w:pPr>
        <w:spacing w:after="0" w:line="240" w:lineRule="auto"/>
        <w:rPr>
          <w:rFonts w:ascii="Times New Roman" w:hAnsi="Times New Roman"/>
          <w:sz w:val="28"/>
        </w:rPr>
      </w:pPr>
    </w:p>
    <w:p w14:paraId="25000000" w14:textId="77777777" w:rsidR="00E72DE2" w:rsidRDefault="00E72DE2">
      <w:pPr>
        <w:spacing w:after="0" w:line="240" w:lineRule="auto"/>
        <w:rPr>
          <w:rFonts w:ascii="Times New Roman" w:hAnsi="Times New Roman"/>
          <w:sz w:val="28"/>
        </w:rPr>
      </w:pPr>
    </w:p>
    <w:p w14:paraId="26000000" w14:textId="77777777" w:rsidR="00E72DE2" w:rsidRDefault="00E72DE2">
      <w:pPr>
        <w:spacing w:after="0" w:line="240" w:lineRule="auto"/>
        <w:rPr>
          <w:rFonts w:ascii="Times New Roman" w:hAnsi="Times New Roman"/>
          <w:sz w:val="28"/>
        </w:rPr>
      </w:pPr>
    </w:p>
    <w:p w14:paraId="27000000" w14:textId="77777777" w:rsidR="00E72DE2" w:rsidRDefault="00E72DE2">
      <w:pPr>
        <w:spacing w:after="0" w:line="240" w:lineRule="auto"/>
        <w:rPr>
          <w:rFonts w:ascii="Times New Roman" w:hAnsi="Times New Roman"/>
          <w:sz w:val="28"/>
        </w:rPr>
      </w:pPr>
    </w:p>
    <w:p w14:paraId="28000000" w14:textId="77777777" w:rsidR="00E72DE2" w:rsidRDefault="00E72DE2">
      <w:pPr>
        <w:spacing w:after="0" w:line="240" w:lineRule="auto"/>
        <w:rPr>
          <w:rFonts w:ascii="Times New Roman" w:hAnsi="Times New Roman"/>
          <w:sz w:val="28"/>
        </w:rPr>
      </w:pPr>
    </w:p>
    <w:p w14:paraId="29000000" w14:textId="77777777" w:rsidR="00E72DE2" w:rsidRDefault="00E72DE2">
      <w:pPr>
        <w:spacing w:after="0" w:line="240" w:lineRule="auto"/>
        <w:rPr>
          <w:rFonts w:ascii="Times New Roman" w:hAnsi="Times New Roman"/>
          <w:sz w:val="28"/>
        </w:rPr>
      </w:pPr>
    </w:p>
    <w:p w14:paraId="2A000000" w14:textId="77777777" w:rsidR="00E72DE2" w:rsidRDefault="00E72DE2">
      <w:pPr>
        <w:spacing w:after="0" w:line="240" w:lineRule="auto"/>
        <w:rPr>
          <w:rFonts w:ascii="Times New Roman" w:hAnsi="Times New Roman"/>
          <w:sz w:val="28"/>
        </w:rPr>
      </w:pPr>
    </w:p>
    <w:p w14:paraId="2B000000" w14:textId="77777777" w:rsidR="00E72DE2" w:rsidRDefault="00E72DE2">
      <w:pPr>
        <w:spacing w:after="0" w:line="240" w:lineRule="auto"/>
        <w:rPr>
          <w:rFonts w:ascii="Times New Roman" w:hAnsi="Times New Roman"/>
          <w:sz w:val="28"/>
        </w:rPr>
      </w:pPr>
    </w:p>
    <w:p w14:paraId="2C000000" w14:textId="77777777" w:rsidR="00E72DE2" w:rsidRDefault="00E72DE2">
      <w:pPr>
        <w:spacing w:after="0" w:line="240" w:lineRule="auto"/>
        <w:rPr>
          <w:rFonts w:ascii="Times New Roman" w:hAnsi="Times New Roman"/>
          <w:sz w:val="28"/>
        </w:rPr>
      </w:pPr>
    </w:p>
    <w:p w14:paraId="2D000000" w14:textId="77777777" w:rsidR="00E72DE2" w:rsidRDefault="00E72DE2">
      <w:pPr>
        <w:spacing w:after="0" w:line="240" w:lineRule="auto"/>
        <w:rPr>
          <w:rFonts w:ascii="Times New Roman" w:hAnsi="Times New Roman"/>
          <w:sz w:val="28"/>
        </w:rPr>
      </w:pPr>
    </w:p>
    <w:p w14:paraId="2E000000" w14:textId="77777777" w:rsidR="00E72DE2" w:rsidRDefault="00E72DE2">
      <w:pPr>
        <w:spacing w:after="0" w:line="240" w:lineRule="auto"/>
        <w:rPr>
          <w:rFonts w:ascii="Times New Roman" w:hAnsi="Times New Roman"/>
          <w:sz w:val="28"/>
        </w:rPr>
      </w:pPr>
    </w:p>
    <w:p w14:paraId="2F000000" w14:textId="77777777" w:rsidR="00E72DE2" w:rsidRDefault="00E72DE2">
      <w:pPr>
        <w:spacing w:after="0" w:line="240" w:lineRule="auto"/>
        <w:rPr>
          <w:rFonts w:ascii="Times New Roman" w:hAnsi="Times New Roman"/>
          <w:sz w:val="28"/>
        </w:rPr>
      </w:pPr>
    </w:p>
    <w:p w14:paraId="30000000" w14:textId="77777777" w:rsidR="00E72DE2" w:rsidRDefault="00E72DE2">
      <w:pPr>
        <w:spacing w:after="0" w:line="240" w:lineRule="auto"/>
        <w:rPr>
          <w:rFonts w:ascii="Times New Roman" w:hAnsi="Times New Roman"/>
          <w:sz w:val="28"/>
        </w:rPr>
      </w:pPr>
    </w:p>
    <w:p w14:paraId="33000000" w14:textId="5473B495" w:rsidR="00E72DE2" w:rsidRDefault="00E72DE2">
      <w:pPr>
        <w:spacing w:after="0" w:line="240" w:lineRule="auto"/>
        <w:rPr>
          <w:rFonts w:ascii="Times New Roman" w:hAnsi="Times New Roman"/>
          <w:sz w:val="28"/>
        </w:rPr>
      </w:pPr>
      <w:bookmarkStart w:id="0" w:name="_GoBack"/>
      <w:bookmarkEnd w:id="0"/>
    </w:p>
    <w:p w14:paraId="452D082B"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lastRenderedPageBreak/>
        <w:t>Приложение №1</w:t>
      </w:r>
    </w:p>
    <w:p w14:paraId="6B9F2B24" w14:textId="77777777" w:rsidR="00E02DD1" w:rsidRPr="00E02DD1" w:rsidRDefault="00E02DD1" w:rsidP="00E02DD1">
      <w:pPr>
        <w:spacing w:after="0" w:line="240" w:lineRule="auto"/>
        <w:jc w:val="right"/>
        <w:rPr>
          <w:rFonts w:ascii="Times New Roman" w:hAnsi="Times New Roman"/>
          <w:color w:val="auto"/>
          <w:szCs w:val="22"/>
        </w:rPr>
      </w:pPr>
      <w:r w:rsidRPr="00E02DD1">
        <w:rPr>
          <w:rFonts w:ascii="Times New Roman" w:hAnsi="Times New Roman"/>
          <w:color w:val="auto"/>
          <w:szCs w:val="22"/>
        </w:rPr>
        <w:t>к постановлению руководителя</w:t>
      </w:r>
    </w:p>
    <w:p w14:paraId="5446F5E5" w14:textId="77777777" w:rsidR="00E02DD1" w:rsidRPr="00E02DD1" w:rsidRDefault="00E02DD1" w:rsidP="00E02DD1">
      <w:pPr>
        <w:spacing w:after="0" w:line="240" w:lineRule="auto"/>
        <w:jc w:val="right"/>
        <w:rPr>
          <w:rFonts w:ascii="Times New Roman" w:hAnsi="Times New Roman"/>
          <w:color w:val="auto"/>
          <w:szCs w:val="22"/>
        </w:rPr>
      </w:pPr>
      <w:r w:rsidRPr="00E02DD1">
        <w:rPr>
          <w:rFonts w:ascii="Times New Roman" w:hAnsi="Times New Roman"/>
          <w:color w:val="auto"/>
          <w:szCs w:val="22"/>
        </w:rPr>
        <w:t>Исполнительного комитета</w:t>
      </w:r>
    </w:p>
    <w:p w14:paraId="415428BC" w14:textId="77777777" w:rsidR="00E02DD1" w:rsidRPr="00E02DD1" w:rsidRDefault="00E02DD1" w:rsidP="00E02DD1">
      <w:pPr>
        <w:spacing w:after="0" w:line="240" w:lineRule="auto"/>
        <w:jc w:val="right"/>
        <w:rPr>
          <w:rFonts w:ascii="Times New Roman" w:hAnsi="Times New Roman"/>
          <w:color w:val="auto"/>
          <w:szCs w:val="22"/>
        </w:rPr>
      </w:pPr>
      <w:r w:rsidRPr="00E02DD1">
        <w:rPr>
          <w:rFonts w:ascii="Times New Roman" w:hAnsi="Times New Roman"/>
          <w:color w:val="auto"/>
          <w:szCs w:val="22"/>
        </w:rPr>
        <w:tab/>
      </w:r>
      <w:r w:rsidRPr="00E02DD1">
        <w:rPr>
          <w:rFonts w:ascii="Times New Roman" w:hAnsi="Times New Roman"/>
          <w:color w:val="auto"/>
          <w:szCs w:val="22"/>
        </w:rPr>
        <w:tab/>
      </w:r>
      <w:r w:rsidRPr="00E02DD1">
        <w:rPr>
          <w:rFonts w:ascii="Times New Roman" w:hAnsi="Times New Roman"/>
          <w:color w:val="auto"/>
          <w:szCs w:val="22"/>
        </w:rPr>
        <w:tab/>
      </w:r>
      <w:r w:rsidRPr="00E02DD1">
        <w:rPr>
          <w:rFonts w:ascii="Times New Roman" w:hAnsi="Times New Roman"/>
          <w:color w:val="auto"/>
          <w:szCs w:val="22"/>
        </w:rPr>
        <w:tab/>
      </w:r>
      <w:r w:rsidRPr="00E02DD1">
        <w:rPr>
          <w:rFonts w:ascii="Times New Roman" w:hAnsi="Times New Roman"/>
          <w:color w:val="auto"/>
          <w:szCs w:val="22"/>
        </w:rPr>
        <w:tab/>
        <w:t xml:space="preserve"> Мамадышского муниципального района </w:t>
      </w:r>
    </w:p>
    <w:p w14:paraId="54AB8644" w14:textId="77777777" w:rsidR="00E02DD1" w:rsidRPr="00E02DD1" w:rsidRDefault="00E02DD1" w:rsidP="00E02DD1">
      <w:pPr>
        <w:spacing w:after="0" w:line="240" w:lineRule="auto"/>
        <w:jc w:val="both"/>
        <w:rPr>
          <w:rFonts w:ascii="Times New Roman" w:hAnsi="Times New Roman"/>
          <w:color w:val="auto"/>
          <w:szCs w:val="22"/>
        </w:rPr>
      </w:pPr>
      <w:r w:rsidRPr="00E02DD1">
        <w:rPr>
          <w:rFonts w:ascii="Times New Roman" w:hAnsi="Times New Roman"/>
          <w:color w:val="auto"/>
          <w:szCs w:val="22"/>
        </w:rPr>
        <w:t xml:space="preserve">                                                                                                              </w:t>
      </w:r>
      <w:r w:rsidRPr="00E02DD1">
        <w:rPr>
          <w:rFonts w:ascii="Times New Roman" w:eastAsia="Segoe UI Symbol" w:hAnsi="Times New Roman"/>
          <w:color w:val="auto"/>
          <w:szCs w:val="22"/>
        </w:rPr>
        <w:t>№</w:t>
      </w:r>
      <w:r w:rsidRPr="00E02DD1">
        <w:rPr>
          <w:rFonts w:ascii="Times New Roman" w:hAnsi="Times New Roman"/>
          <w:color w:val="auto"/>
          <w:szCs w:val="22"/>
        </w:rPr>
        <w:t xml:space="preserve">_____от «____» ________20     г. </w:t>
      </w:r>
    </w:p>
    <w:p w14:paraId="534AD3F7"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p>
    <w:p w14:paraId="78B28ED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51E74FE" w14:textId="77777777" w:rsidR="00E02DD1" w:rsidRPr="00E02DD1" w:rsidRDefault="00E02DD1" w:rsidP="00E02DD1">
      <w:pPr>
        <w:widowControl w:val="0"/>
        <w:autoSpaceDE w:val="0"/>
        <w:autoSpaceDN w:val="0"/>
        <w:spacing w:after="0" w:line="240" w:lineRule="auto"/>
        <w:jc w:val="center"/>
        <w:outlineLvl w:val="1"/>
        <w:rPr>
          <w:rFonts w:ascii="Times New Roman" w:eastAsia="Calibri" w:hAnsi="Times New Roman"/>
          <w:b/>
          <w:color w:val="auto"/>
          <w:sz w:val="24"/>
          <w:szCs w:val="24"/>
          <w:lang w:eastAsia="en-US"/>
        </w:rPr>
      </w:pPr>
      <w:bookmarkStart w:id="1" w:name="P44"/>
      <w:bookmarkEnd w:id="1"/>
      <w:r w:rsidRPr="00E02DD1">
        <w:rPr>
          <w:rFonts w:ascii="Times New Roman" w:eastAsia="Calibri" w:hAnsi="Times New Roman"/>
          <w:b/>
          <w:color w:val="auto"/>
          <w:sz w:val="24"/>
          <w:szCs w:val="24"/>
          <w:lang w:eastAsia="en-US"/>
        </w:rPr>
        <w:t>Положение об условиях оплаты труда работников профессиональных квалификационных групп должностей работников культуры, искусств и кинематографии государственных библиотек, музеев, других учреждений музейного типа и культурно-досуговых учреждений культуры Мамадышского муниципального района Республики Татарстан</w:t>
      </w:r>
    </w:p>
    <w:p w14:paraId="2C7B189B" w14:textId="77777777" w:rsidR="00E02DD1" w:rsidRPr="00E02DD1" w:rsidRDefault="00E02DD1" w:rsidP="00E02DD1">
      <w:pPr>
        <w:widowControl w:val="0"/>
        <w:autoSpaceDE w:val="0"/>
        <w:autoSpaceDN w:val="0"/>
        <w:spacing w:after="0" w:line="240" w:lineRule="auto"/>
        <w:jc w:val="center"/>
        <w:outlineLvl w:val="1"/>
        <w:rPr>
          <w:rFonts w:ascii="Times New Roman" w:eastAsia="Calibri" w:hAnsi="Times New Roman"/>
          <w:color w:val="auto"/>
          <w:sz w:val="24"/>
          <w:szCs w:val="24"/>
          <w:lang w:eastAsia="en-US"/>
        </w:rPr>
      </w:pPr>
    </w:p>
    <w:p w14:paraId="096BAE2E"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I. Общие положения</w:t>
      </w:r>
    </w:p>
    <w:p w14:paraId="0305D33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184707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1.1. Настоящее Положение об условиях оплаты труда работников профессиональных квалификационных групп должностей работников культуры, искусства и кинематографии государственных библиотек, музеев, других учреждений музейного типа и культурно-досуговых учреждений</w:t>
      </w:r>
      <w:r w:rsidRPr="00E02DD1">
        <w:rPr>
          <w:rFonts w:ascii="Times New Roman" w:eastAsia="Calibri" w:hAnsi="Times New Roman"/>
          <w:color w:val="auto"/>
          <w:sz w:val="24"/>
          <w:szCs w:val="24"/>
          <w:lang w:eastAsia="en-US"/>
        </w:rPr>
        <w:t xml:space="preserve"> Мамадышского муниципального района</w:t>
      </w:r>
      <w:r w:rsidRPr="00E02DD1">
        <w:rPr>
          <w:rFonts w:ascii="Times New Roman" w:hAnsi="Times New Roman"/>
          <w:color w:val="auto"/>
          <w:sz w:val="24"/>
          <w:szCs w:val="24"/>
        </w:rPr>
        <w:t xml:space="preserve"> Республики Татарстан (далее - Положение, работники культуры)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14:paraId="20DA973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1.2. В настоящем Положении используются следующие понятия и определения:</w:t>
      </w:r>
    </w:p>
    <w:p w14:paraId="7CE8D71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система оплаты труда - совокупность норм, определяющих условия и размеры оплаты труда работников культуры, включая размеры базовых окладов, должностных окладов, а также выплаты стимулирующего и компенсационного характера, установленные в соответствии с федеральным законодательством и законодательством Республики Татарстан;</w:t>
      </w:r>
    </w:p>
    <w:p w14:paraId="0B91C9E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базовый оклад - оклад работника культуры,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14:paraId="72FB96A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должностной оклад - фиксированный размер оплаты труда работника культуры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14:paraId="38D08367"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заработная плата (оплата труда) работника - вознаграждение за труд в зависимости от квалификации работника культуры, сложности, количества, качества и условий выполняемой работы, а также компенсационные и стимулирующие выплаты;</w:t>
      </w:r>
    </w:p>
    <w:p w14:paraId="324DD95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стимулирующего характера - доплаты и надбавки стимулирующего характера, премии и иные поощрительные выплаты;</w:t>
      </w:r>
    </w:p>
    <w:p w14:paraId="6F98A18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14:paraId="4D7A4CC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1.3. Заработная плата (оплата труда) работников культуры определяется исходя из:</w:t>
      </w:r>
    </w:p>
    <w:p w14:paraId="67DF5A4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окладов (должностных окладов), ставок заработной платы;</w:t>
      </w:r>
    </w:p>
    <w:p w14:paraId="7E986C8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 стимулирующего характера;</w:t>
      </w:r>
    </w:p>
    <w:p w14:paraId="3887689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lastRenderedPageBreak/>
        <w:t>выплат компенсационного характера.</w:t>
      </w:r>
    </w:p>
    <w:p w14:paraId="3DC4D0C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1.4. При наступлении у работника культуры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14:paraId="4289832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1.5. Руководители государственных библиотек, музеев, других учреждений музейного типа и культурно-досуговых учреждений </w:t>
      </w:r>
      <w:r w:rsidRPr="00E02DD1">
        <w:rPr>
          <w:rFonts w:ascii="Times New Roman" w:eastAsia="Calibri" w:hAnsi="Times New Roman"/>
          <w:color w:val="auto"/>
          <w:sz w:val="24"/>
          <w:szCs w:val="24"/>
          <w:lang w:eastAsia="en-US"/>
        </w:rPr>
        <w:t xml:space="preserve">Мамадышского муниципального района </w:t>
      </w:r>
      <w:r w:rsidRPr="00E02DD1">
        <w:rPr>
          <w:rFonts w:ascii="Times New Roman" w:hAnsi="Times New Roman"/>
          <w:color w:val="auto"/>
          <w:sz w:val="24"/>
          <w:szCs w:val="24"/>
        </w:rPr>
        <w:t>Республики Татарстан:</w:t>
      </w:r>
    </w:p>
    <w:p w14:paraId="3078955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проверяют документы об образовании и стаже работы (работы по специальности, в определенной должности) на соответствие квалификационным характеристикам, которые определены </w:t>
      </w:r>
      <w:hyperlink r:id="rId6">
        <w:r w:rsidRPr="00E02DD1">
          <w:rPr>
            <w:rFonts w:ascii="Times New Roman" w:hAnsi="Times New Roman"/>
            <w:color w:val="auto"/>
            <w:sz w:val="24"/>
            <w:szCs w:val="24"/>
          </w:rPr>
          <w:t>приказом</w:t>
        </w:r>
      </w:hyperlink>
      <w:r w:rsidRPr="00E02DD1">
        <w:rPr>
          <w:rFonts w:ascii="Times New Roman" w:hAnsi="Times New Roman"/>
          <w:color w:val="auto"/>
          <w:sz w:val="24"/>
          <w:szCs w:val="24"/>
        </w:rPr>
        <w:t xml:space="preserve"> Министерства здравоохранения и социального развития Российской Федерации от 30.03.2011 N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w:t>
      </w:r>
    </w:p>
    <w:p w14:paraId="1D05998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ежегодно составляют и утверждают на всех работников культуры тарификационные списки;</w:t>
      </w:r>
    </w:p>
    <w:p w14:paraId="7ADF73A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несут ответственность за своевременное и правильное определение размеров заработной платы всех работников культуры.</w:t>
      </w:r>
    </w:p>
    <w:p w14:paraId="6963F26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A5750A1"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bookmarkStart w:id="2" w:name="P71"/>
      <w:bookmarkEnd w:id="2"/>
      <w:r w:rsidRPr="00E02DD1">
        <w:rPr>
          <w:rFonts w:ascii="Times New Roman" w:hAnsi="Times New Roman"/>
          <w:b/>
          <w:color w:val="auto"/>
          <w:sz w:val="24"/>
          <w:szCs w:val="24"/>
        </w:rPr>
        <w:t>II. Определение базовых окладов работников культуры</w:t>
      </w:r>
    </w:p>
    <w:p w14:paraId="42BD09F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933AAD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2.1. Базовые оклады работников культуры устанавливаются в следующих размерах:</w:t>
      </w:r>
    </w:p>
    <w:p w14:paraId="7E2D9B5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2154"/>
      </w:tblGrid>
      <w:tr w:rsidR="00E02DD1" w:rsidRPr="00E02DD1" w14:paraId="690FC61B" w14:textId="77777777" w:rsidTr="00AB09FB">
        <w:tc>
          <w:tcPr>
            <w:tcW w:w="6860" w:type="dxa"/>
          </w:tcPr>
          <w:p w14:paraId="36AE7E3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должности</w:t>
            </w:r>
          </w:p>
        </w:tc>
        <w:tc>
          <w:tcPr>
            <w:tcW w:w="2154" w:type="dxa"/>
          </w:tcPr>
          <w:p w14:paraId="5F2D548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Размер базового оклада в месяц, рублей</w:t>
            </w:r>
          </w:p>
        </w:tc>
      </w:tr>
      <w:tr w:rsidR="00E02DD1" w:rsidRPr="00E02DD1" w14:paraId="37A97DA2" w14:textId="77777777" w:rsidTr="00AB09FB">
        <w:tc>
          <w:tcPr>
            <w:tcW w:w="6860" w:type="dxa"/>
          </w:tcPr>
          <w:p w14:paraId="1D2FF39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2154" w:type="dxa"/>
          </w:tcPr>
          <w:p w14:paraId="539FE1E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r>
      <w:tr w:rsidR="00E02DD1" w:rsidRPr="00E02DD1" w14:paraId="11EE466B" w14:textId="77777777" w:rsidTr="00AB09FB">
        <w:tc>
          <w:tcPr>
            <w:tcW w:w="9014" w:type="dxa"/>
            <w:gridSpan w:val="2"/>
          </w:tcPr>
          <w:p w14:paraId="7C45843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"Должности технических исполнителей и артистов вспомогательного состава"</w:t>
            </w:r>
          </w:p>
        </w:tc>
      </w:tr>
      <w:tr w:rsidR="00E02DD1" w:rsidRPr="00E02DD1" w14:paraId="4088EF28" w14:textId="77777777" w:rsidTr="00AB09FB">
        <w:tc>
          <w:tcPr>
            <w:tcW w:w="6860" w:type="dxa"/>
          </w:tcPr>
          <w:p w14:paraId="7D1023E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Контролер билетов</w:t>
            </w:r>
          </w:p>
        </w:tc>
        <w:tc>
          <w:tcPr>
            <w:tcW w:w="2154" w:type="dxa"/>
          </w:tcPr>
          <w:p w14:paraId="6F3E352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23 008</w:t>
            </w:r>
          </w:p>
        </w:tc>
      </w:tr>
      <w:tr w:rsidR="00E02DD1" w:rsidRPr="00E02DD1" w14:paraId="01D67557" w14:textId="77777777" w:rsidTr="00AB09FB">
        <w:tc>
          <w:tcPr>
            <w:tcW w:w="6860" w:type="dxa"/>
          </w:tcPr>
          <w:p w14:paraId="604BA5F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Смотритель музейный</w:t>
            </w:r>
          </w:p>
        </w:tc>
        <w:tc>
          <w:tcPr>
            <w:tcW w:w="2154" w:type="dxa"/>
          </w:tcPr>
          <w:p w14:paraId="512B367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23 008</w:t>
            </w:r>
          </w:p>
        </w:tc>
      </w:tr>
      <w:tr w:rsidR="00E02DD1" w:rsidRPr="00E02DD1" w14:paraId="5631DDB1" w14:textId="77777777" w:rsidTr="00AB09FB">
        <w:tc>
          <w:tcPr>
            <w:tcW w:w="9014" w:type="dxa"/>
            <w:gridSpan w:val="2"/>
          </w:tcPr>
          <w:p w14:paraId="1B603DD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"Должности работников культуры, искусства и кинематографии среднего звена"</w:t>
            </w:r>
          </w:p>
        </w:tc>
      </w:tr>
      <w:tr w:rsidR="00E02DD1" w:rsidRPr="00E02DD1" w14:paraId="228FE72C" w14:textId="77777777" w:rsidTr="00AB09FB">
        <w:tc>
          <w:tcPr>
            <w:tcW w:w="6860" w:type="dxa"/>
          </w:tcPr>
          <w:p w14:paraId="5212A5B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Аккомпаниатор</w:t>
            </w:r>
          </w:p>
        </w:tc>
        <w:tc>
          <w:tcPr>
            <w:tcW w:w="2154" w:type="dxa"/>
          </w:tcPr>
          <w:p w14:paraId="306B61B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25 700</w:t>
            </w:r>
          </w:p>
        </w:tc>
      </w:tr>
      <w:tr w:rsidR="00E02DD1" w:rsidRPr="00E02DD1" w14:paraId="24F0F5A3" w14:textId="77777777" w:rsidTr="00AB09FB">
        <w:tc>
          <w:tcPr>
            <w:tcW w:w="6860" w:type="dxa"/>
          </w:tcPr>
          <w:p w14:paraId="05A43FF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Артист оркестра (ансамбля), обслуживающего кинотеатры, рестораны, кафе и танцевальные площадки</w:t>
            </w:r>
          </w:p>
        </w:tc>
        <w:tc>
          <w:tcPr>
            <w:tcW w:w="2154" w:type="dxa"/>
          </w:tcPr>
          <w:p w14:paraId="09372E1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25 700</w:t>
            </w:r>
          </w:p>
        </w:tc>
      </w:tr>
      <w:tr w:rsidR="00E02DD1" w:rsidRPr="00E02DD1" w14:paraId="1350395E" w14:textId="77777777" w:rsidTr="00AB09FB">
        <w:tc>
          <w:tcPr>
            <w:tcW w:w="6860" w:type="dxa"/>
          </w:tcPr>
          <w:p w14:paraId="4B0C45A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Ассистенты: режиссера, дирижера, балетмейстера, хормейстера</w:t>
            </w:r>
          </w:p>
        </w:tc>
        <w:tc>
          <w:tcPr>
            <w:tcW w:w="2154" w:type="dxa"/>
          </w:tcPr>
          <w:p w14:paraId="30D916E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25 700</w:t>
            </w:r>
          </w:p>
        </w:tc>
      </w:tr>
      <w:tr w:rsidR="00E02DD1" w:rsidRPr="00E02DD1" w14:paraId="576094F5" w14:textId="77777777" w:rsidTr="00AB09FB">
        <w:tc>
          <w:tcPr>
            <w:tcW w:w="6860" w:type="dxa"/>
          </w:tcPr>
          <w:p w14:paraId="07B58D6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Ведущий дискотеки</w:t>
            </w:r>
          </w:p>
        </w:tc>
        <w:tc>
          <w:tcPr>
            <w:tcW w:w="2154" w:type="dxa"/>
          </w:tcPr>
          <w:p w14:paraId="5AFDD85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25 700</w:t>
            </w:r>
          </w:p>
        </w:tc>
      </w:tr>
      <w:tr w:rsidR="00E02DD1" w:rsidRPr="00E02DD1" w14:paraId="30D12BB3" w14:textId="77777777" w:rsidTr="00AB09FB">
        <w:tc>
          <w:tcPr>
            <w:tcW w:w="6860" w:type="dxa"/>
          </w:tcPr>
          <w:p w14:paraId="2F3F6CA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билетными кассами</w:t>
            </w:r>
          </w:p>
        </w:tc>
        <w:tc>
          <w:tcPr>
            <w:tcW w:w="2154" w:type="dxa"/>
          </w:tcPr>
          <w:p w14:paraId="2F38CB0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25 700</w:t>
            </w:r>
          </w:p>
        </w:tc>
      </w:tr>
      <w:tr w:rsidR="00E02DD1" w:rsidRPr="00E02DD1" w14:paraId="0F233D3A" w14:textId="77777777" w:rsidTr="00AB09FB">
        <w:tc>
          <w:tcPr>
            <w:tcW w:w="6860" w:type="dxa"/>
          </w:tcPr>
          <w:p w14:paraId="6386444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костюмерной</w:t>
            </w:r>
          </w:p>
        </w:tc>
        <w:tc>
          <w:tcPr>
            <w:tcW w:w="2154" w:type="dxa"/>
          </w:tcPr>
          <w:p w14:paraId="30F7026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25 700</w:t>
            </w:r>
          </w:p>
        </w:tc>
      </w:tr>
      <w:tr w:rsidR="00E02DD1" w:rsidRPr="00E02DD1" w14:paraId="7EF2D3F9" w14:textId="77777777" w:rsidTr="00AB09FB">
        <w:tc>
          <w:tcPr>
            <w:tcW w:w="6860" w:type="dxa"/>
          </w:tcPr>
          <w:p w14:paraId="55F0827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lastRenderedPageBreak/>
              <w:t>Контролер-посадчик аттракциона</w:t>
            </w:r>
          </w:p>
        </w:tc>
        <w:tc>
          <w:tcPr>
            <w:tcW w:w="2154" w:type="dxa"/>
          </w:tcPr>
          <w:p w14:paraId="06C998A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25 700</w:t>
            </w:r>
          </w:p>
        </w:tc>
      </w:tr>
      <w:tr w:rsidR="00E02DD1" w:rsidRPr="00E02DD1" w14:paraId="7B0B2175" w14:textId="77777777" w:rsidTr="00AB09FB">
        <w:tc>
          <w:tcPr>
            <w:tcW w:w="6860" w:type="dxa"/>
          </w:tcPr>
          <w:p w14:paraId="44BB015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Культорганизатор</w:t>
            </w:r>
          </w:p>
        </w:tc>
        <w:tc>
          <w:tcPr>
            <w:tcW w:w="2154" w:type="dxa"/>
          </w:tcPr>
          <w:p w14:paraId="552EAF6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25 700</w:t>
            </w:r>
          </w:p>
        </w:tc>
      </w:tr>
      <w:tr w:rsidR="00E02DD1" w:rsidRPr="00E02DD1" w14:paraId="05BBEF58" w14:textId="77777777" w:rsidTr="00AB09FB">
        <w:tc>
          <w:tcPr>
            <w:tcW w:w="6860" w:type="dxa"/>
          </w:tcPr>
          <w:p w14:paraId="750F840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Мастер участка ремонта и реставрации фильмофонда</w:t>
            </w:r>
          </w:p>
        </w:tc>
        <w:tc>
          <w:tcPr>
            <w:tcW w:w="2154" w:type="dxa"/>
          </w:tcPr>
          <w:p w14:paraId="6F4A055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25 700</w:t>
            </w:r>
          </w:p>
        </w:tc>
      </w:tr>
      <w:tr w:rsidR="00E02DD1" w:rsidRPr="00E02DD1" w14:paraId="385B7B18" w14:textId="77777777" w:rsidTr="00AB09FB">
        <w:tc>
          <w:tcPr>
            <w:tcW w:w="6860" w:type="dxa"/>
          </w:tcPr>
          <w:p w14:paraId="15D9A58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Организатор экскурсий</w:t>
            </w:r>
          </w:p>
        </w:tc>
        <w:tc>
          <w:tcPr>
            <w:tcW w:w="2154" w:type="dxa"/>
          </w:tcPr>
          <w:p w14:paraId="59AF625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25 700</w:t>
            </w:r>
          </w:p>
        </w:tc>
      </w:tr>
      <w:tr w:rsidR="00E02DD1" w:rsidRPr="00E02DD1" w14:paraId="031A83B1" w14:textId="77777777" w:rsidTr="00AB09FB">
        <w:tc>
          <w:tcPr>
            <w:tcW w:w="6860" w:type="dxa"/>
          </w:tcPr>
          <w:p w14:paraId="288E0E0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Помощник режиссера</w:t>
            </w:r>
          </w:p>
        </w:tc>
        <w:tc>
          <w:tcPr>
            <w:tcW w:w="2154" w:type="dxa"/>
          </w:tcPr>
          <w:p w14:paraId="6CBBFE5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25 700</w:t>
            </w:r>
          </w:p>
        </w:tc>
      </w:tr>
      <w:tr w:rsidR="00E02DD1" w:rsidRPr="00E02DD1" w14:paraId="1785EAD1" w14:textId="77777777" w:rsidTr="00AB09FB">
        <w:tc>
          <w:tcPr>
            <w:tcW w:w="6860" w:type="dxa"/>
          </w:tcPr>
          <w:p w14:paraId="2B3AD67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Распорядитель танцевального вечера</w:t>
            </w:r>
          </w:p>
        </w:tc>
        <w:tc>
          <w:tcPr>
            <w:tcW w:w="2154" w:type="dxa"/>
          </w:tcPr>
          <w:p w14:paraId="0B42AA2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25 700</w:t>
            </w:r>
          </w:p>
        </w:tc>
      </w:tr>
      <w:tr w:rsidR="00E02DD1" w:rsidRPr="00E02DD1" w14:paraId="75436C5F" w14:textId="77777777" w:rsidTr="00AB09FB">
        <w:tc>
          <w:tcPr>
            <w:tcW w:w="6860" w:type="dxa"/>
          </w:tcPr>
          <w:p w14:paraId="078E0F3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Руководитель кружка, любительского объединения, клуба по интересам</w:t>
            </w:r>
          </w:p>
        </w:tc>
        <w:tc>
          <w:tcPr>
            <w:tcW w:w="2154" w:type="dxa"/>
          </w:tcPr>
          <w:p w14:paraId="6FE9BEA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25 700</w:t>
            </w:r>
          </w:p>
        </w:tc>
      </w:tr>
      <w:tr w:rsidR="00E02DD1" w:rsidRPr="00E02DD1" w14:paraId="69FD291B" w14:textId="77777777" w:rsidTr="00AB09FB">
        <w:tc>
          <w:tcPr>
            <w:tcW w:w="9014" w:type="dxa"/>
            <w:gridSpan w:val="2"/>
          </w:tcPr>
          <w:p w14:paraId="36A16DC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"Должности работников культуры, искусства и кинематографии ведущего звена"</w:t>
            </w:r>
          </w:p>
        </w:tc>
      </w:tr>
      <w:tr w:rsidR="00E02DD1" w:rsidRPr="00E02DD1" w14:paraId="07AAF96F" w14:textId="77777777" w:rsidTr="00AB09FB">
        <w:tc>
          <w:tcPr>
            <w:tcW w:w="6860" w:type="dxa"/>
          </w:tcPr>
          <w:p w14:paraId="301EEB6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Администратор</w:t>
            </w:r>
          </w:p>
        </w:tc>
        <w:tc>
          <w:tcPr>
            <w:tcW w:w="2154" w:type="dxa"/>
          </w:tcPr>
          <w:p w14:paraId="2D393B7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0013AECE" w14:textId="77777777" w:rsidTr="00AB09FB">
        <w:tc>
          <w:tcPr>
            <w:tcW w:w="6860" w:type="dxa"/>
          </w:tcPr>
          <w:p w14:paraId="452FC97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Администратор (старший администратор)</w:t>
            </w:r>
          </w:p>
        </w:tc>
        <w:tc>
          <w:tcPr>
            <w:tcW w:w="2154" w:type="dxa"/>
          </w:tcPr>
          <w:p w14:paraId="55502E7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50AE9A21" w14:textId="77777777" w:rsidTr="00AB09FB">
        <w:tc>
          <w:tcPr>
            <w:tcW w:w="6860" w:type="dxa"/>
          </w:tcPr>
          <w:p w14:paraId="0E25B5F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Аккомпаниатор-концертмейстер</w:t>
            </w:r>
          </w:p>
        </w:tc>
        <w:tc>
          <w:tcPr>
            <w:tcW w:w="2154" w:type="dxa"/>
          </w:tcPr>
          <w:p w14:paraId="57C2366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3F759D79" w14:textId="77777777" w:rsidTr="00AB09FB">
        <w:tc>
          <w:tcPr>
            <w:tcW w:w="6860" w:type="dxa"/>
          </w:tcPr>
          <w:p w14:paraId="555BC3E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Артист оркестра</w:t>
            </w:r>
          </w:p>
        </w:tc>
        <w:tc>
          <w:tcPr>
            <w:tcW w:w="2154" w:type="dxa"/>
          </w:tcPr>
          <w:p w14:paraId="3C77153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05258DB2" w14:textId="77777777" w:rsidTr="00AB09FB">
        <w:tc>
          <w:tcPr>
            <w:tcW w:w="6860" w:type="dxa"/>
          </w:tcPr>
          <w:p w14:paraId="1E26F12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Артист-вокалист (солист)</w:t>
            </w:r>
          </w:p>
        </w:tc>
        <w:tc>
          <w:tcPr>
            <w:tcW w:w="2154" w:type="dxa"/>
          </w:tcPr>
          <w:p w14:paraId="56FEB9A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6500BC60" w14:textId="77777777" w:rsidTr="00AB09FB">
        <w:tc>
          <w:tcPr>
            <w:tcW w:w="6860" w:type="dxa"/>
          </w:tcPr>
          <w:p w14:paraId="0CB99E7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Библиограф</w:t>
            </w:r>
          </w:p>
        </w:tc>
        <w:tc>
          <w:tcPr>
            <w:tcW w:w="2154" w:type="dxa"/>
          </w:tcPr>
          <w:p w14:paraId="4800E29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4079B9B1" w14:textId="77777777" w:rsidTr="00AB09FB">
        <w:tc>
          <w:tcPr>
            <w:tcW w:w="6860" w:type="dxa"/>
          </w:tcPr>
          <w:p w14:paraId="684797B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Библиотекарь</w:t>
            </w:r>
          </w:p>
        </w:tc>
        <w:tc>
          <w:tcPr>
            <w:tcW w:w="2154" w:type="dxa"/>
          </w:tcPr>
          <w:p w14:paraId="1D938C4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63422FB5" w14:textId="77777777" w:rsidTr="00AB09FB">
        <w:tc>
          <w:tcPr>
            <w:tcW w:w="6860" w:type="dxa"/>
          </w:tcPr>
          <w:p w14:paraId="18D587B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Ведущий библиограф</w:t>
            </w:r>
          </w:p>
        </w:tc>
        <w:tc>
          <w:tcPr>
            <w:tcW w:w="2154" w:type="dxa"/>
          </w:tcPr>
          <w:p w14:paraId="52C4CEE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1794AF15" w14:textId="77777777" w:rsidTr="00AB09FB">
        <w:tc>
          <w:tcPr>
            <w:tcW w:w="6860" w:type="dxa"/>
          </w:tcPr>
          <w:p w14:paraId="7D2D310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Ведущий библиотекарь</w:t>
            </w:r>
          </w:p>
        </w:tc>
        <w:tc>
          <w:tcPr>
            <w:tcW w:w="2154" w:type="dxa"/>
          </w:tcPr>
          <w:p w14:paraId="49BDF60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6EC34240" w14:textId="77777777" w:rsidTr="00AB09FB">
        <w:tc>
          <w:tcPr>
            <w:tcW w:w="6860" w:type="dxa"/>
          </w:tcPr>
          <w:p w14:paraId="3E0D7D1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Ведущий методист библиотеки, музея и других аналогичных учреждений и организаций</w:t>
            </w:r>
          </w:p>
        </w:tc>
        <w:tc>
          <w:tcPr>
            <w:tcW w:w="2154" w:type="dxa"/>
          </w:tcPr>
          <w:p w14:paraId="26859C2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333711A2" w14:textId="77777777" w:rsidTr="00AB09FB">
        <w:tc>
          <w:tcPr>
            <w:tcW w:w="6860" w:type="dxa"/>
          </w:tcPr>
          <w:p w14:paraId="53D18E2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Главный библиограф</w:t>
            </w:r>
          </w:p>
        </w:tc>
        <w:tc>
          <w:tcPr>
            <w:tcW w:w="2154" w:type="dxa"/>
          </w:tcPr>
          <w:p w14:paraId="2947669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431624E2" w14:textId="77777777" w:rsidTr="00AB09FB">
        <w:tc>
          <w:tcPr>
            <w:tcW w:w="6860" w:type="dxa"/>
          </w:tcPr>
          <w:p w14:paraId="62AC53D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Главный библиотекарь</w:t>
            </w:r>
          </w:p>
        </w:tc>
        <w:tc>
          <w:tcPr>
            <w:tcW w:w="2154" w:type="dxa"/>
          </w:tcPr>
          <w:p w14:paraId="0819065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2FFD4C33" w14:textId="77777777" w:rsidTr="00AB09FB">
        <w:tc>
          <w:tcPr>
            <w:tcW w:w="6860" w:type="dxa"/>
          </w:tcPr>
          <w:p w14:paraId="4391B8A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аттракционом</w:t>
            </w:r>
          </w:p>
        </w:tc>
        <w:tc>
          <w:tcPr>
            <w:tcW w:w="2154" w:type="dxa"/>
          </w:tcPr>
          <w:p w14:paraId="4866EF7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1D3F942A" w14:textId="77777777" w:rsidTr="00AB09FB">
        <w:tc>
          <w:tcPr>
            <w:tcW w:w="6860" w:type="dxa"/>
          </w:tcPr>
          <w:p w14:paraId="2360FB3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Звукооператор</w:t>
            </w:r>
          </w:p>
        </w:tc>
        <w:tc>
          <w:tcPr>
            <w:tcW w:w="2154" w:type="dxa"/>
          </w:tcPr>
          <w:p w14:paraId="5A918F9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1155ACF4" w14:textId="77777777" w:rsidTr="00AB09FB">
        <w:tc>
          <w:tcPr>
            <w:tcW w:w="6860" w:type="dxa"/>
          </w:tcPr>
          <w:p w14:paraId="2B23DB1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Кинооператор</w:t>
            </w:r>
          </w:p>
        </w:tc>
        <w:tc>
          <w:tcPr>
            <w:tcW w:w="2154" w:type="dxa"/>
          </w:tcPr>
          <w:p w14:paraId="1998ADF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12143DA6" w14:textId="77777777" w:rsidTr="00AB09FB">
        <w:tc>
          <w:tcPr>
            <w:tcW w:w="6860" w:type="dxa"/>
          </w:tcPr>
          <w:p w14:paraId="1ED8BB2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Лектор (экскурсовод)</w:t>
            </w:r>
          </w:p>
        </w:tc>
        <w:tc>
          <w:tcPr>
            <w:tcW w:w="2154" w:type="dxa"/>
          </w:tcPr>
          <w:p w14:paraId="7B91591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0F6902D9" w14:textId="77777777" w:rsidTr="00AB09FB">
        <w:tc>
          <w:tcPr>
            <w:tcW w:w="6860" w:type="dxa"/>
          </w:tcPr>
          <w:p w14:paraId="2D8DBEE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Методист библиотеки, музея и других аналогичных учреждений и организаций</w:t>
            </w:r>
          </w:p>
        </w:tc>
        <w:tc>
          <w:tcPr>
            <w:tcW w:w="2154" w:type="dxa"/>
          </w:tcPr>
          <w:p w14:paraId="31E092B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2355EB8B" w14:textId="77777777" w:rsidTr="00AB09FB">
        <w:tc>
          <w:tcPr>
            <w:tcW w:w="6860" w:type="dxa"/>
          </w:tcPr>
          <w:p w14:paraId="4A9EF12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Методист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154" w:type="dxa"/>
          </w:tcPr>
          <w:p w14:paraId="4E97744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2F28608C" w14:textId="77777777" w:rsidTr="00AB09FB">
        <w:tc>
          <w:tcPr>
            <w:tcW w:w="6860" w:type="dxa"/>
          </w:tcPr>
          <w:p w14:paraId="3239FC1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Методист по составлению кинопрограмм</w:t>
            </w:r>
          </w:p>
        </w:tc>
        <w:tc>
          <w:tcPr>
            <w:tcW w:w="2154" w:type="dxa"/>
          </w:tcPr>
          <w:p w14:paraId="75894BA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47BFC308" w14:textId="77777777" w:rsidTr="00AB09FB">
        <w:tc>
          <w:tcPr>
            <w:tcW w:w="6860" w:type="dxa"/>
          </w:tcPr>
          <w:p w14:paraId="3B0C9FB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lastRenderedPageBreak/>
              <w:t>Редактор (музыкальный редактор)</w:t>
            </w:r>
          </w:p>
        </w:tc>
        <w:tc>
          <w:tcPr>
            <w:tcW w:w="2154" w:type="dxa"/>
          </w:tcPr>
          <w:p w14:paraId="6E582CE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5FE9EECE" w14:textId="77777777" w:rsidTr="00AB09FB">
        <w:tc>
          <w:tcPr>
            <w:tcW w:w="6860" w:type="dxa"/>
          </w:tcPr>
          <w:p w14:paraId="22A9E26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Редактор библиотеки, музея и других аналогичных учреждений и организаций</w:t>
            </w:r>
          </w:p>
        </w:tc>
        <w:tc>
          <w:tcPr>
            <w:tcW w:w="2154" w:type="dxa"/>
          </w:tcPr>
          <w:p w14:paraId="6A5F2A6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6B855C83" w14:textId="77777777" w:rsidTr="00AB09FB">
        <w:tc>
          <w:tcPr>
            <w:tcW w:w="6860" w:type="dxa"/>
          </w:tcPr>
          <w:p w14:paraId="2C7B42A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Редактор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154" w:type="dxa"/>
          </w:tcPr>
          <w:p w14:paraId="0FB9F1F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2AEDDF22" w14:textId="77777777" w:rsidTr="00AB09FB">
        <w:tc>
          <w:tcPr>
            <w:tcW w:w="6860" w:type="dxa"/>
          </w:tcPr>
          <w:p w14:paraId="763AF31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Редактор по репертуару</w:t>
            </w:r>
          </w:p>
        </w:tc>
        <w:tc>
          <w:tcPr>
            <w:tcW w:w="2154" w:type="dxa"/>
          </w:tcPr>
          <w:p w14:paraId="4E8DA48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76DAEAD1" w14:textId="77777777" w:rsidTr="00AB09FB">
        <w:tc>
          <w:tcPr>
            <w:tcW w:w="6860" w:type="dxa"/>
          </w:tcPr>
          <w:p w14:paraId="0295DA2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Специалист по жанрам творчества</w:t>
            </w:r>
          </w:p>
        </w:tc>
        <w:tc>
          <w:tcPr>
            <w:tcW w:w="2154" w:type="dxa"/>
          </w:tcPr>
          <w:p w14:paraId="49DE792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20D05252" w14:textId="77777777" w:rsidTr="00AB09FB">
        <w:tc>
          <w:tcPr>
            <w:tcW w:w="6860" w:type="dxa"/>
          </w:tcPr>
          <w:p w14:paraId="476F4B5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Специалист по методике клубной работы</w:t>
            </w:r>
          </w:p>
        </w:tc>
        <w:tc>
          <w:tcPr>
            <w:tcW w:w="2154" w:type="dxa"/>
          </w:tcPr>
          <w:p w14:paraId="13AAF6F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47282E3D" w14:textId="77777777" w:rsidTr="00AB09FB">
        <w:tc>
          <w:tcPr>
            <w:tcW w:w="6860" w:type="dxa"/>
          </w:tcPr>
          <w:p w14:paraId="72F2D44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Специалист по учетно-хранительской документации</w:t>
            </w:r>
          </w:p>
        </w:tc>
        <w:tc>
          <w:tcPr>
            <w:tcW w:w="2154" w:type="dxa"/>
          </w:tcPr>
          <w:p w14:paraId="68C776D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7C2DD8C0" w14:textId="77777777" w:rsidTr="00AB09FB">
        <w:tc>
          <w:tcPr>
            <w:tcW w:w="6860" w:type="dxa"/>
          </w:tcPr>
          <w:p w14:paraId="6B82C33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Специалист по фольклору</w:t>
            </w:r>
          </w:p>
        </w:tc>
        <w:tc>
          <w:tcPr>
            <w:tcW w:w="2154" w:type="dxa"/>
          </w:tcPr>
          <w:p w14:paraId="1287BB6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25EFF737" w14:textId="77777777" w:rsidTr="00AB09FB">
        <w:tc>
          <w:tcPr>
            <w:tcW w:w="6860" w:type="dxa"/>
          </w:tcPr>
          <w:p w14:paraId="05E138A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Специалист экспозиционного и выставочного отдела</w:t>
            </w:r>
          </w:p>
        </w:tc>
        <w:tc>
          <w:tcPr>
            <w:tcW w:w="2154" w:type="dxa"/>
          </w:tcPr>
          <w:p w14:paraId="2C46747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33DCF18B" w14:textId="77777777" w:rsidTr="00AB09FB">
        <w:tc>
          <w:tcPr>
            <w:tcW w:w="6860" w:type="dxa"/>
          </w:tcPr>
          <w:p w14:paraId="01EBD2F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Хранитель фондов</w:t>
            </w:r>
          </w:p>
        </w:tc>
        <w:tc>
          <w:tcPr>
            <w:tcW w:w="2154" w:type="dxa"/>
          </w:tcPr>
          <w:p w14:paraId="4F0953B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3F79DBAA" w14:textId="77777777" w:rsidTr="00AB09FB">
        <w:tc>
          <w:tcPr>
            <w:tcW w:w="6860" w:type="dxa"/>
          </w:tcPr>
          <w:p w14:paraId="3E2B211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Художник по свету</w:t>
            </w:r>
          </w:p>
        </w:tc>
        <w:tc>
          <w:tcPr>
            <w:tcW w:w="2154" w:type="dxa"/>
          </w:tcPr>
          <w:p w14:paraId="17A2112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5999925E" w14:textId="77777777" w:rsidTr="00AB09FB">
        <w:tc>
          <w:tcPr>
            <w:tcW w:w="6860" w:type="dxa"/>
          </w:tcPr>
          <w:p w14:paraId="40ECED5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Художник-декоратор</w:t>
            </w:r>
          </w:p>
        </w:tc>
        <w:tc>
          <w:tcPr>
            <w:tcW w:w="2154" w:type="dxa"/>
          </w:tcPr>
          <w:p w14:paraId="5C58E6C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3D2F786C" w14:textId="77777777" w:rsidTr="00AB09FB">
        <w:tc>
          <w:tcPr>
            <w:tcW w:w="6860" w:type="dxa"/>
          </w:tcPr>
          <w:p w14:paraId="7390FD9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Художник-конструктор</w:t>
            </w:r>
          </w:p>
        </w:tc>
        <w:tc>
          <w:tcPr>
            <w:tcW w:w="2154" w:type="dxa"/>
          </w:tcPr>
          <w:p w14:paraId="1C5D2A6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12E45C25" w14:textId="77777777" w:rsidTr="00AB09FB">
        <w:tc>
          <w:tcPr>
            <w:tcW w:w="6860" w:type="dxa"/>
          </w:tcPr>
          <w:p w14:paraId="612B8F0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Художник-оформитель</w:t>
            </w:r>
          </w:p>
        </w:tc>
        <w:tc>
          <w:tcPr>
            <w:tcW w:w="2154" w:type="dxa"/>
          </w:tcPr>
          <w:p w14:paraId="5F1A66B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02AF0B25" w14:textId="77777777" w:rsidTr="00AB09FB">
        <w:tc>
          <w:tcPr>
            <w:tcW w:w="6860" w:type="dxa"/>
          </w:tcPr>
          <w:p w14:paraId="5DAFB81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Художник-постановщик</w:t>
            </w:r>
          </w:p>
        </w:tc>
        <w:tc>
          <w:tcPr>
            <w:tcW w:w="2154" w:type="dxa"/>
          </w:tcPr>
          <w:p w14:paraId="3936B44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3789DB1A" w14:textId="77777777" w:rsidTr="00AB09FB">
        <w:tc>
          <w:tcPr>
            <w:tcW w:w="6860" w:type="dxa"/>
          </w:tcPr>
          <w:p w14:paraId="104B4DE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Художник-реставратор</w:t>
            </w:r>
          </w:p>
        </w:tc>
        <w:tc>
          <w:tcPr>
            <w:tcW w:w="2154" w:type="dxa"/>
          </w:tcPr>
          <w:p w14:paraId="33F7768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26D0B4E3" w14:textId="77777777" w:rsidTr="00AB09FB">
        <w:tc>
          <w:tcPr>
            <w:tcW w:w="6860" w:type="dxa"/>
          </w:tcPr>
          <w:p w14:paraId="3EA73CA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Художник-скульптор</w:t>
            </w:r>
          </w:p>
        </w:tc>
        <w:tc>
          <w:tcPr>
            <w:tcW w:w="2154" w:type="dxa"/>
          </w:tcPr>
          <w:p w14:paraId="30CF969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047B9F94" w14:textId="77777777" w:rsidTr="00AB09FB">
        <w:tc>
          <w:tcPr>
            <w:tcW w:w="6860" w:type="dxa"/>
          </w:tcPr>
          <w:p w14:paraId="2FB82B6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Художник-фотограф</w:t>
            </w:r>
          </w:p>
        </w:tc>
        <w:tc>
          <w:tcPr>
            <w:tcW w:w="2154" w:type="dxa"/>
          </w:tcPr>
          <w:p w14:paraId="4764E39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0CEE6378" w14:textId="77777777" w:rsidTr="00AB09FB">
        <w:tc>
          <w:tcPr>
            <w:tcW w:w="9014" w:type="dxa"/>
            <w:gridSpan w:val="2"/>
          </w:tcPr>
          <w:p w14:paraId="15A5991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"Должности руководящего состава учреждений культуры, искусства и кинематографии"</w:t>
            </w:r>
          </w:p>
        </w:tc>
      </w:tr>
      <w:tr w:rsidR="00E02DD1" w:rsidRPr="00E02DD1" w14:paraId="0CC6FD57" w14:textId="77777777" w:rsidTr="00AB09FB">
        <w:tc>
          <w:tcPr>
            <w:tcW w:w="6860" w:type="dxa"/>
          </w:tcPr>
          <w:p w14:paraId="306AA5D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Балетмейстер-постановщик</w:t>
            </w:r>
          </w:p>
        </w:tc>
        <w:tc>
          <w:tcPr>
            <w:tcW w:w="2154" w:type="dxa"/>
          </w:tcPr>
          <w:p w14:paraId="0669329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r w:rsidR="00E02DD1" w:rsidRPr="00E02DD1" w14:paraId="1B1622F4" w14:textId="77777777" w:rsidTr="00AB09FB">
        <w:tc>
          <w:tcPr>
            <w:tcW w:w="6860" w:type="dxa"/>
          </w:tcPr>
          <w:p w14:paraId="48F1995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Главный хранитель фондов</w:t>
            </w:r>
          </w:p>
        </w:tc>
        <w:tc>
          <w:tcPr>
            <w:tcW w:w="2154" w:type="dxa"/>
          </w:tcPr>
          <w:p w14:paraId="77949B4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r w:rsidR="00E02DD1" w:rsidRPr="00E02DD1" w14:paraId="6CAE1E3D" w14:textId="77777777" w:rsidTr="00AB09FB">
        <w:tc>
          <w:tcPr>
            <w:tcW w:w="6860" w:type="dxa"/>
          </w:tcPr>
          <w:p w14:paraId="3B479F9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Главный художник</w:t>
            </w:r>
          </w:p>
        </w:tc>
        <w:tc>
          <w:tcPr>
            <w:tcW w:w="2154" w:type="dxa"/>
          </w:tcPr>
          <w:p w14:paraId="45C333F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r w:rsidR="00E02DD1" w:rsidRPr="00E02DD1" w14:paraId="152898FC" w14:textId="77777777" w:rsidTr="00AB09FB">
        <w:tc>
          <w:tcPr>
            <w:tcW w:w="6860" w:type="dxa"/>
          </w:tcPr>
          <w:p w14:paraId="6ECB063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ветеринарной лабораторией зоопарка</w:t>
            </w:r>
          </w:p>
        </w:tc>
        <w:tc>
          <w:tcPr>
            <w:tcW w:w="2154" w:type="dxa"/>
          </w:tcPr>
          <w:p w14:paraId="7DBB4A9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r w:rsidR="00E02DD1" w:rsidRPr="00E02DD1" w14:paraId="16C13358" w14:textId="77777777" w:rsidTr="00AB09FB">
        <w:tc>
          <w:tcPr>
            <w:tcW w:w="6860" w:type="dxa"/>
          </w:tcPr>
          <w:p w14:paraId="5181BC3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отделением (пунктом) по прокату кино- и видеофильмов</w:t>
            </w:r>
          </w:p>
        </w:tc>
        <w:tc>
          <w:tcPr>
            <w:tcW w:w="2154" w:type="dxa"/>
          </w:tcPr>
          <w:p w14:paraId="791E341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r w:rsidR="00E02DD1" w:rsidRPr="00E02DD1" w14:paraId="3F9BCEFC" w14:textId="77777777" w:rsidTr="00AB09FB">
        <w:tc>
          <w:tcPr>
            <w:tcW w:w="6860" w:type="dxa"/>
          </w:tcPr>
          <w:p w14:paraId="0CDB7A7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отделом (сектором) библиотеки</w:t>
            </w:r>
          </w:p>
        </w:tc>
        <w:tc>
          <w:tcPr>
            <w:tcW w:w="2154" w:type="dxa"/>
          </w:tcPr>
          <w:p w14:paraId="5AF68D6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r w:rsidR="00E02DD1" w:rsidRPr="00E02DD1" w14:paraId="37A12686" w14:textId="77777777" w:rsidTr="00AB09FB">
        <w:tc>
          <w:tcPr>
            <w:tcW w:w="6860" w:type="dxa"/>
          </w:tcPr>
          <w:p w14:paraId="57606B3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154" w:type="dxa"/>
          </w:tcPr>
          <w:p w14:paraId="28FE1CB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r w:rsidR="00E02DD1" w:rsidRPr="00E02DD1" w14:paraId="5322FEDB" w14:textId="77777777" w:rsidTr="00AB09FB">
        <w:tc>
          <w:tcPr>
            <w:tcW w:w="6860" w:type="dxa"/>
          </w:tcPr>
          <w:p w14:paraId="3C4FAE6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lastRenderedPageBreak/>
              <w:t>Заведующий отделом (сектором) зоопарка</w:t>
            </w:r>
          </w:p>
        </w:tc>
        <w:tc>
          <w:tcPr>
            <w:tcW w:w="2154" w:type="dxa"/>
          </w:tcPr>
          <w:p w14:paraId="57E3A44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r w:rsidR="00E02DD1" w:rsidRPr="00E02DD1" w14:paraId="7DEC05B8" w14:textId="77777777" w:rsidTr="00AB09FB">
        <w:tc>
          <w:tcPr>
            <w:tcW w:w="6860" w:type="dxa"/>
          </w:tcPr>
          <w:p w14:paraId="0097EC1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отделом (сектором) музея</w:t>
            </w:r>
          </w:p>
        </w:tc>
        <w:tc>
          <w:tcPr>
            <w:tcW w:w="2154" w:type="dxa"/>
          </w:tcPr>
          <w:p w14:paraId="5F4890E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r w:rsidR="00E02DD1" w:rsidRPr="00E02DD1" w14:paraId="4C5FD317" w14:textId="77777777" w:rsidTr="00AB09FB">
        <w:tc>
          <w:tcPr>
            <w:tcW w:w="6860" w:type="dxa"/>
          </w:tcPr>
          <w:p w14:paraId="62A46FA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отделом по эксплуатации аттракционной техники</w:t>
            </w:r>
          </w:p>
        </w:tc>
        <w:tc>
          <w:tcPr>
            <w:tcW w:w="2154" w:type="dxa"/>
          </w:tcPr>
          <w:p w14:paraId="595C7E2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r w:rsidR="00E02DD1" w:rsidRPr="00E02DD1" w14:paraId="58599559" w14:textId="77777777" w:rsidTr="00AB09FB">
        <w:tc>
          <w:tcPr>
            <w:tcW w:w="6860" w:type="dxa"/>
          </w:tcPr>
          <w:p w14:paraId="1331F30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передвижной выставкой музея</w:t>
            </w:r>
          </w:p>
        </w:tc>
        <w:tc>
          <w:tcPr>
            <w:tcW w:w="2154" w:type="dxa"/>
          </w:tcPr>
          <w:p w14:paraId="7E45D71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r w:rsidR="00E02DD1" w:rsidRPr="00E02DD1" w14:paraId="2CA8B686" w14:textId="77777777" w:rsidTr="00AB09FB">
        <w:tc>
          <w:tcPr>
            <w:tcW w:w="6860" w:type="dxa"/>
          </w:tcPr>
          <w:p w14:paraId="7FC36B3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реставрационной мастерской</w:t>
            </w:r>
          </w:p>
        </w:tc>
        <w:tc>
          <w:tcPr>
            <w:tcW w:w="2154" w:type="dxa"/>
          </w:tcPr>
          <w:p w14:paraId="06F629A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r w:rsidR="00E02DD1" w:rsidRPr="00E02DD1" w14:paraId="5E4DFE96" w14:textId="77777777" w:rsidTr="00AB09FB">
        <w:tc>
          <w:tcPr>
            <w:tcW w:w="6860" w:type="dxa"/>
          </w:tcPr>
          <w:p w14:paraId="5F6EF7C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художественно-оформительской мастерской</w:t>
            </w:r>
          </w:p>
        </w:tc>
        <w:tc>
          <w:tcPr>
            <w:tcW w:w="2154" w:type="dxa"/>
          </w:tcPr>
          <w:p w14:paraId="3F23DFD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r w:rsidR="00E02DD1" w:rsidRPr="00E02DD1" w14:paraId="351BD333" w14:textId="77777777" w:rsidTr="00AB09FB">
        <w:tc>
          <w:tcPr>
            <w:tcW w:w="6860" w:type="dxa"/>
          </w:tcPr>
          <w:p w14:paraId="712C9A0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Звукорежиссер</w:t>
            </w:r>
          </w:p>
        </w:tc>
        <w:tc>
          <w:tcPr>
            <w:tcW w:w="2154" w:type="dxa"/>
          </w:tcPr>
          <w:p w14:paraId="571E011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r w:rsidR="00E02DD1" w:rsidRPr="00E02DD1" w14:paraId="44C2D67A" w14:textId="77777777" w:rsidTr="00AB09FB">
        <w:tc>
          <w:tcPr>
            <w:tcW w:w="6860" w:type="dxa"/>
          </w:tcPr>
          <w:p w14:paraId="0782263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Режиссер (дирижер, балетмейстер, хормейстер)</w:t>
            </w:r>
          </w:p>
        </w:tc>
        <w:tc>
          <w:tcPr>
            <w:tcW w:w="2154" w:type="dxa"/>
          </w:tcPr>
          <w:p w14:paraId="26FFF76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r w:rsidR="00E02DD1" w:rsidRPr="00E02DD1" w14:paraId="44927500" w14:textId="77777777" w:rsidTr="00AB09FB">
        <w:tc>
          <w:tcPr>
            <w:tcW w:w="6860" w:type="dxa"/>
          </w:tcPr>
          <w:p w14:paraId="01AAD8A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Режиссер массовых представлений</w:t>
            </w:r>
          </w:p>
        </w:tc>
        <w:tc>
          <w:tcPr>
            <w:tcW w:w="2154" w:type="dxa"/>
          </w:tcPr>
          <w:p w14:paraId="1246E38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r w:rsidR="00E02DD1" w:rsidRPr="00E02DD1" w14:paraId="208870C1" w14:textId="77777777" w:rsidTr="00AB09FB">
        <w:tc>
          <w:tcPr>
            <w:tcW w:w="6860" w:type="dxa"/>
          </w:tcPr>
          <w:p w14:paraId="419F672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Режиссер-постановщик</w:t>
            </w:r>
          </w:p>
        </w:tc>
        <w:tc>
          <w:tcPr>
            <w:tcW w:w="2154" w:type="dxa"/>
          </w:tcPr>
          <w:p w14:paraId="1B44269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r w:rsidR="00E02DD1" w:rsidRPr="00E02DD1" w14:paraId="5B3DCEB4" w14:textId="77777777" w:rsidTr="00AB09FB">
        <w:tc>
          <w:tcPr>
            <w:tcW w:w="6860" w:type="dxa"/>
          </w:tcPr>
          <w:p w14:paraId="2D5A5B0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Руководитель клубного формирования, любительского объединения, студии, коллектива самодеятельного искусства, клуба по интересам</w:t>
            </w:r>
          </w:p>
        </w:tc>
        <w:tc>
          <w:tcPr>
            <w:tcW w:w="2154" w:type="dxa"/>
          </w:tcPr>
          <w:p w14:paraId="7E63F1B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r w:rsidR="00E02DD1" w:rsidRPr="00E02DD1" w14:paraId="3DB7586A" w14:textId="77777777" w:rsidTr="00AB09FB">
        <w:tc>
          <w:tcPr>
            <w:tcW w:w="6860" w:type="dxa"/>
          </w:tcPr>
          <w:p w14:paraId="6D2FB0B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Художественный руководитель</w:t>
            </w:r>
          </w:p>
        </w:tc>
        <w:tc>
          <w:tcPr>
            <w:tcW w:w="2154" w:type="dxa"/>
          </w:tcPr>
          <w:p w14:paraId="599B812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bl>
    <w:p w14:paraId="3DC7B5C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195298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2.2. Базовые оклады работников культуры, не включенных в профессиональные квалификационные группы "Должности работников культуры, искусства и кинематографии ведущего звена" и "Должности руководящего состава учреждений культуры, искусства и кинематографии", устанавливаются в следующих размерах:</w:t>
      </w:r>
    </w:p>
    <w:p w14:paraId="4267B7A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9"/>
        <w:gridCol w:w="3005"/>
      </w:tblGrid>
      <w:tr w:rsidR="00E02DD1" w:rsidRPr="00E02DD1" w14:paraId="44C43E9F" w14:textId="77777777" w:rsidTr="00AB09FB">
        <w:tc>
          <w:tcPr>
            <w:tcW w:w="5949" w:type="dxa"/>
          </w:tcPr>
          <w:p w14:paraId="1FFE3D3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должности в соответствии с профессиональным стандартом</w:t>
            </w:r>
          </w:p>
        </w:tc>
        <w:tc>
          <w:tcPr>
            <w:tcW w:w="3005" w:type="dxa"/>
          </w:tcPr>
          <w:p w14:paraId="777E565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Размер базового оклада в месяц, рублей</w:t>
            </w:r>
          </w:p>
        </w:tc>
      </w:tr>
      <w:tr w:rsidR="00E02DD1" w:rsidRPr="00E02DD1" w14:paraId="7FEAC071" w14:textId="77777777" w:rsidTr="00AB09FB">
        <w:tc>
          <w:tcPr>
            <w:tcW w:w="5949" w:type="dxa"/>
          </w:tcPr>
          <w:p w14:paraId="37A337F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Хранитель музейных предметов</w:t>
            </w:r>
          </w:p>
        </w:tc>
        <w:tc>
          <w:tcPr>
            <w:tcW w:w="3005" w:type="dxa"/>
          </w:tcPr>
          <w:p w14:paraId="0BA6251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4D34BAF7" w14:textId="77777777" w:rsidTr="00AB09FB">
        <w:tc>
          <w:tcPr>
            <w:tcW w:w="5949" w:type="dxa"/>
          </w:tcPr>
          <w:p w14:paraId="6BE5B95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Специалист по учету музейных предметов</w:t>
            </w:r>
          </w:p>
        </w:tc>
        <w:tc>
          <w:tcPr>
            <w:tcW w:w="3005" w:type="dxa"/>
          </w:tcPr>
          <w:p w14:paraId="670530F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4B5C3791" w14:textId="77777777" w:rsidTr="00AB09FB">
        <w:tc>
          <w:tcPr>
            <w:tcW w:w="5949" w:type="dxa"/>
          </w:tcPr>
          <w:p w14:paraId="7AF56EE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Экскурсовод</w:t>
            </w:r>
          </w:p>
        </w:tc>
        <w:tc>
          <w:tcPr>
            <w:tcW w:w="3005" w:type="dxa"/>
          </w:tcPr>
          <w:p w14:paraId="34AC26E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4F736D36" w14:textId="77777777" w:rsidTr="00AB09FB">
        <w:tc>
          <w:tcPr>
            <w:tcW w:w="5949" w:type="dxa"/>
          </w:tcPr>
          <w:p w14:paraId="2BCC878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Гид-переводчик</w:t>
            </w:r>
          </w:p>
        </w:tc>
        <w:tc>
          <w:tcPr>
            <w:tcW w:w="3005" w:type="dxa"/>
          </w:tcPr>
          <w:p w14:paraId="6076FA7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26 000</w:t>
            </w:r>
          </w:p>
        </w:tc>
      </w:tr>
      <w:tr w:rsidR="00E02DD1" w:rsidRPr="00E02DD1" w14:paraId="701BCB37" w14:textId="77777777" w:rsidTr="00AB09FB">
        <w:tc>
          <w:tcPr>
            <w:tcW w:w="5949" w:type="dxa"/>
          </w:tcPr>
          <w:p w14:paraId="1A31A37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Главный хранитель</w:t>
            </w:r>
          </w:p>
        </w:tc>
        <w:tc>
          <w:tcPr>
            <w:tcW w:w="3005" w:type="dxa"/>
          </w:tcPr>
          <w:p w14:paraId="7D5990F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r w:rsidR="00E02DD1" w:rsidRPr="00E02DD1" w14:paraId="3321A3E9" w14:textId="77777777" w:rsidTr="00AB09FB">
        <w:tc>
          <w:tcPr>
            <w:tcW w:w="5949" w:type="dxa"/>
          </w:tcPr>
          <w:p w14:paraId="754FFBA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отделом (сектором) учета музея</w:t>
            </w:r>
          </w:p>
        </w:tc>
        <w:tc>
          <w:tcPr>
            <w:tcW w:w="3005" w:type="dxa"/>
          </w:tcPr>
          <w:p w14:paraId="1877486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26 300</w:t>
            </w:r>
          </w:p>
        </w:tc>
      </w:tr>
    </w:tbl>
    <w:p w14:paraId="2C99EB3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7E1D1C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Дополнительно по должностям "заведующий отделом (сектором) музея", "заведующий отделом (сектором) учета музея", "заведующий отделом (сектором) библиотеки",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отделом (сектором) зоопарка", "заведующий отделением (пунктом) по прокату кино- и видеофильмов" и "художественный руководитель" применяется повышающий коэффициент к базовому окладу - 1,1.</w:t>
      </w:r>
    </w:p>
    <w:p w14:paraId="1D39CAF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D2C090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D62F3DD"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III. Порядок формирования должностных окладов</w:t>
      </w:r>
    </w:p>
    <w:p w14:paraId="4832201B"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работников культуры</w:t>
      </w:r>
    </w:p>
    <w:p w14:paraId="460675D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0E37E4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3.1. Должностной оклад работников культуры рассчитывается по формуле:</w:t>
      </w:r>
    </w:p>
    <w:p w14:paraId="326FC34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4A36D1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O</w:t>
      </w:r>
      <w:r w:rsidRPr="00E02DD1">
        <w:rPr>
          <w:rFonts w:ascii="Times New Roman" w:hAnsi="Times New Roman"/>
          <w:color w:val="auto"/>
          <w:sz w:val="24"/>
          <w:szCs w:val="24"/>
          <w:vertAlign w:val="subscript"/>
        </w:rPr>
        <w:t>b</w:t>
      </w:r>
      <w:r w:rsidRPr="00E02DD1">
        <w:rPr>
          <w:rFonts w:ascii="Times New Roman" w:hAnsi="Times New Roman"/>
          <w:color w:val="auto"/>
          <w:sz w:val="24"/>
          <w:szCs w:val="24"/>
        </w:rPr>
        <w:t xml:space="preserve"> x S,</w:t>
      </w:r>
    </w:p>
    <w:p w14:paraId="0C9BBDD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DCFAE9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3369131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b</w:t>
      </w:r>
      <w:r w:rsidRPr="00E02DD1">
        <w:rPr>
          <w:rFonts w:ascii="Times New Roman" w:hAnsi="Times New Roman"/>
          <w:color w:val="auto"/>
          <w:sz w:val="24"/>
          <w:szCs w:val="24"/>
        </w:rPr>
        <w:t xml:space="preserve"> - базовый оклад работников культуры, принимаемый в соответствии с </w:t>
      </w:r>
      <w:hyperlink w:anchor="P71">
        <w:r w:rsidRPr="00E02DD1">
          <w:rPr>
            <w:rFonts w:ascii="Times New Roman" w:hAnsi="Times New Roman"/>
            <w:color w:val="auto"/>
            <w:sz w:val="24"/>
            <w:szCs w:val="24"/>
          </w:rPr>
          <w:t>разделом II</w:t>
        </w:r>
      </w:hyperlink>
      <w:r w:rsidRPr="00E02DD1">
        <w:rPr>
          <w:rFonts w:ascii="Times New Roman" w:hAnsi="Times New Roman"/>
          <w:color w:val="auto"/>
          <w:sz w:val="24"/>
          <w:szCs w:val="24"/>
        </w:rPr>
        <w:t xml:space="preserve"> настоящего Положения;</w:t>
      </w:r>
    </w:p>
    <w:p w14:paraId="610DEE5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S - фактическое количество ставок, занимаемых работником культуры.</w:t>
      </w:r>
    </w:p>
    <w:p w14:paraId="6E7D2DA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34E879D"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IV. Выплаты стимулирующего характера</w:t>
      </w:r>
    </w:p>
    <w:p w14:paraId="06B5616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765D42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4.1. К выплатам стимулирующего характера относятся выплаты, направленные на стимулирование работника к качественному результату труда, а также на поощрение за выполненную работу.</w:t>
      </w:r>
    </w:p>
    <w:p w14:paraId="1888B70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4.2. Выплаты стимулирующего характера включают в себя:</w:t>
      </w:r>
    </w:p>
    <w:p w14:paraId="4FE37AA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наличие почетных званий;</w:t>
      </w:r>
    </w:p>
    <w:p w14:paraId="64E598C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квалификационную категорию;</w:t>
      </w:r>
    </w:p>
    <w:p w14:paraId="5723265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стаж работы по профилю;</w:t>
      </w:r>
    </w:p>
    <w:p w14:paraId="7A83CBB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премиальные выплаты за качество выполняемых работ;</w:t>
      </w:r>
    </w:p>
    <w:p w14:paraId="2D2A6CE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премиальные и иные поощрительные выплаты;</w:t>
      </w:r>
    </w:p>
    <w:p w14:paraId="4FA1339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работу в сельской местности.</w:t>
      </w:r>
    </w:p>
    <w:p w14:paraId="7644CE8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4.3. Выплаты за наличие почетных званий (B</w:t>
      </w:r>
      <w:r w:rsidRPr="00E02DD1">
        <w:rPr>
          <w:rFonts w:ascii="Times New Roman" w:hAnsi="Times New Roman"/>
          <w:color w:val="auto"/>
          <w:sz w:val="24"/>
          <w:szCs w:val="24"/>
          <w:vertAlign w:val="subscript"/>
        </w:rPr>
        <w:t>pz</w:t>
      </w:r>
      <w:r w:rsidRPr="00E02DD1">
        <w:rPr>
          <w:rFonts w:ascii="Times New Roman" w:hAnsi="Times New Roman"/>
          <w:color w:val="auto"/>
          <w:sz w:val="24"/>
          <w:szCs w:val="24"/>
        </w:rPr>
        <w:t>) предоставляются работникам, входящим в профессиональные квалификационные группы должностей работников культуры, искусства и кинематографии, и рассчитываются по формуле:</w:t>
      </w:r>
    </w:p>
    <w:p w14:paraId="48B393A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C34C86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5"/>
          <w:sz w:val="24"/>
          <w:szCs w:val="24"/>
        </w:rPr>
        <w:drawing>
          <wp:inline distT="0" distB="0" distL="0" distR="0" wp14:anchorId="515429C6" wp14:editId="24D38106">
            <wp:extent cx="1330960" cy="4610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0960" cy="461010"/>
                    </a:xfrm>
                    <a:prstGeom prst="rect">
                      <a:avLst/>
                    </a:prstGeom>
                    <a:noFill/>
                    <a:ln>
                      <a:noFill/>
                    </a:ln>
                  </pic:spPr>
                </pic:pic>
              </a:graphicData>
            </a:graphic>
          </wp:inline>
        </w:drawing>
      </w:r>
    </w:p>
    <w:p w14:paraId="7FF8397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0C11FE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3BF10DF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должностной оклад работников культуры;</w:t>
      </w:r>
    </w:p>
    <w:p w14:paraId="29B1E073"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pz</w:t>
      </w:r>
      <w:r w:rsidRPr="00E02DD1">
        <w:rPr>
          <w:rFonts w:ascii="Times New Roman" w:hAnsi="Times New Roman"/>
          <w:color w:val="auto"/>
          <w:sz w:val="24"/>
          <w:szCs w:val="24"/>
        </w:rPr>
        <w:t xml:space="preserve"> - размер надбавки за наличие почетных званий.</w:t>
      </w:r>
    </w:p>
    <w:p w14:paraId="27FC7133"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4.4. 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8 процентов.</w:t>
      </w:r>
    </w:p>
    <w:p w14:paraId="1A8F67B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10 процентов.</w:t>
      </w:r>
    </w:p>
    <w:p w14:paraId="0A8A246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hyperlink w:anchor="P680">
        <w:r w:rsidRPr="00E02DD1">
          <w:rPr>
            <w:rFonts w:ascii="Times New Roman" w:hAnsi="Times New Roman"/>
            <w:color w:val="auto"/>
            <w:sz w:val="24"/>
            <w:szCs w:val="24"/>
          </w:rPr>
          <w:t>Перечень</w:t>
        </w:r>
      </w:hyperlink>
      <w:r w:rsidRPr="00E02DD1">
        <w:rPr>
          <w:rFonts w:ascii="Times New Roman" w:hAnsi="Times New Roman"/>
          <w:color w:val="auto"/>
          <w:sz w:val="24"/>
          <w:szCs w:val="24"/>
        </w:rPr>
        <w:t xml:space="preserve">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w:t>
      </w:r>
      <w:r w:rsidRPr="00E02DD1">
        <w:rPr>
          <w:rFonts w:ascii="Times New Roman" w:hAnsi="Times New Roman"/>
          <w:color w:val="auto"/>
          <w:sz w:val="24"/>
          <w:szCs w:val="24"/>
        </w:rPr>
        <w:lastRenderedPageBreak/>
        <w:t>автономных республик в составе Союза Советских Социалистических Республик, по которым предоставляются выплаты стимулирующего характера, приведен в приложении к настоящему Положению.</w:t>
      </w:r>
    </w:p>
    <w:p w14:paraId="70A27BB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4.5. Установление размеров выплат за наличие почетных званий производится со дня присвоения почетного звания. Работникам, имеющим два и более почетных звания, выплата за наличие почетных званий устанавливается по одному из почетных званий по выбору работника.</w:t>
      </w:r>
    </w:p>
    <w:p w14:paraId="247143EC"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4.6. Выплаты за квалификационную категорию (B</w:t>
      </w:r>
      <w:r w:rsidRPr="00E02DD1">
        <w:rPr>
          <w:rFonts w:ascii="Times New Roman" w:hAnsi="Times New Roman"/>
          <w:color w:val="auto"/>
          <w:sz w:val="24"/>
          <w:szCs w:val="24"/>
          <w:vertAlign w:val="subscript"/>
        </w:rPr>
        <w:t>kk</w:t>
      </w:r>
      <w:r w:rsidRPr="00E02DD1">
        <w:rPr>
          <w:rFonts w:ascii="Times New Roman" w:hAnsi="Times New Roman"/>
          <w:color w:val="auto"/>
          <w:sz w:val="24"/>
          <w:szCs w:val="24"/>
        </w:rPr>
        <w:t>) предоставляются работникам культуры,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w:t>
      </w:r>
    </w:p>
    <w:p w14:paraId="284774C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квалификационную категорию рассчитываются по формуле:</w:t>
      </w:r>
    </w:p>
    <w:p w14:paraId="58589B9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A54BAE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2"/>
          <w:sz w:val="24"/>
          <w:szCs w:val="24"/>
        </w:rPr>
        <w:drawing>
          <wp:inline distT="0" distB="0" distL="0" distR="0" wp14:anchorId="610992D4" wp14:editId="4752AC14">
            <wp:extent cx="1341120" cy="42989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1120" cy="429895"/>
                    </a:xfrm>
                    <a:prstGeom prst="rect">
                      <a:avLst/>
                    </a:prstGeom>
                    <a:noFill/>
                    <a:ln>
                      <a:noFill/>
                    </a:ln>
                  </pic:spPr>
                </pic:pic>
              </a:graphicData>
            </a:graphic>
          </wp:inline>
        </w:drawing>
      </w:r>
    </w:p>
    <w:p w14:paraId="7F9316B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8DB72C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25CEFF5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должностной оклад работников культуры;</w:t>
      </w:r>
    </w:p>
    <w:p w14:paraId="11270F57"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kk</w:t>
      </w:r>
      <w:r w:rsidRPr="00E02DD1">
        <w:rPr>
          <w:rFonts w:ascii="Times New Roman" w:hAnsi="Times New Roman"/>
          <w:color w:val="auto"/>
          <w:sz w:val="24"/>
          <w:szCs w:val="24"/>
        </w:rPr>
        <w:t xml:space="preserve"> - размер надбавки за квалификационную категорию.</w:t>
      </w:r>
    </w:p>
    <w:p w14:paraId="228448C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Размеры надбавок за квалификационную категорию приведены в таблице 1.</w:t>
      </w:r>
    </w:p>
    <w:p w14:paraId="47E9FCA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14:paraId="768D4E4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600F6E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E0DA2C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C29E35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E02510D"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1</w:t>
      </w:r>
    </w:p>
    <w:p w14:paraId="29EC232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30DA1A7"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Размеры надбавок за квалификационную категорию</w:t>
      </w:r>
    </w:p>
    <w:p w14:paraId="1CFF61A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6"/>
        <w:gridCol w:w="2297"/>
      </w:tblGrid>
      <w:tr w:rsidR="00E02DD1" w:rsidRPr="00E02DD1" w14:paraId="47C2DA4B" w14:textId="77777777" w:rsidTr="00AB09FB">
        <w:tc>
          <w:tcPr>
            <w:tcW w:w="6746" w:type="dxa"/>
          </w:tcPr>
          <w:p w14:paraId="0C512EC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Квалификационная категория</w:t>
            </w:r>
          </w:p>
        </w:tc>
        <w:tc>
          <w:tcPr>
            <w:tcW w:w="2297" w:type="dxa"/>
          </w:tcPr>
          <w:p w14:paraId="217CB1E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Размер надбавки, процентов</w:t>
            </w:r>
          </w:p>
        </w:tc>
      </w:tr>
      <w:tr w:rsidR="00E02DD1" w:rsidRPr="00E02DD1" w14:paraId="1ABC1270" w14:textId="77777777" w:rsidTr="00AB09FB">
        <w:tc>
          <w:tcPr>
            <w:tcW w:w="9043" w:type="dxa"/>
            <w:gridSpan w:val="2"/>
          </w:tcPr>
          <w:p w14:paraId="193D392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Профессионально-квалификационная группа должностей</w:t>
            </w:r>
          </w:p>
          <w:p w14:paraId="5CC55E3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работников культуры ведущего звена</w:t>
            </w:r>
          </w:p>
        </w:tc>
      </w:tr>
      <w:tr w:rsidR="00E02DD1" w:rsidRPr="00E02DD1" w14:paraId="42A31B4D" w14:textId="77777777" w:rsidTr="00AB09FB">
        <w:tc>
          <w:tcPr>
            <w:tcW w:w="6746" w:type="dxa"/>
          </w:tcPr>
          <w:p w14:paraId="3C1C1DD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2 квалификационная категория</w:t>
            </w:r>
          </w:p>
        </w:tc>
        <w:tc>
          <w:tcPr>
            <w:tcW w:w="2297" w:type="dxa"/>
          </w:tcPr>
          <w:p w14:paraId="1DB1A21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r>
      <w:tr w:rsidR="00E02DD1" w:rsidRPr="00E02DD1" w14:paraId="509B1852" w14:textId="77777777" w:rsidTr="00AB09FB">
        <w:tc>
          <w:tcPr>
            <w:tcW w:w="6746" w:type="dxa"/>
          </w:tcPr>
          <w:p w14:paraId="065B2A8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1 квалификационная категория</w:t>
            </w:r>
          </w:p>
        </w:tc>
        <w:tc>
          <w:tcPr>
            <w:tcW w:w="2297" w:type="dxa"/>
          </w:tcPr>
          <w:p w14:paraId="727A159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w:t>
            </w:r>
          </w:p>
        </w:tc>
      </w:tr>
      <w:tr w:rsidR="00E02DD1" w:rsidRPr="00E02DD1" w14:paraId="0AB090BD" w14:textId="77777777" w:rsidTr="00AB09FB">
        <w:tc>
          <w:tcPr>
            <w:tcW w:w="6746" w:type="dxa"/>
          </w:tcPr>
          <w:p w14:paraId="6900F34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Высшая квалификационная категория, а также должности с производными наименованиями "главный" или "ведущий"</w:t>
            </w:r>
          </w:p>
        </w:tc>
        <w:tc>
          <w:tcPr>
            <w:tcW w:w="2297" w:type="dxa"/>
          </w:tcPr>
          <w:p w14:paraId="6482D84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6</w:t>
            </w:r>
          </w:p>
        </w:tc>
      </w:tr>
    </w:tbl>
    <w:p w14:paraId="32AD4DD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D8F3CB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4.7. Выплаты за стаж работы по профилю (B</w:t>
      </w:r>
      <w:r w:rsidRPr="00E02DD1">
        <w:rPr>
          <w:rFonts w:ascii="Times New Roman" w:hAnsi="Times New Roman"/>
          <w:color w:val="auto"/>
          <w:sz w:val="24"/>
          <w:szCs w:val="24"/>
          <w:vertAlign w:val="subscript"/>
        </w:rPr>
        <w:t>s</w:t>
      </w:r>
      <w:r w:rsidRPr="00E02DD1">
        <w:rPr>
          <w:rFonts w:ascii="Times New Roman" w:hAnsi="Times New Roman"/>
          <w:color w:val="auto"/>
          <w:sz w:val="24"/>
          <w:szCs w:val="24"/>
        </w:rPr>
        <w:t>) устанавливаются по профессиональным квалификационным группам в зависимости от продолжительности работы по профилю и рассчитываются по формуле:</w:t>
      </w:r>
    </w:p>
    <w:p w14:paraId="3B1A1B7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39D7BC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2"/>
          <w:sz w:val="24"/>
          <w:szCs w:val="24"/>
        </w:rPr>
        <w:lastRenderedPageBreak/>
        <w:drawing>
          <wp:inline distT="0" distB="0" distL="0" distR="0" wp14:anchorId="49A045AB" wp14:editId="249D9920">
            <wp:extent cx="1268095" cy="42989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14:paraId="7BA2544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D8964C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3AEC909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должностной оклад работников культуры;</w:t>
      </w:r>
    </w:p>
    <w:p w14:paraId="2073F0A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s</w:t>
      </w:r>
      <w:r w:rsidRPr="00E02DD1">
        <w:rPr>
          <w:rFonts w:ascii="Times New Roman" w:hAnsi="Times New Roman"/>
          <w:color w:val="auto"/>
          <w:sz w:val="24"/>
          <w:szCs w:val="24"/>
        </w:rPr>
        <w:t xml:space="preserve"> - размер надбавки за стаж работы по профилю.</w:t>
      </w:r>
    </w:p>
    <w:p w14:paraId="1AE53EC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Размеры надбавок за стаж работы по профилю приведены в таблице 2.</w:t>
      </w:r>
    </w:p>
    <w:p w14:paraId="67A5D33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FA417E1"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2</w:t>
      </w:r>
    </w:p>
    <w:p w14:paraId="3534F01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AEBD55C"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Размеры надбавок за стаж работы по профилю</w:t>
      </w:r>
    </w:p>
    <w:p w14:paraId="546501F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1"/>
        <w:gridCol w:w="2438"/>
        <w:gridCol w:w="2297"/>
      </w:tblGrid>
      <w:tr w:rsidR="00E02DD1" w:rsidRPr="00E02DD1" w14:paraId="4FE9A9F5" w14:textId="77777777" w:rsidTr="00AB09FB">
        <w:tc>
          <w:tcPr>
            <w:tcW w:w="4301" w:type="dxa"/>
          </w:tcPr>
          <w:p w14:paraId="4208340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профессиональной квалификационной группы</w:t>
            </w:r>
          </w:p>
        </w:tc>
        <w:tc>
          <w:tcPr>
            <w:tcW w:w="2438" w:type="dxa"/>
          </w:tcPr>
          <w:p w14:paraId="4FC089D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Группа по стажу</w:t>
            </w:r>
          </w:p>
        </w:tc>
        <w:tc>
          <w:tcPr>
            <w:tcW w:w="2297" w:type="dxa"/>
          </w:tcPr>
          <w:p w14:paraId="2875F2A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Размер надбавки, процентов</w:t>
            </w:r>
          </w:p>
        </w:tc>
      </w:tr>
      <w:tr w:rsidR="00E02DD1" w:rsidRPr="00E02DD1" w14:paraId="623626D4" w14:textId="77777777" w:rsidTr="00AB09FB">
        <w:tc>
          <w:tcPr>
            <w:tcW w:w="4301" w:type="dxa"/>
          </w:tcPr>
          <w:p w14:paraId="522A00E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2438" w:type="dxa"/>
          </w:tcPr>
          <w:p w14:paraId="30729E0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c>
          <w:tcPr>
            <w:tcW w:w="2297" w:type="dxa"/>
          </w:tcPr>
          <w:p w14:paraId="3824434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w:t>
            </w:r>
          </w:p>
        </w:tc>
      </w:tr>
      <w:tr w:rsidR="00E02DD1" w:rsidRPr="00E02DD1" w14:paraId="734EF8BE" w14:textId="77777777" w:rsidTr="00AB09FB">
        <w:tc>
          <w:tcPr>
            <w:tcW w:w="4301" w:type="dxa"/>
            <w:vMerge w:val="restart"/>
          </w:tcPr>
          <w:p w14:paraId="527C6EA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Должности работников культуры, искусства и кинематографии среднего звена</w:t>
            </w:r>
          </w:p>
        </w:tc>
        <w:tc>
          <w:tcPr>
            <w:tcW w:w="2438" w:type="dxa"/>
          </w:tcPr>
          <w:p w14:paraId="0AADDC2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3 до 10 лет</w:t>
            </w:r>
          </w:p>
        </w:tc>
        <w:tc>
          <w:tcPr>
            <w:tcW w:w="2297" w:type="dxa"/>
          </w:tcPr>
          <w:p w14:paraId="4AE2A13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w:t>
            </w:r>
          </w:p>
        </w:tc>
      </w:tr>
      <w:tr w:rsidR="00E02DD1" w:rsidRPr="00E02DD1" w14:paraId="7BFB5090" w14:textId="77777777" w:rsidTr="00AB09FB">
        <w:tc>
          <w:tcPr>
            <w:tcW w:w="4301" w:type="dxa"/>
            <w:vMerge/>
          </w:tcPr>
          <w:p w14:paraId="37A97B5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438" w:type="dxa"/>
          </w:tcPr>
          <w:p w14:paraId="7BEDD59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10 до 15 лет</w:t>
            </w:r>
          </w:p>
        </w:tc>
        <w:tc>
          <w:tcPr>
            <w:tcW w:w="2297" w:type="dxa"/>
          </w:tcPr>
          <w:p w14:paraId="6E277D3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w:t>
            </w:r>
          </w:p>
        </w:tc>
      </w:tr>
      <w:tr w:rsidR="00E02DD1" w:rsidRPr="00E02DD1" w14:paraId="01B4C87A" w14:textId="77777777" w:rsidTr="00AB09FB">
        <w:tc>
          <w:tcPr>
            <w:tcW w:w="4301" w:type="dxa"/>
            <w:vMerge/>
          </w:tcPr>
          <w:p w14:paraId="734E9D5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438" w:type="dxa"/>
          </w:tcPr>
          <w:p w14:paraId="29F63A1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15 до 20 лет</w:t>
            </w:r>
          </w:p>
        </w:tc>
        <w:tc>
          <w:tcPr>
            <w:tcW w:w="2297" w:type="dxa"/>
          </w:tcPr>
          <w:p w14:paraId="662056F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16</w:t>
            </w:r>
          </w:p>
        </w:tc>
      </w:tr>
      <w:tr w:rsidR="00E02DD1" w:rsidRPr="00E02DD1" w14:paraId="1B350AFA" w14:textId="77777777" w:rsidTr="00AB09FB">
        <w:tc>
          <w:tcPr>
            <w:tcW w:w="4301" w:type="dxa"/>
            <w:vMerge/>
          </w:tcPr>
          <w:p w14:paraId="0F7BB12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438" w:type="dxa"/>
          </w:tcPr>
          <w:p w14:paraId="174743C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20 до 25 лет</w:t>
            </w:r>
          </w:p>
        </w:tc>
        <w:tc>
          <w:tcPr>
            <w:tcW w:w="2297" w:type="dxa"/>
          </w:tcPr>
          <w:p w14:paraId="23FF7B9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18</w:t>
            </w:r>
          </w:p>
        </w:tc>
      </w:tr>
      <w:tr w:rsidR="00E02DD1" w:rsidRPr="00E02DD1" w14:paraId="5C2909E1" w14:textId="77777777" w:rsidTr="00AB09FB">
        <w:tc>
          <w:tcPr>
            <w:tcW w:w="4301" w:type="dxa"/>
            <w:vMerge/>
          </w:tcPr>
          <w:p w14:paraId="5CF2D85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438" w:type="dxa"/>
          </w:tcPr>
          <w:p w14:paraId="6B631C7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свыше 25 лет</w:t>
            </w:r>
          </w:p>
        </w:tc>
        <w:tc>
          <w:tcPr>
            <w:tcW w:w="2297" w:type="dxa"/>
          </w:tcPr>
          <w:p w14:paraId="5447A8F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w:t>
            </w:r>
          </w:p>
        </w:tc>
      </w:tr>
      <w:tr w:rsidR="00E02DD1" w:rsidRPr="00E02DD1" w14:paraId="7B03D2FF" w14:textId="77777777" w:rsidTr="00AB09FB">
        <w:tc>
          <w:tcPr>
            <w:tcW w:w="4301" w:type="dxa"/>
            <w:vMerge w:val="restart"/>
          </w:tcPr>
          <w:p w14:paraId="2D6CDEE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Должности работников культуры, искусства и кинематографии ведущего звена</w:t>
            </w:r>
          </w:p>
        </w:tc>
        <w:tc>
          <w:tcPr>
            <w:tcW w:w="2438" w:type="dxa"/>
          </w:tcPr>
          <w:p w14:paraId="44AFCF1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3 до 10 лет</w:t>
            </w:r>
          </w:p>
        </w:tc>
        <w:tc>
          <w:tcPr>
            <w:tcW w:w="2297" w:type="dxa"/>
          </w:tcPr>
          <w:p w14:paraId="27A834F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w:t>
            </w:r>
          </w:p>
        </w:tc>
      </w:tr>
      <w:tr w:rsidR="00E02DD1" w:rsidRPr="00E02DD1" w14:paraId="106E41CC" w14:textId="77777777" w:rsidTr="00AB09FB">
        <w:tc>
          <w:tcPr>
            <w:tcW w:w="4301" w:type="dxa"/>
            <w:vMerge/>
          </w:tcPr>
          <w:p w14:paraId="5CC26B7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438" w:type="dxa"/>
          </w:tcPr>
          <w:p w14:paraId="29A24EC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10 до 15 лет</w:t>
            </w:r>
          </w:p>
        </w:tc>
        <w:tc>
          <w:tcPr>
            <w:tcW w:w="2297" w:type="dxa"/>
          </w:tcPr>
          <w:p w14:paraId="52B54D9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w:t>
            </w:r>
          </w:p>
        </w:tc>
      </w:tr>
      <w:tr w:rsidR="00E02DD1" w:rsidRPr="00E02DD1" w14:paraId="3BDFF523" w14:textId="77777777" w:rsidTr="00AB09FB">
        <w:tc>
          <w:tcPr>
            <w:tcW w:w="4301" w:type="dxa"/>
            <w:vMerge/>
          </w:tcPr>
          <w:p w14:paraId="70DEDB7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438" w:type="dxa"/>
          </w:tcPr>
          <w:p w14:paraId="3096527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15 до 20 лет</w:t>
            </w:r>
          </w:p>
        </w:tc>
        <w:tc>
          <w:tcPr>
            <w:tcW w:w="2297" w:type="dxa"/>
          </w:tcPr>
          <w:p w14:paraId="11E5E71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16</w:t>
            </w:r>
          </w:p>
        </w:tc>
      </w:tr>
      <w:tr w:rsidR="00E02DD1" w:rsidRPr="00E02DD1" w14:paraId="22BA24ED" w14:textId="77777777" w:rsidTr="00AB09FB">
        <w:tc>
          <w:tcPr>
            <w:tcW w:w="4301" w:type="dxa"/>
            <w:vMerge/>
          </w:tcPr>
          <w:p w14:paraId="19CC22F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438" w:type="dxa"/>
          </w:tcPr>
          <w:p w14:paraId="47675DF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20 до 25 лет</w:t>
            </w:r>
          </w:p>
        </w:tc>
        <w:tc>
          <w:tcPr>
            <w:tcW w:w="2297" w:type="dxa"/>
          </w:tcPr>
          <w:p w14:paraId="638C919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18</w:t>
            </w:r>
          </w:p>
        </w:tc>
      </w:tr>
      <w:tr w:rsidR="00E02DD1" w:rsidRPr="00E02DD1" w14:paraId="6A48345D" w14:textId="77777777" w:rsidTr="00AB09FB">
        <w:tc>
          <w:tcPr>
            <w:tcW w:w="4301" w:type="dxa"/>
            <w:vMerge/>
          </w:tcPr>
          <w:p w14:paraId="5A274E1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438" w:type="dxa"/>
          </w:tcPr>
          <w:p w14:paraId="30ECD3A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свыше 25 лет</w:t>
            </w:r>
          </w:p>
        </w:tc>
        <w:tc>
          <w:tcPr>
            <w:tcW w:w="2297" w:type="dxa"/>
          </w:tcPr>
          <w:p w14:paraId="08817A9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w:t>
            </w:r>
          </w:p>
        </w:tc>
      </w:tr>
      <w:tr w:rsidR="00E02DD1" w:rsidRPr="00E02DD1" w14:paraId="2C10B4ED" w14:textId="77777777" w:rsidTr="00AB09FB">
        <w:tc>
          <w:tcPr>
            <w:tcW w:w="4301" w:type="dxa"/>
            <w:vMerge w:val="restart"/>
          </w:tcPr>
          <w:p w14:paraId="6F0DC14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Должности руководящего состава учреждений культуры, искусства и кинематографии</w:t>
            </w:r>
          </w:p>
        </w:tc>
        <w:tc>
          <w:tcPr>
            <w:tcW w:w="2438" w:type="dxa"/>
          </w:tcPr>
          <w:p w14:paraId="7DBBC2E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3 до 10 лет</w:t>
            </w:r>
          </w:p>
        </w:tc>
        <w:tc>
          <w:tcPr>
            <w:tcW w:w="2297" w:type="dxa"/>
          </w:tcPr>
          <w:p w14:paraId="27315ED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w:t>
            </w:r>
          </w:p>
        </w:tc>
      </w:tr>
      <w:tr w:rsidR="00E02DD1" w:rsidRPr="00E02DD1" w14:paraId="774F9CC0" w14:textId="77777777" w:rsidTr="00AB09FB">
        <w:tc>
          <w:tcPr>
            <w:tcW w:w="4301" w:type="dxa"/>
            <w:vMerge/>
          </w:tcPr>
          <w:p w14:paraId="17F9B8E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438" w:type="dxa"/>
          </w:tcPr>
          <w:p w14:paraId="6236158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10 до 15 лет</w:t>
            </w:r>
          </w:p>
        </w:tc>
        <w:tc>
          <w:tcPr>
            <w:tcW w:w="2297" w:type="dxa"/>
          </w:tcPr>
          <w:p w14:paraId="4FE3F58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w:t>
            </w:r>
          </w:p>
        </w:tc>
      </w:tr>
      <w:tr w:rsidR="00E02DD1" w:rsidRPr="00E02DD1" w14:paraId="2E6A3E2F" w14:textId="77777777" w:rsidTr="00AB09FB">
        <w:tc>
          <w:tcPr>
            <w:tcW w:w="4301" w:type="dxa"/>
            <w:vMerge/>
          </w:tcPr>
          <w:p w14:paraId="443D67F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438" w:type="dxa"/>
          </w:tcPr>
          <w:p w14:paraId="02CB20A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15 до 20 лет</w:t>
            </w:r>
          </w:p>
        </w:tc>
        <w:tc>
          <w:tcPr>
            <w:tcW w:w="2297" w:type="dxa"/>
          </w:tcPr>
          <w:p w14:paraId="45B0E5B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16</w:t>
            </w:r>
          </w:p>
        </w:tc>
      </w:tr>
      <w:tr w:rsidR="00E02DD1" w:rsidRPr="00E02DD1" w14:paraId="62ADAA35" w14:textId="77777777" w:rsidTr="00AB09FB">
        <w:tc>
          <w:tcPr>
            <w:tcW w:w="4301" w:type="dxa"/>
            <w:vMerge/>
          </w:tcPr>
          <w:p w14:paraId="3CE0563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438" w:type="dxa"/>
          </w:tcPr>
          <w:p w14:paraId="0559086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20 до 25 лет</w:t>
            </w:r>
          </w:p>
        </w:tc>
        <w:tc>
          <w:tcPr>
            <w:tcW w:w="2297" w:type="dxa"/>
          </w:tcPr>
          <w:p w14:paraId="43A316C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18</w:t>
            </w:r>
          </w:p>
        </w:tc>
      </w:tr>
      <w:tr w:rsidR="00E02DD1" w:rsidRPr="00E02DD1" w14:paraId="1B70B9D4" w14:textId="77777777" w:rsidTr="00AB09FB">
        <w:tc>
          <w:tcPr>
            <w:tcW w:w="4301" w:type="dxa"/>
            <w:vMerge/>
          </w:tcPr>
          <w:p w14:paraId="3B678BE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438" w:type="dxa"/>
          </w:tcPr>
          <w:p w14:paraId="0E6EA57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свыше 25 лет</w:t>
            </w:r>
          </w:p>
        </w:tc>
        <w:tc>
          <w:tcPr>
            <w:tcW w:w="2297" w:type="dxa"/>
          </w:tcPr>
          <w:p w14:paraId="45CE6E7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w:t>
            </w:r>
          </w:p>
        </w:tc>
      </w:tr>
    </w:tbl>
    <w:p w14:paraId="4E95B16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FC305B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4.8. Перечень должностей (профессий), время работы по которым засчитывается в стаж работы по должности, утверждается приказом министра культуры Республики Татарстан.</w:t>
      </w:r>
    </w:p>
    <w:p w14:paraId="57BF4D1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4.9.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w:t>
      </w:r>
      <w:r w:rsidRPr="00E02DD1">
        <w:rPr>
          <w:rFonts w:ascii="Times New Roman" w:hAnsi="Times New Roman"/>
          <w:color w:val="auto"/>
          <w:sz w:val="24"/>
          <w:szCs w:val="24"/>
        </w:rPr>
        <w:lastRenderedPageBreak/>
        <w:t>дня представления необходимого документа, подтверждающего стаж.</w:t>
      </w:r>
    </w:p>
    <w:p w14:paraId="60FE599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4.10. Премиальные выплаты за качество выполняемых работ устанавливаются работникам культуры по результатам труда за определенный период времени (месяц, квартал, год). Основным критерием, влияющим на размер премиальных выплат за качество выполняемых работ, является достижение пороговых значений критериев оценки эффективности деятельности работников культуры, утверждаемых приказом министра культуры Республики Татарстан.</w:t>
      </w:r>
    </w:p>
    <w:p w14:paraId="18C063C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4.11. Критерии оценки эффективности деятельности работников культуры учреждений культуры утверждаются их руководителями. Конкретные значения критериев оценки эффективности деятельности работников культуры и условия осуществления выплат определяются ежегодно исходя из задач, стоящих перед учреждением.</w:t>
      </w:r>
    </w:p>
    <w:p w14:paraId="27BFB1C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4.12. Размеры, порядок и условия осуществления премиальных выплат за качество выполняемых работ определяются локальными нормативными правовыми актами учреждения и коллективными договорами.</w:t>
      </w:r>
    </w:p>
    <w:p w14:paraId="0014619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4.13. Премиальные выплаты за качество выполняемых работ (B</w:t>
      </w:r>
      <w:r w:rsidRPr="00E02DD1">
        <w:rPr>
          <w:rFonts w:ascii="Times New Roman" w:hAnsi="Times New Roman"/>
          <w:color w:val="auto"/>
          <w:sz w:val="24"/>
          <w:szCs w:val="24"/>
          <w:vertAlign w:val="subscript"/>
        </w:rPr>
        <w:t>k</w:t>
      </w:r>
      <w:r w:rsidRPr="00E02DD1">
        <w:rPr>
          <w:rFonts w:ascii="Times New Roman" w:hAnsi="Times New Roman"/>
          <w:color w:val="auto"/>
          <w:sz w:val="24"/>
          <w:szCs w:val="24"/>
        </w:rPr>
        <w:t>) устанавливаются по профессиональным квалификационным группам и рассчитываются по формуле:</w:t>
      </w:r>
    </w:p>
    <w:p w14:paraId="28F06AB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A3BDE2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2"/>
          <w:sz w:val="24"/>
          <w:szCs w:val="24"/>
        </w:rPr>
        <w:drawing>
          <wp:inline distT="0" distB="0" distL="0" distR="0" wp14:anchorId="4D081899" wp14:editId="4AA4735B">
            <wp:extent cx="1289050" cy="42989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9050" cy="429895"/>
                    </a:xfrm>
                    <a:prstGeom prst="rect">
                      <a:avLst/>
                    </a:prstGeom>
                    <a:noFill/>
                    <a:ln>
                      <a:noFill/>
                    </a:ln>
                  </pic:spPr>
                </pic:pic>
              </a:graphicData>
            </a:graphic>
          </wp:inline>
        </w:drawing>
      </w:r>
    </w:p>
    <w:p w14:paraId="55C6718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8FF4A4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34D22D2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должностной оклад работников культуры;</w:t>
      </w:r>
    </w:p>
    <w:p w14:paraId="7E1B58C7"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k</w:t>
      </w:r>
      <w:r w:rsidRPr="00E02DD1">
        <w:rPr>
          <w:rFonts w:ascii="Times New Roman" w:hAnsi="Times New Roman"/>
          <w:color w:val="auto"/>
          <w:sz w:val="24"/>
          <w:szCs w:val="24"/>
        </w:rPr>
        <w:t xml:space="preserve"> - предельный размер надбавки за качество выполняемых работ.</w:t>
      </w:r>
    </w:p>
    <w:p w14:paraId="7A29D72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Предельные размеры надбавок за качество выполняемых работ приведены в таблице 3.</w:t>
      </w:r>
    </w:p>
    <w:p w14:paraId="323005F4"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3</w:t>
      </w:r>
    </w:p>
    <w:p w14:paraId="7761352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7423A37"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Предельные размеры надбавок за качество выполняемых работ</w:t>
      </w:r>
    </w:p>
    <w:p w14:paraId="72C050C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11"/>
      </w:tblGrid>
      <w:tr w:rsidR="00E02DD1" w:rsidRPr="00E02DD1" w14:paraId="37B8C5E2" w14:textId="77777777" w:rsidTr="00AB09FB">
        <w:tc>
          <w:tcPr>
            <w:tcW w:w="6803" w:type="dxa"/>
          </w:tcPr>
          <w:p w14:paraId="56E7EBB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профессиональной квалификационной группы</w:t>
            </w:r>
          </w:p>
        </w:tc>
        <w:tc>
          <w:tcPr>
            <w:tcW w:w="2211" w:type="dxa"/>
          </w:tcPr>
          <w:p w14:paraId="1A4A840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Размер надбавки, процентов</w:t>
            </w:r>
          </w:p>
        </w:tc>
      </w:tr>
      <w:tr w:rsidR="00E02DD1" w:rsidRPr="00E02DD1" w14:paraId="2413BCD0" w14:textId="77777777" w:rsidTr="00AB09FB">
        <w:tc>
          <w:tcPr>
            <w:tcW w:w="6803" w:type="dxa"/>
          </w:tcPr>
          <w:p w14:paraId="468C3CC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Должности технических исполнителей и артистов вспомогательного состава</w:t>
            </w:r>
          </w:p>
        </w:tc>
        <w:tc>
          <w:tcPr>
            <w:tcW w:w="2211" w:type="dxa"/>
          </w:tcPr>
          <w:p w14:paraId="0D056C2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w:t>
            </w:r>
          </w:p>
        </w:tc>
      </w:tr>
      <w:tr w:rsidR="00E02DD1" w:rsidRPr="00E02DD1" w14:paraId="26E42147" w14:textId="77777777" w:rsidTr="00AB09FB">
        <w:tc>
          <w:tcPr>
            <w:tcW w:w="6803" w:type="dxa"/>
          </w:tcPr>
          <w:p w14:paraId="243F2F7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Должности работников культуры, искусства и кинематографии среднего звена</w:t>
            </w:r>
          </w:p>
        </w:tc>
        <w:tc>
          <w:tcPr>
            <w:tcW w:w="2211" w:type="dxa"/>
          </w:tcPr>
          <w:p w14:paraId="270C88A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w:t>
            </w:r>
          </w:p>
        </w:tc>
      </w:tr>
      <w:tr w:rsidR="00E02DD1" w:rsidRPr="00E02DD1" w14:paraId="49CF90BE" w14:textId="77777777" w:rsidTr="00AB09FB">
        <w:tc>
          <w:tcPr>
            <w:tcW w:w="6803" w:type="dxa"/>
          </w:tcPr>
          <w:p w14:paraId="18DD5EC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Должности работников культуры, искусства и кинематографии ведущего звена</w:t>
            </w:r>
          </w:p>
        </w:tc>
        <w:tc>
          <w:tcPr>
            <w:tcW w:w="2211" w:type="dxa"/>
          </w:tcPr>
          <w:p w14:paraId="7F891AA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32</w:t>
            </w:r>
          </w:p>
        </w:tc>
      </w:tr>
      <w:tr w:rsidR="00E02DD1" w:rsidRPr="00E02DD1" w14:paraId="3E3EA5AD" w14:textId="77777777" w:rsidTr="00AB09FB">
        <w:tc>
          <w:tcPr>
            <w:tcW w:w="6803" w:type="dxa"/>
          </w:tcPr>
          <w:p w14:paraId="3AF0A56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Должности руководящего состава учреждений культуры, искусства и кинематографии</w:t>
            </w:r>
          </w:p>
        </w:tc>
        <w:tc>
          <w:tcPr>
            <w:tcW w:w="2211" w:type="dxa"/>
          </w:tcPr>
          <w:p w14:paraId="3D06858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w:t>
            </w:r>
          </w:p>
        </w:tc>
      </w:tr>
    </w:tbl>
    <w:p w14:paraId="0466B8D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4.14. Премиальные и иные поощрительные выплаты устанавливаются работникам за определенный период времени (месяц, квартал, год) единовременно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нормативными актами организации и коллективными договорами.</w:t>
      </w:r>
    </w:p>
    <w:p w14:paraId="73CCCAA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4.15. В целях повышения эффективности деятельности работников культуры и сохранения </w:t>
      </w:r>
      <w:r w:rsidRPr="00E02DD1">
        <w:rPr>
          <w:rFonts w:ascii="Times New Roman" w:hAnsi="Times New Roman"/>
          <w:color w:val="auto"/>
          <w:sz w:val="24"/>
          <w:szCs w:val="24"/>
        </w:rPr>
        <w:lastRenderedPageBreak/>
        <w:t xml:space="preserve">достигнутого уровня целевых показателей, установленных </w:t>
      </w:r>
      <w:hyperlink r:id="rId11">
        <w:r w:rsidRPr="00E02DD1">
          <w:rPr>
            <w:rFonts w:ascii="Times New Roman" w:hAnsi="Times New Roman"/>
            <w:color w:val="auto"/>
            <w:sz w:val="24"/>
            <w:szCs w:val="24"/>
          </w:rPr>
          <w:t>Указом</w:t>
        </w:r>
      </w:hyperlink>
      <w:r w:rsidRPr="00E02DD1">
        <w:rPr>
          <w:rFonts w:ascii="Times New Roman" w:hAnsi="Times New Roman"/>
          <w:color w:val="auto"/>
          <w:sz w:val="24"/>
          <w:szCs w:val="24"/>
        </w:rPr>
        <w:t xml:space="preserve"> Президента Российской Федерации от 7 мая 2012 года N 597 "О мероприятиях по реализации государственной социальной политики", работникам культуры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14:paraId="1287EA6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4.16.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14:paraId="0339051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4.17. Выплаты специалистам за работу в сельской местности (B</w:t>
      </w:r>
      <w:r w:rsidRPr="00E02DD1">
        <w:rPr>
          <w:rFonts w:ascii="Times New Roman" w:hAnsi="Times New Roman"/>
          <w:color w:val="auto"/>
          <w:sz w:val="24"/>
          <w:szCs w:val="24"/>
          <w:vertAlign w:val="subscript"/>
        </w:rPr>
        <w:t>sm</w:t>
      </w:r>
      <w:r w:rsidRPr="00E02DD1">
        <w:rPr>
          <w:rFonts w:ascii="Times New Roman" w:hAnsi="Times New Roman"/>
          <w:color w:val="auto"/>
          <w:sz w:val="24"/>
          <w:szCs w:val="24"/>
        </w:rPr>
        <w:t>) предоставляются работникам культуры, входящим в профессиональные квалификационные группы работников культуры, искусства и кинематографии среднего, ведущего звена и руководящего состава, и рассчитываются по формуле:</w:t>
      </w:r>
    </w:p>
    <w:p w14:paraId="3D84B3E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6F72E8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lang w:val="en-US"/>
        </w:rPr>
      </w:pPr>
      <w:r w:rsidRPr="00E02DD1">
        <w:rPr>
          <w:rFonts w:ascii="Times New Roman" w:hAnsi="Times New Roman"/>
          <w:color w:val="auto"/>
          <w:sz w:val="24"/>
          <w:szCs w:val="24"/>
          <w:lang w:val="en-US"/>
        </w:rPr>
        <w:t>B</w:t>
      </w:r>
      <w:r w:rsidRPr="00E02DD1">
        <w:rPr>
          <w:rFonts w:ascii="Times New Roman" w:hAnsi="Times New Roman"/>
          <w:color w:val="auto"/>
          <w:sz w:val="24"/>
          <w:szCs w:val="24"/>
          <w:vertAlign w:val="subscript"/>
          <w:lang w:val="en-US"/>
        </w:rPr>
        <w:t>sm</w:t>
      </w:r>
      <w:r w:rsidRPr="00E02DD1">
        <w:rPr>
          <w:rFonts w:ascii="Times New Roman" w:hAnsi="Times New Roman"/>
          <w:color w:val="auto"/>
          <w:sz w:val="24"/>
          <w:szCs w:val="24"/>
          <w:lang w:val="en-US"/>
        </w:rPr>
        <w:t xml:space="preserve"> = D</w:t>
      </w:r>
      <w:r w:rsidRPr="00E02DD1">
        <w:rPr>
          <w:rFonts w:ascii="Times New Roman" w:hAnsi="Times New Roman"/>
          <w:color w:val="auto"/>
          <w:sz w:val="24"/>
          <w:szCs w:val="24"/>
          <w:vertAlign w:val="subscript"/>
          <w:lang w:val="en-US"/>
        </w:rPr>
        <w:t>sm</w:t>
      </w:r>
      <w:r w:rsidRPr="00E02DD1">
        <w:rPr>
          <w:rFonts w:ascii="Times New Roman" w:hAnsi="Times New Roman"/>
          <w:color w:val="auto"/>
          <w:sz w:val="24"/>
          <w:szCs w:val="24"/>
          <w:lang w:val="en-US"/>
        </w:rPr>
        <w:t xml:space="preserve"> x S,</w:t>
      </w:r>
    </w:p>
    <w:p w14:paraId="73C151C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lang w:val="en-US"/>
        </w:rPr>
      </w:pPr>
    </w:p>
    <w:p w14:paraId="5A6A28F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lang w:val="en-US"/>
        </w:rPr>
      </w:pPr>
      <w:r w:rsidRPr="00E02DD1">
        <w:rPr>
          <w:rFonts w:ascii="Times New Roman" w:hAnsi="Times New Roman"/>
          <w:color w:val="auto"/>
          <w:sz w:val="24"/>
          <w:szCs w:val="24"/>
        </w:rPr>
        <w:t>где</w:t>
      </w:r>
      <w:r w:rsidRPr="00E02DD1">
        <w:rPr>
          <w:rFonts w:ascii="Times New Roman" w:hAnsi="Times New Roman"/>
          <w:color w:val="auto"/>
          <w:sz w:val="24"/>
          <w:szCs w:val="24"/>
          <w:lang w:val="en-US"/>
        </w:rPr>
        <w:t>:</w:t>
      </w:r>
    </w:p>
    <w:p w14:paraId="35B33DA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sm</w:t>
      </w:r>
      <w:r w:rsidRPr="00E02DD1">
        <w:rPr>
          <w:rFonts w:ascii="Times New Roman" w:hAnsi="Times New Roman"/>
          <w:color w:val="auto"/>
          <w:sz w:val="24"/>
          <w:szCs w:val="24"/>
        </w:rPr>
        <w:t xml:space="preserve"> - размер выплаты специалистам за работу в сельской местности, принимаемый равным 1 388,5 рубля;</w:t>
      </w:r>
    </w:p>
    <w:p w14:paraId="38516EBC"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S - фактическое количество ставок, занимаемых работником культуры.</w:t>
      </w:r>
    </w:p>
    <w:p w14:paraId="2712032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910D03A"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p>
    <w:p w14:paraId="15113D14"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V. Порядок определения заработной платы руководителя</w:t>
      </w:r>
    </w:p>
    <w:p w14:paraId="5160F36B"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 xml:space="preserve">учреждения, заместителя руководителя учреждения, </w:t>
      </w:r>
    </w:p>
    <w:p w14:paraId="0F6730D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4C9108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5.1. Заработная плата руководителей учреждений, заместителей руководителей учреждений состоит из должностных окладов и выплат стимулирующего и компенсационного характера.</w:t>
      </w:r>
    </w:p>
    <w:p w14:paraId="308AF663"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5.2. Оклад руководителя учреждения культуры устанавливается Министерством культуры Республики Татарстан один раз в год в зависимости от группы по оплате труда. Группа по оплате труда руководителя учреждения культуры определяется в зависимости от штатной численности работников учреждения культуры.</w:t>
      </w:r>
    </w:p>
    <w:p w14:paraId="5E1AFF6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5.3. Оклады заместителей руководителей учреждений устанавливаются на 20 - 30 процентов ниже должностных окладов руководителей этих учреждений.</w:t>
      </w:r>
    </w:p>
    <w:p w14:paraId="4CC5825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5.4. Группа по оплате труда руководителей, размеры окладов руководителей представлены в таблице 4.</w:t>
      </w:r>
    </w:p>
    <w:p w14:paraId="50260E9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F0B49B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F16EF0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DDCD6A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C24A3B5"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4</w:t>
      </w:r>
    </w:p>
    <w:p w14:paraId="04A9301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9A5E9CB"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Cs w:val="22"/>
        </w:rPr>
      </w:pPr>
      <w:r w:rsidRPr="00E02DD1">
        <w:rPr>
          <w:rFonts w:ascii="Times New Roman" w:hAnsi="Times New Roman"/>
          <w:b/>
          <w:color w:val="auto"/>
          <w:szCs w:val="22"/>
        </w:rPr>
        <w:t>Оклады руководителей учреждений культуры</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63"/>
        <w:gridCol w:w="859"/>
        <w:gridCol w:w="1006"/>
        <w:gridCol w:w="1006"/>
        <w:gridCol w:w="957"/>
        <w:gridCol w:w="1126"/>
        <w:gridCol w:w="1000"/>
        <w:gridCol w:w="1156"/>
        <w:gridCol w:w="687"/>
      </w:tblGrid>
      <w:tr w:rsidR="00E02DD1" w:rsidRPr="00E02DD1" w14:paraId="719C3F35" w14:textId="77777777" w:rsidTr="00AB09FB">
        <w:tc>
          <w:tcPr>
            <w:tcW w:w="1763" w:type="dxa"/>
            <w:vMerge w:val="restart"/>
          </w:tcPr>
          <w:p w14:paraId="1D0706F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Тип учреждения</w:t>
            </w:r>
          </w:p>
        </w:tc>
        <w:tc>
          <w:tcPr>
            <w:tcW w:w="7797" w:type="dxa"/>
            <w:gridSpan w:val="8"/>
          </w:tcPr>
          <w:p w14:paraId="31A3BD2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Размер оклада в месяц, тыс. рублей</w:t>
            </w:r>
          </w:p>
        </w:tc>
      </w:tr>
      <w:tr w:rsidR="00E02DD1" w:rsidRPr="00E02DD1" w14:paraId="0865374A" w14:textId="77777777" w:rsidTr="00AB09FB">
        <w:tc>
          <w:tcPr>
            <w:tcW w:w="1763" w:type="dxa"/>
            <w:vMerge/>
          </w:tcPr>
          <w:p w14:paraId="1231BD62" w14:textId="77777777" w:rsidR="00E02DD1" w:rsidRPr="00E02DD1" w:rsidRDefault="00E02DD1" w:rsidP="00E02DD1">
            <w:pPr>
              <w:widowControl w:val="0"/>
              <w:autoSpaceDE w:val="0"/>
              <w:autoSpaceDN w:val="0"/>
              <w:spacing w:after="0" w:line="240" w:lineRule="auto"/>
              <w:rPr>
                <w:rFonts w:ascii="Times New Roman" w:hAnsi="Times New Roman"/>
                <w:color w:val="auto"/>
                <w:sz w:val="24"/>
                <w:szCs w:val="24"/>
              </w:rPr>
            </w:pPr>
          </w:p>
        </w:tc>
        <w:tc>
          <w:tcPr>
            <w:tcW w:w="7797" w:type="dxa"/>
            <w:gridSpan w:val="8"/>
          </w:tcPr>
          <w:p w14:paraId="193B061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группа по оплате труда</w:t>
            </w:r>
          </w:p>
        </w:tc>
      </w:tr>
      <w:tr w:rsidR="00E02DD1" w:rsidRPr="00E02DD1" w14:paraId="1D18CEC1" w14:textId="77777777" w:rsidTr="00AB09FB">
        <w:tc>
          <w:tcPr>
            <w:tcW w:w="1763" w:type="dxa"/>
            <w:vMerge/>
          </w:tcPr>
          <w:p w14:paraId="2E06B553" w14:textId="77777777" w:rsidR="00E02DD1" w:rsidRPr="00E02DD1" w:rsidRDefault="00E02DD1" w:rsidP="00E02DD1">
            <w:pPr>
              <w:widowControl w:val="0"/>
              <w:autoSpaceDE w:val="0"/>
              <w:autoSpaceDN w:val="0"/>
              <w:spacing w:after="0" w:line="240" w:lineRule="auto"/>
              <w:rPr>
                <w:rFonts w:ascii="Times New Roman" w:hAnsi="Times New Roman"/>
                <w:color w:val="auto"/>
                <w:sz w:val="24"/>
                <w:szCs w:val="24"/>
              </w:rPr>
            </w:pPr>
          </w:p>
        </w:tc>
        <w:tc>
          <w:tcPr>
            <w:tcW w:w="859" w:type="dxa"/>
          </w:tcPr>
          <w:p w14:paraId="526707C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1</w:t>
            </w:r>
          </w:p>
        </w:tc>
        <w:tc>
          <w:tcPr>
            <w:tcW w:w="1006" w:type="dxa"/>
          </w:tcPr>
          <w:p w14:paraId="55A1E98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2</w:t>
            </w:r>
          </w:p>
        </w:tc>
        <w:tc>
          <w:tcPr>
            <w:tcW w:w="1006" w:type="dxa"/>
          </w:tcPr>
          <w:p w14:paraId="3F87EB0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3</w:t>
            </w:r>
          </w:p>
        </w:tc>
        <w:tc>
          <w:tcPr>
            <w:tcW w:w="957" w:type="dxa"/>
          </w:tcPr>
          <w:p w14:paraId="5C4F69D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4</w:t>
            </w:r>
          </w:p>
        </w:tc>
        <w:tc>
          <w:tcPr>
            <w:tcW w:w="1126" w:type="dxa"/>
          </w:tcPr>
          <w:p w14:paraId="6D9C4D3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5</w:t>
            </w:r>
          </w:p>
        </w:tc>
        <w:tc>
          <w:tcPr>
            <w:tcW w:w="1000" w:type="dxa"/>
          </w:tcPr>
          <w:p w14:paraId="204A6D2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6</w:t>
            </w:r>
          </w:p>
        </w:tc>
        <w:tc>
          <w:tcPr>
            <w:tcW w:w="1156" w:type="dxa"/>
          </w:tcPr>
          <w:p w14:paraId="624B347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7</w:t>
            </w:r>
          </w:p>
        </w:tc>
        <w:tc>
          <w:tcPr>
            <w:tcW w:w="687" w:type="dxa"/>
          </w:tcPr>
          <w:p w14:paraId="7A294A6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8</w:t>
            </w:r>
          </w:p>
        </w:tc>
      </w:tr>
      <w:tr w:rsidR="00E02DD1" w:rsidRPr="00E02DD1" w14:paraId="1391A838" w14:textId="77777777" w:rsidTr="00AB09FB">
        <w:tc>
          <w:tcPr>
            <w:tcW w:w="1763" w:type="dxa"/>
            <w:vMerge/>
          </w:tcPr>
          <w:p w14:paraId="5BC07A88" w14:textId="77777777" w:rsidR="00E02DD1" w:rsidRPr="00E02DD1" w:rsidRDefault="00E02DD1" w:rsidP="00E02DD1">
            <w:pPr>
              <w:widowControl w:val="0"/>
              <w:autoSpaceDE w:val="0"/>
              <w:autoSpaceDN w:val="0"/>
              <w:spacing w:after="0" w:line="240" w:lineRule="auto"/>
              <w:rPr>
                <w:rFonts w:ascii="Times New Roman" w:hAnsi="Times New Roman"/>
                <w:color w:val="auto"/>
                <w:sz w:val="24"/>
                <w:szCs w:val="24"/>
              </w:rPr>
            </w:pPr>
          </w:p>
        </w:tc>
        <w:tc>
          <w:tcPr>
            <w:tcW w:w="7797" w:type="dxa"/>
            <w:gridSpan w:val="8"/>
          </w:tcPr>
          <w:p w14:paraId="0229AAF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штатная численность работников, ставок</w:t>
            </w:r>
          </w:p>
        </w:tc>
      </w:tr>
      <w:tr w:rsidR="00E02DD1" w:rsidRPr="00E02DD1" w14:paraId="56F3E958" w14:textId="77777777" w:rsidTr="00AB09FB">
        <w:tc>
          <w:tcPr>
            <w:tcW w:w="1763" w:type="dxa"/>
            <w:vMerge/>
          </w:tcPr>
          <w:p w14:paraId="55EF2CEF" w14:textId="77777777" w:rsidR="00E02DD1" w:rsidRPr="00E02DD1" w:rsidRDefault="00E02DD1" w:rsidP="00E02DD1">
            <w:pPr>
              <w:widowControl w:val="0"/>
              <w:autoSpaceDE w:val="0"/>
              <w:autoSpaceDN w:val="0"/>
              <w:spacing w:after="0" w:line="240" w:lineRule="auto"/>
              <w:rPr>
                <w:rFonts w:ascii="Times New Roman" w:hAnsi="Times New Roman"/>
                <w:color w:val="auto"/>
                <w:sz w:val="24"/>
                <w:szCs w:val="24"/>
              </w:rPr>
            </w:pPr>
          </w:p>
        </w:tc>
        <w:tc>
          <w:tcPr>
            <w:tcW w:w="859" w:type="dxa"/>
          </w:tcPr>
          <w:p w14:paraId="539BAD5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до 10,999</w:t>
            </w:r>
          </w:p>
        </w:tc>
        <w:tc>
          <w:tcPr>
            <w:tcW w:w="1006" w:type="dxa"/>
          </w:tcPr>
          <w:p w14:paraId="16556DE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от 11 до 30,999</w:t>
            </w:r>
          </w:p>
        </w:tc>
        <w:tc>
          <w:tcPr>
            <w:tcW w:w="1006" w:type="dxa"/>
          </w:tcPr>
          <w:p w14:paraId="6666BA9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от 31 до 50,999</w:t>
            </w:r>
          </w:p>
        </w:tc>
        <w:tc>
          <w:tcPr>
            <w:tcW w:w="957" w:type="dxa"/>
          </w:tcPr>
          <w:p w14:paraId="0E122EF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от 51 до 75,999</w:t>
            </w:r>
          </w:p>
        </w:tc>
        <w:tc>
          <w:tcPr>
            <w:tcW w:w="1126" w:type="dxa"/>
          </w:tcPr>
          <w:p w14:paraId="6AA0A55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от 76 до 150,999</w:t>
            </w:r>
          </w:p>
        </w:tc>
        <w:tc>
          <w:tcPr>
            <w:tcW w:w="1000" w:type="dxa"/>
          </w:tcPr>
          <w:p w14:paraId="2FF35B1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от 151 до 300,999</w:t>
            </w:r>
          </w:p>
        </w:tc>
        <w:tc>
          <w:tcPr>
            <w:tcW w:w="1156" w:type="dxa"/>
          </w:tcPr>
          <w:p w14:paraId="25F93C9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от 301 до 500,999</w:t>
            </w:r>
          </w:p>
        </w:tc>
        <w:tc>
          <w:tcPr>
            <w:tcW w:w="687" w:type="dxa"/>
          </w:tcPr>
          <w:p w14:paraId="65966D8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свыше 501</w:t>
            </w:r>
          </w:p>
        </w:tc>
      </w:tr>
      <w:tr w:rsidR="00E02DD1" w:rsidRPr="00E02DD1" w14:paraId="344595F3" w14:textId="77777777" w:rsidTr="00AB09FB">
        <w:tc>
          <w:tcPr>
            <w:tcW w:w="1763" w:type="dxa"/>
          </w:tcPr>
          <w:p w14:paraId="664BBBF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Библиотеки</w:t>
            </w:r>
          </w:p>
        </w:tc>
        <w:tc>
          <w:tcPr>
            <w:tcW w:w="859" w:type="dxa"/>
          </w:tcPr>
          <w:p w14:paraId="0277F61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c>
          <w:tcPr>
            <w:tcW w:w="1006" w:type="dxa"/>
          </w:tcPr>
          <w:p w14:paraId="4F296D2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35,0</w:t>
            </w:r>
          </w:p>
        </w:tc>
        <w:tc>
          <w:tcPr>
            <w:tcW w:w="1006" w:type="dxa"/>
          </w:tcPr>
          <w:p w14:paraId="034D815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42,0</w:t>
            </w:r>
          </w:p>
        </w:tc>
        <w:tc>
          <w:tcPr>
            <w:tcW w:w="957" w:type="dxa"/>
          </w:tcPr>
          <w:p w14:paraId="4F6776A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45,5</w:t>
            </w:r>
          </w:p>
        </w:tc>
        <w:tc>
          <w:tcPr>
            <w:tcW w:w="1126" w:type="dxa"/>
          </w:tcPr>
          <w:p w14:paraId="4F3F467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49,0</w:t>
            </w:r>
          </w:p>
        </w:tc>
        <w:tc>
          <w:tcPr>
            <w:tcW w:w="1000" w:type="dxa"/>
          </w:tcPr>
          <w:p w14:paraId="497F791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57,0</w:t>
            </w:r>
          </w:p>
        </w:tc>
        <w:tc>
          <w:tcPr>
            <w:tcW w:w="1156" w:type="dxa"/>
          </w:tcPr>
          <w:p w14:paraId="3A54EE6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62,0</w:t>
            </w:r>
          </w:p>
        </w:tc>
        <w:tc>
          <w:tcPr>
            <w:tcW w:w="687" w:type="dxa"/>
          </w:tcPr>
          <w:p w14:paraId="674A9BB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r>
      <w:tr w:rsidR="00E02DD1" w:rsidRPr="00E02DD1" w14:paraId="50AFAD92" w14:textId="77777777" w:rsidTr="00AB09FB">
        <w:tc>
          <w:tcPr>
            <w:tcW w:w="1763" w:type="dxa"/>
          </w:tcPr>
          <w:p w14:paraId="6C96618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Клубы</w:t>
            </w:r>
          </w:p>
        </w:tc>
        <w:tc>
          <w:tcPr>
            <w:tcW w:w="859" w:type="dxa"/>
          </w:tcPr>
          <w:p w14:paraId="602807C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33,0</w:t>
            </w:r>
          </w:p>
        </w:tc>
        <w:tc>
          <w:tcPr>
            <w:tcW w:w="1006" w:type="dxa"/>
          </w:tcPr>
          <w:p w14:paraId="7ABF3CD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39,5</w:t>
            </w:r>
          </w:p>
        </w:tc>
        <w:tc>
          <w:tcPr>
            <w:tcW w:w="1006" w:type="dxa"/>
          </w:tcPr>
          <w:p w14:paraId="158D5B3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42,0</w:t>
            </w:r>
          </w:p>
        </w:tc>
        <w:tc>
          <w:tcPr>
            <w:tcW w:w="957" w:type="dxa"/>
          </w:tcPr>
          <w:p w14:paraId="6AF0606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45,5</w:t>
            </w:r>
          </w:p>
        </w:tc>
        <w:tc>
          <w:tcPr>
            <w:tcW w:w="1126" w:type="dxa"/>
          </w:tcPr>
          <w:p w14:paraId="22AF6E6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47,0</w:t>
            </w:r>
          </w:p>
        </w:tc>
        <w:tc>
          <w:tcPr>
            <w:tcW w:w="1000" w:type="dxa"/>
          </w:tcPr>
          <w:p w14:paraId="3F2BC36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52,0</w:t>
            </w:r>
          </w:p>
        </w:tc>
        <w:tc>
          <w:tcPr>
            <w:tcW w:w="1156" w:type="dxa"/>
          </w:tcPr>
          <w:p w14:paraId="0CF5348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62,0</w:t>
            </w:r>
          </w:p>
        </w:tc>
        <w:tc>
          <w:tcPr>
            <w:tcW w:w="687" w:type="dxa"/>
          </w:tcPr>
          <w:p w14:paraId="35EC98D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r>
      <w:tr w:rsidR="00E02DD1" w:rsidRPr="00E02DD1" w14:paraId="33571320" w14:textId="77777777" w:rsidTr="00AB09FB">
        <w:tc>
          <w:tcPr>
            <w:tcW w:w="1763" w:type="dxa"/>
          </w:tcPr>
          <w:p w14:paraId="7EA2887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Музеи</w:t>
            </w:r>
          </w:p>
        </w:tc>
        <w:tc>
          <w:tcPr>
            <w:tcW w:w="859" w:type="dxa"/>
          </w:tcPr>
          <w:p w14:paraId="3C5B041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34,5</w:t>
            </w:r>
          </w:p>
        </w:tc>
        <w:tc>
          <w:tcPr>
            <w:tcW w:w="1006" w:type="dxa"/>
          </w:tcPr>
          <w:p w14:paraId="0AB7E64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38,5</w:t>
            </w:r>
          </w:p>
        </w:tc>
        <w:tc>
          <w:tcPr>
            <w:tcW w:w="1006" w:type="dxa"/>
          </w:tcPr>
          <w:p w14:paraId="4C0B07E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40,0</w:t>
            </w:r>
          </w:p>
        </w:tc>
        <w:tc>
          <w:tcPr>
            <w:tcW w:w="957" w:type="dxa"/>
          </w:tcPr>
          <w:p w14:paraId="5E3B841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47,0</w:t>
            </w:r>
          </w:p>
        </w:tc>
        <w:tc>
          <w:tcPr>
            <w:tcW w:w="1126" w:type="dxa"/>
          </w:tcPr>
          <w:p w14:paraId="2C46FEE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49,0</w:t>
            </w:r>
          </w:p>
        </w:tc>
        <w:tc>
          <w:tcPr>
            <w:tcW w:w="1000" w:type="dxa"/>
          </w:tcPr>
          <w:p w14:paraId="3AAEE07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57,0</w:t>
            </w:r>
          </w:p>
        </w:tc>
        <w:tc>
          <w:tcPr>
            <w:tcW w:w="1156" w:type="dxa"/>
          </w:tcPr>
          <w:p w14:paraId="61E6975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62,0</w:t>
            </w:r>
          </w:p>
        </w:tc>
        <w:tc>
          <w:tcPr>
            <w:tcW w:w="687" w:type="dxa"/>
          </w:tcPr>
          <w:p w14:paraId="6649ABF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r>
      <w:tr w:rsidR="00E02DD1" w:rsidRPr="00E02DD1" w14:paraId="691F1F91" w14:textId="77777777" w:rsidTr="00AB09FB">
        <w:tc>
          <w:tcPr>
            <w:tcW w:w="1763" w:type="dxa"/>
          </w:tcPr>
          <w:p w14:paraId="2E8577C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Культурно-досуговый центр</w:t>
            </w:r>
          </w:p>
        </w:tc>
        <w:tc>
          <w:tcPr>
            <w:tcW w:w="859" w:type="dxa"/>
          </w:tcPr>
          <w:p w14:paraId="5151269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c>
          <w:tcPr>
            <w:tcW w:w="1006" w:type="dxa"/>
          </w:tcPr>
          <w:p w14:paraId="3142877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44,0</w:t>
            </w:r>
          </w:p>
        </w:tc>
        <w:tc>
          <w:tcPr>
            <w:tcW w:w="1006" w:type="dxa"/>
          </w:tcPr>
          <w:p w14:paraId="605479F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45,0</w:t>
            </w:r>
          </w:p>
        </w:tc>
        <w:tc>
          <w:tcPr>
            <w:tcW w:w="957" w:type="dxa"/>
          </w:tcPr>
          <w:p w14:paraId="23D7AB0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47,0</w:t>
            </w:r>
          </w:p>
        </w:tc>
        <w:tc>
          <w:tcPr>
            <w:tcW w:w="1126" w:type="dxa"/>
          </w:tcPr>
          <w:p w14:paraId="23C840F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c>
          <w:tcPr>
            <w:tcW w:w="1000" w:type="dxa"/>
          </w:tcPr>
          <w:p w14:paraId="5472453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c>
          <w:tcPr>
            <w:tcW w:w="1156" w:type="dxa"/>
          </w:tcPr>
          <w:p w14:paraId="3ED6FD6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c>
          <w:tcPr>
            <w:tcW w:w="687" w:type="dxa"/>
          </w:tcPr>
          <w:p w14:paraId="58C3C31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r>
      <w:tr w:rsidR="00E02DD1" w:rsidRPr="00E02DD1" w14:paraId="09EA7A11" w14:textId="77777777" w:rsidTr="00AB09FB">
        <w:tc>
          <w:tcPr>
            <w:tcW w:w="1763" w:type="dxa"/>
          </w:tcPr>
          <w:p w14:paraId="6A0AE6F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Местное радиовещание</w:t>
            </w:r>
          </w:p>
        </w:tc>
        <w:tc>
          <w:tcPr>
            <w:tcW w:w="859" w:type="dxa"/>
          </w:tcPr>
          <w:p w14:paraId="3F4AD9F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32,0</w:t>
            </w:r>
          </w:p>
        </w:tc>
        <w:tc>
          <w:tcPr>
            <w:tcW w:w="1006" w:type="dxa"/>
          </w:tcPr>
          <w:p w14:paraId="35996CF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c>
          <w:tcPr>
            <w:tcW w:w="1006" w:type="dxa"/>
          </w:tcPr>
          <w:p w14:paraId="59F71AF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c>
          <w:tcPr>
            <w:tcW w:w="957" w:type="dxa"/>
          </w:tcPr>
          <w:p w14:paraId="77D1AB7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c>
          <w:tcPr>
            <w:tcW w:w="1126" w:type="dxa"/>
          </w:tcPr>
          <w:p w14:paraId="41AC40E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c>
          <w:tcPr>
            <w:tcW w:w="1000" w:type="dxa"/>
          </w:tcPr>
          <w:p w14:paraId="0843F3F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c>
          <w:tcPr>
            <w:tcW w:w="1156" w:type="dxa"/>
          </w:tcPr>
          <w:p w14:paraId="31F2BD6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c>
          <w:tcPr>
            <w:tcW w:w="687" w:type="dxa"/>
          </w:tcPr>
          <w:p w14:paraId="485898C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r>
      <w:tr w:rsidR="00E02DD1" w:rsidRPr="00E02DD1" w14:paraId="1BA8D813" w14:textId="77777777" w:rsidTr="00AB09FB">
        <w:tc>
          <w:tcPr>
            <w:tcW w:w="1763" w:type="dxa"/>
          </w:tcPr>
          <w:p w14:paraId="03599B3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Киновидео-объединения</w:t>
            </w:r>
          </w:p>
        </w:tc>
        <w:tc>
          <w:tcPr>
            <w:tcW w:w="859" w:type="dxa"/>
          </w:tcPr>
          <w:p w14:paraId="1FA574C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30,0</w:t>
            </w:r>
          </w:p>
        </w:tc>
        <w:tc>
          <w:tcPr>
            <w:tcW w:w="1006" w:type="dxa"/>
          </w:tcPr>
          <w:p w14:paraId="297E260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35,0</w:t>
            </w:r>
          </w:p>
        </w:tc>
        <w:tc>
          <w:tcPr>
            <w:tcW w:w="1006" w:type="dxa"/>
          </w:tcPr>
          <w:p w14:paraId="6784A5D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c>
          <w:tcPr>
            <w:tcW w:w="957" w:type="dxa"/>
          </w:tcPr>
          <w:p w14:paraId="66DA184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c>
          <w:tcPr>
            <w:tcW w:w="1126" w:type="dxa"/>
          </w:tcPr>
          <w:p w14:paraId="57E1E4A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c>
          <w:tcPr>
            <w:tcW w:w="1000" w:type="dxa"/>
          </w:tcPr>
          <w:p w14:paraId="100D055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c>
          <w:tcPr>
            <w:tcW w:w="1156" w:type="dxa"/>
          </w:tcPr>
          <w:p w14:paraId="5E921F4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c>
          <w:tcPr>
            <w:tcW w:w="687" w:type="dxa"/>
          </w:tcPr>
          <w:p w14:paraId="26C62C9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r>
      <w:tr w:rsidR="00E02DD1" w:rsidRPr="00E02DD1" w14:paraId="2381BD37" w14:textId="77777777" w:rsidTr="00AB09FB">
        <w:tc>
          <w:tcPr>
            <w:tcW w:w="1763" w:type="dxa"/>
          </w:tcPr>
          <w:p w14:paraId="37760E1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Прочие</w:t>
            </w:r>
          </w:p>
        </w:tc>
        <w:tc>
          <w:tcPr>
            <w:tcW w:w="859" w:type="dxa"/>
          </w:tcPr>
          <w:p w14:paraId="47087E1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30,0</w:t>
            </w:r>
          </w:p>
        </w:tc>
        <w:tc>
          <w:tcPr>
            <w:tcW w:w="1006" w:type="dxa"/>
          </w:tcPr>
          <w:p w14:paraId="2BDA5FD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45,0</w:t>
            </w:r>
          </w:p>
        </w:tc>
        <w:tc>
          <w:tcPr>
            <w:tcW w:w="1006" w:type="dxa"/>
          </w:tcPr>
          <w:p w14:paraId="739AD3D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c>
          <w:tcPr>
            <w:tcW w:w="957" w:type="dxa"/>
          </w:tcPr>
          <w:p w14:paraId="15BE46D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46,0</w:t>
            </w:r>
          </w:p>
        </w:tc>
        <w:tc>
          <w:tcPr>
            <w:tcW w:w="1126" w:type="dxa"/>
          </w:tcPr>
          <w:p w14:paraId="3FB138B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47,0</w:t>
            </w:r>
          </w:p>
        </w:tc>
        <w:tc>
          <w:tcPr>
            <w:tcW w:w="1000" w:type="dxa"/>
          </w:tcPr>
          <w:p w14:paraId="0CD9B9A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c>
          <w:tcPr>
            <w:tcW w:w="1156" w:type="dxa"/>
          </w:tcPr>
          <w:p w14:paraId="17B4B24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c>
          <w:tcPr>
            <w:tcW w:w="687" w:type="dxa"/>
          </w:tcPr>
          <w:p w14:paraId="0A275F5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w:t>
            </w:r>
          </w:p>
        </w:tc>
      </w:tr>
    </w:tbl>
    <w:p w14:paraId="43449F5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AA123C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5.5. Выплаты стимулирующего характера за качество выполняемых работ руководителю учреждения культуры устанавливаются Министерством культуры Республики Татарстан с учетом результатов деятельности, определенных на основании критериев эффективности деятельности.</w:t>
      </w:r>
    </w:p>
    <w:p w14:paraId="52E616A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стимулирующего характера за качество выполняемых работ руководителю учреждения культуры могут осуществляться ежемесячно, по итогам работы за год, за выполнение важных и особо важных заданий.</w:t>
      </w:r>
    </w:p>
    <w:p w14:paraId="5FFF051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Размеры выплат стимулирующего характера за качество выполняемых работ руководителю учреждения культуры представлены в таблице 5.</w:t>
      </w:r>
    </w:p>
    <w:p w14:paraId="55722A33" w14:textId="77777777" w:rsidR="00E02DD1" w:rsidRPr="00E02DD1" w:rsidRDefault="00E02DD1" w:rsidP="00E02DD1">
      <w:pPr>
        <w:spacing w:line="259" w:lineRule="auto"/>
        <w:rPr>
          <w:rFonts w:ascii="Times New Roman" w:hAnsi="Times New Roman"/>
          <w:color w:val="auto"/>
          <w:sz w:val="24"/>
          <w:szCs w:val="24"/>
        </w:rPr>
      </w:pPr>
      <w:r w:rsidRPr="00E02DD1">
        <w:rPr>
          <w:rFonts w:ascii="Times New Roman" w:eastAsia="Calibri" w:hAnsi="Times New Roman"/>
          <w:color w:val="auto"/>
          <w:sz w:val="24"/>
          <w:szCs w:val="24"/>
          <w:lang w:eastAsia="en-US"/>
        </w:rPr>
        <w:br w:type="page"/>
      </w:r>
    </w:p>
    <w:p w14:paraId="17C9DC3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612F7B6"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5</w:t>
      </w:r>
    </w:p>
    <w:p w14:paraId="10B5DC0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BC5F8DE"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Размер выплат стимулирующего характера за качество</w:t>
      </w:r>
    </w:p>
    <w:p w14:paraId="64E922B4"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выполняемых работ руководителей учреждений культуры</w:t>
      </w:r>
    </w:p>
    <w:p w14:paraId="5EE54D3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859"/>
        <w:gridCol w:w="842"/>
        <w:gridCol w:w="1006"/>
        <w:gridCol w:w="1006"/>
        <w:gridCol w:w="965"/>
        <w:gridCol w:w="973"/>
        <w:gridCol w:w="1156"/>
        <w:gridCol w:w="564"/>
      </w:tblGrid>
      <w:tr w:rsidR="00E02DD1" w:rsidRPr="00E02DD1" w14:paraId="47E7FC55" w14:textId="77777777" w:rsidTr="00AB09FB">
        <w:tc>
          <w:tcPr>
            <w:tcW w:w="2047" w:type="dxa"/>
            <w:vMerge w:val="restart"/>
          </w:tcPr>
          <w:p w14:paraId="1DD06AE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Тип учреждения</w:t>
            </w:r>
          </w:p>
        </w:tc>
        <w:tc>
          <w:tcPr>
            <w:tcW w:w="7371" w:type="dxa"/>
            <w:gridSpan w:val="8"/>
          </w:tcPr>
          <w:p w14:paraId="5FA13E8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Размер выплаты стимулирующего характера за качество выполняемых работ в месяц, тыс. рублей</w:t>
            </w:r>
          </w:p>
        </w:tc>
      </w:tr>
      <w:tr w:rsidR="00E02DD1" w:rsidRPr="00E02DD1" w14:paraId="7437E4F5" w14:textId="77777777" w:rsidTr="00AB09FB">
        <w:tc>
          <w:tcPr>
            <w:tcW w:w="2047" w:type="dxa"/>
            <w:vMerge/>
          </w:tcPr>
          <w:p w14:paraId="29C8336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7371" w:type="dxa"/>
            <w:gridSpan w:val="8"/>
          </w:tcPr>
          <w:p w14:paraId="0069C1A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группа по оплате труда</w:t>
            </w:r>
          </w:p>
        </w:tc>
      </w:tr>
      <w:tr w:rsidR="00E02DD1" w:rsidRPr="00E02DD1" w14:paraId="69724886" w14:textId="77777777" w:rsidTr="00AB09FB">
        <w:tc>
          <w:tcPr>
            <w:tcW w:w="2047" w:type="dxa"/>
            <w:vMerge/>
          </w:tcPr>
          <w:p w14:paraId="1F57866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7371" w:type="dxa"/>
            <w:gridSpan w:val="8"/>
          </w:tcPr>
          <w:p w14:paraId="7BCC58A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штатная численность работников, ставок</w:t>
            </w:r>
          </w:p>
        </w:tc>
      </w:tr>
      <w:tr w:rsidR="00E02DD1" w:rsidRPr="00E02DD1" w14:paraId="52BD96BF" w14:textId="77777777" w:rsidTr="00AB09FB">
        <w:tc>
          <w:tcPr>
            <w:tcW w:w="2047" w:type="dxa"/>
            <w:vMerge/>
          </w:tcPr>
          <w:p w14:paraId="605523B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859" w:type="dxa"/>
          </w:tcPr>
          <w:p w14:paraId="3D47A73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до 10,999</w:t>
            </w:r>
          </w:p>
        </w:tc>
        <w:tc>
          <w:tcPr>
            <w:tcW w:w="842" w:type="dxa"/>
          </w:tcPr>
          <w:p w14:paraId="00E7390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11 до 30,999</w:t>
            </w:r>
          </w:p>
        </w:tc>
        <w:tc>
          <w:tcPr>
            <w:tcW w:w="1006" w:type="dxa"/>
          </w:tcPr>
          <w:p w14:paraId="4184B7E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31 до 50,999</w:t>
            </w:r>
          </w:p>
        </w:tc>
        <w:tc>
          <w:tcPr>
            <w:tcW w:w="1006" w:type="dxa"/>
          </w:tcPr>
          <w:p w14:paraId="1B8F453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51 до 75,999</w:t>
            </w:r>
          </w:p>
        </w:tc>
        <w:tc>
          <w:tcPr>
            <w:tcW w:w="965" w:type="dxa"/>
          </w:tcPr>
          <w:p w14:paraId="625F852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76 до 150,999</w:t>
            </w:r>
          </w:p>
        </w:tc>
        <w:tc>
          <w:tcPr>
            <w:tcW w:w="973" w:type="dxa"/>
          </w:tcPr>
          <w:p w14:paraId="058332A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151 до 300,999</w:t>
            </w:r>
          </w:p>
        </w:tc>
        <w:tc>
          <w:tcPr>
            <w:tcW w:w="1156" w:type="dxa"/>
          </w:tcPr>
          <w:p w14:paraId="153A3D0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301 до 500,999</w:t>
            </w:r>
          </w:p>
        </w:tc>
        <w:tc>
          <w:tcPr>
            <w:tcW w:w="564" w:type="dxa"/>
          </w:tcPr>
          <w:p w14:paraId="7645118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свыше 501</w:t>
            </w:r>
          </w:p>
        </w:tc>
      </w:tr>
      <w:tr w:rsidR="00E02DD1" w:rsidRPr="00E02DD1" w14:paraId="448BB39D" w14:textId="77777777" w:rsidTr="00AB09FB">
        <w:tc>
          <w:tcPr>
            <w:tcW w:w="2047" w:type="dxa"/>
          </w:tcPr>
          <w:p w14:paraId="4E4CF43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Библиотеки</w:t>
            </w:r>
          </w:p>
        </w:tc>
        <w:tc>
          <w:tcPr>
            <w:tcW w:w="859" w:type="dxa"/>
          </w:tcPr>
          <w:p w14:paraId="794242E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c>
          <w:tcPr>
            <w:tcW w:w="842" w:type="dxa"/>
          </w:tcPr>
          <w:p w14:paraId="7E0DEFC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4,0</w:t>
            </w:r>
          </w:p>
        </w:tc>
        <w:tc>
          <w:tcPr>
            <w:tcW w:w="1006" w:type="dxa"/>
          </w:tcPr>
          <w:p w14:paraId="77B4D7B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5,0</w:t>
            </w:r>
          </w:p>
        </w:tc>
        <w:tc>
          <w:tcPr>
            <w:tcW w:w="1006" w:type="dxa"/>
          </w:tcPr>
          <w:p w14:paraId="6FC3B43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c>
          <w:tcPr>
            <w:tcW w:w="965" w:type="dxa"/>
          </w:tcPr>
          <w:p w14:paraId="41E6434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6,5</w:t>
            </w:r>
          </w:p>
        </w:tc>
        <w:tc>
          <w:tcPr>
            <w:tcW w:w="973" w:type="dxa"/>
          </w:tcPr>
          <w:p w14:paraId="39AFE0C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7,0</w:t>
            </w:r>
          </w:p>
        </w:tc>
        <w:tc>
          <w:tcPr>
            <w:tcW w:w="1156" w:type="dxa"/>
          </w:tcPr>
          <w:p w14:paraId="2B4EC79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7,0</w:t>
            </w:r>
          </w:p>
        </w:tc>
        <w:tc>
          <w:tcPr>
            <w:tcW w:w="564" w:type="dxa"/>
          </w:tcPr>
          <w:p w14:paraId="084B1C5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r>
      <w:tr w:rsidR="00E02DD1" w:rsidRPr="00E02DD1" w14:paraId="237C9B0E" w14:textId="77777777" w:rsidTr="00AB09FB">
        <w:tc>
          <w:tcPr>
            <w:tcW w:w="2047" w:type="dxa"/>
          </w:tcPr>
          <w:p w14:paraId="3E765EB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Клубы</w:t>
            </w:r>
          </w:p>
        </w:tc>
        <w:tc>
          <w:tcPr>
            <w:tcW w:w="859" w:type="dxa"/>
          </w:tcPr>
          <w:p w14:paraId="5E1D1DD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3,5</w:t>
            </w:r>
          </w:p>
        </w:tc>
        <w:tc>
          <w:tcPr>
            <w:tcW w:w="842" w:type="dxa"/>
          </w:tcPr>
          <w:p w14:paraId="1E0E051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w:t>
            </w:r>
          </w:p>
        </w:tc>
        <w:tc>
          <w:tcPr>
            <w:tcW w:w="1006" w:type="dxa"/>
          </w:tcPr>
          <w:p w14:paraId="1AE60A3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5,0</w:t>
            </w:r>
          </w:p>
        </w:tc>
        <w:tc>
          <w:tcPr>
            <w:tcW w:w="1006" w:type="dxa"/>
          </w:tcPr>
          <w:p w14:paraId="0623998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c>
          <w:tcPr>
            <w:tcW w:w="965" w:type="dxa"/>
          </w:tcPr>
          <w:p w14:paraId="1EC6BCC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6,0</w:t>
            </w:r>
          </w:p>
        </w:tc>
        <w:tc>
          <w:tcPr>
            <w:tcW w:w="973" w:type="dxa"/>
          </w:tcPr>
          <w:p w14:paraId="49459A4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6,5</w:t>
            </w:r>
          </w:p>
        </w:tc>
        <w:tc>
          <w:tcPr>
            <w:tcW w:w="1156" w:type="dxa"/>
          </w:tcPr>
          <w:p w14:paraId="0E3C6A2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7,0</w:t>
            </w:r>
          </w:p>
        </w:tc>
        <w:tc>
          <w:tcPr>
            <w:tcW w:w="564" w:type="dxa"/>
          </w:tcPr>
          <w:p w14:paraId="3EC194F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r>
      <w:tr w:rsidR="00E02DD1" w:rsidRPr="00E02DD1" w14:paraId="4880FFC6" w14:textId="77777777" w:rsidTr="00AB09FB">
        <w:tc>
          <w:tcPr>
            <w:tcW w:w="2047" w:type="dxa"/>
          </w:tcPr>
          <w:p w14:paraId="7E551AF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Музеи</w:t>
            </w:r>
          </w:p>
        </w:tc>
        <w:tc>
          <w:tcPr>
            <w:tcW w:w="859" w:type="dxa"/>
          </w:tcPr>
          <w:p w14:paraId="21F8360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3,5</w:t>
            </w:r>
          </w:p>
        </w:tc>
        <w:tc>
          <w:tcPr>
            <w:tcW w:w="842" w:type="dxa"/>
          </w:tcPr>
          <w:p w14:paraId="4A3D31F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4,0</w:t>
            </w:r>
          </w:p>
        </w:tc>
        <w:tc>
          <w:tcPr>
            <w:tcW w:w="1006" w:type="dxa"/>
          </w:tcPr>
          <w:p w14:paraId="28B2838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w:t>
            </w:r>
          </w:p>
        </w:tc>
        <w:tc>
          <w:tcPr>
            <w:tcW w:w="1006" w:type="dxa"/>
          </w:tcPr>
          <w:p w14:paraId="636CD81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6,0</w:t>
            </w:r>
          </w:p>
        </w:tc>
        <w:tc>
          <w:tcPr>
            <w:tcW w:w="965" w:type="dxa"/>
          </w:tcPr>
          <w:p w14:paraId="61AAC27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6,5</w:t>
            </w:r>
          </w:p>
        </w:tc>
        <w:tc>
          <w:tcPr>
            <w:tcW w:w="973" w:type="dxa"/>
          </w:tcPr>
          <w:p w14:paraId="6EF366C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7,0</w:t>
            </w:r>
          </w:p>
        </w:tc>
        <w:tc>
          <w:tcPr>
            <w:tcW w:w="1156" w:type="dxa"/>
          </w:tcPr>
          <w:p w14:paraId="0ABBFEA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7,0</w:t>
            </w:r>
          </w:p>
        </w:tc>
        <w:tc>
          <w:tcPr>
            <w:tcW w:w="564" w:type="dxa"/>
          </w:tcPr>
          <w:p w14:paraId="6924EC1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r>
      <w:tr w:rsidR="00E02DD1" w:rsidRPr="00E02DD1" w14:paraId="5166AC7C" w14:textId="77777777" w:rsidTr="00AB09FB">
        <w:tc>
          <w:tcPr>
            <w:tcW w:w="2047" w:type="dxa"/>
          </w:tcPr>
          <w:p w14:paraId="17E1203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Культурно-досуговый центр</w:t>
            </w:r>
          </w:p>
        </w:tc>
        <w:tc>
          <w:tcPr>
            <w:tcW w:w="859" w:type="dxa"/>
          </w:tcPr>
          <w:p w14:paraId="329E2DF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c>
          <w:tcPr>
            <w:tcW w:w="842" w:type="dxa"/>
          </w:tcPr>
          <w:p w14:paraId="7956D90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5,0</w:t>
            </w:r>
          </w:p>
        </w:tc>
        <w:tc>
          <w:tcPr>
            <w:tcW w:w="1006" w:type="dxa"/>
          </w:tcPr>
          <w:p w14:paraId="13D0385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c>
          <w:tcPr>
            <w:tcW w:w="1006" w:type="dxa"/>
          </w:tcPr>
          <w:p w14:paraId="360DF29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6,0</w:t>
            </w:r>
          </w:p>
        </w:tc>
        <w:tc>
          <w:tcPr>
            <w:tcW w:w="965" w:type="dxa"/>
          </w:tcPr>
          <w:p w14:paraId="502153C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c>
          <w:tcPr>
            <w:tcW w:w="973" w:type="dxa"/>
          </w:tcPr>
          <w:p w14:paraId="299855A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c>
          <w:tcPr>
            <w:tcW w:w="1156" w:type="dxa"/>
          </w:tcPr>
          <w:p w14:paraId="541AEFB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c>
          <w:tcPr>
            <w:tcW w:w="564" w:type="dxa"/>
          </w:tcPr>
          <w:p w14:paraId="286BFA1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r>
      <w:tr w:rsidR="00E02DD1" w:rsidRPr="00E02DD1" w14:paraId="23CA21C0" w14:textId="77777777" w:rsidTr="00AB09FB">
        <w:tc>
          <w:tcPr>
            <w:tcW w:w="2047" w:type="dxa"/>
          </w:tcPr>
          <w:p w14:paraId="6AF3E03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Местное радиовещание</w:t>
            </w:r>
          </w:p>
        </w:tc>
        <w:tc>
          <w:tcPr>
            <w:tcW w:w="859" w:type="dxa"/>
          </w:tcPr>
          <w:p w14:paraId="28EEAA8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3,0</w:t>
            </w:r>
          </w:p>
        </w:tc>
        <w:tc>
          <w:tcPr>
            <w:tcW w:w="842" w:type="dxa"/>
          </w:tcPr>
          <w:p w14:paraId="670FD3A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c>
          <w:tcPr>
            <w:tcW w:w="1006" w:type="dxa"/>
          </w:tcPr>
          <w:p w14:paraId="6536AD3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c>
          <w:tcPr>
            <w:tcW w:w="1006" w:type="dxa"/>
          </w:tcPr>
          <w:p w14:paraId="7DA0F09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c>
          <w:tcPr>
            <w:tcW w:w="965" w:type="dxa"/>
          </w:tcPr>
          <w:p w14:paraId="223C007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c>
          <w:tcPr>
            <w:tcW w:w="973" w:type="dxa"/>
          </w:tcPr>
          <w:p w14:paraId="72E9D27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c>
          <w:tcPr>
            <w:tcW w:w="1156" w:type="dxa"/>
          </w:tcPr>
          <w:p w14:paraId="0F3C93F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c>
          <w:tcPr>
            <w:tcW w:w="564" w:type="dxa"/>
          </w:tcPr>
          <w:p w14:paraId="22048E0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r>
      <w:tr w:rsidR="00E02DD1" w:rsidRPr="00E02DD1" w14:paraId="3EA206C5" w14:textId="77777777" w:rsidTr="00AB09FB">
        <w:tc>
          <w:tcPr>
            <w:tcW w:w="2047" w:type="dxa"/>
          </w:tcPr>
          <w:p w14:paraId="1C7D8FD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Киновидео-объединения</w:t>
            </w:r>
          </w:p>
        </w:tc>
        <w:tc>
          <w:tcPr>
            <w:tcW w:w="859" w:type="dxa"/>
          </w:tcPr>
          <w:p w14:paraId="1804748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3,0</w:t>
            </w:r>
          </w:p>
        </w:tc>
        <w:tc>
          <w:tcPr>
            <w:tcW w:w="842" w:type="dxa"/>
          </w:tcPr>
          <w:p w14:paraId="7DF6A90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4,0</w:t>
            </w:r>
          </w:p>
        </w:tc>
        <w:tc>
          <w:tcPr>
            <w:tcW w:w="1006" w:type="dxa"/>
          </w:tcPr>
          <w:p w14:paraId="7ABF001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c>
          <w:tcPr>
            <w:tcW w:w="1006" w:type="dxa"/>
          </w:tcPr>
          <w:p w14:paraId="0C72E26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c>
          <w:tcPr>
            <w:tcW w:w="965" w:type="dxa"/>
          </w:tcPr>
          <w:p w14:paraId="2E64228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c>
          <w:tcPr>
            <w:tcW w:w="973" w:type="dxa"/>
          </w:tcPr>
          <w:p w14:paraId="528D1C6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c>
          <w:tcPr>
            <w:tcW w:w="1156" w:type="dxa"/>
          </w:tcPr>
          <w:p w14:paraId="0A86D42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c>
          <w:tcPr>
            <w:tcW w:w="564" w:type="dxa"/>
          </w:tcPr>
          <w:p w14:paraId="71860CB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r>
      <w:tr w:rsidR="00E02DD1" w:rsidRPr="00E02DD1" w14:paraId="2B91B832" w14:textId="77777777" w:rsidTr="00AB09FB">
        <w:tc>
          <w:tcPr>
            <w:tcW w:w="2047" w:type="dxa"/>
          </w:tcPr>
          <w:p w14:paraId="68EA820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Прочие</w:t>
            </w:r>
          </w:p>
        </w:tc>
        <w:tc>
          <w:tcPr>
            <w:tcW w:w="859" w:type="dxa"/>
          </w:tcPr>
          <w:p w14:paraId="078AB41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3,0</w:t>
            </w:r>
          </w:p>
        </w:tc>
        <w:tc>
          <w:tcPr>
            <w:tcW w:w="842" w:type="dxa"/>
          </w:tcPr>
          <w:p w14:paraId="6F2C7C2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c>
          <w:tcPr>
            <w:tcW w:w="1006" w:type="dxa"/>
          </w:tcPr>
          <w:p w14:paraId="18A39FD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c>
          <w:tcPr>
            <w:tcW w:w="1006" w:type="dxa"/>
          </w:tcPr>
          <w:p w14:paraId="5836B88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6,0</w:t>
            </w:r>
          </w:p>
        </w:tc>
        <w:tc>
          <w:tcPr>
            <w:tcW w:w="965" w:type="dxa"/>
          </w:tcPr>
          <w:p w14:paraId="4651848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6,0</w:t>
            </w:r>
          </w:p>
        </w:tc>
        <w:tc>
          <w:tcPr>
            <w:tcW w:w="973" w:type="dxa"/>
          </w:tcPr>
          <w:p w14:paraId="40553FE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c>
          <w:tcPr>
            <w:tcW w:w="1156" w:type="dxa"/>
          </w:tcPr>
          <w:p w14:paraId="218232A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c>
          <w:tcPr>
            <w:tcW w:w="564" w:type="dxa"/>
          </w:tcPr>
          <w:p w14:paraId="1ADD019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w:t>
            </w:r>
          </w:p>
        </w:tc>
      </w:tr>
    </w:tbl>
    <w:p w14:paraId="1054299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7CB332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5.6. Выплаты стимулирующего характера за качество выполняемых работ заместителю руководителя учреждения культуры устанавливаются с учетом результатов их деятельности, определенных на основании критериев эффективности, установленных локальными нормативными актами. Выплаты стимулирующего характера за качество выполняемых работ заместителю руководителя могут осуществляться ежемесячно, по итогам работы за год, за выполнение важных и особо важных заданий. Предельный уровень выплат стимулирующего характера за качество выполняемых работ заместителю руководителя устанавливается на уровне 80 процентов выплат стимулирующего характера за качество выполняемых работ руководителя учреждения культуры.</w:t>
      </w:r>
    </w:p>
    <w:p w14:paraId="1976681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5.7. Типовые критерии эффективности деятельности руководителей, заместителей руководителей учреждения культуры и их весовые коэффициенты утверждаются Министерством культуры Республики Татарстан.</w:t>
      </w:r>
    </w:p>
    <w:p w14:paraId="6E83022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5.8. Выплаты стимулирующего характера за качество выполняемых работ (B</w:t>
      </w:r>
      <w:r w:rsidRPr="00E02DD1">
        <w:rPr>
          <w:rFonts w:ascii="Times New Roman" w:hAnsi="Times New Roman"/>
          <w:color w:val="auto"/>
          <w:sz w:val="24"/>
          <w:szCs w:val="24"/>
          <w:vertAlign w:val="subscript"/>
        </w:rPr>
        <w:t>k</w:t>
      </w:r>
      <w:r w:rsidRPr="00E02DD1">
        <w:rPr>
          <w:rFonts w:ascii="Times New Roman" w:hAnsi="Times New Roman"/>
          <w:color w:val="auto"/>
          <w:sz w:val="24"/>
          <w:szCs w:val="24"/>
        </w:rPr>
        <w:t>) рассчитываются по формуле:</w:t>
      </w:r>
    </w:p>
    <w:p w14:paraId="32F78CC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DE0A80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B</w:t>
      </w:r>
      <w:r w:rsidRPr="00E02DD1">
        <w:rPr>
          <w:rFonts w:ascii="Times New Roman" w:hAnsi="Times New Roman"/>
          <w:color w:val="auto"/>
          <w:sz w:val="24"/>
          <w:szCs w:val="24"/>
          <w:vertAlign w:val="subscript"/>
        </w:rPr>
        <w:t>k</w:t>
      </w:r>
      <w:r w:rsidRPr="00E02DD1">
        <w:rPr>
          <w:rFonts w:ascii="Times New Roman" w:hAnsi="Times New Roman"/>
          <w:color w:val="auto"/>
          <w:sz w:val="24"/>
          <w:szCs w:val="24"/>
        </w:rPr>
        <w:t xml:space="preserve"> = B</w:t>
      </w:r>
      <w:r w:rsidRPr="00E02DD1">
        <w:rPr>
          <w:rFonts w:ascii="Times New Roman" w:hAnsi="Times New Roman"/>
          <w:color w:val="auto"/>
          <w:sz w:val="24"/>
          <w:szCs w:val="24"/>
          <w:vertAlign w:val="subscript"/>
        </w:rPr>
        <w:t>c</w:t>
      </w:r>
      <w:r w:rsidRPr="00E02DD1">
        <w:rPr>
          <w:rFonts w:ascii="Times New Roman" w:hAnsi="Times New Roman"/>
          <w:color w:val="auto"/>
          <w:sz w:val="24"/>
          <w:szCs w:val="24"/>
        </w:rPr>
        <w:t xml:space="preserve"> x K</w:t>
      </w:r>
      <w:r w:rsidRPr="00E02DD1">
        <w:rPr>
          <w:rFonts w:ascii="Times New Roman" w:hAnsi="Times New Roman"/>
          <w:color w:val="auto"/>
          <w:sz w:val="24"/>
          <w:szCs w:val="24"/>
          <w:vertAlign w:val="subscript"/>
        </w:rPr>
        <w:t>vk</w:t>
      </w:r>
      <w:r w:rsidRPr="00E02DD1">
        <w:rPr>
          <w:rFonts w:ascii="Times New Roman" w:hAnsi="Times New Roman"/>
          <w:color w:val="auto"/>
          <w:sz w:val="24"/>
          <w:szCs w:val="24"/>
        </w:rPr>
        <w:t>,</w:t>
      </w:r>
    </w:p>
    <w:p w14:paraId="0E9BDAE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C2ABEF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5EEDEAA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B</w:t>
      </w:r>
      <w:r w:rsidRPr="00E02DD1">
        <w:rPr>
          <w:rFonts w:ascii="Times New Roman" w:hAnsi="Times New Roman"/>
          <w:color w:val="auto"/>
          <w:sz w:val="24"/>
          <w:szCs w:val="24"/>
          <w:vertAlign w:val="subscript"/>
        </w:rPr>
        <w:t>c</w:t>
      </w:r>
      <w:r w:rsidRPr="00E02DD1">
        <w:rPr>
          <w:rFonts w:ascii="Times New Roman" w:hAnsi="Times New Roman"/>
          <w:color w:val="auto"/>
          <w:sz w:val="24"/>
          <w:szCs w:val="24"/>
        </w:rPr>
        <w:t xml:space="preserve"> - размер выплат стимулирующего характера за качество выполняемых работ руководителю </w:t>
      </w:r>
      <w:r w:rsidRPr="00E02DD1">
        <w:rPr>
          <w:rFonts w:ascii="Times New Roman" w:hAnsi="Times New Roman"/>
          <w:color w:val="auto"/>
          <w:sz w:val="24"/>
          <w:szCs w:val="24"/>
        </w:rPr>
        <w:lastRenderedPageBreak/>
        <w:t>учреждения культуры, установленный в таблице 5;</w:t>
      </w:r>
    </w:p>
    <w:p w14:paraId="684F83A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K</w:t>
      </w:r>
      <w:r w:rsidRPr="00E02DD1">
        <w:rPr>
          <w:rFonts w:ascii="Times New Roman" w:hAnsi="Times New Roman"/>
          <w:color w:val="auto"/>
          <w:sz w:val="24"/>
          <w:szCs w:val="24"/>
          <w:vertAlign w:val="subscript"/>
        </w:rPr>
        <w:t>vk</w:t>
      </w:r>
      <w:r w:rsidRPr="00E02DD1">
        <w:rPr>
          <w:rFonts w:ascii="Times New Roman" w:hAnsi="Times New Roman"/>
          <w:color w:val="auto"/>
          <w:sz w:val="24"/>
          <w:szCs w:val="24"/>
        </w:rPr>
        <w:t xml:space="preserve"> - коэффициент выполнения критериев качества.</w:t>
      </w:r>
    </w:p>
    <w:p w14:paraId="4D7A4AA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5.9. В целях повышения эффективности деятельности работы учреждений культуры и сохранения достигнутого уровня целевых показателей, установленных </w:t>
      </w:r>
      <w:hyperlink r:id="rId12">
        <w:r w:rsidRPr="00E02DD1">
          <w:rPr>
            <w:rFonts w:ascii="Times New Roman" w:hAnsi="Times New Roman"/>
            <w:color w:val="auto"/>
            <w:sz w:val="24"/>
            <w:szCs w:val="24"/>
          </w:rPr>
          <w:t>Указом</w:t>
        </w:r>
      </w:hyperlink>
      <w:r w:rsidRPr="00E02DD1">
        <w:rPr>
          <w:rFonts w:ascii="Times New Roman" w:hAnsi="Times New Roman"/>
          <w:color w:val="auto"/>
          <w:sz w:val="24"/>
          <w:szCs w:val="24"/>
        </w:rPr>
        <w:t xml:space="preserve"> Президента Российской Федерации от 7 мая 2012 года N 597 "О мероприятиях по реализации государственной социальной политики", руководителям учреждений культуры, заместителям руководителей учреждений и главным бухгалтерам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Министерством культуры Республики Татарстан.</w:t>
      </w:r>
    </w:p>
    <w:p w14:paraId="678DB55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5.10. Выплаты компенсационного характера устанавливаются для руководителей, их заместителей государственных учреждений культуры в соответствии с перечнем видов выплат компенсационного характера, утверждаемым в соответствии с Трудовым </w:t>
      </w:r>
      <w:hyperlink r:id="rId13">
        <w:r w:rsidRPr="00E02DD1">
          <w:rPr>
            <w:rFonts w:ascii="Times New Roman" w:hAnsi="Times New Roman"/>
            <w:color w:val="auto"/>
            <w:sz w:val="24"/>
            <w:szCs w:val="24"/>
          </w:rPr>
          <w:t>кодексом</w:t>
        </w:r>
      </w:hyperlink>
      <w:r w:rsidRPr="00E02DD1">
        <w:rPr>
          <w:rFonts w:ascii="Times New Roman" w:hAnsi="Times New Roman"/>
          <w:color w:val="auto"/>
          <w:sz w:val="24"/>
          <w:szCs w:val="24"/>
        </w:rPr>
        <w:t xml:space="preserve"> Российской Федерации.</w:t>
      </w:r>
    </w:p>
    <w:p w14:paraId="4273977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78577AE"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VI. Выплаты компенсационного характера</w:t>
      </w:r>
    </w:p>
    <w:p w14:paraId="064D3FC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C95836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6.1. К выплатам компенсационного характера относятся:</w:t>
      </w:r>
    </w:p>
    <w:p w14:paraId="6EDEB76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специфику деятельности;</w:t>
      </w:r>
    </w:p>
    <w:p w14:paraId="712F7C2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работникам, занятым на работах с вредными и (или) опасными и иными особыми условиями труда;</w:t>
      </w:r>
    </w:p>
    <w:p w14:paraId="45B9EC5C"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w:t>
      </w:r>
    </w:p>
    <w:p w14:paraId="08AD4E5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6.2.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государственных учреждений культуры Республики Татарстан на соответствующий финансовый год.</w:t>
      </w:r>
    </w:p>
    <w:p w14:paraId="7BA2BC3C"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6.3. Выплаты компенсационного характера за специфику деятельности (B</w:t>
      </w:r>
      <w:r w:rsidRPr="00E02DD1">
        <w:rPr>
          <w:rFonts w:ascii="Times New Roman" w:hAnsi="Times New Roman"/>
          <w:color w:val="auto"/>
          <w:sz w:val="24"/>
          <w:szCs w:val="24"/>
          <w:vertAlign w:val="subscript"/>
        </w:rPr>
        <w:t>sd</w:t>
      </w:r>
      <w:r w:rsidRPr="00E02DD1">
        <w:rPr>
          <w:rFonts w:ascii="Times New Roman" w:hAnsi="Times New Roman"/>
          <w:color w:val="auto"/>
          <w:sz w:val="24"/>
          <w:szCs w:val="24"/>
        </w:rPr>
        <w:t>) предоставляются работникам профессиональных квалификационных групп культуры, искусства и кинематографии должностей среднего, ведущего звена и руководящего состава в отдельных учреждениях и рассчитываются по формуле:</w:t>
      </w:r>
    </w:p>
    <w:p w14:paraId="2D1C543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2D6A22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2"/>
          <w:sz w:val="24"/>
          <w:szCs w:val="24"/>
        </w:rPr>
        <w:drawing>
          <wp:inline distT="0" distB="0" distL="0" distR="0" wp14:anchorId="21EA58BB" wp14:editId="365ABC46">
            <wp:extent cx="1330960" cy="42989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0960" cy="429895"/>
                    </a:xfrm>
                    <a:prstGeom prst="rect">
                      <a:avLst/>
                    </a:prstGeom>
                    <a:noFill/>
                    <a:ln>
                      <a:noFill/>
                    </a:ln>
                  </pic:spPr>
                </pic:pic>
              </a:graphicData>
            </a:graphic>
          </wp:inline>
        </w:drawing>
      </w:r>
    </w:p>
    <w:p w14:paraId="6F17C7D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E5BB31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1EF1732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должностной оклад работников культуры;</w:t>
      </w:r>
    </w:p>
    <w:p w14:paraId="2FDBB99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sd</w:t>
      </w:r>
      <w:r w:rsidRPr="00E02DD1">
        <w:rPr>
          <w:rFonts w:ascii="Times New Roman" w:hAnsi="Times New Roman"/>
          <w:color w:val="auto"/>
          <w:sz w:val="24"/>
          <w:szCs w:val="24"/>
        </w:rPr>
        <w:t xml:space="preserve"> - размер надбавки за специфику деятельности.</w:t>
      </w:r>
    </w:p>
    <w:p w14:paraId="1B6BE3EC"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Размеры надбавок за специфику деятельности приведены в таблице 6.</w:t>
      </w:r>
    </w:p>
    <w:p w14:paraId="15139733"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6</w:t>
      </w:r>
    </w:p>
    <w:p w14:paraId="2B9C376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3071768"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Рекомендуемые размеры надбавок за специфику деятельности</w:t>
      </w:r>
    </w:p>
    <w:p w14:paraId="6219BD3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1"/>
        <w:gridCol w:w="3969"/>
        <w:gridCol w:w="3061"/>
        <w:gridCol w:w="1417"/>
      </w:tblGrid>
      <w:tr w:rsidR="00E02DD1" w:rsidRPr="00E02DD1" w14:paraId="179A85F4" w14:textId="77777777" w:rsidTr="00AB09FB">
        <w:tc>
          <w:tcPr>
            <w:tcW w:w="591" w:type="dxa"/>
          </w:tcPr>
          <w:p w14:paraId="107C7E9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N п/п</w:t>
            </w:r>
          </w:p>
        </w:tc>
        <w:tc>
          <w:tcPr>
            <w:tcW w:w="3969" w:type="dxa"/>
          </w:tcPr>
          <w:p w14:paraId="1310FC4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Основание назначения надбавки за специфику деятельности</w:t>
            </w:r>
          </w:p>
        </w:tc>
        <w:tc>
          <w:tcPr>
            <w:tcW w:w="3061" w:type="dxa"/>
          </w:tcPr>
          <w:p w14:paraId="0DAB546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профессиональной квалификационной группы</w:t>
            </w:r>
          </w:p>
        </w:tc>
        <w:tc>
          <w:tcPr>
            <w:tcW w:w="1417" w:type="dxa"/>
          </w:tcPr>
          <w:p w14:paraId="00D21C7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Размер надбавки, процентов</w:t>
            </w:r>
          </w:p>
        </w:tc>
      </w:tr>
      <w:tr w:rsidR="00E02DD1" w:rsidRPr="00E02DD1" w14:paraId="5D4F2E13" w14:textId="77777777" w:rsidTr="00AB09FB">
        <w:tc>
          <w:tcPr>
            <w:tcW w:w="591" w:type="dxa"/>
            <w:vMerge w:val="restart"/>
          </w:tcPr>
          <w:p w14:paraId="1E11A62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3969" w:type="dxa"/>
            <w:vMerge w:val="restart"/>
          </w:tcPr>
          <w:p w14:paraId="261EFFB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Обслуживание лиц с недостатками физического развития (слепые, глухие)</w:t>
            </w:r>
          </w:p>
        </w:tc>
        <w:tc>
          <w:tcPr>
            <w:tcW w:w="3061" w:type="dxa"/>
          </w:tcPr>
          <w:p w14:paraId="0E44E8C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должности работников культуры, искусства и кинематографии среднего звена</w:t>
            </w:r>
          </w:p>
        </w:tc>
        <w:tc>
          <w:tcPr>
            <w:tcW w:w="1417" w:type="dxa"/>
          </w:tcPr>
          <w:p w14:paraId="04A2316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w:t>
            </w:r>
          </w:p>
        </w:tc>
      </w:tr>
      <w:tr w:rsidR="00E02DD1" w:rsidRPr="00E02DD1" w14:paraId="63483675" w14:textId="77777777" w:rsidTr="00AB09FB">
        <w:tc>
          <w:tcPr>
            <w:tcW w:w="591" w:type="dxa"/>
            <w:vMerge/>
          </w:tcPr>
          <w:p w14:paraId="41A780A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3969" w:type="dxa"/>
            <w:vMerge/>
          </w:tcPr>
          <w:p w14:paraId="5200796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3061" w:type="dxa"/>
          </w:tcPr>
          <w:p w14:paraId="773EA80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должности работников культуры, искусства и кинематографии ведущего звена</w:t>
            </w:r>
          </w:p>
        </w:tc>
        <w:tc>
          <w:tcPr>
            <w:tcW w:w="1417" w:type="dxa"/>
          </w:tcPr>
          <w:p w14:paraId="39C2050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w:t>
            </w:r>
          </w:p>
        </w:tc>
      </w:tr>
      <w:tr w:rsidR="00E02DD1" w:rsidRPr="00E02DD1" w14:paraId="1D83F40F" w14:textId="77777777" w:rsidTr="00AB09FB">
        <w:tc>
          <w:tcPr>
            <w:tcW w:w="591" w:type="dxa"/>
            <w:vMerge w:val="restart"/>
          </w:tcPr>
          <w:p w14:paraId="645E20E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c>
          <w:tcPr>
            <w:tcW w:w="3969" w:type="dxa"/>
            <w:vMerge w:val="restart"/>
          </w:tcPr>
          <w:p w14:paraId="0A22696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Работа в учреждениях культуры, искусства и кинематографии, имеющих национальный статус</w:t>
            </w:r>
          </w:p>
        </w:tc>
        <w:tc>
          <w:tcPr>
            <w:tcW w:w="3061" w:type="dxa"/>
          </w:tcPr>
          <w:p w14:paraId="6531B86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должности работников культуры, искусства и кинематографии ведущего звена</w:t>
            </w:r>
          </w:p>
        </w:tc>
        <w:tc>
          <w:tcPr>
            <w:tcW w:w="1417" w:type="dxa"/>
          </w:tcPr>
          <w:p w14:paraId="3F7C458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30</w:t>
            </w:r>
          </w:p>
        </w:tc>
      </w:tr>
      <w:tr w:rsidR="00E02DD1" w:rsidRPr="00E02DD1" w14:paraId="4C7D3273" w14:textId="77777777" w:rsidTr="00AB09FB">
        <w:tc>
          <w:tcPr>
            <w:tcW w:w="591" w:type="dxa"/>
            <w:vMerge/>
          </w:tcPr>
          <w:p w14:paraId="6A3696C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3969" w:type="dxa"/>
            <w:vMerge/>
          </w:tcPr>
          <w:p w14:paraId="4B43140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3061" w:type="dxa"/>
          </w:tcPr>
          <w:p w14:paraId="6764322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должности руководящего состава учреждений культуры, искусства и кинематографии</w:t>
            </w:r>
          </w:p>
        </w:tc>
        <w:tc>
          <w:tcPr>
            <w:tcW w:w="1417" w:type="dxa"/>
          </w:tcPr>
          <w:p w14:paraId="09E5B5D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30</w:t>
            </w:r>
          </w:p>
        </w:tc>
      </w:tr>
      <w:tr w:rsidR="00E02DD1" w:rsidRPr="00E02DD1" w14:paraId="0DE08F57" w14:textId="77777777" w:rsidTr="00AB09FB">
        <w:tc>
          <w:tcPr>
            <w:tcW w:w="591" w:type="dxa"/>
            <w:vMerge w:val="restart"/>
          </w:tcPr>
          <w:p w14:paraId="7A05349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w:t>
            </w:r>
          </w:p>
        </w:tc>
        <w:tc>
          <w:tcPr>
            <w:tcW w:w="3969" w:type="dxa"/>
            <w:vMerge w:val="restart"/>
          </w:tcPr>
          <w:p w14:paraId="34BFD51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Применение иностранного языка в практической работе</w:t>
            </w:r>
          </w:p>
        </w:tc>
        <w:tc>
          <w:tcPr>
            <w:tcW w:w="3061" w:type="dxa"/>
          </w:tcPr>
          <w:p w14:paraId="3E5E581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должности работников культуры, искусства и кинематографии ведущего звена</w:t>
            </w:r>
          </w:p>
        </w:tc>
        <w:tc>
          <w:tcPr>
            <w:tcW w:w="1417" w:type="dxa"/>
          </w:tcPr>
          <w:p w14:paraId="4465BBC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w:t>
            </w:r>
          </w:p>
        </w:tc>
      </w:tr>
      <w:tr w:rsidR="00E02DD1" w:rsidRPr="00E02DD1" w14:paraId="22DDE1C1" w14:textId="77777777" w:rsidTr="00AB09FB">
        <w:tc>
          <w:tcPr>
            <w:tcW w:w="591" w:type="dxa"/>
            <w:vMerge/>
          </w:tcPr>
          <w:p w14:paraId="7AE7C73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3969" w:type="dxa"/>
            <w:vMerge/>
          </w:tcPr>
          <w:p w14:paraId="28D31F5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3061" w:type="dxa"/>
          </w:tcPr>
          <w:p w14:paraId="46661EA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должности руководящего состава учреждений культуры, искусства и кинематографии</w:t>
            </w:r>
          </w:p>
        </w:tc>
        <w:tc>
          <w:tcPr>
            <w:tcW w:w="1417" w:type="dxa"/>
          </w:tcPr>
          <w:p w14:paraId="56B2C28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w:t>
            </w:r>
          </w:p>
        </w:tc>
      </w:tr>
      <w:tr w:rsidR="00E02DD1" w:rsidRPr="00E02DD1" w14:paraId="22D042C2" w14:textId="77777777" w:rsidTr="00AB09FB">
        <w:tc>
          <w:tcPr>
            <w:tcW w:w="591" w:type="dxa"/>
            <w:vMerge w:val="restart"/>
          </w:tcPr>
          <w:p w14:paraId="352A76B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w:t>
            </w:r>
          </w:p>
        </w:tc>
        <w:tc>
          <w:tcPr>
            <w:tcW w:w="3969" w:type="dxa"/>
            <w:vMerge w:val="restart"/>
          </w:tcPr>
          <w:p w14:paraId="391A116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Применение двух государственных языков в практической работе в учреждениях культуры, имеющих национальный статус &lt;*&gt;</w:t>
            </w:r>
          </w:p>
        </w:tc>
        <w:tc>
          <w:tcPr>
            <w:tcW w:w="3061" w:type="dxa"/>
          </w:tcPr>
          <w:p w14:paraId="381A164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должности работников культуры, искусства и кинематографии ведущего звена</w:t>
            </w:r>
          </w:p>
        </w:tc>
        <w:tc>
          <w:tcPr>
            <w:tcW w:w="1417" w:type="dxa"/>
          </w:tcPr>
          <w:p w14:paraId="5BD5595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10</w:t>
            </w:r>
          </w:p>
        </w:tc>
      </w:tr>
      <w:tr w:rsidR="00E02DD1" w:rsidRPr="00E02DD1" w14:paraId="382A0B54" w14:textId="77777777" w:rsidTr="00AB09FB">
        <w:tc>
          <w:tcPr>
            <w:tcW w:w="591" w:type="dxa"/>
            <w:vMerge/>
          </w:tcPr>
          <w:p w14:paraId="2A9DC72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3969" w:type="dxa"/>
            <w:vMerge/>
          </w:tcPr>
          <w:p w14:paraId="01EDB8E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3061" w:type="dxa"/>
          </w:tcPr>
          <w:p w14:paraId="17DB1CF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должности руководящего состава учреждений культуры, искусства и кинематографии</w:t>
            </w:r>
          </w:p>
        </w:tc>
        <w:tc>
          <w:tcPr>
            <w:tcW w:w="1417" w:type="dxa"/>
          </w:tcPr>
          <w:p w14:paraId="4BF2AED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10</w:t>
            </w:r>
          </w:p>
        </w:tc>
      </w:tr>
      <w:tr w:rsidR="00E02DD1" w:rsidRPr="00E02DD1" w14:paraId="2F823F4A" w14:textId="77777777" w:rsidTr="00AB09FB">
        <w:tc>
          <w:tcPr>
            <w:tcW w:w="9038" w:type="dxa"/>
            <w:gridSpan w:val="4"/>
          </w:tcPr>
          <w:p w14:paraId="4001693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w:t>
            </w:r>
          </w:p>
          <w:p w14:paraId="112E125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&lt;*&gt; К учреждениям, имеющим национальный статус, относятся государственное бюджетное учреждение культуры "Национальная библиотека Республики Татарстан", государственное бюджетное учреждение культуры "Национальный музей Республики Татарстан"</w:t>
            </w:r>
          </w:p>
        </w:tc>
      </w:tr>
    </w:tbl>
    <w:p w14:paraId="32C2CFC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6A8D8B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6.4. Перечень должностей работников культуры,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 культуры).</w:t>
      </w:r>
    </w:p>
    <w:p w14:paraId="468F71EC"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6.5. Выплаты компенсационного характера работникам культуры, занятым на работах с вредными и (или) опасными и иными особыми условиями труда (B</w:t>
      </w:r>
      <w:r w:rsidRPr="00E02DD1">
        <w:rPr>
          <w:rFonts w:ascii="Times New Roman" w:hAnsi="Times New Roman"/>
          <w:color w:val="auto"/>
          <w:sz w:val="24"/>
          <w:szCs w:val="24"/>
          <w:vertAlign w:val="subscript"/>
        </w:rPr>
        <w:t>kh</w:t>
      </w:r>
      <w:r w:rsidRPr="00E02DD1">
        <w:rPr>
          <w:rFonts w:ascii="Times New Roman" w:hAnsi="Times New Roman"/>
          <w:color w:val="auto"/>
          <w:sz w:val="24"/>
          <w:szCs w:val="24"/>
        </w:rPr>
        <w:t>), рассчитываются по формуле:</w:t>
      </w:r>
    </w:p>
    <w:p w14:paraId="08124B7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0E6012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6"/>
          <w:sz w:val="24"/>
          <w:szCs w:val="24"/>
        </w:rPr>
        <w:lastRenderedPageBreak/>
        <w:drawing>
          <wp:inline distT="0" distB="0" distL="0" distR="0" wp14:anchorId="51F5A810" wp14:editId="583D5776">
            <wp:extent cx="1833880" cy="47180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14:paraId="52C7F93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CB13D2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1682D5A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b</w:t>
      </w:r>
      <w:r w:rsidRPr="00E02DD1">
        <w:rPr>
          <w:rFonts w:ascii="Times New Roman" w:hAnsi="Times New Roman"/>
          <w:color w:val="auto"/>
          <w:sz w:val="24"/>
          <w:szCs w:val="24"/>
        </w:rPr>
        <w:t xml:space="preserve"> - базовый оклад работников культуры, принимаемый в соответствии с </w:t>
      </w:r>
      <w:hyperlink w:anchor="P71">
        <w:r w:rsidRPr="00E02DD1">
          <w:rPr>
            <w:rFonts w:ascii="Times New Roman" w:hAnsi="Times New Roman"/>
            <w:color w:val="auto"/>
            <w:sz w:val="24"/>
            <w:szCs w:val="24"/>
          </w:rPr>
          <w:t>разделом II</w:t>
        </w:r>
      </w:hyperlink>
      <w:r w:rsidRPr="00E02DD1">
        <w:rPr>
          <w:rFonts w:ascii="Times New Roman" w:hAnsi="Times New Roman"/>
          <w:color w:val="auto"/>
          <w:sz w:val="24"/>
          <w:szCs w:val="24"/>
        </w:rPr>
        <w:t xml:space="preserve"> настоящего Положения;</w:t>
      </w:r>
    </w:p>
    <w:p w14:paraId="344B707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kh</w:t>
      </w:r>
      <w:r w:rsidRPr="00E02DD1">
        <w:rPr>
          <w:rFonts w:ascii="Times New Roman" w:hAnsi="Times New Roman"/>
          <w:color w:val="auto"/>
          <w:sz w:val="24"/>
          <w:szCs w:val="24"/>
        </w:rPr>
        <w:t xml:space="preserve"> - размер надбавки к выплате компенсационного характера;</w:t>
      </w:r>
    </w:p>
    <w:p w14:paraId="4D2738D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H</w:t>
      </w:r>
      <w:r w:rsidRPr="00E02DD1">
        <w:rPr>
          <w:rFonts w:ascii="Times New Roman" w:hAnsi="Times New Roman"/>
          <w:color w:val="auto"/>
          <w:sz w:val="24"/>
          <w:szCs w:val="24"/>
          <w:vertAlign w:val="subscript"/>
        </w:rPr>
        <w:t>fk</w:t>
      </w:r>
      <w:r w:rsidRPr="00E02DD1">
        <w:rPr>
          <w:rFonts w:ascii="Times New Roman" w:hAnsi="Times New Roman"/>
          <w:color w:val="auto"/>
          <w:sz w:val="24"/>
          <w:szCs w:val="24"/>
        </w:rPr>
        <w:t xml:space="preserve"> - фактически отработанное время, по которому законодательством предусмотрены выплаты компенсационного характера, в часах;</w:t>
      </w:r>
    </w:p>
    <w:p w14:paraId="74BB4F63"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H</w:t>
      </w:r>
      <w:r w:rsidRPr="00E02DD1">
        <w:rPr>
          <w:rFonts w:ascii="Times New Roman" w:hAnsi="Times New Roman"/>
          <w:color w:val="auto"/>
          <w:sz w:val="24"/>
          <w:szCs w:val="24"/>
          <w:vertAlign w:val="subscript"/>
        </w:rPr>
        <w:t>n</w:t>
      </w:r>
      <w:r w:rsidRPr="00E02DD1">
        <w:rPr>
          <w:rFonts w:ascii="Times New Roman" w:hAnsi="Times New Roman"/>
          <w:color w:val="auto"/>
          <w:sz w:val="24"/>
          <w:szCs w:val="24"/>
        </w:rPr>
        <w:t xml:space="preserve"> - норма часов за базовую ставку заработной платы (базовый оклад) работников культуры, принимаемая в соответствии с Трудовым </w:t>
      </w:r>
      <w:hyperlink r:id="rId16">
        <w:r w:rsidRPr="00E02DD1">
          <w:rPr>
            <w:rFonts w:ascii="Times New Roman" w:hAnsi="Times New Roman"/>
            <w:color w:val="auto"/>
            <w:sz w:val="24"/>
            <w:szCs w:val="24"/>
          </w:rPr>
          <w:t>кодексом</w:t>
        </w:r>
      </w:hyperlink>
      <w:r w:rsidRPr="00E02DD1">
        <w:rPr>
          <w:rFonts w:ascii="Times New Roman" w:hAnsi="Times New Roman"/>
          <w:color w:val="auto"/>
          <w:sz w:val="24"/>
          <w:szCs w:val="24"/>
        </w:rPr>
        <w:t xml:space="preserve"> Российской Федерации.</w:t>
      </w:r>
    </w:p>
    <w:p w14:paraId="50E1824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компенсационного характера за работу работникам культуры,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14:paraId="764F9443"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6.6.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17">
        <w:r w:rsidRPr="00E02DD1">
          <w:rPr>
            <w:rFonts w:ascii="Times New Roman" w:hAnsi="Times New Roman"/>
            <w:color w:val="auto"/>
            <w:sz w:val="24"/>
            <w:szCs w:val="24"/>
          </w:rPr>
          <w:t>кодексом</w:t>
        </w:r>
      </w:hyperlink>
      <w:r w:rsidRPr="00E02DD1">
        <w:rPr>
          <w:rFonts w:ascii="Times New Roman" w:hAnsi="Times New Roman"/>
          <w:color w:val="auto"/>
          <w:sz w:val="24"/>
          <w:szCs w:val="24"/>
        </w:rPr>
        <w:t xml:space="preserve"> Российской Федерации.</w:t>
      </w:r>
    </w:p>
    <w:p w14:paraId="65F7D09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F0918D3"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VII. Порядок формирования и использования фонда оплаты труда</w:t>
      </w:r>
    </w:p>
    <w:p w14:paraId="4B0A41CD"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государственных библиотек, музеев, других учреждений</w:t>
      </w:r>
    </w:p>
    <w:p w14:paraId="638B25B8"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музейного типа и культурно-досуговых учреждений</w:t>
      </w:r>
    </w:p>
    <w:p w14:paraId="6C32F24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985D0A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7.1. Формирование фонда оплаты труда государственных библиотек, музеев, других учреждений музейного типа и культурно-досуговых учреждений осуществляется в пределах объема средств учреждения культуры на текущий финансовый год, определенного в соответствии с нормативными затратами, количеством потребителей и услуг и отражается в плане финансово-хозяйственной деятельности учреждения культуры.</w:t>
      </w:r>
    </w:p>
    <w:p w14:paraId="1DA38E4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7.2. Начисления должностных окладов, выплат стимулирующего и компенсационного характера, установленных настоящим Положением, осуществляются всем работникам государственных библиотек, музеев, других учреждений музейного типа и культурно-досуговых учреждений за счет средств, предусмотренных в плане финансово-хозяйственной деятельности учреждения культуры на оплату труда на текущий финансовый год.</w:t>
      </w:r>
    </w:p>
    <w:p w14:paraId="26964FB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7.3. Экономия фонда оплаты труда, сложившаяся в ходе исполнения плана финансово-хозяйственной деятельности государственных библиотек, музеев, других учреждений музейного типа и культурно-досуговых учреждений Республики Татарстан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государственных библиотек, музеев, других учреждений музейного типа и культурно-досуговых учреждений Республики Татарстан, принятыми с учетом норм настоящего Положения.</w:t>
      </w:r>
    </w:p>
    <w:p w14:paraId="6F7D57C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При наличии экономии фонда оплаты труда поощрительные выплаты производятся работникам той профессионально-квалификационной группы должностей, по которой экономия фонда оплаты труда образовалась.</w:t>
      </w:r>
    </w:p>
    <w:p w14:paraId="369E4D6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lastRenderedPageBreak/>
        <w:t xml:space="preserve">Размер поощрительной выплаты, произведенной за счет экономии фонда оплаты труда за соответствующий период работникам профессиональных квалификационных групп должностей работников культуры, искусства и кинематографии, работников сферы научных исследований и разработок, профессий рабочих культуры, искусства и кинематографии, общеотраслевых профессий рабочих и общеотраслевых должностей руководителей, специалистов и служащих, работников сельского хозяйства, работников образования, медицинских и фармацевтических работников государственных библиотек, музеев, других учреждений музейного типа и культурно-досуговых учреждений Республики Татарстан с учетом отработанной за этот период нормы рабочего времени, выполнившим нормы труда (трудовые обязанности), не может превышать трехкратного минимального размера оплаты труда, установленного Федеральным </w:t>
      </w:r>
      <w:hyperlink r:id="rId18">
        <w:r w:rsidRPr="00E02DD1">
          <w:rPr>
            <w:rFonts w:ascii="Times New Roman" w:hAnsi="Times New Roman"/>
            <w:color w:val="auto"/>
            <w:sz w:val="24"/>
            <w:szCs w:val="24"/>
          </w:rPr>
          <w:t>законом</w:t>
        </w:r>
      </w:hyperlink>
      <w:r w:rsidRPr="00E02DD1">
        <w:rPr>
          <w:rFonts w:ascii="Times New Roman" w:hAnsi="Times New Roman"/>
          <w:color w:val="auto"/>
          <w:sz w:val="24"/>
          <w:szCs w:val="24"/>
        </w:rPr>
        <w:t xml:space="preserve"> от 19 июня 2000 года N 82-ФЗ "О минимальном размере оплаты труда" на 1 января текущего года.</w:t>
      </w:r>
    </w:p>
    <w:p w14:paraId="720B707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Размер поощрительной выплаты за счет экономии фонда оплаты труда руководителям государственных библиотек, музеев, других учреждений музейного типа и культурно-досуговых учреждений Республики Татарстан определяется Министерством культуры Республики Татарстан.</w:t>
      </w:r>
    </w:p>
    <w:p w14:paraId="3BE619C3"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Ответственность за использование экономии фонда оплаты труда, образовавшейся в ходе исполнения плана финансово-хозяйственной деятельности государственных библиотек, музеев, других учреждений музейного типа и культурно-досуговых учреждений Республики Татарстан за счет всех источников финансового обеспечения, включая доходы, полученные от оказания платных услуг, возлагается на руководителей государственных библиотек, музеев, других учреждений музейного типа и культурно-досуговых учреждений Республики Татарстан.</w:t>
      </w:r>
    </w:p>
    <w:p w14:paraId="05771EF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5EC9EE2" w14:textId="77777777" w:rsidR="00E02DD1" w:rsidRPr="00E02DD1" w:rsidRDefault="00E02DD1" w:rsidP="00E02DD1">
      <w:pPr>
        <w:spacing w:line="259" w:lineRule="auto"/>
        <w:rPr>
          <w:rFonts w:ascii="Times New Roman" w:hAnsi="Times New Roman"/>
          <w:color w:val="auto"/>
          <w:sz w:val="24"/>
          <w:szCs w:val="24"/>
        </w:rPr>
      </w:pPr>
      <w:r w:rsidRPr="00E02DD1">
        <w:rPr>
          <w:rFonts w:ascii="Times New Roman" w:eastAsia="Calibri" w:hAnsi="Times New Roman"/>
          <w:color w:val="auto"/>
          <w:sz w:val="24"/>
          <w:szCs w:val="24"/>
          <w:lang w:eastAsia="en-US"/>
        </w:rPr>
        <w:br w:type="page"/>
      </w:r>
    </w:p>
    <w:p w14:paraId="21982F2D" w14:textId="77777777" w:rsidR="00E02DD1" w:rsidRPr="00E02DD1" w:rsidRDefault="00E02DD1" w:rsidP="00E02DD1">
      <w:pPr>
        <w:widowControl w:val="0"/>
        <w:autoSpaceDE w:val="0"/>
        <w:autoSpaceDN w:val="0"/>
        <w:spacing w:after="0" w:line="240" w:lineRule="auto"/>
        <w:jc w:val="right"/>
        <w:outlineLvl w:val="1"/>
        <w:rPr>
          <w:rFonts w:ascii="Times New Roman" w:hAnsi="Times New Roman"/>
          <w:color w:val="auto"/>
          <w:sz w:val="24"/>
          <w:szCs w:val="24"/>
        </w:rPr>
      </w:pPr>
      <w:r w:rsidRPr="00E02DD1">
        <w:rPr>
          <w:rFonts w:ascii="Times New Roman" w:hAnsi="Times New Roman"/>
          <w:color w:val="auto"/>
          <w:sz w:val="24"/>
          <w:szCs w:val="24"/>
        </w:rPr>
        <w:lastRenderedPageBreak/>
        <w:t>Приложение</w:t>
      </w:r>
    </w:p>
    <w:p w14:paraId="66569A7A"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к Положению об условиях оплаты</w:t>
      </w:r>
    </w:p>
    <w:p w14:paraId="23711EF3"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труда работников профессиональных</w:t>
      </w:r>
    </w:p>
    <w:p w14:paraId="45BD27F2"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квалификационных групп должностей</w:t>
      </w:r>
    </w:p>
    <w:p w14:paraId="04B23653"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работников культуры, искусства</w:t>
      </w:r>
    </w:p>
    <w:p w14:paraId="43DAC599"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и кинематографии государственных</w:t>
      </w:r>
    </w:p>
    <w:p w14:paraId="3ADB684E"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библиотек, музеев, других учреждений</w:t>
      </w:r>
    </w:p>
    <w:p w14:paraId="0E3D5D7E"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музейного типа и культурно-досуговых</w:t>
      </w:r>
    </w:p>
    <w:p w14:paraId="6338667D"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учреждений Мамадышского муниципального</w:t>
      </w:r>
    </w:p>
    <w:p w14:paraId="05C0C0B3"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 xml:space="preserve"> района Республики Татарстан</w:t>
      </w:r>
    </w:p>
    <w:p w14:paraId="4EAD4D1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9738927"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bookmarkStart w:id="3" w:name="P680"/>
      <w:bookmarkEnd w:id="3"/>
      <w:r w:rsidRPr="00E02DD1">
        <w:rPr>
          <w:rFonts w:ascii="Times New Roman" w:hAnsi="Times New Roman"/>
          <w:b/>
          <w:color w:val="auto"/>
          <w:sz w:val="24"/>
          <w:szCs w:val="24"/>
        </w:rPr>
        <w:t>ПЕРЕЧЕНЬ</w:t>
      </w:r>
    </w:p>
    <w:p w14:paraId="10618B8A"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ПОЧЕТНЫХ ЗВАНИЙ РОССИЙСКОЙ ФЕДЕРАЦИИ, ПОЧЕТНЫХ ЗВАНИЙ</w:t>
      </w:r>
    </w:p>
    <w:p w14:paraId="0932F5F7"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РЕСПУБЛИКИ ТАТАРСТАН, ПОЧЕТНЫХ ЗВАНИЙ СОЮЗА СОВЕТСКИХ</w:t>
      </w:r>
    </w:p>
    <w:p w14:paraId="0312CD7D"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СОЦИАЛИСТИЧЕСКИХ РЕСПУБЛИК, ПОЧЕТНЫХ ЗВАНИЙ СОЮЗНЫХ</w:t>
      </w:r>
    </w:p>
    <w:p w14:paraId="0361F634"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И АВТОНОМНЫХ РЕСПУБЛИК В СОСТАВЕ СОЮЗА СОВЕТСКИХ</w:t>
      </w:r>
    </w:p>
    <w:p w14:paraId="602EC870"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СОЦИАЛИСТИЧЕСКИХ РЕСПУБЛИК, ЗА НАЛИЧИЕ КОТОРЫХ</w:t>
      </w:r>
    </w:p>
    <w:p w14:paraId="7DCC4D36"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ПРЕДОСТАВЛЯЮТСЯ ВЫПЛАТЫ СТИМУЛИРУЮЩЕГО ХАРАКТЕРА</w:t>
      </w:r>
    </w:p>
    <w:p w14:paraId="21BB0E0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6"/>
        <w:gridCol w:w="8277"/>
      </w:tblGrid>
      <w:tr w:rsidR="00E02DD1" w:rsidRPr="00E02DD1" w14:paraId="3B93DBFB" w14:textId="77777777" w:rsidTr="00AB09FB">
        <w:tc>
          <w:tcPr>
            <w:tcW w:w="756" w:type="dxa"/>
          </w:tcPr>
          <w:p w14:paraId="2016BEE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N п/п</w:t>
            </w:r>
          </w:p>
        </w:tc>
        <w:tc>
          <w:tcPr>
            <w:tcW w:w="8277" w:type="dxa"/>
          </w:tcPr>
          <w:p w14:paraId="23A63D8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почетного звания, государственной награды</w:t>
            </w:r>
          </w:p>
        </w:tc>
      </w:tr>
      <w:tr w:rsidR="00E02DD1" w:rsidRPr="00E02DD1" w14:paraId="50A90CDA" w14:textId="77777777" w:rsidTr="00AB09FB">
        <w:tc>
          <w:tcPr>
            <w:tcW w:w="756" w:type="dxa"/>
          </w:tcPr>
          <w:p w14:paraId="326B07E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8277" w:type="dxa"/>
          </w:tcPr>
          <w:p w14:paraId="4F1AC29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r>
      <w:tr w:rsidR="00E02DD1" w:rsidRPr="00E02DD1" w14:paraId="5295ABD2" w14:textId="77777777" w:rsidTr="00AB09FB">
        <w:tc>
          <w:tcPr>
            <w:tcW w:w="9033" w:type="dxa"/>
            <w:gridSpan w:val="2"/>
          </w:tcPr>
          <w:p w14:paraId="005EDEC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 Почетные звания Российской Федерации</w:t>
            </w:r>
          </w:p>
        </w:tc>
      </w:tr>
      <w:tr w:rsidR="00E02DD1" w:rsidRPr="00E02DD1" w14:paraId="53435025" w14:textId="77777777" w:rsidTr="00AB09FB">
        <w:tc>
          <w:tcPr>
            <w:tcW w:w="756" w:type="dxa"/>
          </w:tcPr>
          <w:p w14:paraId="52ED793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w:t>
            </w:r>
          </w:p>
        </w:tc>
        <w:tc>
          <w:tcPr>
            <w:tcW w:w="8277" w:type="dxa"/>
          </w:tcPr>
          <w:p w14:paraId="7B50511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артист Российской Федерации</w:t>
            </w:r>
          </w:p>
        </w:tc>
      </w:tr>
      <w:tr w:rsidR="00E02DD1" w:rsidRPr="00E02DD1" w14:paraId="39BC1731" w14:textId="77777777" w:rsidTr="00AB09FB">
        <w:tc>
          <w:tcPr>
            <w:tcW w:w="756" w:type="dxa"/>
          </w:tcPr>
          <w:p w14:paraId="58667A3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w:t>
            </w:r>
          </w:p>
        </w:tc>
        <w:tc>
          <w:tcPr>
            <w:tcW w:w="8277" w:type="dxa"/>
          </w:tcPr>
          <w:p w14:paraId="6E6BD44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художник Российской Федерации</w:t>
            </w:r>
          </w:p>
        </w:tc>
      </w:tr>
      <w:tr w:rsidR="00E02DD1" w:rsidRPr="00E02DD1" w14:paraId="09EB1288" w14:textId="77777777" w:rsidTr="00AB09FB">
        <w:tc>
          <w:tcPr>
            <w:tcW w:w="756" w:type="dxa"/>
          </w:tcPr>
          <w:p w14:paraId="7FD2737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w:t>
            </w:r>
          </w:p>
        </w:tc>
        <w:tc>
          <w:tcPr>
            <w:tcW w:w="8277" w:type="dxa"/>
          </w:tcPr>
          <w:p w14:paraId="47A46CB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артист Российской Федерации</w:t>
            </w:r>
          </w:p>
        </w:tc>
      </w:tr>
      <w:tr w:rsidR="00E02DD1" w:rsidRPr="00E02DD1" w14:paraId="0E6968AD" w14:textId="77777777" w:rsidTr="00AB09FB">
        <w:tc>
          <w:tcPr>
            <w:tcW w:w="756" w:type="dxa"/>
          </w:tcPr>
          <w:p w14:paraId="1A32966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w:t>
            </w:r>
          </w:p>
        </w:tc>
        <w:tc>
          <w:tcPr>
            <w:tcW w:w="8277" w:type="dxa"/>
          </w:tcPr>
          <w:p w14:paraId="21C1446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культуры Российской Федерации</w:t>
            </w:r>
          </w:p>
        </w:tc>
      </w:tr>
      <w:tr w:rsidR="00E02DD1" w:rsidRPr="00E02DD1" w14:paraId="355F7BF4" w14:textId="77777777" w:rsidTr="00AB09FB">
        <w:tc>
          <w:tcPr>
            <w:tcW w:w="756" w:type="dxa"/>
          </w:tcPr>
          <w:p w14:paraId="7CE17F1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w:t>
            </w:r>
          </w:p>
        </w:tc>
        <w:tc>
          <w:tcPr>
            <w:tcW w:w="8277" w:type="dxa"/>
          </w:tcPr>
          <w:p w14:paraId="71D5E28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художник Российской Федерации</w:t>
            </w:r>
          </w:p>
        </w:tc>
      </w:tr>
      <w:tr w:rsidR="00E02DD1" w:rsidRPr="00E02DD1" w14:paraId="7CC35348" w14:textId="77777777" w:rsidTr="00AB09FB">
        <w:tc>
          <w:tcPr>
            <w:tcW w:w="9033" w:type="dxa"/>
            <w:gridSpan w:val="2"/>
          </w:tcPr>
          <w:p w14:paraId="2B231AA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 Почетные звания, государственные награды Республики Татарстан</w:t>
            </w:r>
          </w:p>
        </w:tc>
      </w:tr>
      <w:tr w:rsidR="00E02DD1" w:rsidRPr="00E02DD1" w14:paraId="562CEEF7" w14:textId="77777777" w:rsidTr="00AB09FB">
        <w:tc>
          <w:tcPr>
            <w:tcW w:w="756" w:type="dxa"/>
          </w:tcPr>
          <w:p w14:paraId="6C5EFBB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w:t>
            </w:r>
          </w:p>
        </w:tc>
        <w:tc>
          <w:tcPr>
            <w:tcW w:w="8277" w:type="dxa"/>
          </w:tcPr>
          <w:p w14:paraId="12EAD65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артист Республики Татарстан</w:t>
            </w:r>
          </w:p>
        </w:tc>
      </w:tr>
      <w:tr w:rsidR="00E02DD1" w:rsidRPr="00E02DD1" w14:paraId="64162FD6" w14:textId="77777777" w:rsidTr="00AB09FB">
        <w:tc>
          <w:tcPr>
            <w:tcW w:w="756" w:type="dxa"/>
          </w:tcPr>
          <w:p w14:paraId="14D8582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w:t>
            </w:r>
          </w:p>
        </w:tc>
        <w:tc>
          <w:tcPr>
            <w:tcW w:w="8277" w:type="dxa"/>
          </w:tcPr>
          <w:p w14:paraId="4ABA31D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писатель Республики Татарстан</w:t>
            </w:r>
          </w:p>
        </w:tc>
      </w:tr>
      <w:tr w:rsidR="00E02DD1" w:rsidRPr="00E02DD1" w14:paraId="269A7C77" w14:textId="77777777" w:rsidTr="00AB09FB">
        <w:tc>
          <w:tcPr>
            <w:tcW w:w="756" w:type="dxa"/>
          </w:tcPr>
          <w:p w14:paraId="423609D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w:t>
            </w:r>
          </w:p>
        </w:tc>
        <w:tc>
          <w:tcPr>
            <w:tcW w:w="8277" w:type="dxa"/>
          </w:tcPr>
          <w:p w14:paraId="2E23986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поэт Республики Татарстан</w:t>
            </w:r>
          </w:p>
        </w:tc>
      </w:tr>
      <w:tr w:rsidR="00E02DD1" w:rsidRPr="00E02DD1" w14:paraId="1A7F44EA" w14:textId="77777777" w:rsidTr="00AB09FB">
        <w:tc>
          <w:tcPr>
            <w:tcW w:w="756" w:type="dxa"/>
          </w:tcPr>
          <w:p w14:paraId="0FA59AE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w:t>
            </w:r>
          </w:p>
        </w:tc>
        <w:tc>
          <w:tcPr>
            <w:tcW w:w="8277" w:type="dxa"/>
          </w:tcPr>
          <w:p w14:paraId="5F354AB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художник Республики Татарстан</w:t>
            </w:r>
          </w:p>
        </w:tc>
      </w:tr>
      <w:tr w:rsidR="00E02DD1" w:rsidRPr="00E02DD1" w14:paraId="74093DCE" w14:textId="77777777" w:rsidTr="00AB09FB">
        <w:tc>
          <w:tcPr>
            <w:tcW w:w="756" w:type="dxa"/>
          </w:tcPr>
          <w:p w14:paraId="1F838BF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w:t>
            </w:r>
          </w:p>
        </w:tc>
        <w:tc>
          <w:tcPr>
            <w:tcW w:w="8277" w:type="dxa"/>
          </w:tcPr>
          <w:p w14:paraId="149D5D1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артист Республики Татарстан</w:t>
            </w:r>
          </w:p>
        </w:tc>
      </w:tr>
      <w:tr w:rsidR="00E02DD1" w:rsidRPr="00E02DD1" w14:paraId="7EB18379" w14:textId="77777777" w:rsidTr="00AB09FB">
        <w:tc>
          <w:tcPr>
            <w:tcW w:w="756" w:type="dxa"/>
          </w:tcPr>
          <w:p w14:paraId="2194EAB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w:t>
            </w:r>
          </w:p>
        </w:tc>
        <w:tc>
          <w:tcPr>
            <w:tcW w:w="8277" w:type="dxa"/>
          </w:tcPr>
          <w:p w14:paraId="68FE4BD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искусств Республики Татарстан</w:t>
            </w:r>
          </w:p>
        </w:tc>
      </w:tr>
      <w:tr w:rsidR="00E02DD1" w:rsidRPr="00E02DD1" w14:paraId="52DA6DCA" w14:textId="77777777" w:rsidTr="00AB09FB">
        <w:tc>
          <w:tcPr>
            <w:tcW w:w="756" w:type="dxa"/>
          </w:tcPr>
          <w:p w14:paraId="7B0DB48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2.7.</w:t>
            </w:r>
          </w:p>
        </w:tc>
        <w:tc>
          <w:tcPr>
            <w:tcW w:w="8277" w:type="dxa"/>
          </w:tcPr>
          <w:p w14:paraId="57D2F3A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культуры Республики Татарстан</w:t>
            </w:r>
          </w:p>
        </w:tc>
      </w:tr>
      <w:tr w:rsidR="00E02DD1" w:rsidRPr="00E02DD1" w14:paraId="04468964" w14:textId="77777777" w:rsidTr="00AB09FB">
        <w:tc>
          <w:tcPr>
            <w:tcW w:w="9033" w:type="dxa"/>
            <w:gridSpan w:val="2"/>
          </w:tcPr>
          <w:p w14:paraId="20B2BE9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 Почетные звания Союза Советских Социалистических Республик</w:t>
            </w:r>
          </w:p>
        </w:tc>
      </w:tr>
      <w:tr w:rsidR="00E02DD1" w:rsidRPr="00E02DD1" w14:paraId="69632698" w14:textId="77777777" w:rsidTr="00AB09FB">
        <w:tc>
          <w:tcPr>
            <w:tcW w:w="756" w:type="dxa"/>
          </w:tcPr>
          <w:p w14:paraId="21116F5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w:t>
            </w:r>
          </w:p>
        </w:tc>
        <w:tc>
          <w:tcPr>
            <w:tcW w:w="8277" w:type="dxa"/>
          </w:tcPr>
          <w:p w14:paraId="34E8FDF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артист СССР</w:t>
            </w:r>
          </w:p>
        </w:tc>
      </w:tr>
      <w:tr w:rsidR="00E02DD1" w:rsidRPr="00E02DD1" w14:paraId="59274B8B" w14:textId="77777777" w:rsidTr="00AB09FB">
        <w:tc>
          <w:tcPr>
            <w:tcW w:w="756" w:type="dxa"/>
          </w:tcPr>
          <w:p w14:paraId="1BCC94D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3.2.</w:t>
            </w:r>
          </w:p>
        </w:tc>
        <w:tc>
          <w:tcPr>
            <w:tcW w:w="8277" w:type="dxa"/>
          </w:tcPr>
          <w:p w14:paraId="127622F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художник СССР</w:t>
            </w:r>
          </w:p>
        </w:tc>
      </w:tr>
      <w:tr w:rsidR="00E02DD1" w:rsidRPr="00E02DD1" w14:paraId="70F204EA" w14:textId="77777777" w:rsidTr="00AB09FB">
        <w:tc>
          <w:tcPr>
            <w:tcW w:w="9033" w:type="dxa"/>
            <w:gridSpan w:val="2"/>
          </w:tcPr>
          <w:p w14:paraId="538A051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4. Почетные звания союзных республик в составе Союза Советских Социалистических Республик</w:t>
            </w:r>
          </w:p>
        </w:tc>
      </w:tr>
      <w:tr w:rsidR="00E02DD1" w:rsidRPr="00E02DD1" w14:paraId="6D5D1B9F" w14:textId="77777777" w:rsidTr="00AB09FB">
        <w:tc>
          <w:tcPr>
            <w:tcW w:w="756" w:type="dxa"/>
          </w:tcPr>
          <w:p w14:paraId="0FB382B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w:t>
            </w:r>
          </w:p>
        </w:tc>
        <w:tc>
          <w:tcPr>
            <w:tcW w:w="8277" w:type="dxa"/>
          </w:tcPr>
          <w:p w14:paraId="74AB5EB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пропагандист</w:t>
            </w:r>
          </w:p>
        </w:tc>
      </w:tr>
      <w:tr w:rsidR="00E02DD1" w:rsidRPr="00E02DD1" w14:paraId="11B8B27A" w14:textId="77777777" w:rsidTr="00AB09FB">
        <w:tc>
          <w:tcPr>
            <w:tcW w:w="756" w:type="dxa"/>
          </w:tcPr>
          <w:p w14:paraId="27F982E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w:t>
            </w:r>
          </w:p>
        </w:tc>
        <w:tc>
          <w:tcPr>
            <w:tcW w:w="8277" w:type="dxa"/>
          </w:tcPr>
          <w:p w14:paraId="2A1F66D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артист</w:t>
            </w:r>
          </w:p>
        </w:tc>
      </w:tr>
      <w:tr w:rsidR="00E02DD1" w:rsidRPr="00E02DD1" w14:paraId="29B03316" w14:textId="77777777" w:rsidTr="00AB09FB">
        <w:tc>
          <w:tcPr>
            <w:tcW w:w="756" w:type="dxa"/>
          </w:tcPr>
          <w:p w14:paraId="75A3B58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4.3.</w:t>
            </w:r>
          </w:p>
        </w:tc>
        <w:tc>
          <w:tcPr>
            <w:tcW w:w="8277" w:type="dxa"/>
          </w:tcPr>
          <w:p w14:paraId="2477F9A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артист</w:t>
            </w:r>
          </w:p>
        </w:tc>
      </w:tr>
      <w:tr w:rsidR="00E02DD1" w:rsidRPr="00E02DD1" w14:paraId="54292537" w14:textId="77777777" w:rsidTr="00AB09FB">
        <w:tc>
          <w:tcPr>
            <w:tcW w:w="756" w:type="dxa"/>
          </w:tcPr>
          <w:p w14:paraId="67A4A32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4.4.</w:t>
            </w:r>
          </w:p>
        </w:tc>
        <w:tc>
          <w:tcPr>
            <w:tcW w:w="8277" w:type="dxa"/>
          </w:tcPr>
          <w:p w14:paraId="321469B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искусств</w:t>
            </w:r>
          </w:p>
        </w:tc>
      </w:tr>
      <w:tr w:rsidR="00E02DD1" w:rsidRPr="00E02DD1" w14:paraId="51FAAB44" w14:textId="77777777" w:rsidTr="00AB09FB">
        <w:tc>
          <w:tcPr>
            <w:tcW w:w="756" w:type="dxa"/>
          </w:tcPr>
          <w:p w14:paraId="4985999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w:t>
            </w:r>
          </w:p>
        </w:tc>
        <w:tc>
          <w:tcPr>
            <w:tcW w:w="8277" w:type="dxa"/>
          </w:tcPr>
          <w:p w14:paraId="256294F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художник</w:t>
            </w:r>
          </w:p>
        </w:tc>
      </w:tr>
      <w:tr w:rsidR="00E02DD1" w:rsidRPr="00E02DD1" w14:paraId="28AC6277" w14:textId="77777777" w:rsidTr="00AB09FB">
        <w:tc>
          <w:tcPr>
            <w:tcW w:w="756" w:type="dxa"/>
          </w:tcPr>
          <w:p w14:paraId="1889252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4.6.</w:t>
            </w:r>
          </w:p>
        </w:tc>
        <w:tc>
          <w:tcPr>
            <w:tcW w:w="8277" w:type="dxa"/>
          </w:tcPr>
          <w:p w14:paraId="6061F2C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художник</w:t>
            </w:r>
          </w:p>
        </w:tc>
      </w:tr>
      <w:tr w:rsidR="00E02DD1" w:rsidRPr="00E02DD1" w14:paraId="26C21336" w14:textId="77777777" w:rsidTr="00AB09FB">
        <w:tc>
          <w:tcPr>
            <w:tcW w:w="756" w:type="dxa"/>
          </w:tcPr>
          <w:p w14:paraId="784A275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4.7.</w:t>
            </w:r>
          </w:p>
        </w:tc>
        <w:tc>
          <w:tcPr>
            <w:tcW w:w="8277" w:type="dxa"/>
          </w:tcPr>
          <w:p w14:paraId="4FD4836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писатель</w:t>
            </w:r>
          </w:p>
        </w:tc>
      </w:tr>
      <w:tr w:rsidR="00E02DD1" w:rsidRPr="00E02DD1" w14:paraId="404536D8" w14:textId="77777777" w:rsidTr="00AB09FB">
        <w:tc>
          <w:tcPr>
            <w:tcW w:w="756" w:type="dxa"/>
          </w:tcPr>
          <w:p w14:paraId="7E67BDB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4.8.</w:t>
            </w:r>
          </w:p>
        </w:tc>
        <w:tc>
          <w:tcPr>
            <w:tcW w:w="8277" w:type="dxa"/>
          </w:tcPr>
          <w:p w14:paraId="6CE5A05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писатель</w:t>
            </w:r>
          </w:p>
        </w:tc>
      </w:tr>
      <w:tr w:rsidR="00E02DD1" w:rsidRPr="00E02DD1" w14:paraId="75F2B1D0" w14:textId="77777777" w:rsidTr="00AB09FB">
        <w:tc>
          <w:tcPr>
            <w:tcW w:w="756" w:type="dxa"/>
          </w:tcPr>
          <w:p w14:paraId="3A55E57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4.9.</w:t>
            </w:r>
          </w:p>
        </w:tc>
        <w:tc>
          <w:tcPr>
            <w:tcW w:w="8277" w:type="dxa"/>
          </w:tcPr>
          <w:p w14:paraId="0C500C4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поэт</w:t>
            </w:r>
          </w:p>
        </w:tc>
      </w:tr>
      <w:tr w:rsidR="00E02DD1" w:rsidRPr="00E02DD1" w14:paraId="419DEB0F" w14:textId="77777777" w:rsidTr="00AB09FB">
        <w:tc>
          <w:tcPr>
            <w:tcW w:w="756" w:type="dxa"/>
          </w:tcPr>
          <w:p w14:paraId="7A9C6C1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4.10.</w:t>
            </w:r>
          </w:p>
        </w:tc>
        <w:tc>
          <w:tcPr>
            <w:tcW w:w="8277" w:type="dxa"/>
          </w:tcPr>
          <w:p w14:paraId="5DEBFEE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певец</w:t>
            </w:r>
          </w:p>
        </w:tc>
      </w:tr>
      <w:tr w:rsidR="00E02DD1" w:rsidRPr="00E02DD1" w14:paraId="672B8635" w14:textId="77777777" w:rsidTr="00AB09FB">
        <w:tc>
          <w:tcPr>
            <w:tcW w:w="756" w:type="dxa"/>
          </w:tcPr>
          <w:p w14:paraId="624F78D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4.11.</w:t>
            </w:r>
          </w:p>
        </w:tc>
        <w:tc>
          <w:tcPr>
            <w:tcW w:w="8277" w:type="dxa"/>
          </w:tcPr>
          <w:p w14:paraId="1DDA9FA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акын</w:t>
            </w:r>
          </w:p>
        </w:tc>
      </w:tr>
      <w:tr w:rsidR="00E02DD1" w:rsidRPr="00E02DD1" w14:paraId="445C7DDC" w14:textId="77777777" w:rsidTr="00AB09FB">
        <w:tc>
          <w:tcPr>
            <w:tcW w:w="756" w:type="dxa"/>
          </w:tcPr>
          <w:p w14:paraId="0BC8967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4.12.</w:t>
            </w:r>
          </w:p>
        </w:tc>
        <w:tc>
          <w:tcPr>
            <w:tcW w:w="8277" w:type="dxa"/>
          </w:tcPr>
          <w:p w14:paraId="29412CB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журналист</w:t>
            </w:r>
          </w:p>
        </w:tc>
      </w:tr>
      <w:tr w:rsidR="00E02DD1" w:rsidRPr="00E02DD1" w14:paraId="41C8238C" w14:textId="77777777" w:rsidTr="00AB09FB">
        <w:tc>
          <w:tcPr>
            <w:tcW w:w="756" w:type="dxa"/>
          </w:tcPr>
          <w:p w14:paraId="2B55288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4.13.</w:t>
            </w:r>
          </w:p>
        </w:tc>
        <w:tc>
          <w:tcPr>
            <w:tcW w:w="8277" w:type="dxa"/>
          </w:tcPr>
          <w:p w14:paraId="7D019BE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культуры</w:t>
            </w:r>
          </w:p>
        </w:tc>
      </w:tr>
      <w:tr w:rsidR="00E02DD1" w:rsidRPr="00E02DD1" w14:paraId="296FE10D" w14:textId="77777777" w:rsidTr="00AB09FB">
        <w:tc>
          <w:tcPr>
            <w:tcW w:w="756" w:type="dxa"/>
          </w:tcPr>
          <w:p w14:paraId="3608984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4.14.</w:t>
            </w:r>
          </w:p>
        </w:tc>
        <w:tc>
          <w:tcPr>
            <w:tcW w:w="8277" w:type="dxa"/>
          </w:tcPr>
          <w:p w14:paraId="02C70DF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культурно-просветительной работы</w:t>
            </w:r>
          </w:p>
        </w:tc>
      </w:tr>
      <w:tr w:rsidR="00E02DD1" w:rsidRPr="00E02DD1" w14:paraId="17151E4D" w14:textId="77777777" w:rsidTr="00AB09FB">
        <w:tc>
          <w:tcPr>
            <w:tcW w:w="756" w:type="dxa"/>
          </w:tcPr>
          <w:p w14:paraId="4419702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4.15.</w:t>
            </w:r>
          </w:p>
        </w:tc>
        <w:tc>
          <w:tcPr>
            <w:tcW w:w="8277" w:type="dxa"/>
          </w:tcPr>
          <w:p w14:paraId="1EF0CDD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культуры</w:t>
            </w:r>
          </w:p>
        </w:tc>
      </w:tr>
      <w:tr w:rsidR="00E02DD1" w:rsidRPr="00E02DD1" w14:paraId="4D5DBC51" w14:textId="77777777" w:rsidTr="00AB09FB">
        <w:tc>
          <w:tcPr>
            <w:tcW w:w="756" w:type="dxa"/>
          </w:tcPr>
          <w:p w14:paraId="2038331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4.16.</w:t>
            </w:r>
          </w:p>
        </w:tc>
        <w:tc>
          <w:tcPr>
            <w:tcW w:w="8277" w:type="dxa"/>
          </w:tcPr>
          <w:p w14:paraId="270D896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библиотекарь</w:t>
            </w:r>
          </w:p>
        </w:tc>
      </w:tr>
      <w:tr w:rsidR="00E02DD1" w:rsidRPr="00E02DD1" w14:paraId="5203D9EA" w14:textId="77777777" w:rsidTr="00AB09FB">
        <w:tc>
          <w:tcPr>
            <w:tcW w:w="756" w:type="dxa"/>
          </w:tcPr>
          <w:p w14:paraId="200E3F3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4.17.</w:t>
            </w:r>
          </w:p>
        </w:tc>
        <w:tc>
          <w:tcPr>
            <w:tcW w:w="8277" w:type="dxa"/>
          </w:tcPr>
          <w:p w14:paraId="5D9C58B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Мастер прикладного искусства</w:t>
            </w:r>
          </w:p>
        </w:tc>
      </w:tr>
      <w:tr w:rsidR="00E02DD1" w:rsidRPr="00E02DD1" w14:paraId="3314B392" w14:textId="77777777" w:rsidTr="00AB09FB">
        <w:tc>
          <w:tcPr>
            <w:tcW w:w="756" w:type="dxa"/>
          </w:tcPr>
          <w:p w14:paraId="78CBCEC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4.18.</w:t>
            </w:r>
          </w:p>
        </w:tc>
        <w:tc>
          <w:tcPr>
            <w:tcW w:w="8277" w:type="dxa"/>
          </w:tcPr>
          <w:p w14:paraId="3DC7BFC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мастер народного творчества</w:t>
            </w:r>
          </w:p>
        </w:tc>
      </w:tr>
      <w:tr w:rsidR="00E02DD1" w:rsidRPr="00E02DD1" w14:paraId="1C283F7C" w14:textId="77777777" w:rsidTr="00AB09FB">
        <w:tc>
          <w:tcPr>
            <w:tcW w:w="756" w:type="dxa"/>
          </w:tcPr>
          <w:p w14:paraId="3C39BB0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4.19.</w:t>
            </w:r>
          </w:p>
        </w:tc>
        <w:tc>
          <w:tcPr>
            <w:tcW w:w="8277" w:type="dxa"/>
          </w:tcPr>
          <w:p w14:paraId="0DCA122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науки</w:t>
            </w:r>
          </w:p>
        </w:tc>
      </w:tr>
      <w:tr w:rsidR="00E02DD1" w:rsidRPr="00E02DD1" w14:paraId="71F08FCF" w14:textId="77777777" w:rsidTr="00AB09FB">
        <w:tc>
          <w:tcPr>
            <w:tcW w:w="9033" w:type="dxa"/>
            <w:gridSpan w:val="2"/>
          </w:tcPr>
          <w:p w14:paraId="4F184A8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 Почетные звания автономных республик в составе Союза Советских Социалистических Республик</w:t>
            </w:r>
          </w:p>
        </w:tc>
      </w:tr>
      <w:tr w:rsidR="00E02DD1" w:rsidRPr="00E02DD1" w14:paraId="6871EBBB" w14:textId="77777777" w:rsidTr="00AB09FB">
        <w:tc>
          <w:tcPr>
            <w:tcW w:w="756" w:type="dxa"/>
          </w:tcPr>
          <w:p w14:paraId="34C9E5D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w:t>
            </w:r>
          </w:p>
        </w:tc>
        <w:tc>
          <w:tcPr>
            <w:tcW w:w="8277" w:type="dxa"/>
          </w:tcPr>
          <w:p w14:paraId="4082793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строитель</w:t>
            </w:r>
          </w:p>
        </w:tc>
      </w:tr>
      <w:tr w:rsidR="00E02DD1" w:rsidRPr="00E02DD1" w14:paraId="6F5496EE" w14:textId="77777777" w:rsidTr="00AB09FB">
        <w:tc>
          <w:tcPr>
            <w:tcW w:w="756" w:type="dxa"/>
          </w:tcPr>
          <w:p w14:paraId="756D453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5.2.</w:t>
            </w:r>
          </w:p>
        </w:tc>
        <w:tc>
          <w:tcPr>
            <w:tcW w:w="8277" w:type="dxa"/>
          </w:tcPr>
          <w:p w14:paraId="7C05387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артист</w:t>
            </w:r>
          </w:p>
        </w:tc>
      </w:tr>
      <w:tr w:rsidR="00E02DD1" w:rsidRPr="00E02DD1" w14:paraId="7ED03E05" w14:textId="77777777" w:rsidTr="00AB09FB">
        <w:tc>
          <w:tcPr>
            <w:tcW w:w="756" w:type="dxa"/>
          </w:tcPr>
          <w:p w14:paraId="1B2F16F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5.3.</w:t>
            </w:r>
          </w:p>
        </w:tc>
        <w:tc>
          <w:tcPr>
            <w:tcW w:w="8277" w:type="dxa"/>
          </w:tcPr>
          <w:p w14:paraId="7891720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артист</w:t>
            </w:r>
          </w:p>
        </w:tc>
      </w:tr>
      <w:tr w:rsidR="00E02DD1" w:rsidRPr="00E02DD1" w14:paraId="1C584F7E" w14:textId="77777777" w:rsidTr="00AB09FB">
        <w:tc>
          <w:tcPr>
            <w:tcW w:w="756" w:type="dxa"/>
          </w:tcPr>
          <w:p w14:paraId="15E8511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5.4.</w:t>
            </w:r>
          </w:p>
        </w:tc>
        <w:tc>
          <w:tcPr>
            <w:tcW w:w="8277" w:type="dxa"/>
          </w:tcPr>
          <w:p w14:paraId="0C7C6C6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искусств</w:t>
            </w:r>
          </w:p>
        </w:tc>
      </w:tr>
      <w:tr w:rsidR="00E02DD1" w:rsidRPr="00E02DD1" w14:paraId="76F5F928" w14:textId="77777777" w:rsidTr="00AB09FB">
        <w:tc>
          <w:tcPr>
            <w:tcW w:w="756" w:type="dxa"/>
          </w:tcPr>
          <w:p w14:paraId="02EE499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c>
          <w:tcPr>
            <w:tcW w:w="8277" w:type="dxa"/>
          </w:tcPr>
          <w:p w14:paraId="0A8A4E9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художник</w:t>
            </w:r>
          </w:p>
        </w:tc>
      </w:tr>
      <w:tr w:rsidR="00E02DD1" w:rsidRPr="00E02DD1" w14:paraId="345E87B0" w14:textId="77777777" w:rsidTr="00AB09FB">
        <w:tc>
          <w:tcPr>
            <w:tcW w:w="756" w:type="dxa"/>
          </w:tcPr>
          <w:p w14:paraId="55645F7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5.6.</w:t>
            </w:r>
          </w:p>
        </w:tc>
        <w:tc>
          <w:tcPr>
            <w:tcW w:w="8277" w:type="dxa"/>
          </w:tcPr>
          <w:p w14:paraId="06B04BF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художник</w:t>
            </w:r>
          </w:p>
        </w:tc>
      </w:tr>
      <w:tr w:rsidR="00E02DD1" w:rsidRPr="00E02DD1" w14:paraId="755E578D" w14:textId="77777777" w:rsidTr="00AB09FB">
        <w:tc>
          <w:tcPr>
            <w:tcW w:w="756" w:type="dxa"/>
          </w:tcPr>
          <w:p w14:paraId="29883FA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5.7.</w:t>
            </w:r>
          </w:p>
        </w:tc>
        <w:tc>
          <w:tcPr>
            <w:tcW w:w="8277" w:type="dxa"/>
          </w:tcPr>
          <w:p w14:paraId="6AFFE0C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писатель</w:t>
            </w:r>
          </w:p>
        </w:tc>
      </w:tr>
      <w:tr w:rsidR="00E02DD1" w:rsidRPr="00E02DD1" w14:paraId="5C67495B" w14:textId="77777777" w:rsidTr="00AB09FB">
        <w:tc>
          <w:tcPr>
            <w:tcW w:w="756" w:type="dxa"/>
          </w:tcPr>
          <w:p w14:paraId="3F51BDC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5.8.</w:t>
            </w:r>
          </w:p>
        </w:tc>
        <w:tc>
          <w:tcPr>
            <w:tcW w:w="8277" w:type="dxa"/>
          </w:tcPr>
          <w:p w14:paraId="3DEA310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писатель</w:t>
            </w:r>
          </w:p>
        </w:tc>
      </w:tr>
      <w:tr w:rsidR="00E02DD1" w:rsidRPr="00E02DD1" w14:paraId="5F4EFD99" w14:textId="77777777" w:rsidTr="00AB09FB">
        <w:tc>
          <w:tcPr>
            <w:tcW w:w="756" w:type="dxa"/>
          </w:tcPr>
          <w:p w14:paraId="01761F4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5.9.</w:t>
            </w:r>
          </w:p>
        </w:tc>
        <w:tc>
          <w:tcPr>
            <w:tcW w:w="8277" w:type="dxa"/>
          </w:tcPr>
          <w:p w14:paraId="2B9A738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поэт</w:t>
            </w:r>
          </w:p>
        </w:tc>
      </w:tr>
      <w:tr w:rsidR="00E02DD1" w:rsidRPr="00E02DD1" w14:paraId="0D2220B2" w14:textId="77777777" w:rsidTr="00AB09FB">
        <w:tc>
          <w:tcPr>
            <w:tcW w:w="756" w:type="dxa"/>
          </w:tcPr>
          <w:p w14:paraId="7463D01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5.10.</w:t>
            </w:r>
          </w:p>
        </w:tc>
        <w:tc>
          <w:tcPr>
            <w:tcW w:w="8277" w:type="dxa"/>
          </w:tcPr>
          <w:p w14:paraId="34326A3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журналист</w:t>
            </w:r>
          </w:p>
        </w:tc>
      </w:tr>
      <w:tr w:rsidR="00E02DD1" w:rsidRPr="00E02DD1" w14:paraId="28AB39C2" w14:textId="77777777" w:rsidTr="00AB09FB">
        <w:tc>
          <w:tcPr>
            <w:tcW w:w="756" w:type="dxa"/>
          </w:tcPr>
          <w:p w14:paraId="714CF62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5.11.</w:t>
            </w:r>
          </w:p>
        </w:tc>
        <w:tc>
          <w:tcPr>
            <w:tcW w:w="8277" w:type="dxa"/>
          </w:tcPr>
          <w:p w14:paraId="308CE7F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культуры</w:t>
            </w:r>
          </w:p>
        </w:tc>
      </w:tr>
      <w:tr w:rsidR="00E02DD1" w:rsidRPr="00E02DD1" w14:paraId="706313FA" w14:textId="77777777" w:rsidTr="00AB09FB">
        <w:tc>
          <w:tcPr>
            <w:tcW w:w="756" w:type="dxa"/>
          </w:tcPr>
          <w:p w14:paraId="4BD3913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5.12.</w:t>
            </w:r>
          </w:p>
        </w:tc>
        <w:tc>
          <w:tcPr>
            <w:tcW w:w="8277" w:type="dxa"/>
          </w:tcPr>
          <w:p w14:paraId="0E766DE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библиотекарь</w:t>
            </w:r>
          </w:p>
        </w:tc>
      </w:tr>
      <w:tr w:rsidR="00E02DD1" w:rsidRPr="00E02DD1" w14:paraId="62EE77FA" w14:textId="77777777" w:rsidTr="00AB09FB">
        <w:tc>
          <w:tcPr>
            <w:tcW w:w="756" w:type="dxa"/>
          </w:tcPr>
          <w:p w14:paraId="24024E9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5.13.</w:t>
            </w:r>
          </w:p>
        </w:tc>
        <w:tc>
          <w:tcPr>
            <w:tcW w:w="8277" w:type="dxa"/>
          </w:tcPr>
          <w:p w14:paraId="078DB89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науки и культуры</w:t>
            </w:r>
          </w:p>
        </w:tc>
      </w:tr>
      <w:tr w:rsidR="00E02DD1" w:rsidRPr="00E02DD1" w14:paraId="2304695A" w14:textId="77777777" w:rsidTr="00AB09FB">
        <w:tc>
          <w:tcPr>
            <w:tcW w:w="756" w:type="dxa"/>
          </w:tcPr>
          <w:p w14:paraId="717DA1D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5.14.</w:t>
            </w:r>
          </w:p>
        </w:tc>
        <w:tc>
          <w:tcPr>
            <w:tcW w:w="8277" w:type="dxa"/>
          </w:tcPr>
          <w:p w14:paraId="7BB67DC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науки и техники</w:t>
            </w:r>
          </w:p>
        </w:tc>
      </w:tr>
      <w:tr w:rsidR="00E02DD1" w:rsidRPr="00E02DD1" w14:paraId="2220C337" w14:textId="77777777" w:rsidTr="00AB09FB">
        <w:tc>
          <w:tcPr>
            <w:tcW w:w="756" w:type="dxa"/>
          </w:tcPr>
          <w:p w14:paraId="7B4A79B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5.15.</w:t>
            </w:r>
          </w:p>
        </w:tc>
        <w:tc>
          <w:tcPr>
            <w:tcW w:w="8277" w:type="dxa"/>
          </w:tcPr>
          <w:p w14:paraId="732D0B8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науки</w:t>
            </w:r>
          </w:p>
        </w:tc>
      </w:tr>
    </w:tbl>
    <w:p w14:paraId="5DEDE83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AF2CB5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F6FB36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B4163D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6A0BDAC" w14:textId="77777777" w:rsidR="00E02DD1" w:rsidRPr="00E02DD1" w:rsidRDefault="00E02DD1" w:rsidP="00E02DD1">
      <w:pPr>
        <w:spacing w:line="259" w:lineRule="auto"/>
        <w:rPr>
          <w:rFonts w:ascii="Times New Roman" w:hAnsi="Times New Roman"/>
          <w:color w:val="auto"/>
          <w:sz w:val="24"/>
          <w:szCs w:val="24"/>
        </w:rPr>
      </w:pPr>
      <w:r w:rsidRPr="00E02DD1">
        <w:rPr>
          <w:rFonts w:ascii="Times New Roman" w:eastAsia="Calibri" w:hAnsi="Times New Roman"/>
          <w:color w:val="auto"/>
          <w:sz w:val="24"/>
          <w:szCs w:val="24"/>
          <w:lang w:eastAsia="en-US"/>
        </w:rPr>
        <w:br w:type="page"/>
      </w:r>
    </w:p>
    <w:p w14:paraId="4F9945A7"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lastRenderedPageBreak/>
        <w:t>Приложение №2</w:t>
      </w:r>
    </w:p>
    <w:p w14:paraId="4611ED29" w14:textId="77777777" w:rsidR="00E02DD1" w:rsidRPr="00E02DD1" w:rsidRDefault="00E02DD1" w:rsidP="00E02DD1">
      <w:pPr>
        <w:spacing w:after="0" w:line="240" w:lineRule="auto"/>
        <w:jc w:val="right"/>
        <w:rPr>
          <w:rFonts w:ascii="Times New Roman" w:hAnsi="Times New Roman"/>
          <w:color w:val="auto"/>
          <w:szCs w:val="22"/>
        </w:rPr>
      </w:pPr>
      <w:r w:rsidRPr="00E02DD1">
        <w:rPr>
          <w:rFonts w:ascii="Times New Roman" w:hAnsi="Times New Roman"/>
          <w:color w:val="auto"/>
          <w:szCs w:val="22"/>
        </w:rPr>
        <w:t>к постановлению руководителя</w:t>
      </w:r>
    </w:p>
    <w:p w14:paraId="38C42166" w14:textId="77777777" w:rsidR="00E02DD1" w:rsidRPr="00E02DD1" w:rsidRDefault="00E02DD1" w:rsidP="00E02DD1">
      <w:pPr>
        <w:spacing w:after="0" w:line="240" w:lineRule="auto"/>
        <w:jc w:val="right"/>
        <w:rPr>
          <w:rFonts w:ascii="Times New Roman" w:hAnsi="Times New Roman"/>
          <w:color w:val="auto"/>
          <w:szCs w:val="22"/>
        </w:rPr>
      </w:pPr>
      <w:r w:rsidRPr="00E02DD1">
        <w:rPr>
          <w:rFonts w:ascii="Times New Roman" w:hAnsi="Times New Roman"/>
          <w:color w:val="auto"/>
          <w:szCs w:val="22"/>
        </w:rPr>
        <w:t>Исполнительного комитета</w:t>
      </w:r>
    </w:p>
    <w:p w14:paraId="57422849" w14:textId="77777777" w:rsidR="00E02DD1" w:rsidRPr="00E02DD1" w:rsidRDefault="00E02DD1" w:rsidP="00E02DD1">
      <w:pPr>
        <w:spacing w:after="0" w:line="240" w:lineRule="auto"/>
        <w:jc w:val="right"/>
        <w:rPr>
          <w:rFonts w:ascii="Times New Roman" w:hAnsi="Times New Roman"/>
          <w:color w:val="auto"/>
          <w:szCs w:val="22"/>
        </w:rPr>
      </w:pPr>
      <w:r w:rsidRPr="00E02DD1">
        <w:rPr>
          <w:rFonts w:ascii="Times New Roman" w:hAnsi="Times New Roman"/>
          <w:color w:val="auto"/>
          <w:szCs w:val="22"/>
        </w:rPr>
        <w:tab/>
      </w:r>
      <w:r w:rsidRPr="00E02DD1">
        <w:rPr>
          <w:rFonts w:ascii="Times New Roman" w:hAnsi="Times New Roman"/>
          <w:color w:val="auto"/>
          <w:szCs w:val="22"/>
        </w:rPr>
        <w:tab/>
      </w:r>
      <w:r w:rsidRPr="00E02DD1">
        <w:rPr>
          <w:rFonts w:ascii="Times New Roman" w:hAnsi="Times New Roman"/>
          <w:color w:val="auto"/>
          <w:szCs w:val="22"/>
        </w:rPr>
        <w:tab/>
      </w:r>
      <w:r w:rsidRPr="00E02DD1">
        <w:rPr>
          <w:rFonts w:ascii="Times New Roman" w:hAnsi="Times New Roman"/>
          <w:color w:val="auto"/>
          <w:szCs w:val="22"/>
        </w:rPr>
        <w:tab/>
      </w:r>
      <w:r w:rsidRPr="00E02DD1">
        <w:rPr>
          <w:rFonts w:ascii="Times New Roman" w:hAnsi="Times New Roman"/>
          <w:color w:val="auto"/>
          <w:szCs w:val="22"/>
        </w:rPr>
        <w:tab/>
        <w:t xml:space="preserve"> Мамадышского муниципального района </w:t>
      </w:r>
    </w:p>
    <w:p w14:paraId="20105762" w14:textId="77777777" w:rsidR="00E02DD1" w:rsidRPr="00E02DD1" w:rsidRDefault="00E02DD1" w:rsidP="00E02DD1">
      <w:pPr>
        <w:spacing w:after="0" w:line="240" w:lineRule="auto"/>
        <w:jc w:val="both"/>
        <w:rPr>
          <w:rFonts w:ascii="Times New Roman" w:hAnsi="Times New Roman"/>
          <w:color w:val="auto"/>
          <w:szCs w:val="22"/>
        </w:rPr>
      </w:pPr>
      <w:r w:rsidRPr="00E02DD1">
        <w:rPr>
          <w:rFonts w:ascii="Times New Roman" w:hAnsi="Times New Roman"/>
          <w:color w:val="auto"/>
          <w:szCs w:val="22"/>
        </w:rPr>
        <w:t xml:space="preserve">                                                                                                              </w:t>
      </w:r>
      <w:r w:rsidRPr="00E02DD1">
        <w:rPr>
          <w:rFonts w:ascii="Times New Roman" w:eastAsia="Segoe UI Symbol" w:hAnsi="Times New Roman"/>
          <w:color w:val="auto"/>
          <w:szCs w:val="22"/>
        </w:rPr>
        <w:t>№</w:t>
      </w:r>
      <w:r w:rsidRPr="00E02DD1">
        <w:rPr>
          <w:rFonts w:ascii="Times New Roman" w:hAnsi="Times New Roman"/>
          <w:color w:val="auto"/>
          <w:szCs w:val="22"/>
        </w:rPr>
        <w:t xml:space="preserve">_____от «____» ________2024     г. </w:t>
      </w:r>
    </w:p>
    <w:p w14:paraId="2DF4FC6E"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p>
    <w:p w14:paraId="2A84D9C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5A3B4FB" w14:textId="77777777" w:rsidR="00E02DD1" w:rsidRPr="00E02DD1" w:rsidRDefault="00E02DD1" w:rsidP="00E02DD1">
      <w:pPr>
        <w:widowControl w:val="0"/>
        <w:autoSpaceDE w:val="0"/>
        <w:autoSpaceDN w:val="0"/>
        <w:spacing w:after="0" w:line="240" w:lineRule="auto"/>
        <w:jc w:val="center"/>
        <w:rPr>
          <w:rFonts w:ascii="Times New Roman" w:hAnsi="Times New Roman"/>
          <w:b/>
          <w:sz w:val="24"/>
          <w:szCs w:val="24"/>
          <w:lang w:eastAsia="en-US"/>
        </w:rPr>
      </w:pPr>
      <w:bookmarkStart w:id="4" w:name="P808"/>
      <w:bookmarkStart w:id="5" w:name="P1523"/>
      <w:bookmarkEnd w:id="4"/>
      <w:bookmarkEnd w:id="5"/>
      <w:r w:rsidRPr="00E02DD1">
        <w:rPr>
          <w:rFonts w:ascii="Times New Roman" w:hAnsi="Times New Roman"/>
          <w:b/>
          <w:sz w:val="24"/>
          <w:szCs w:val="24"/>
          <w:lang w:eastAsia="en-US"/>
        </w:rPr>
        <w:t xml:space="preserve">Положение об условиях оплаты труда работников профессиональных квалификационных групп должностей работников сферы научных исследований и разработок государственных учреждений культуры </w:t>
      </w:r>
      <w:r w:rsidRPr="00E02DD1">
        <w:rPr>
          <w:rFonts w:ascii="Times New Roman" w:eastAsia="Calibri" w:hAnsi="Times New Roman"/>
          <w:b/>
          <w:color w:val="auto"/>
          <w:sz w:val="24"/>
          <w:szCs w:val="24"/>
          <w:lang w:eastAsia="en-US"/>
        </w:rPr>
        <w:t xml:space="preserve">Мамадышского муниципального района </w:t>
      </w:r>
      <w:r w:rsidRPr="00E02DD1">
        <w:rPr>
          <w:rFonts w:ascii="Times New Roman" w:hAnsi="Times New Roman"/>
          <w:b/>
          <w:sz w:val="24"/>
          <w:szCs w:val="24"/>
          <w:lang w:eastAsia="en-US"/>
        </w:rPr>
        <w:t>Республики Татарстан</w:t>
      </w:r>
    </w:p>
    <w:p w14:paraId="3462ED88"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p>
    <w:p w14:paraId="523F46E8"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I. Общие положения</w:t>
      </w:r>
    </w:p>
    <w:p w14:paraId="60901D9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3CB94C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1.1. Настоящее Положение об условиях оплаты труда работников профессиональных квалификационных групп должностей работников сферы научных исследований и разработок государственных учреждений культуры Мамадышского муниципального района Республики Татарстан (далее - Положение, работники сферы научных исследований)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14:paraId="041854B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1.2. В настоящем Положении используются следующие понятия и определения:</w:t>
      </w:r>
    </w:p>
    <w:p w14:paraId="3477AF7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система оплаты труда - совокупность норм, определяющих условия и размеры оплаты труда работников сферы научных исследований, включая размеры базовых окладов,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14:paraId="6E92B1F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базовый оклад - оклад работника сферы научных исследований,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14:paraId="0CC2D6E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должностной оклад - фиксированный размер оплаты труда работника сферы научных исследований за исполнение трудовых (должностных) обязанностей определенной сложности за календарный месяц без учета компенсационных и стимулирующих выплат;</w:t>
      </w:r>
    </w:p>
    <w:p w14:paraId="29BB4B57"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заработная плата (оплата труда) работника - вознаграждение за труд в зависимости от квалификации работника сферы научных исследований, сложности, количества, качества и условий выполняемой работы, а также компенсационные и стимулирующие выплаты;</w:t>
      </w:r>
    </w:p>
    <w:p w14:paraId="1145FFE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14:paraId="45771CB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стимулирующего характера - доплаты и надбавки стимулирующего характера, премии и иные поощрительные выплаты.</w:t>
      </w:r>
    </w:p>
    <w:p w14:paraId="059512C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1.3. Заработная плата (оплата труда) работников сферы научных исследований определяется исходя из:</w:t>
      </w:r>
    </w:p>
    <w:p w14:paraId="42FE8A5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окладов (должностных окладов), ставок заработной платы;</w:t>
      </w:r>
    </w:p>
    <w:p w14:paraId="3A0E76A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 стимулирующего характера;</w:t>
      </w:r>
    </w:p>
    <w:p w14:paraId="57EB14AC"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lastRenderedPageBreak/>
        <w:t>выплат компенсационного характера.</w:t>
      </w:r>
    </w:p>
    <w:p w14:paraId="7084FE2C"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1.4. При наступлении у работника сферы научных исследований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с присуждением ученой степени доктора наук или кандидата наук,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14:paraId="3917C93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08ECD65"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bookmarkStart w:id="6" w:name="P1545"/>
      <w:bookmarkEnd w:id="6"/>
      <w:r w:rsidRPr="00E02DD1">
        <w:rPr>
          <w:rFonts w:ascii="Times New Roman" w:hAnsi="Times New Roman"/>
          <w:b/>
          <w:color w:val="auto"/>
          <w:sz w:val="24"/>
          <w:szCs w:val="24"/>
        </w:rPr>
        <w:t>II. Определение базовых окладов работников</w:t>
      </w:r>
    </w:p>
    <w:p w14:paraId="616A7F0B"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сферы научных исследований</w:t>
      </w:r>
    </w:p>
    <w:p w14:paraId="4D98C3A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4876"/>
      </w:tblGrid>
      <w:tr w:rsidR="00E02DD1" w:rsidRPr="00E02DD1" w14:paraId="7C52D2AA" w14:textId="77777777" w:rsidTr="00AB09FB">
        <w:tc>
          <w:tcPr>
            <w:tcW w:w="4139" w:type="dxa"/>
          </w:tcPr>
          <w:p w14:paraId="7896C4C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должности</w:t>
            </w:r>
          </w:p>
        </w:tc>
        <w:tc>
          <w:tcPr>
            <w:tcW w:w="4876" w:type="dxa"/>
          </w:tcPr>
          <w:p w14:paraId="4B07910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Размер базового оклада в месяц, рублей</w:t>
            </w:r>
          </w:p>
        </w:tc>
      </w:tr>
      <w:tr w:rsidR="00E02DD1" w:rsidRPr="00E02DD1" w14:paraId="1BF0C030" w14:textId="77777777" w:rsidTr="00AB09FB">
        <w:tc>
          <w:tcPr>
            <w:tcW w:w="9015" w:type="dxa"/>
            <w:gridSpan w:val="2"/>
          </w:tcPr>
          <w:p w14:paraId="1068B4E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должностей научных работников сферы научных исследований и руководителей структурных подразделений</w:t>
            </w:r>
          </w:p>
        </w:tc>
      </w:tr>
      <w:tr w:rsidR="00E02DD1" w:rsidRPr="00E02DD1" w14:paraId="52B51A6E" w14:textId="77777777" w:rsidTr="00AB09FB">
        <w:tc>
          <w:tcPr>
            <w:tcW w:w="9015" w:type="dxa"/>
            <w:gridSpan w:val="2"/>
          </w:tcPr>
          <w:p w14:paraId="7E09A2B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Научные работники</w:t>
            </w:r>
          </w:p>
        </w:tc>
      </w:tr>
      <w:tr w:rsidR="00E02DD1" w:rsidRPr="00E02DD1" w14:paraId="5A700E29" w14:textId="77777777" w:rsidTr="00AB09FB">
        <w:tc>
          <w:tcPr>
            <w:tcW w:w="9015" w:type="dxa"/>
            <w:gridSpan w:val="2"/>
          </w:tcPr>
          <w:p w14:paraId="08C3CBD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Первый квалификационный уровень</w:t>
            </w:r>
          </w:p>
        </w:tc>
      </w:tr>
      <w:tr w:rsidR="00E02DD1" w:rsidRPr="00E02DD1" w14:paraId="0B9B55FE" w14:textId="77777777" w:rsidTr="00AB09FB">
        <w:tc>
          <w:tcPr>
            <w:tcW w:w="4139" w:type="dxa"/>
          </w:tcPr>
          <w:p w14:paraId="17DC1BE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Младший научный сотрудник</w:t>
            </w:r>
          </w:p>
        </w:tc>
        <w:tc>
          <w:tcPr>
            <w:tcW w:w="4876" w:type="dxa"/>
          </w:tcPr>
          <w:p w14:paraId="7228358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27 200</w:t>
            </w:r>
          </w:p>
        </w:tc>
      </w:tr>
      <w:tr w:rsidR="00E02DD1" w:rsidRPr="00E02DD1" w14:paraId="7BBCB7F5" w14:textId="77777777" w:rsidTr="00AB09FB">
        <w:tc>
          <w:tcPr>
            <w:tcW w:w="4139" w:type="dxa"/>
          </w:tcPr>
          <w:p w14:paraId="613E96D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Научный сотрудник</w:t>
            </w:r>
          </w:p>
        </w:tc>
        <w:tc>
          <w:tcPr>
            <w:tcW w:w="4876" w:type="dxa"/>
          </w:tcPr>
          <w:p w14:paraId="392C837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27 200</w:t>
            </w:r>
          </w:p>
        </w:tc>
      </w:tr>
      <w:tr w:rsidR="00E02DD1" w:rsidRPr="00E02DD1" w14:paraId="5FE594F6" w14:textId="77777777" w:rsidTr="00AB09FB">
        <w:tc>
          <w:tcPr>
            <w:tcW w:w="9015" w:type="dxa"/>
            <w:gridSpan w:val="2"/>
          </w:tcPr>
          <w:p w14:paraId="11EA2DA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Второй квалификационный уровень</w:t>
            </w:r>
          </w:p>
        </w:tc>
      </w:tr>
      <w:tr w:rsidR="00E02DD1" w:rsidRPr="00E02DD1" w14:paraId="461FEDDD" w14:textId="77777777" w:rsidTr="00AB09FB">
        <w:tc>
          <w:tcPr>
            <w:tcW w:w="4139" w:type="dxa"/>
          </w:tcPr>
          <w:p w14:paraId="05909DE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Старший научный сотрудник</w:t>
            </w:r>
          </w:p>
        </w:tc>
        <w:tc>
          <w:tcPr>
            <w:tcW w:w="4876" w:type="dxa"/>
          </w:tcPr>
          <w:p w14:paraId="1806560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28 000</w:t>
            </w:r>
          </w:p>
        </w:tc>
      </w:tr>
      <w:tr w:rsidR="00E02DD1" w:rsidRPr="00E02DD1" w14:paraId="42E0BBD0" w14:textId="77777777" w:rsidTr="00AB09FB">
        <w:tc>
          <w:tcPr>
            <w:tcW w:w="9015" w:type="dxa"/>
            <w:gridSpan w:val="2"/>
          </w:tcPr>
          <w:p w14:paraId="51F5198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Третий квалификационный уровень</w:t>
            </w:r>
          </w:p>
        </w:tc>
      </w:tr>
      <w:tr w:rsidR="00E02DD1" w:rsidRPr="00E02DD1" w14:paraId="3DA96327" w14:textId="77777777" w:rsidTr="00AB09FB">
        <w:tc>
          <w:tcPr>
            <w:tcW w:w="4139" w:type="dxa"/>
          </w:tcPr>
          <w:p w14:paraId="4291F2C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Ведущий научный сотрудник</w:t>
            </w:r>
          </w:p>
        </w:tc>
        <w:tc>
          <w:tcPr>
            <w:tcW w:w="4876" w:type="dxa"/>
          </w:tcPr>
          <w:p w14:paraId="741AA7E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28 500</w:t>
            </w:r>
          </w:p>
        </w:tc>
      </w:tr>
      <w:tr w:rsidR="00E02DD1" w:rsidRPr="00E02DD1" w14:paraId="0962A58B" w14:textId="77777777" w:rsidTr="00AB09FB">
        <w:tc>
          <w:tcPr>
            <w:tcW w:w="9015" w:type="dxa"/>
            <w:gridSpan w:val="2"/>
          </w:tcPr>
          <w:p w14:paraId="264D953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Четвертый квалификационный уровень</w:t>
            </w:r>
          </w:p>
        </w:tc>
      </w:tr>
      <w:tr w:rsidR="00E02DD1" w:rsidRPr="00E02DD1" w14:paraId="201CFDEB" w14:textId="77777777" w:rsidTr="00AB09FB">
        <w:tc>
          <w:tcPr>
            <w:tcW w:w="4139" w:type="dxa"/>
          </w:tcPr>
          <w:p w14:paraId="2875865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Главный научный сотрудник</w:t>
            </w:r>
          </w:p>
        </w:tc>
        <w:tc>
          <w:tcPr>
            <w:tcW w:w="4876" w:type="dxa"/>
          </w:tcPr>
          <w:p w14:paraId="3FAE631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29 000</w:t>
            </w:r>
          </w:p>
        </w:tc>
      </w:tr>
      <w:tr w:rsidR="00E02DD1" w:rsidRPr="00E02DD1" w14:paraId="7B5E00A9" w14:textId="77777777" w:rsidTr="00AB09FB">
        <w:tc>
          <w:tcPr>
            <w:tcW w:w="9015" w:type="dxa"/>
            <w:gridSpan w:val="2"/>
          </w:tcPr>
          <w:p w14:paraId="1345E48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Руководители структурных подразделений</w:t>
            </w:r>
          </w:p>
        </w:tc>
      </w:tr>
      <w:tr w:rsidR="00E02DD1" w:rsidRPr="00E02DD1" w14:paraId="6B60C40E" w14:textId="77777777" w:rsidTr="00AB09FB">
        <w:tc>
          <w:tcPr>
            <w:tcW w:w="9015" w:type="dxa"/>
            <w:gridSpan w:val="2"/>
          </w:tcPr>
          <w:p w14:paraId="604C54D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Четвертый квалификационный уровень</w:t>
            </w:r>
          </w:p>
        </w:tc>
      </w:tr>
      <w:tr w:rsidR="00E02DD1" w:rsidRPr="00E02DD1" w14:paraId="7C9B2AB2" w14:textId="77777777" w:rsidTr="00AB09FB">
        <w:tc>
          <w:tcPr>
            <w:tcW w:w="4139" w:type="dxa"/>
          </w:tcPr>
          <w:p w14:paraId="7A4E2D2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Ученый секретарь</w:t>
            </w:r>
          </w:p>
        </w:tc>
        <w:tc>
          <w:tcPr>
            <w:tcW w:w="4876" w:type="dxa"/>
          </w:tcPr>
          <w:p w14:paraId="2426B93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29 000</w:t>
            </w:r>
          </w:p>
        </w:tc>
      </w:tr>
    </w:tbl>
    <w:p w14:paraId="67C1DAB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2F04F4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Размер базового оклада работников, занимающих должность "младший научный сотрудник музея", устанавливается в размере 27 200 рублей.</w:t>
      </w:r>
    </w:p>
    <w:p w14:paraId="281D7A5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Размер базового оклада работников, занимающих должности "научный сотрудник музея" и "старший научный сотрудник музея", устанавливается в размере 28 000 рублей.</w:t>
      </w:r>
    </w:p>
    <w:p w14:paraId="0DEAE32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719F617"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III. Порядок формирования должностных окладов работников</w:t>
      </w:r>
    </w:p>
    <w:p w14:paraId="0A028170"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сферы научных исследований</w:t>
      </w:r>
    </w:p>
    <w:p w14:paraId="1D2C583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940139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3.1. Должностной оклад (O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работников сферы научных исследований рассчитывается по формуле:</w:t>
      </w:r>
    </w:p>
    <w:p w14:paraId="3A3D304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871B6C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O</w:t>
      </w:r>
      <w:r w:rsidRPr="00E02DD1">
        <w:rPr>
          <w:rFonts w:ascii="Times New Roman" w:hAnsi="Times New Roman"/>
          <w:color w:val="auto"/>
          <w:sz w:val="24"/>
          <w:szCs w:val="24"/>
          <w:vertAlign w:val="subscript"/>
        </w:rPr>
        <w:t>b</w:t>
      </w:r>
      <w:r w:rsidRPr="00E02DD1">
        <w:rPr>
          <w:rFonts w:ascii="Times New Roman" w:hAnsi="Times New Roman"/>
          <w:color w:val="auto"/>
          <w:sz w:val="24"/>
          <w:szCs w:val="24"/>
        </w:rPr>
        <w:t xml:space="preserve"> x S,</w:t>
      </w:r>
    </w:p>
    <w:p w14:paraId="1D7E103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83FF31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185E1B5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b</w:t>
      </w:r>
      <w:r w:rsidRPr="00E02DD1">
        <w:rPr>
          <w:rFonts w:ascii="Times New Roman" w:hAnsi="Times New Roman"/>
          <w:color w:val="auto"/>
          <w:sz w:val="24"/>
          <w:szCs w:val="24"/>
        </w:rPr>
        <w:t xml:space="preserve"> - размер базового оклада работников сферы научных исследований, принимаемый в соответствии с </w:t>
      </w:r>
      <w:hyperlink w:anchor="P1545">
        <w:r w:rsidRPr="00E02DD1">
          <w:rPr>
            <w:rFonts w:ascii="Times New Roman" w:hAnsi="Times New Roman"/>
            <w:color w:val="auto"/>
            <w:sz w:val="24"/>
            <w:szCs w:val="24"/>
          </w:rPr>
          <w:t>разделом II</w:t>
        </w:r>
      </w:hyperlink>
      <w:r w:rsidRPr="00E02DD1">
        <w:rPr>
          <w:rFonts w:ascii="Times New Roman" w:hAnsi="Times New Roman"/>
          <w:color w:val="auto"/>
          <w:sz w:val="24"/>
          <w:szCs w:val="24"/>
        </w:rPr>
        <w:t xml:space="preserve"> настоящего Положения;</w:t>
      </w:r>
    </w:p>
    <w:p w14:paraId="6D4BABD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S - фактическое количество ставок, занимаемых работником сферы научных исследований.</w:t>
      </w:r>
    </w:p>
    <w:p w14:paraId="0B0C9C7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DDB6C26"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IV. Выплаты стимулирующего характера</w:t>
      </w:r>
    </w:p>
    <w:p w14:paraId="65D0F5B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C6FA73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14:paraId="026F40E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4.2. Выплаты стимулирующего характера включают в себя:</w:t>
      </w:r>
    </w:p>
    <w:p w14:paraId="011A8A4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наличие почетных званий;</w:t>
      </w:r>
    </w:p>
    <w:p w14:paraId="7238B3B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наличие ученых степеней и званий;</w:t>
      </w:r>
    </w:p>
    <w:p w14:paraId="045475F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стаж работы по профилю;</w:t>
      </w:r>
    </w:p>
    <w:p w14:paraId="373DFB1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премиальные выплаты за качество выполняемых работ;</w:t>
      </w:r>
    </w:p>
    <w:p w14:paraId="5FD5847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премиальные и иные поощрительные выплаты;</w:t>
      </w:r>
    </w:p>
    <w:p w14:paraId="1D4748B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работу в сельской местности.</w:t>
      </w:r>
    </w:p>
    <w:p w14:paraId="52BD172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4.3. Выплаты за наличие почетных званий (B</w:t>
      </w:r>
      <w:r w:rsidRPr="00E02DD1">
        <w:rPr>
          <w:rFonts w:ascii="Times New Roman" w:hAnsi="Times New Roman"/>
          <w:color w:val="auto"/>
          <w:sz w:val="24"/>
          <w:szCs w:val="24"/>
          <w:vertAlign w:val="subscript"/>
        </w:rPr>
        <w:t>pz</w:t>
      </w:r>
      <w:r w:rsidRPr="00E02DD1">
        <w:rPr>
          <w:rFonts w:ascii="Times New Roman" w:hAnsi="Times New Roman"/>
          <w:color w:val="auto"/>
          <w:sz w:val="24"/>
          <w:szCs w:val="24"/>
        </w:rPr>
        <w:t>) предоставляются работникам сферы научных исследований и рассчитываются по формуле:</w:t>
      </w:r>
    </w:p>
    <w:p w14:paraId="3B2F07D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64DA66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5"/>
          <w:sz w:val="24"/>
          <w:szCs w:val="24"/>
        </w:rPr>
        <w:drawing>
          <wp:inline distT="0" distB="0" distL="0" distR="0" wp14:anchorId="4451280D" wp14:editId="787A60EC">
            <wp:extent cx="1330960" cy="46101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30960" cy="461010"/>
                    </a:xfrm>
                    <a:prstGeom prst="rect">
                      <a:avLst/>
                    </a:prstGeom>
                    <a:noFill/>
                    <a:ln>
                      <a:noFill/>
                    </a:ln>
                  </pic:spPr>
                </pic:pic>
              </a:graphicData>
            </a:graphic>
          </wp:inline>
        </w:drawing>
      </w:r>
    </w:p>
    <w:p w14:paraId="3BF6176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AEBF38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78E95AB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должностной оклад работников сферы научных исследований;</w:t>
      </w:r>
    </w:p>
    <w:p w14:paraId="2B4A7AB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pz</w:t>
      </w:r>
      <w:r w:rsidRPr="00E02DD1">
        <w:rPr>
          <w:rFonts w:ascii="Times New Roman" w:hAnsi="Times New Roman"/>
          <w:color w:val="auto"/>
          <w:sz w:val="24"/>
          <w:szCs w:val="24"/>
        </w:rPr>
        <w:t xml:space="preserve"> - размер надбавки за наличие почетных званий.</w:t>
      </w:r>
    </w:p>
    <w:p w14:paraId="6351D28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4.4. Размер надбавки за наличие почетных званий Республики Татарстан, почетных званий автономных республик в составе Союза Советских Социалистических Республик составляет 8 процентов.</w:t>
      </w:r>
    </w:p>
    <w:p w14:paraId="5505A8E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Размер надбавки за наличие почетных званий Российской Федерации, почетных званий Союза Советских Социалистических Республик, почетных званий союзных республик в составе Союза Советских Социалистических Республик составляет 10 процентов.</w:t>
      </w:r>
    </w:p>
    <w:p w14:paraId="552CAFE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hyperlink w:anchor="P1779">
        <w:r w:rsidRPr="00E02DD1">
          <w:rPr>
            <w:rFonts w:ascii="Times New Roman" w:hAnsi="Times New Roman"/>
            <w:color w:val="auto"/>
            <w:sz w:val="24"/>
            <w:szCs w:val="24"/>
          </w:rPr>
          <w:t>Перечень</w:t>
        </w:r>
      </w:hyperlink>
      <w:r w:rsidRPr="00E02DD1">
        <w:rPr>
          <w:rFonts w:ascii="Times New Roman" w:hAnsi="Times New Roman"/>
          <w:color w:val="auto"/>
          <w:sz w:val="24"/>
          <w:szCs w:val="24"/>
        </w:rPr>
        <w:t xml:space="preserve">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по которым предоставляются выплаты стимулирующего характера, приведен в приложении к настоящему Положению.</w:t>
      </w:r>
    </w:p>
    <w:p w14:paraId="2E652DE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4.5. Установление размеров выплат за наличие почетных званий производится со дня присвоения </w:t>
      </w:r>
      <w:r w:rsidRPr="00E02DD1">
        <w:rPr>
          <w:rFonts w:ascii="Times New Roman" w:hAnsi="Times New Roman"/>
          <w:color w:val="auto"/>
          <w:sz w:val="24"/>
          <w:szCs w:val="24"/>
        </w:rPr>
        <w:lastRenderedPageBreak/>
        <w:t>почетного звания. Работникам сферы научных исследований, имеющим два и более почетных звания, выплата за наличие почетных званий устанавливается по одному из почетных званий по выбору работника сферы научных исследований.</w:t>
      </w:r>
    </w:p>
    <w:p w14:paraId="7A9EA97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4.6. Выплаты за наличие ученых степеней и званий (B</w:t>
      </w:r>
      <w:r w:rsidRPr="00E02DD1">
        <w:rPr>
          <w:rFonts w:ascii="Times New Roman" w:hAnsi="Times New Roman"/>
          <w:color w:val="auto"/>
          <w:sz w:val="24"/>
          <w:szCs w:val="24"/>
          <w:vertAlign w:val="subscript"/>
        </w:rPr>
        <w:t>usz</w:t>
      </w:r>
      <w:r w:rsidRPr="00E02DD1">
        <w:rPr>
          <w:rFonts w:ascii="Times New Roman" w:hAnsi="Times New Roman"/>
          <w:color w:val="auto"/>
          <w:sz w:val="24"/>
          <w:szCs w:val="24"/>
        </w:rPr>
        <w:t>) предоставляются работникам сферы научных исследований и рассчитываются по формуле:</w:t>
      </w:r>
    </w:p>
    <w:p w14:paraId="33D937E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F42F0A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2"/>
          <w:sz w:val="24"/>
          <w:szCs w:val="24"/>
        </w:rPr>
        <w:drawing>
          <wp:inline distT="0" distB="0" distL="0" distR="0" wp14:anchorId="09E534A6" wp14:editId="392181F9">
            <wp:extent cx="1372870" cy="42989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2870" cy="429895"/>
                    </a:xfrm>
                    <a:prstGeom prst="rect">
                      <a:avLst/>
                    </a:prstGeom>
                    <a:noFill/>
                    <a:ln>
                      <a:noFill/>
                    </a:ln>
                  </pic:spPr>
                </pic:pic>
              </a:graphicData>
            </a:graphic>
          </wp:inline>
        </w:drawing>
      </w:r>
    </w:p>
    <w:p w14:paraId="361674E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68EC98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7ED55E0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должностной оклад работников сферы научных исследований;</w:t>
      </w:r>
    </w:p>
    <w:p w14:paraId="5A8568F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usz</w:t>
      </w:r>
      <w:r w:rsidRPr="00E02DD1">
        <w:rPr>
          <w:rFonts w:ascii="Times New Roman" w:hAnsi="Times New Roman"/>
          <w:color w:val="auto"/>
          <w:sz w:val="24"/>
          <w:szCs w:val="24"/>
        </w:rPr>
        <w:t xml:space="preserve"> - размер надбавки за наличие ученых степеней и званий.</w:t>
      </w:r>
    </w:p>
    <w:p w14:paraId="4B19BD8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4.7. Выплата за наличие ученых степеней и званий предоставляется за ученые степени и ученые звания, включенные в Единый реестр ученых степеней и званий, утверждаемый Правительством Российской Федерации.</w:t>
      </w:r>
    </w:p>
    <w:p w14:paraId="3587C08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Установление размеров выплат за наличие ученой степени производится со дня вступления в силу решения о присуждении ученой степени. Решение о присуждении ученой степени доктора наук вступает в силу со дня его принятия президиумом Высшей аттестационной комиссии. Решение о присуждении ученой степени кандидата наук вступает в силу со дня принятия президиумом Высшей аттестационной комиссии решения о выдаче диплома кандидата наук.</w:t>
      </w:r>
    </w:p>
    <w:p w14:paraId="33F2AE0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Установление размеров выплат за наличие ученых званий производится со дня присвоения ученого звания.</w:t>
      </w:r>
    </w:p>
    <w:p w14:paraId="000AFCF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Работникам сферы научных исследований, имеющим ученую степень и ученое звание, размер выплат за наличие ученых степеней и званий рассчитывается как сумма выплат за ученую степень и ученое звание.</w:t>
      </w:r>
    </w:p>
    <w:p w14:paraId="4098437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Размеры надбавок за наличие ученых степеней и званий приведены в таблице 1.</w:t>
      </w:r>
    </w:p>
    <w:p w14:paraId="2C60DFA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B702232"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1</w:t>
      </w:r>
    </w:p>
    <w:p w14:paraId="37DC918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3C8FA09"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Размеры надбавок за наличие ученых степеней и званий</w:t>
      </w:r>
    </w:p>
    <w:p w14:paraId="702CF20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2211"/>
        <w:gridCol w:w="1814"/>
      </w:tblGrid>
      <w:tr w:rsidR="00E02DD1" w:rsidRPr="00E02DD1" w14:paraId="701F314F" w14:textId="77777777" w:rsidTr="00AB09FB">
        <w:tc>
          <w:tcPr>
            <w:tcW w:w="4989" w:type="dxa"/>
            <w:vMerge w:val="restart"/>
          </w:tcPr>
          <w:p w14:paraId="074CD5D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Основание назначения надбавки за наличие ученых степеней и званий</w:t>
            </w:r>
          </w:p>
        </w:tc>
        <w:tc>
          <w:tcPr>
            <w:tcW w:w="4025" w:type="dxa"/>
            <w:gridSpan w:val="2"/>
          </w:tcPr>
          <w:p w14:paraId="29B3C1D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Размер надбавок, процентов</w:t>
            </w:r>
          </w:p>
        </w:tc>
      </w:tr>
      <w:tr w:rsidR="00E02DD1" w:rsidRPr="00E02DD1" w14:paraId="6E4789FA" w14:textId="77777777" w:rsidTr="00AB09FB">
        <w:tc>
          <w:tcPr>
            <w:tcW w:w="4989" w:type="dxa"/>
            <w:vMerge/>
          </w:tcPr>
          <w:p w14:paraId="77B3A15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211" w:type="dxa"/>
          </w:tcPr>
          <w:p w14:paraId="4141EB1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в государственных учреждениях</w:t>
            </w:r>
          </w:p>
        </w:tc>
        <w:tc>
          <w:tcPr>
            <w:tcW w:w="1814" w:type="dxa"/>
          </w:tcPr>
          <w:p w14:paraId="18E397E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в учреждениях регионального значения</w:t>
            </w:r>
          </w:p>
        </w:tc>
      </w:tr>
      <w:tr w:rsidR="00E02DD1" w:rsidRPr="00E02DD1" w14:paraId="476D5DEC" w14:textId="77777777" w:rsidTr="00AB09FB">
        <w:tc>
          <w:tcPr>
            <w:tcW w:w="4989" w:type="dxa"/>
          </w:tcPr>
          <w:p w14:paraId="49852ED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2211" w:type="dxa"/>
          </w:tcPr>
          <w:p w14:paraId="15629AB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c>
          <w:tcPr>
            <w:tcW w:w="1814" w:type="dxa"/>
          </w:tcPr>
          <w:p w14:paraId="02D52EB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w:t>
            </w:r>
          </w:p>
        </w:tc>
      </w:tr>
      <w:tr w:rsidR="00E02DD1" w:rsidRPr="00E02DD1" w14:paraId="1722CE06" w14:textId="77777777" w:rsidTr="00AB09FB">
        <w:tc>
          <w:tcPr>
            <w:tcW w:w="4989" w:type="dxa"/>
          </w:tcPr>
          <w:p w14:paraId="49B8F8D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Ученая степень доктора наук по отрасли науки согласно номенклатуре специальностей научных работников</w:t>
            </w:r>
          </w:p>
        </w:tc>
        <w:tc>
          <w:tcPr>
            <w:tcW w:w="2211" w:type="dxa"/>
          </w:tcPr>
          <w:p w14:paraId="582FDD6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20</w:t>
            </w:r>
          </w:p>
        </w:tc>
        <w:tc>
          <w:tcPr>
            <w:tcW w:w="1814" w:type="dxa"/>
          </w:tcPr>
          <w:p w14:paraId="3F4D64D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60</w:t>
            </w:r>
          </w:p>
        </w:tc>
      </w:tr>
      <w:tr w:rsidR="00E02DD1" w:rsidRPr="00E02DD1" w14:paraId="385E72CE" w14:textId="77777777" w:rsidTr="00AB09FB">
        <w:tc>
          <w:tcPr>
            <w:tcW w:w="4989" w:type="dxa"/>
          </w:tcPr>
          <w:p w14:paraId="2D4672F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Ученая степень кандидата наук по отрасли науки согласно номенклатуре специальностей научных работников</w:t>
            </w:r>
          </w:p>
        </w:tc>
        <w:tc>
          <w:tcPr>
            <w:tcW w:w="2211" w:type="dxa"/>
          </w:tcPr>
          <w:p w14:paraId="02B4CC0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10</w:t>
            </w:r>
          </w:p>
        </w:tc>
        <w:tc>
          <w:tcPr>
            <w:tcW w:w="1814" w:type="dxa"/>
          </w:tcPr>
          <w:p w14:paraId="6D0372F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30</w:t>
            </w:r>
          </w:p>
        </w:tc>
      </w:tr>
      <w:tr w:rsidR="00E02DD1" w:rsidRPr="00E02DD1" w14:paraId="67AE6542" w14:textId="77777777" w:rsidTr="00AB09FB">
        <w:tc>
          <w:tcPr>
            <w:tcW w:w="4989" w:type="dxa"/>
          </w:tcPr>
          <w:p w14:paraId="1A672A2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lastRenderedPageBreak/>
              <w:t>Ученое звание профессора по специальности согласно номенклатуре специальностей научных работников</w:t>
            </w:r>
          </w:p>
        </w:tc>
        <w:tc>
          <w:tcPr>
            <w:tcW w:w="2211" w:type="dxa"/>
          </w:tcPr>
          <w:p w14:paraId="02C98B9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40</w:t>
            </w:r>
          </w:p>
        </w:tc>
        <w:tc>
          <w:tcPr>
            <w:tcW w:w="1814" w:type="dxa"/>
          </w:tcPr>
          <w:p w14:paraId="08FCDCC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80</w:t>
            </w:r>
          </w:p>
        </w:tc>
      </w:tr>
      <w:tr w:rsidR="00E02DD1" w:rsidRPr="00E02DD1" w14:paraId="3079316C" w14:textId="77777777" w:rsidTr="00AB09FB">
        <w:tc>
          <w:tcPr>
            <w:tcW w:w="4989" w:type="dxa"/>
          </w:tcPr>
          <w:p w14:paraId="286F70D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Ученое звание доцента по специальности согласно номенклатуре специальностей научных работников</w:t>
            </w:r>
          </w:p>
        </w:tc>
        <w:tc>
          <w:tcPr>
            <w:tcW w:w="2211" w:type="dxa"/>
          </w:tcPr>
          <w:p w14:paraId="56485A1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20</w:t>
            </w:r>
          </w:p>
        </w:tc>
        <w:tc>
          <w:tcPr>
            <w:tcW w:w="1814" w:type="dxa"/>
          </w:tcPr>
          <w:p w14:paraId="30B525D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40</w:t>
            </w:r>
          </w:p>
        </w:tc>
      </w:tr>
    </w:tbl>
    <w:p w14:paraId="3469DC4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C34FDD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4.8. Выплаты за стаж работы по профилю (B</w:t>
      </w:r>
      <w:r w:rsidRPr="00E02DD1">
        <w:rPr>
          <w:rFonts w:ascii="Times New Roman" w:hAnsi="Times New Roman"/>
          <w:color w:val="auto"/>
          <w:sz w:val="24"/>
          <w:szCs w:val="24"/>
          <w:vertAlign w:val="subscript"/>
        </w:rPr>
        <w:t>s</w:t>
      </w:r>
      <w:r w:rsidRPr="00E02DD1">
        <w:rPr>
          <w:rFonts w:ascii="Times New Roman" w:hAnsi="Times New Roman"/>
          <w:color w:val="auto"/>
          <w:sz w:val="24"/>
          <w:szCs w:val="24"/>
        </w:rPr>
        <w:t>) устанавливаются по профессиональным квалификационным группам в зависимости от продолжительности работы по профилю и рассчитываются по формуле:</w:t>
      </w:r>
    </w:p>
    <w:p w14:paraId="77FAFDB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2E442C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2"/>
          <w:sz w:val="24"/>
          <w:szCs w:val="24"/>
        </w:rPr>
        <w:drawing>
          <wp:inline distT="0" distB="0" distL="0" distR="0" wp14:anchorId="5583F3BD" wp14:editId="422A8209">
            <wp:extent cx="1268095" cy="42989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14:paraId="39E38CE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9A1A9C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79FAF6A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должностной оклад работников сферы научных исследований;</w:t>
      </w:r>
    </w:p>
    <w:p w14:paraId="2BD664A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s</w:t>
      </w:r>
      <w:r w:rsidRPr="00E02DD1">
        <w:rPr>
          <w:rFonts w:ascii="Times New Roman" w:hAnsi="Times New Roman"/>
          <w:color w:val="auto"/>
          <w:sz w:val="24"/>
          <w:szCs w:val="24"/>
        </w:rPr>
        <w:t xml:space="preserve"> - размер надбавки за стаж работы по профилю.</w:t>
      </w:r>
    </w:p>
    <w:p w14:paraId="5AE1173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Размеры надбавок за стаж работы по профилю приведены в таблице 2.</w:t>
      </w:r>
    </w:p>
    <w:p w14:paraId="0845699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9EF6A17"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2</w:t>
      </w:r>
    </w:p>
    <w:p w14:paraId="20C5D7B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0F13569"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Размеры надбавок за стаж работы по профилю</w:t>
      </w:r>
    </w:p>
    <w:p w14:paraId="209AE44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83"/>
        <w:gridCol w:w="1984"/>
        <w:gridCol w:w="2013"/>
        <w:gridCol w:w="1587"/>
      </w:tblGrid>
      <w:tr w:rsidR="00E02DD1" w:rsidRPr="00E02DD1" w14:paraId="491F2286" w14:textId="77777777" w:rsidTr="00AB09FB">
        <w:tc>
          <w:tcPr>
            <w:tcW w:w="3483" w:type="dxa"/>
          </w:tcPr>
          <w:p w14:paraId="71331C5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профессиональной квалификационной группы</w:t>
            </w:r>
          </w:p>
        </w:tc>
        <w:tc>
          <w:tcPr>
            <w:tcW w:w="1984" w:type="dxa"/>
          </w:tcPr>
          <w:p w14:paraId="50D29B6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Квалификационный уровень</w:t>
            </w:r>
          </w:p>
        </w:tc>
        <w:tc>
          <w:tcPr>
            <w:tcW w:w="2013" w:type="dxa"/>
          </w:tcPr>
          <w:p w14:paraId="3A9FC29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Группа по стажу</w:t>
            </w:r>
          </w:p>
        </w:tc>
        <w:tc>
          <w:tcPr>
            <w:tcW w:w="1587" w:type="dxa"/>
          </w:tcPr>
          <w:p w14:paraId="1DF7DE7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Размер надбавки, процентов</w:t>
            </w:r>
          </w:p>
        </w:tc>
      </w:tr>
      <w:tr w:rsidR="00E02DD1" w:rsidRPr="00E02DD1" w14:paraId="30769021" w14:textId="77777777" w:rsidTr="00AB09FB">
        <w:tc>
          <w:tcPr>
            <w:tcW w:w="3483" w:type="dxa"/>
            <w:vMerge w:val="restart"/>
          </w:tcPr>
          <w:p w14:paraId="4A7C429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должностей работников сферы научных исследований</w:t>
            </w:r>
          </w:p>
        </w:tc>
        <w:tc>
          <w:tcPr>
            <w:tcW w:w="1984" w:type="dxa"/>
            <w:vMerge w:val="restart"/>
          </w:tcPr>
          <w:p w14:paraId="1C13D23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1 - 4</w:t>
            </w:r>
          </w:p>
        </w:tc>
        <w:tc>
          <w:tcPr>
            <w:tcW w:w="2013" w:type="dxa"/>
          </w:tcPr>
          <w:p w14:paraId="3F7400F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3 до 10 лет</w:t>
            </w:r>
          </w:p>
        </w:tc>
        <w:tc>
          <w:tcPr>
            <w:tcW w:w="1587" w:type="dxa"/>
          </w:tcPr>
          <w:p w14:paraId="6054CE2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w:t>
            </w:r>
          </w:p>
        </w:tc>
      </w:tr>
      <w:tr w:rsidR="00E02DD1" w:rsidRPr="00E02DD1" w14:paraId="657F9C0F" w14:textId="77777777" w:rsidTr="00AB09FB">
        <w:tc>
          <w:tcPr>
            <w:tcW w:w="3483" w:type="dxa"/>
            <w:vMerge/>
          </w:tcPr>
          <w:p w14:paraId="4F841E8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1984" w:type="dxa"/>
            <w:vMerge/>
          </w:tcPr>
          <w:p w14:paraId="1A93E10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013" w:type="dxa"/>
          </w:tcPr>
          <w:p w14:paraId="362CCE6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10 до 15 лет</w:t>
            </w:r>
          </w:p>
        </w:tc>
        <w:tc>
          <w:tcPr>
            <w:tcW w:w="1587" w:type="dxa"/>
          </w:tcPr>
          <w:p w14:paraId="6FF6AE0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w:t>
            </w:r>
          </w:p>
        </w:tc>
      </w:tr>
      <w:tr w:rsidR="00E02DD1" w:rsidRPr="00E02DD1" w14:paraId="255B1767" w14:textId="77777777" w:rsidTr="00AB09FB">
        <w:tc>
          <w:tcPr>
            <w:tcW w:w="3483" w:type="dxa"/>
            <w:vMerge/>
          </w:tcPr>
          <w:p w14:paraId="6B92D0F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1984" w:type="dxa"/>
            <w:vMerge/>
          </w:tcPr>
          <w:p w14:paraId="7A67E56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013" w:type="dxa"/>
          </w:tcPr>
          <w:p w14:paraId="7ED79D1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15 до 20 лет</w:t>
            </w:r>
          </w:p>
        </w:tc>
        <w:tc>
          <w:tcPr>
            <w:tcW w:w="1587" w:type="dxa"/>
          </w:tcPr>
          <w:p w14:paraId="30B1857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16</w:t>
            </w:r>
          </w:p>
        </w:tc>
      </w:tr>
      <w:tr w:rsidR="00E02DD1" w:rsidRPr="00E02DD1" w14:paraId="792590E0" w14:textId="77777777" w:rsidTr="00AB09FB">
        <w:tc>
          <w:tcPr>
            <w:tcW w:w="3483" w:type="dxa"/>
            <w:vMerge/>
          </w:tcPr>
          <w:p w14:paraId="329DA21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1984" w:type="dxa"/>
            <w:vMerge/>
          </w:tcPr>
          <w:p w14:paraId="645FED6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013" w:type="dxa"/>
          </w:tcPr>
          <w:p w14:paraId="4F233FD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20 до 25 лет</w:t>
            </w:r>
          </w:p>
        </w:tc>
        <w:tc>
          <w:tcPr>
            <w:tcW w:w="1587" w:type="dxa"/>
          </w:tcPr>
          <w:p w14:paraId="1655EB0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18</w:t>
            </w:r>
          </w:p>
        </w:tc>
      </w:tr>
      <w:tr w:rsidR="00E02DD1" w:rsidRPr="00E02DD1" w14:paraId="645ADF51" w14:textId="77777777" w:rsidTr="00AB09FB">
        <w:tc>
          <w:tcPr>
            <w:tcW w:w="3483" w:type="dxa"/>
            <w:vMerge/>
          </w:tcPr>
          <w:p w14:paraId="3133E9D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1984" w:type="dxa"/>
            <w:vMerge/>
          </w:tcPr>
          <w:p w14:paraId="2F9DEE4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013" w:type="dxa"/>
          </w:tcPr>
          <w:p w14:paraId="58CB4DE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свыше 25 лет</w:t>
            </w:r>
          </w:p>
        </w:tc>
        <w:tc>
          <w:tcPr>
            <w:tcW w:w="1587" w:type="dxa"/>
          </w:tcPr>
          <w:p w14:paraId="0A7923B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w:t>
            </w:r>
          </w:p>
        </w:tc>
      </w:tr>
    </w:tbl>
    <w:p w14:paraId="0D36121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E61239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4.9.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14:paraId="1F9F683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4.10. Премиальные выплаты за качество выполняемых работ устанавливаются работникам сферы научных исследований по результатам труда за определенный период времени (месяц, квартал, год). Основным критерием, влияющим на размер премиальных выплат за качество выполняемых работ, является достижение пороговых значений критериев оценки эффективности деятельности работников сферы научных исследований, утверждаемых приказом министра культуры Республики Татарстан.</w:t>
      </w:r>
    </w:p>
    <w:p w14:paraId="416EED43"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4.11. Критерии оценки эффективности деятельности работников сферы научных исследований </w:t>
      </w:r>
      <w:r w:rsidRPr="00E02DD1">
        <w:rPr>
          <w:rFonts w:ascii="Times New Roman" w:hAnsi="Times New Roman"/>
          <w:color w:val="auto"/>
          <w:sz w:val="24"/>
          <w:szCs w:val="24"/>
        </w:rPr>
        <w:lastRenderedPageBreak/>
        <w:t>утверждаются их руководителями. Конкретные значения критериев оценки эффективности деятельности работников сферы научных исследований и условия осуществления выплат определяются ежегодно исходя из задач, стоящих перед учреждением.</w:t>
      </w:r>
    </w:p>
    <w:p w14:paraId="5790FBE7"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4.12. Размеры, порядок и условия осуществления премиальных выплат за качество выполняемых работ определяются локальными нормативными правовыми актами учреждения и коллективными договорами.</w:t>
      </w:r>
    </w:p>
    <w:p w14:paraId="701CC19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4.13. Премиальные выплаты за качество выполняемых работ (B</w:t>
      </w:r>
      <w:r w:rsidRPr="00E02DD1">
        <w:rPr>
          <w:rFonts w:ascii="Times New Roman" w:hAnsi="Times New Roman"/>
          <w:color w:val="auto"/>
          <w:sz w:val="24"/>
          <w:szCs w:val="24"/>
          <w:vertAlign w:val="subscript"/>
        </w:rPr>
        <w:t>k</w:t>
      </w:r>
      <w:r w:rsidRPr="00E02DD1">
        <w:rPr>
          <w:rFonts w:ascii="Times New Roman" w:hAnsi="Times New Roman"/>
          <w:color w:val="auto"/>
          <w:sz w:val="24"/>
          <w:szCs w:val="24"/>
        </w:rPr>
        <w:t>) устанавливаются по профессиональным квалификационным группам и рассчитываются по формуле:</w:t>
      </w:r>
    </w:p>
    <w:p w14:paraId="1A3B43D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EA6CA0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2"/>
          <w:sz w:val="24"/>
          <w:szCs w:val="24"/>
        </w:rPr>
        <w:drawing>
          <wp:inline distT="0" distB="0" distL="0" distR="0" wp14:anchorId="73CB6E14" wp14:editId="5E4AFB29">
            <wp:extent cx="1289050" cy="42989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9050" cy="429895"/>
                    </a:xfrm>
                    <a:prstGeom prst="rect">
                      <a:avLst/>
                    </a:prstGeom>
                    <a:noFill/>
                    <a:ln>
                      <a:noFill/>
                    </a:ln>
                  </pic:spPr>
                </pic:pic>
              </a:graphicData>
            </a:graphic>
          </wp:inline>
        </w:drawing>
      </w:r>
    </w:p>
    <w:p w14:paraId="0FA235F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CFDAF5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0B3C1ED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должностной оклад работников сферы научных исследований;</w:t>
      </w:r>
    </w:p>
    <w:p w14:paraId="1C787C4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k</w:t>
      </w:r>
      <w:r w:rsidRPr="00E02DD1">
        <w:rPr>
          <w:rFonts w:ascii="Times New Roman" w:hAnsi="Times New Roman"/>
          <w:color w:val="auto"/>
          <w:sz w:val="24"/>
          <w:szCs w:val="24"/>
        </w:rPr>
        <w:t xml:space="preserve"> - предельный размер надбавки за качество выполняемых работ.</w:t>
      </w:r>
    </w:p>
    <w:p w14:paraId="55442C3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Предельные размеры надбавок за качество выполняемых работ приведены в таблице 3.</w:t>
      </w:r>
    </w:p>
    <w:p w14:paraId="33605EC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321696A"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3</w:t>
      </w:r>
    </w:p>
    <w:p w14:paraId="03D5CEE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C6FC4D2"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Предельные размеры</w:t>
      </w:r>
    </w:p>
    <w:p w14:paraId="26DE6FA7"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надбавок за качество выполняемых работ</w:t>
      </w:r>
    </w:p>
    <w:p w14:paraId="3E6E187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2324"/>
        <w:gridCol w:w="2211"/>
      </w:tblGrid>
      <w:tr w:rsidR="00E02DD1" w:rsidRPr="00E02DD1" w14:paraId="7775F59F" w14:textId="77777777" w:rsidTr="00AB09FB">
        <w:tc>
          <w:tcPr>
            <w:tcW w:w="4479" w:type="dxa"/>
          </w:tcPr>
          <w:p w14:paraId="20AD229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Наименование профессиональной квалификационной группы</w:t>
            </w:r>
          </w:p>
        </w:tc>
        <w:tc>
          <w:tcPr>
            <w:tcW w:w="2324" w:type="dxa"/>
          </w:tcPr>
          <w:p w14:paraId="2D14A56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Квалификационный уровень</w:t>
            </w:r>
          </w:p>
        </w:tc>
        <w:tc>
          <w:tcPr>
            <w:tcW w:w="2211" w:type="dxa"/>
          </w:tcPr>
          <w:p w14:paraId="0C1AB3F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Размер надбавки, процентов</w:t>
            </w:r>
          </w:p>
        </w:tc>
      </w:tr>
      <w:tr w:rsidR="00E02DD1" w:rsidRPr="00E02DD1" w14:paraId="6647360E" w14:textId="77777777" w:rsidTr="00AB09FB">
        <w:tc>
          <w:tcPr>
            <w:tcW w:w="4479" w:type="dxa"/>
            <w:vMerge w:val="restart"/>
          </w:tcPr>
          <w:p w14:paraId="035CC32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Профессиональная квалификационная группа должностей научных работников сферы научных исследований и руководителей структурных подразделений</w:t>
            </w:r>
          </w:p>
        </w:tc>
        <w:tc>
          <w:tcPr>
            <w:tcW w:w="2324" w:type="dxa"/>
          </w:tcPr>
          <w:p w14:paraId="18B6B84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1</w:t>
            </w:r>
          </w:p>
        </w:tc>
        <w:tc>
          <w:tcPr>
            <w:tcW w:w="2211" w:type="dxa"/>
          </w:tcPr>
          <w:p w14:paraId="34C78BB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22</w:t>
            </w:r>
          </w:p>
        </w:tc>
      </w:tr>
      <w:tr w:rsidR="00E02DD1" w:rsidRPr="00E02DD1" w14:paraId="0347DB21" w14:textId="77777777" w:rsidTr="00AB09FB">
        <w:tc>
          <w:tcPr>
            <w:tcW w:w="4479" w:type="dxa"/>
            <w:vMerge/>
          </w:tcPr>
          <w:p w14:paraId="54F1A3BB" w14:textId="77777777" w:rsidR="00E02DD1" w:rsidRPr="00E02DD1" w:rsidRDefault="00E02DD1" w:rsidP="00E02DD1">
            <w:pPr>
              <w:widowControl w:val="0"/>
              <w:autoSpaceDE w:val="0"/>
              <w:autoSpaceDN w:val="0"/>
              <w:spacing w:after="0" w:line="240" w:lineRule="auto"/>
              <w:rPr>
                <w:rFonts w:ascii="Times New Roman" w:hAnsi="Times New Roman"/>
                <w:color w:val="auto"/>
                <w:sz w:val="24"/>
                <w:szCs w:val="24"/>
              </w:rPr>
            </w:pPr>
          </w:p>
        </w:tc>
        <w:tc>
          <w:tcPr>
            <w:tcW w:w="2324" w:type="dxa"/>
          </w:tcPr>
          <w:p w14:paraId="5523254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2</w:t>
            </w:r>
          </w:p>
        </w:tc>
        <w:tc>
          <w:tcPr>
            <w:tcW w:w="2211" w:type="dxa"/>
          </w:tcPr>
          <w:p w14:paraId="405B228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22</w:t>
            </w:r>
          </w:p>
        </w:tc>
      </w:tr>
      <w:tr w:rsidR="00E02DD1" w:rsidRPr="00E02DD1" w14:paraId="64CB37D7" w14:textId="77777777" w:rsidTr="00AB09FB">
        <w:tc>
          <w:tcPr>
            <w:tcW w:w="4479" w:type="dxa"/>
            <w:vMerge/>
          </w:tcPr>
          <w:p w14:paraId="76AE24CD" w14:textId="77777777" w:rsidR="00E02DD1" w:rsidRPr="00E02DD1" w:rsidRDefault="00E02DD1" w:rsidP="00E02DD1">
            <w:pPr>
              <w:widowControl w:val="0"/>
              <w:autoSpaceDE w:val="0"/>
              <w:autoSpaceDN w:val="0"/>
              <w:spacing w:after="0" w:line="240" w:lineRule="auto"/>
              <w:rPr>
                <w:rFonts w:ascii="Times New Roman" w:hAnsi="Times New Roman"/>
                <w:color w:val="auto"/>
                <w:sz w:val="24"/>
                <w:szCs w:val="24"/>
              </w:rPr>
            </w:pPr>
          </w:p>
        </w:tc>
        <w:tc>
          <w:tcPr>
            <w:tcW w:w="2324" w:type="dxa"/>
          </w:tcPr>
          <w:p w14:paraId="11C6C5F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3</w:t>
            </w:r>
          </w:p>
        </w:tc>
        <w:tc>
          <w:tcPr>
            <w:tcW w:w="2211" w:type="dxa"/>
          </w:tcPr>
          <w:p w14:paraId="11A43D2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22</w:t>
            </w:r>
          </w:p>
        </w:tc>
      </w:tr>
      <w:tr w:rsidR="00E02DD1" w:rsidRPr="00E02DD1" w14:paraId="2DC14385" w14:textId="77777777" w:rsidTr="00AB09FB">
        <w:tc>
          <w:tcPr>
            <w:tcW w:w="4479" w:type="dxa"/>
            <w:vMerge/>
          </w:tcPr>
          <w:p w14:paraId="632A2D29" w14:textId="77777777" w:rsidR="00E02DD1" w:rsidRPr="00E02DD1" w:rsidRDefault="00E02DD1" w:rsidP="00E02DD1">
            <w:pPr>
              <w:widowControl w:val="0"/>
              <w:autoSpaceDE w:val="0"/>
              <w:autoSpaceDN w:val="0"/>
              <w:spacing w:after="0" w:line="240" w:lineRule="auto"/>
              <w:rPr>
                <w:rFonts w:ascii="Times New Roman" w:hAnsi="Times New Roman"/>
                <w:color w:val="auto"/>
                <w:sz w:val="24"/>
                <w:szCs w:val="24"/>
              </w:rPr>
            </w:pPr>
          </w:p>
        </w:tc>
        <w:tc>
          <w:tcPr>
            <w:tcW w:w="2324" w:type="dxa"/>
          </w:tcPr>
          <w:p w14:paraId="641379F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4</w:t>
            </w:r>
          </w:p>
        </w:tc>
        <w:tc>
          <w:tcPr>
            <w:tcW w:w="2211" w:type="dxa"/>
          </w:tcPr>
          <w:p w14:paraId="5A3B3DD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40</w:t>
            </w:r>
          </w:p>
        </w:tc>
      </w:tr>
    </w:tbl>
    <w:p w14:paraId="6A47FEE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70C0AD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4.14. Премиальные и иные поощрительные выплаты устанавливаются работникам сферы научных исследований за определенный период времени (месяц, квартал, год) единовременно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нормативными актами организации и коллективными договорами.</w:t>
      </w:r>
    </w:p>
    <w:p w14:paraId="5407AE4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4.15. В целях повышения эффективности деятельности работников учреждений культуры и сохранения достигнутого уровня целевых показателей, установленных </w:t>
      </w:r>
      <w:hyperlink r:id="rId23">
        <w:r w:rsidRPr="00E02DD1">
          <w:rPr>
            <w:rFonts w:ascii="Times New Roman" w:hAnsi="Times New Roman"/>
            <w:color w:val="auto"/>
            <w:sz w:val="24"/>
            <w:szCs w:val="24"/>
          </w:rPr>
          <w:t>указом</w:t>
        </w:r>
      </w:hyperlink>
      <w:r w:rsidRPr="00E02DD1">
        <w:rPr>
          <w:rFonts w:ascii="Times New Roman" w:hAnsi="Times New Roman"/>
          <w:color w:val="auto"/>
          <w:sz w:val="24"/>
          <w:szCs w:val="24"/>
        </w:rPr>
        <w:t xml:space="preserve"> Президента Российской Федерации от 7 мая 2012 года N 597 "О мероприятиях по реализации государственной социальной политики", работникам сферы научных исследований и разработок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14:paraId="45B6603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4.16. Размеры, порядок и условия осуществления премиальных и иных поощрительных выплат </w:t>
      </w:r>
      <w:r w:rsidRPr="00E02DD1">
        <w:rPr>
          <w:rFonts w:ascii="Times New Roman" w:hAnsi="Times New Roman"/>
          <w:color w:val="auto"/>
          <w:sz w:val="24"/>
          <w:szCs w:val="24"/>
        </w:rPr>
        <w:lastRenderedPageBreak/>
        <w:t>определяются локальными нормативными правовыми актами учреждения и коллективными договорами.</w:t>
      </w:r>
    </w:p>
    <w:p w14:paraId="009515B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4.17. Выплаты специалистам за работу в сельской местности (B</w:t>
      </w:r>
      <w:r w:rsidRPr="00E02DD1">
        <w:rPr>
          <w:rFonts w:ascii="Times New Roman" w:hAnsi="Times New Roman"/>
          <w:color w:val="auto"/>
          <w:sz w:val="24"/>
          <w:szCs w:val="24"/>
          <w:vertAlign w:val="subscript"/>
        </w:rPr>
        <w:t>sm</w:t>
      </w:r>
      <w:r w:rsidRPr="00E02DD1">
        <w:rPr>
          <w:rFonts w:ascii="Times New Roman" w:hAnsi="Times New Roman"/>
          <w:color w:val="auto"/>
          <w:sz w:val="24"/>
          <w:szCs w:val="24"/>
        </w:rPr>
        <w:t>) рассчитываются по формуле:</w:t>
      </w:r>
    </w:p>
    <w:p w14:paraId="726DCB4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91BD0B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lang w:val="en-US"/>
        </w:rPr>
      </w:pPr>
      <w:r w:rsidRPr="00E02DD1">
        <w:rPr>
          <w:rFonts w:ascii="Times New Roman" w:hAnsi="Times New Roman"/>
          <w:color w:val="auto"/>
          <w:sz w:val="24"/>
          <w:szCs w:val="24"/>
          <w:lang w:val="en-US"/>
        </w:rPr>
        <w:t>B</w:t>
      </w:r>
      <w:r w:rsidRPr="00E02DD1">
        <w:rPr>
          <w:rFonts w:ascii="Times New Roman" w:hAnsi="Times New Roman"/>
          <w:color w:val="auto"/>
          <w:sz w:val="24"/>
          <w:szCs w:val="24"/>
          <w:vertAlign w:val="subscript"/>
          <w:lang w:val="en-US"/>
        </w:rPr>
        <w:t>sm</w:t>
      </w:r>
      <w:r w:rsidRPr="00E02DD1">
        <w:rPr>
          <w:rFonts w:ascii="Times New Roman" w:hAnsi="Times New Roman"/>
          <w:color w:val="auto"/>
          <w:sz w:val="24"/>
          <w:szCs w:val="24"/>
          <w:lang w:val="en-US"/>
        </w:rPr>
        <w:t xml:space="preserve"> = D</w:t>
      </w:r>
      <w:r w:rsidRPr="00E02DD1">
        <w:rPr>
          <w:rFonts w:ascii="Times New Roman" w:hAnsi="Times New Roman"/>
          <w:color w:val="auto"/>
          <w:sz w:val="24"/>
          <w:szCs w:val="24"/>
          <w:vertAlign w:val="subscript"/>
          <w:lang w:val="en-US"/>
        </w:rPr>
        <w:t>sm</w:t>
      </w:r>
      <w:r w:rsidRPr="00E02DD1">
        <w:rPr>
          <w:rFonts w:ascii="Times New Roman" w:hAnsi="Times New Roman"/>
          <w:color w:val="auto"/>
          <w:sz w:val="24"/>
          <w:szCs w:val="24"/>
          <w:lang w:val="en-US"/>
        </w:rPr>
        <w:t xml:space="preserve"> x S,</w:t>
      </w:r>
    </w:p>
    <w:p w14:paraId="3B23AA5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lang w:val="en-US"/>
        </w:rPr>
      </w:pPr>
    </w:p>
    <w:p w14:paraId="624BAB8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lang w:val="en-US"/>
        </w:rPr>
      </w:pPr>
      <w:r w:rsidRPr="00E02DD1">
        <w:rPr>
          <w:rFonts w:ascii="Times New Roman" w:hAnsi="Times New Roman"/>
          <w:color w:val="auto"/>
          <w:sz w:val="24"/>
          <w:szCs w:val="24"/>
        </w:rPr>
        <w:t>где</w:t>
      </w:r>
      <w:r w:rsidRPr="00E02DD1">
        <w:rPr>
          <w:rFonts w:ascii="Times New Roman" w:hAnsi="Times New Roman"/>
          <w:color w:val="auto"/>
          <w:sz w:val="24"/>
          <w:szCs w:val="24"/>
          <w:lang w:val="en-US"/>
        </w:rPr>
        <w:t>:</w:t>
      </w:r>
    </w:p>
    <w:p w14:paraId="0C00D3B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sm</w:t>
      </w:r>
      <w:r w:rsidRPr="00E02DD1">
        <w:rPr>
          <w:rFonts w:ascii="Times New Roman" w:hAnsi="Times New Roman"/>
          <w:color w:val="auto"/>
          <w:sz w:val="24"/>
          <w:szCs w:val="24"/>
        </w:rPr>
        <w:t xml:space="preserve"> - размер выплаты специалистам за работу в сельской местности, принимаемый равным 1 388,5 рубля;</w:t>
      </w:r>
    </w:p>
    <w:p w14:paraId="16C682E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S - фактическое количество ставок, занимаемых работником сферы научных исследований.</w:t>
      </w:r>
    </w:p>
    <w:p w14:paraId="58996C1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0D50F85"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V. Выплаты компенсационного характера</w:t>
      </w:r>
    </w:p>
    <w:p w14:paraId="58C10E4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14D6CA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5.1. К выплатам компенсационного характера относятся:</w:t>
      </w:r>
    </w:p>
    <w:p w14:paraId="124EC2C7"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специфику деятельности;</w:t>
      </w:r>
    </w:p>
    <w:p w14:paraId="7292F9EC"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работникам сферы научных исследований, занятым на работах с вредными и (или) опасными и иными особыми условиями труда;</w:t>
      </w:r>
    </w:p>
    <w:p w14:paraId="0B8ACFD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w:t>
      </w:r>
    </w:p>
    <w:p w14:paraId="6753C843"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государственных учреждений культуры Республики Татарстан на соответствующий финансовый год.</w:t>
      </w:r>
    </w:p>
    <w:p w14:paraId="1436A0C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5.3. Выплаты компенсационного характера за специфику деятельности (B</w:t>
      </w:r>
      <w:r w:rsidRPr="00E02DD1">
        <w:rPr>
          <w:rFonts w:ascii="Times New Roman" w:hAnsi="Times New Roman"/>
          <w:color w:val="auto"/>
          <w:sz w:val="24"/>
          <w:szCs w:val="24"/>
          <w:vertAlign w:val="subscript"/>
        </w:rPr>
        <w:t>sd</w:t>
      </w:r>
      <w:r w:rsidRPr="00E02DD1">
        <w:rPr>
          <w:rFonts w:ascii="Times New Roman" w:hAnsi="Times New Roman"/>
          <w:color w:val="auto"/>
          <w:sz w:val="24"/>
          <w:szCs w:val="24"/>
        </w:rPr>
        <w:t>) предоставляются работникам сферы научных исследований в отдельных государственных учреждениях и рассчитываются по формуле:</w:t>
      </w:r>
    </w:p>
    <w:p w14:paraId="0EC30ED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C1C52E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2"/>
          <w:sz w:val="24"/>
          <w:szCs w:val="24"/>
        </w:rPr>
        <w:drawing>
          <wp:inline distT="0" distB="0" distL="0" distR="0" wp14:anchorId="7D924482" wp14:editId="6F5B2FA7">
            <wp:extent cx="1330960" cy="42989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30960" cy="429895"/>
                    </a:xfrm>
                    <a:prstGeom prst="rect">
                      <a:avLst/>
                    </a:prstGeom>
                    <a:noFill/>
                    <a:ln>
                      <a:noFill/>
                    </a:ln>
                  </pic:spPr>
                </pic:pic>
              </a:graphicData>
            </a:graphic>
          </wp:inline>
        </w:drawing>
      </w:r>
    </w:p>
    <w:p w14:paraId="15A6104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ECA9CC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5DEE42B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должностной оклад работников сферы научных исследований;</w:t>
      </w:r>
    </w:p>
    <w:p w14:paraId="1882ED1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sd</w:t>
      </w:r>
      <w:r w:rsidRPr="00E02DD1">
        <w:rPr>
          <w:rFonts w:ascii="Times New Roman" w:hAnsi="Times New Roman"/>
          <w:color w:val="auto"/>
          <w:sz w:val="24"/>
          <w:szCs w:val="24"/>
        </w:rPr>
        <w:t xml:space="preserve"> - размер надбавки за специфику деятельности.</w:t>
      </w:r>
    </w:p>
    <w:p w14:paraId="71CEF13C"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Размеры надбавок за специфику деятельности приведены в таблице 4.</w:t>
      </w:r>
    </w:p>
    <w:p w14:paraId="2B096F2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5.4. Перечень должностей работников сферы научных исследований,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14:paraId="23F900D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2A2B06C"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4</w:t>
      </w:r>
    </w:p>
    <w:p w14:paraId="5656D11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B9F24A2"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Рекомендуемые размеры надбавок за специфику деятельности</w:t>
      </w:r>
    </w:p>
    <w:p w14:paraId="034D422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139"/>
        <w:gridCol w:w="2438"/>
        <w:gridCol w:w="1871"/>
      </w:tblGrid>
      <w:tr w:rsidR="00E02DD1" w:rsidRPr="00E02DD1" w14:paraId="062DC077" w14:textId="77777777" w:rsidTr="00AB09FB">
        <w:tc>
          <w:tcPr>
            <w:tcW w:w="567" w:type="dxa"/>
          </w:tcPr>
          <w:p w14:paraId="45F0A4B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N п/п</w:t>
            </w:r>
          </w:p>
        </w:tc>
        <w:tc>
          <w:tcPr>
            <w:tcW w:w="4139" w:type="dxa"/>
          </w:tcPr>
          <w:p w14:paraId="3BEB0D2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Основание назначения надбавки за специфику деятельности</w:t>
            </w:r>
          </w:p>
        </w:tc>
        <w:tc>
          <w:tcPr>
            <w:tcW w:w="2438" w:type="dxa"/>
          </w:tcPr>
          <w:p w14:paraId="4365068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Квалификационный уровень</w:t>
            </w:r>
          </w:p>
        </w:tc>
        <w:tc>
          <w:tcPr>
            <w:tcW w:w="1871" w:type="dxa"/>
          </w:tcPr>
          <w:p w14:paraId="15B970E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Размер надбавки, процентов</w:t>
            </w:r>
          </w:p>
        </w:tc>
      </w:tr>
      <w:tr w:rsidR="00E02DD1" w:rsidRPr="00E02DD1" w14:paraId="6450DEEE" w14:textId="77777777" w:rsidTr="00AB09FB">
        <w:tc>
          <w:tcPr>
            <w:tcW w:w="567" w:type="dxa"/>
            <w:vMerge w:val="restart"/>
          </w:tcPr>
          <w:p w14:paraId="243D479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4139" w:type="dxa"/>
            <w:vMerge w:val="restart"/>
          </w:tcPr>
          <w:p w14:paraId="5DEFFB5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Работа в учреждениях культуры регионального значения</w:t>
            </w:r>
          </w:p>
        </w:tc>
        <w:tc>
          <w:tcPr>
            <w:tcW w:w="2438" w:type="dxa"/>
          </w:tcPr>
          <w:p w14:paraId="5A8B0FA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1871" w:type="dxa"/>
          </w:tcPr>
          <w:p w14:paraId="23E35C1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20</w:t>
            </w:r>
          </w:p>
        </w:tc>
      </w:tr>
      <w:tr w:rsidR="00E02DD1" w:rsidRPr="00E02DD1" w14:paraId="1DDC51ED" w14:textId="77777777" w:rsidTr="00AB09FB">
        <w:tc>
          <w:tcPr>
            <w:tcW w:w="567" w:type="dxa"/>
            <w:vMerge/>
          </w:tcPr>
          <w:p w14:paraId="0D8544F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139" w:type="dxa"/>
            <w:vMerge/>
          </w:tcPr>
          <w:p w14:paraId="4CB3EF9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438" w:type="dxa"/>
          </w:tcPr>
          <w:p w14:paraId="2DFBDD6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c>
          <w:tcPr>
            <w:tcW w:w="1871" w:type="dxa"/>
          </w:tcPr>
          <w:p w14:paraId="3269BF4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w:t>
            </w:r>
          </w:p>
        </w:tc>
      </w:tr>
      <w:tr w:rsidR="00E02DD1" w:rsidRPr="00E02DD1" w14:paraId="66F90D98" w14:textId="77777777" w:rsidTr="00AB09FB">
        <w:tc>
          <w:tcPr>
            <w:tcW w:w="567" w:type="dxa"/>
            <w:vMerge/>
          </w:tcPr>
          <w:p w14:paraId="283FB4F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139" w:type="dxa"/>
            <w:vMerge/>
          </w:tcPr>
          <w:p w14:paraId="2F0EF0C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438" w:type="dxa"/>
          </w:tcPr>
          <w:p w14:paraId="6B36E15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w:t>
            </w:r>
          </w:p>
        </w:tc>
        <w:tc>
          <w:tcPr>
            <w:tcW w:w="1871" w:type="dxa"/>
          </w:tcPr>
          <w:p w14:paraId="336FE6E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30</w:t>
            </w:r>
          </w:p>
        </w:tc>
      </w:tr>
      <w:tr w:rsidR="00E02DD1" w:rsidRPr="00E02DD1" w14:paraId="3E2E915E" w14:textId="77777777" w:rsidTr="00AB09FB">
        <w:tc>
          <w:tcPr>
            <w:tcW w:w="567" w:type="dxa"/>
            <w:vMerge/>
          </w:tcPr>
          <w:p w14:paraId="7B8B617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139" w:type="dxa"/>
            <w:vMerge/>
          </w:tcPr>
          <w:p w14:paraId="2D27565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438" w:type="dxa"/>
          </w:tcPr>
          <w:p w14:paraId="592748E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w:t>
            </w:r>
          </w:p>
        </w:tc>
        <w:tc>
          <w:tcPr>
            <w:tcW w:w="1871" w:type="dxa"/>
          </w:tcPr>
          <w:p w14:paraId="532499D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40</w:t>
            </w:r>
          </w:p>
        </w:tc>
      </w:tr>
      <w:tr w:rsidR="00E02DD1" w:rsidRPr="00E02DD1" w14:paraId="2896F5FE" w14:textId="77777777" w:rsidTr="00AB09FB">
        <w:tc>
          <w:tcPr>
            <w:tcW w:w="567" w:type="dxa"/>
          </w:tcPr>
          <w:p w14:paraId="1B8B88D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c>
          <w:tcPr>
            <w:tcW w:w="4139" w:type="dxa"/>
          </w:tcPr>
          <w:p w14:paraId="530D2A5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Применение двух государственных языков в практической работе в учреждениях культуры регионального значения</w:t>
            </w:r>
          </w:p>
        </w:tc>
        <w:tc>
          <w:tcPr>
            <w:tcW w:w="2438" w:type="dxa"/>
          </w:tcPr>
          <w:p w14:paraId="3B1F53E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1 - 4</w:t>
            </w:r>
          </w:p>
        </w:tc>
        <w:tc>
          <w:tcPr>
            <w:tcW w:w="1871" w:type="dxa"/>
          </w:tcPr>
          <w:p w14:paraId="3BE3ADF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10</w:t>
            </w:r>
          </w:p>
        </w:tc>
      </w:tr>
    </w:tbl>
    <w:p w14:paraId="4267C96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2A6036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5.5. Выплаты компенсационного характера работникам сферы научных исследований, занятым на работах с вредными и (или) опасными и иными особыми условиями труда (B</w:t>
      </w:r>
      <w:r w:rsidRPr="00E02DD1">
        <w:rPr>
          <w:rFonts w:ascii="Times New Roman" w:hAnsi="Times New Roman"/>
          <w:color w:val="auto"/>
          <w:sz w:val="24"/>
          <w:szCs w:val="24"/>
          <w:vertAlign w:val="subscript"/>
        </w:rPr>
        <w:t>kh</w:t>
      </w:r>
      <w:r w:rsidRPr="00E02DD1">
        <w:rPr>
          <w:rFonts w:ascii="Times New Roman" w:hAnsi="Times New Roman"/>
          <w:color w:val="auto"/>
          <w:sz w:val="24"/>
          <w:szCs w:val="24"/>
        </w:rPr>
        <w:t>), рассчитываются по формуле:</w:t>
      </w:r>
    </w:p>
    <w:p w14:paraId="55DD6CD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AA57FE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6"/>
          <w:sz w:val="24"/>
          <w:szCs w:val="24"/>
        </w:rPr>
        <w:drawing>
          <wp:inline distT="0" distB="0" distL="0" distR="0" wp14:anchorId="18400066" wp14:editId="6A5BFDBA">
            <wp:extent cx="1833880" cy="47180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14:paraId="2A29585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F2E4EF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7E97C89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базовый оклад работников сферы научных исследований, принимаемый в соответствии с </w:t>
      </w:r>
      <w:hyperlink w:anchor="P1545">
        <w:r w:rsidRPr="00E02DD1">
          <w:rPr>
            <w:rFonts w:ascii="Times New Roman" w:hAnsi="Times New Roman"/>
            <w:color w:val="auto"/>
            <w:sz w:val="24"/>
            <w:szCs w:val="24"/>
          </w:rPr>
          <w:t>разделом II</w:t>
        </w:r>
      </w:hyperlink>
      <w:r w:rsidRPr="00E02DD1">
        <w:rPr>
          <w:rFonts w:ascii="Times New Roman" w:hAnsi="Times New Roman"/>
          <w:color w:val="auto"/>
          <w:sz w:val="24"/>
          <w:szCs w:val="24"/>
        </w:rPr>
        <w:t xml:space="preserve"> настоящего Положения;</w:t>
      </w:r>
    </w:p>
    <w:p w14:paraId="1FF6726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kh</w:t>
      </w:r>
      <w:r w:rsidRPr="00E02DD1">
        <w:rPr>
          <w:rFonts w:ascii="Times New Roman" w:hAnsi="Times New Roman"/>
          <w:color w:val="auto"/>
          <w:sz w:val="24"/>
          <w:szCs w:val="24"/>
        </w:rPr>
        <w:t xml:space="preserve"> - размер надбавки к выплате компенсационного характера;</w:t>
      </w:r>
    </w:p>
    <w:p w14:paraId="4C8F28C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H</w:t>
      </w:r>
      <w:r w:rsidRPr="00E02DD1">
        <w:rPr>
          <w:rFonts w:ascii="Times New Roman" w:hAnsi="Times New Roman"/>
          <w:color w:val="auto"/>
          <w:sz w:val="24"/>
          <w:szCs w:val="24"/>
          <w:vertAlign w:val="subscript"/>
        </w:rPr>
        <w:t>fk</w:t>
      </w:r>
      <w:r w:rsidRPr="00E02DD1">
        <w:rPr>
          <w:rFonts w:ascii="Times New Roman" w:hAnsi="Times New Roman"/>
          <w:color w:val="auto"/>
          <w:sz w:val="24"/>
          <w:szCs w:val="24"/>
        </w:rPr>
        <w:t xml:space="preserve"> - фактически отработанное время, по которому законодательством предусмотрены выплаты компенсационного характера, в часах;</w:t>
      </w:r>
    </w:p>
    <w:p w14:paraId="2B1CABA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H</w:t>
      </w:r>
      <w:r w:rsidRPr="00E02DD1">
        <w:rPr>
          <w:rFonts w:ascii="Times New Roman" w:hAnsi="Times New Roman"/>
          <w:color w:val="auto"/>
          <w:sz w:val="24"/>
          <w:szCs w:val="24"/>
          <w:vertAlign w:val="subscript"/>
        </w:rPr>
        <w:t>n</w:t>
      </w:r>
      <w:r w:rsidRPr="00E02DD1">
        <w:rPr>
          <w:rFonts w:ascii="Times New Roman" w:hAnsi="Times New Roman"/>
          <w:color w:val="auto"/>
          <w:sz w:val="24"/>
          <w:szCs w:val="24"/>
        </w:rPr>
        <w:t xml:space="preserve"> - норма часов за базовую ставку заработной платы (базовый оклад) работников сферы научных исследований, принимаемая в соответствии с Трудовым </w:t>
      </w:r>
      <w:hyperlink r:id="rId25">
        <w:r w:rsidRPr="00E02DD1">
          <w:rPr>
            <w:rFonts w:ascii="Times New Roman" w:hAnsi="Times New Roman"/>
            <w:color w:val="auto"/>
            <w:sz w:val="24"/>
            <w:szCs w:val="24"/>
          </w:rPr>
          <w:t>кодексом</w:t>
        </w:r>
      </w:hyperlink>
      <w:r w:rsidRPr="00E02DD1">
        <w:rPr>
          <w:rFonts w:ascii="Times New Roman" w:hAnsi="Times New Roman"/>
          <w:color w:val="auto"/>
          <w:sz w:val="24"/>
          <w:szCs w:val="24"/>
        </w:rPr>
        <w:t xml:space="preserve"> Российской Федерации.</w:t>
      </w:r>
    </w:p>
    <w:p w14:paraId="05F19FC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компенсационного характера за работу работникам сферы научных исследований,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14:paraId="218A552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5.6.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26">
        <w:r w:rsidRPr="00E02DD1">
          <w:rPr>
            <w:rFonts w:ascii="Times New Roman" w:hAnsi="Times New Roman"/>
            <w:color w:val="auto"/>
            <w:sz w:val="24"/>
            <w:szCs w:val="24"/>
          </w:rPr>
          <w:t>кодексом</w:t>
        </w:r>
      </w:hyperlink>
      <w:r w:rsidRPr="00E02DD1">
        <w:rPr>
          <w:rFonts w:ascii="Times New Roman" w:hAnsi="Times New Roman"/>
          <w:color w:val="auto"/>
          <w:sz w:val="24"/>
          <w:szCs w:val="24"/>
        </w:rPr>
        <w:t xml:space="preserve"> Российской Федерации.</w:t>
      </w:r>
    </w:p>
    <w:p w14:paraId="52F283A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CB2660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3000C4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3E2F5E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501568B" w14:textId="77777777" w:rsidR="00E02DD1" w:rsidRPr="00E02DD1" w:rsidRDefault="00E02DD1" w:rsidP="00E02DD1">
      <w:pPr>
        <w:spacing w:line="259" w:lineRule="auto"/>
        <w:rPr>
          <w:rFonts w:ascii="Times New Roman" w:hAnsi="Times New Roman"/>
          <w:color w:val="auto"/>
          <w:sz w:val="24"/>
          <w:szCs w:val="24"/>
        </w:rPr>
      </w:pPr>
      <w:r w:rsidRPr="00E02DD1">
        <w:rPr>
          <w:rFonts w:ascii="Times New Roman" w:eastAsia="Calibri" w:hAnsi="Times New Roman"/>
          <w:color w:val="auto"/>
          <w:sz w:val="24"/>
          <w:szCs w:val="24"/>
          <w:lang w:eastAsia="en-US"/>
        </w:rPr>
        <w:br w:type="page"/>
      </w:r>
    </w:p>
    <w:p w14:paraId="5F61FD5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D40F38E" w14:textId="77777777" w:rsidR="00E02DD1" w:rsidRPr="00E02DD1" w:rsidRDefault="00E02DD1" w:rsidP="00E02DD1">
      <w:pPr>
        <w:widowControl w:val="0"/>
        <w:autoSpaceDE w:val="0"/>
        <w:autoSpaceDN w:val="0"/>
        <w:spacing w:after="0" w:line="240" w:lineRule="auto"/>
        <w:jc w:val="right"/>
        <w:outlineLvl w:val="1"/>
        <w:rPr>
          <w:rFonts w:ascii="Times New Roman" w:hAnsi="Times New Roman"/>
          <w:color w:val="auto"/>
          <w:sz w:val="24"/>
          <w:szCs w:val="24"/>
        </w:rPr>
      </w:pPr>
      <w:r w:rsidRPr="00E02DD1">
        <w:rPr>
          <w:rFonts w:ascii="Times New Roman" w:hAnsi="Times New Roman"/>
          <w:color w:val="auto"/>
          <w:sz w:val="24"/>
          <w:szCs w:val="24"/>
        </w:rPr>
        <w:t>Приложение</w:t>
      </w:r>
    </w:p>
    <w:p w14:paraId="4FCC7F94"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к Положению об условиях оплаты</w:t>
      </w:r>
    </w:p>
    <w:p w14:paraId="7347274E"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труда работников профессиональных</w:t>
      </w:r>
    </w:p>
    <w:p w14:paraId="0BBBD3AD"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квалификационных групп должностей</w:t>
      </w:r>
    </w:p>
    <w:p w14:paraId="3FB43C89"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работников сферы научных исследований</w:t>
      </w:r>
    </w:p>
    <w:p w14:paraId="00831F74"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и разработок государственных учреждений</w:t>
      </w:r>
    </w:p>
    <w:p w14:paraId="415A43C9"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 xml:space="preserve">культуры Мамадышского муниципального </w:t>
      </w:r>
    </w:p>
    <w:p w14:paraId="3EE75B06"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района Республики Татарстан</w:t>
      </w:r>
    </w:p>
    <w:p w14:paraId="4C9BD4C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13F1A89"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bookmarkStart w:id="7" w:name="P1779"/>
      <w:bookmarkEnd w:id="7"/>
      <w:r w:rsidRPr="00E02DD1">
        <w:rPr>
          <w:rFonts w:ascii="Times New Roman" w:hAnsi="Times New Roman"/>
          <w:b/>
          <w:color w:val="auto"/>
          <w:sz w:val="24"/>
          <w:szCs w:val="24"/>
        </w:rPr>
        <w:t>ПЕРЕЧЕНЬ</w:t>
      </w:r>
    </w:p>
    <w:p w14:paraId="3CE9A262"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ПОЧЕТНЫХ ЗВАНИЙ РОССИЙСКОЙ ФЕДЕРАЦИИ, ПОЧЕТНЫХ ЗВАНИЙ</w:t>
      </w:r>
    </w:p>
    <w:p w14:paraId="6A074E4F"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РЕСПУБЛИКИ ТАТАРСТАН, ПОЧЕТНЫХ ЗВАНИЙ СОЮЗА СОВЕТСКИХ</w:t>
      </w:r>
    </w:p>
    <w:p w14:paraId="35541C32"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СОЦИАЛИСТИЧЕСКИХ РЕСПУБЛИК, ПОЧЕТНЫХ ЗВАНИЙ СОЮЗНЫХ</w:t>
      </w:r>
    </w:p>
    <w:p w14:paraId="76CA686D"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И АВТОНОМНЫХ РЕСПУБЛИК В СОСТАВЕ СОЮЗА СОВЕТСКИХ</w:t>
      </w:r>
    </w:p>
    <w:p w14:paraId="4E151BA0"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СОЦИАЛИСТИЧЕСКИХ РЕСПУБЛИК, ПО КОТОРЫМ ПРЕДОСТАВЛЯЮТСЯ</w:t>
      </w:r>
    </w:p>
    <w:p w14:paraId="1AD1B70C"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ВЫПЛАТЫ СТИМУЛИРУЮЩЕГО ХАРАКТЕРА</w:t>
      </w:r>
    </w:p>
    <w:p w14:paraId="7A680CB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220"/>
      </w:tblGrid>
      <w:tr w:rsidR="00E02DD1" w:rsidRPr="00E02DD1" w14:paraId="50D0121C" w14:textId="77777777" w:rsidTr="00AB09FB">
        <w:tc>
          <w:tcPr>
            <w:tcW w:w="794" w:type="dxa"/>
          </w:tcPr>
          <w:p w14:paraId="04BDB68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N п/п</w:t>
            </w:r>
          </w:p>
        </w:tc>
        <w:tc>
          <w:tcPr>
            <w:tcW w:w="8220" w:type="dxa"/>
          </w:tcPr>
          <w:p w14:paraId="7D0F58D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почетного звания, государственной награды</w:t>
            </w:r>
          </w:p>
        </w:tc>
      </w:tr>
      <w:tr w:rsidR="00E02DD1" w:rsidRPr="00E02DD1" w14:paraId="63F6A36D" w14:textId="77777777" w:rsidTr="00AB09FB">
        <w:tc>
          <w:tcPr>
            <w:tcW w:w="794" w:type="dxa"/>
          </w:tcPr>
          <w:p w14:paraId="5953AC7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8220" w:type="dxa"/>
          </w:tcPr>
          <w:p w14:paraId="7A0D1BF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r>
      <w:tr w:rsidR="00E02DD1" w:rsidRPr="00E02DD1" w14:paraId="7D4C3EB7" w14:textId="77777777" w:rsidTr="00AB09FB">
        <w:tc>
          <w:tcPr>
            <w:tcW w:w="9014" w:type="dxa"/>
            <w:gridSpan w:val="2"/>
          </w:tcPr>
          <w:p w14:paraId="07E87E9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 Почетные звания Российской Федерации</w:t>
            </w:r>
          </w:p>
        </w:tc>
      </w:tr>
      <w:tr w:rsidR="00E02DD1" w:rsidRPr="00E02DD1" w14:paraId="7298C4E5" w14:textId="77777777" w:rsidTr="00AB09FB">
        <w:tc>
          <w:tcPr>
            <w:tcW w:w="794" w:type="dxa"/>
          </w:tcPr>
          <w:p w14:paraId="710EDB9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w:t>
            </w:r>
          </w:p>
        </w:tc>
        <w:tc>
          <w:tcPr>
            <w:tcW w:w="8220" w:type="dxa"/>
          </w:tcPr>
          <w:p w14:paraId="620B9D2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искусств Российской Федерации</w:t>
            </w:r>
          </w:p>
        </w:tc>
      </w:tr>
      <w:tr w:rsidR="00E02DD1" w:rsidRPr="00E02DD1" w14:paraId="53478D25" w14:textId="77777777" w:rsidTr="00AB09FB">
        <w:tc>
          <w:tcPr>
            <w:tcW w:w="794" w:type="dxa"/>
          </w:tcPr>
          <w:p w14:paraId="69C67C5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w:t>
            </w:r>
          </w:p>
        </w:tc>
        <w:tc>
          <w:tcPr>
            <w:tcW w:w="8220" w:type="dxa"/>
          </w:tcPr>
          <w:p w14:paraId="7E9C752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науки Российской Федерации</w:t>
            </w:r>
          </w:p>
        </w:tc>
      </w:tr>
      <w:tr w:rsidR="00E02DD1" w:rsidRPr="00E02DD1" w14:paraId="153A8280" w14:textId="77777777" w:rsidTr="00AB09FB">
        <w:tc>
          <w:tcPr>
            <w:tcW w:w="794" w:type="dxa"/>
          </w:tcPr>
          <w:p w14:paraId="7AFEA9F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w:t>
            </w:r>
          </w:p>
        </w:tc>
        <w:tc>
          <w:tcPr>
            <w:tcW w:w="8220" w:type="dxa"/>
          </w:tcPr>
          <w:p w14:paraId="16CB6DA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высшей школы Российской Федерации</w:t>
            </w:r>
          </w:p>
        </w:tc>
      </w:tr>
      <w:tr w:rsidR="00E02DD1" w:rsidRPr="00E02DD1" w14:paraId="392AC379" w14:textId="77777777" w:rsidTr="00AB09FB">
        <w:tc>
          <w:tcPr>
            <w:tcW w:w="794" w:type="dxa"/>
          </w:tcPr>
          <w:p w14:paraId="00AD326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w:t>
            </w:r>
          </w:p>
        </w:tc>
        <w:tc>
          <w:tcPr>
            <w:tcW w:w="8220" w:type="dxa"/>
          </w:tcPr>
          <w:p w14:paraId="0F7290D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культуры Российской Федерации</w:t>
            </w:r>
          </w:p>
        </w:tc>
      </w:tr>
      <w:tr w:rsidR="00E02DD1" w:rsidRPr="00E02DD1" w14:paraId="7FBE8350" w14:textId="77777777" w:rsidTr="00AB09FB">
        <w:tc>
          <w:tcPr>
            <w:tcW w:w="9014" w:type="dxa"/>
            <w:gridSpan w:val="2"/>
          </w:tcPr>
          <w:p w14:paraId="3899CF9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 Почетные звания, государственные награды Республики Татарстан</w:t>
            </w:r>
          </w:p>
        </w:tc>
      </w:tr>
      <w:tr w:rsidR="00E02DD1" w:rsidRPr="00E02DD1" w14:paraId="412EC209" w14:textId="77777777" w:rsidTr="00AB09FB">
        <w:tc>
          <w:tcPr>
            <w:tcW w:w="794" w:type="dxa"/>
          </w:tcPr>
          <w:p w14:paraId="4AC086A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w:t>
            </w:r>
          </w:p>
        </w:tc>
        <w:tc>
          <w:tcPr>
            <w:tcW w:w="8220" w:type="dxa"/>
          </w:tcPr>
          <w:p w14:paraId="56F99DF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искусств Республики Татарстан</w:t>
            </w:r>
          </w:p>
        </w:tc>
      </w:tr>
      <w:tr w:rsidR="00E02DD1" w:rsidRPr="00E02DD1" w14:paraId="16AC6E5B" w14:textId="77777777" w:rsidTr="00AB09FB">
        <w:tc>
          <w:tcPr>
            <w:tcW w:w="794" w:type="dxa"/>
          </w:tcPr>
          <w:p w14:paraId="39D6A5E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w:t>
            </w:r>
          </w:p>
        </w:tc>
        <w:tc>
          <w:tcPr>
            <w:tcW w:w="8220" w:type="dxa"/>
          </w:tcPr>
          <w:p w14:paraId="7AA7E94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науки Республики Татарстан</w:t>
            </w:r>
          </w:p>
        </w:tc>
      </w:tr>
      <w:tr w:rsidR="00E02DD1" w:rsidRPr="00E02DD1" w14:paraId="1D301ACD" w14:textId="77777777" w:rsidTr="00AB09FB">
        <w:tc>
          <w:tcPr>
            <w:tcW w:w="794" w:type="dxa"/>
          </w:tcPr>
          <w:p w14:paraId="701269C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w:t>
            </w:r>
          </w:p>
        </w:tc>
        <w:tc>
          <w:tcPr>
            <w:tcW w:w="8220" w:type="dxa"/>
          </w:tcPr>
          <w:p w14:paraId="0D70030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высшей школы Республики Татарстан</w:t>
            </w:r>
          </w:p>
        </w:tc>
      </w:tr>
      <w:tr w:rsidR="00E02DD1" w:rsidRPr="00E02DD1" w14:paraId="2869595A" w14:textId="77777777" w:rsidTr="00AB09FB">
        <w:tc>
          <w:tcPr>
            <w:tcW w:w="794" w:type="dxa"/>
          </w:tcPr>
          <w:p w14:paraId="5980F15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w:t>
            </w:r>
          </w:p>
        </w:tc>
        <w:tc>
          <w:tcPr>
            <w:tcW w:w="8220" w:type="dxa"/>
          </w:tcPr>
          <w:p w14:paraId="42B8037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культуры Республики Татарстан</w:t>
            </w:r>
          </w:p>
        </w:tc>
      </w:tr>
      <w:tr w:rsidR="00E02DD1" w:rsidRPr="00E02DD1" w14:paraId="40702BA8" w14:textId="77777777" w:rsidTr="00AB09FB">
        <w:tc>
          <w:tcPr>
            <w:tcW w:w="9014" w:type="dxa"/>
            <w:gridSpan w:val="2"/>
          </w:tcPr>
          <w:p w14:paraId="6C958DD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 Почетные звания союзных республик в составе Союза Советских Социалистических Республик</w:t>
            </w:r>
          </w:p>
        </w:tc>
      </w:tr>
      <w:tr w:rsidR="00E02DD1" w:rsidRPr="00E02DD1" w14:paraId="27E92635" w14:textId="77777777" w:rsidTr="00AB09FB">
        <w:tc>
          <w:tcPr>
            <w:tcW w:w="794" w:type="dxa"/>
          </w:tcPr>
          <w:p w14:paraId="2A4793E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w:t>
            </w:r>
          </w:p>
        </w:tc>
        <w:tc>
          <w:tcPr>
            <w:tcW w:w="8220" w:type="dxa"/>
          </w:tcPr>
          <w:p w14:paraId="17014CB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высшей школы</w:t>
            </w:r>
          </w:p>
        </w:tc>
      </w:tr>
      <w:tr w:rsidR="00E02DD1" w:rsidRPr="00E02DD1" w14:paraId="1C338EE9" w14:textId="77777777" w:rsidTr="00AB09FB">
        <w:tc>
          <w:tcPr>
            <w:tcW w:w="794" w:type="dxa"/>
          </w:tcPr>
          <w:p w14:paraId="366B804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3.2.</w:t>
            </w:r>
          </w:p>
        </w:tc>
        <w:tc>
          <w:tcPr>
            <w:tcW w:w="8220" w:type="dxa"/>
          </w:tcPr>
          <w:p w14:paraId="55258A3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народного образования</w:t>
            </w:r>
          </w:p>
        </w:tc>
      </w:tr>
      <w:tr w:rsidR="00E02DD1" w:rsidRPr="00E02DD1" w14:paraId="4D7DCE31" w14:textId="77777777" w:rsidTr="00AB09FB">
        <w:tc>
          <w:tcPr>
            <w:tcW w:w="794" w:type="dxa"/>
          </w:tcPr>
          <w:p w14:paraId="00FE45F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3.3.</w:t>
            </w:r>
          </w:p>
        </w:tc>
        <w:tc>
          <w:tcPr>
            <w:tcW w:w="8220" w:type="dxa"/>
          </w:tcPr>
          <w:p w14:paraId="35CE7C2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высшей школы</w:t>
            </w:r>
          </w:p>
        </w:tc>
      </w:tr>
      <w:tr w:rsidR="00E02DD1" w:rsidRPr="00E02DD1" w14:paraId="5D755B0A" w14:textId="77777777" w:rsidTr="00AB09FB">
        <w:tc>
          <w:tcPr>
            <w:tcW w:w="9014" w:type="dxa"/>
            <w:gridSpan w:val="2"/>
          </w:tcPr>
          <w:p w14:paraId="6E5C13E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 Почетные звания автономных республик в составе Союза Советских Социалистических Республик</w:t>
            </w:r>
          </w:p>
        </w:tc>
      </w:tr>
      <w:tr w:rsidR="00E02DD1" w:rsidRPr="00E02DD1" w14:paraId="02A0540A" w14:textId="77777777" w:rsidTr="00AB09FB">
        <w:tc>
          <w:tcPr>
            <w:tcW w:w="794" w:type="dxa"/>
          </w:tcPr>
          <w:p w14:paraId="7A3276D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w:t>
            </w:r>
          </w:p>
        </w:tc>
        <w:tc>
          <w:tcPr>
            <w:tcW w:w="8220" w:type="dxa"/>
          </w:tcPr>
          <w:p w14:paraId="7D06A2C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высшей школы</w:t>
            </w:r>
          </w:p>
        </w:tc>
      </w:tr>
      <w:tr w:rsidR="00E02DD1" w:rsidRPr="00E02DD1" w14:paraId="7F8ED85B" w14:textId="77777777" w:rsidTr="00AB09FB">
        <w:tc>
          <w:tcPr>
            <w:tcW w:w="794" w:type="dxa"/>
          </w:tcPr>
          <w:p w14:paraId="5BC4B4B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w:t>
            </w:r>
          </w:p>
        </w:tc>
        <w:tc>
          <w:tcPr>
            <w:tcW w:w="8220" w:type="dxa"/>
          </w:tcPr>
          <w:p w14:paraId="245582F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искусств</w:t>
            </w:r>
          </w:p>
        </w:tc>
      </w:tr>
      <w:tr w:rsidR="00E02DD1" w:rsidRPr="00E02DD1" w14:paraId="41B8BB0A" w14:textId="77777777" w:rsidTr="00AB09FB">
        <w:tc>
          <w:tcPr>
            <w:tcW w:w="794" w:type="dxa"/>
          </w:tcPr>
          <w:p w14:paraId="260F20F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4.3.</w:t>
            </w:r>
          </w:p>
        </w:tc>
        <w:tc>
          <w:tcPr>
            <w:tcW w:w="8220" w:type="dxa"/>
          </w:tcPr>
          <w:p w14:paraId="2D70214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науки и культуры</w:t>
            </w:r>
          </w:p>
        </w:tc>
      </w:tr>
      <w:tr w:rsidR="00E02DD1" w:rsidRPr="00E02DD1" w14:paraId="40E41A4A" w14:textId="77777777" w:rsidTr="00AB09FB">
        <w:tc>
          <w:tcPr>
            <w:tcW w:w="794" w:type="dxa"/>
          </w:tcPr>
          <w:p w14:paraId="66EC553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4.4.</w:t>
            </w:r>
          </w:p>
        </w:tc>
        <w:tc>
          <w:tcPr>
            <w:tcW w:w="8220" w:type="dxa"/>
          </w:tcPr>
          <w:p w14:paraId="138DC5A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науки и техники</w:t>
            </w:r>
          </w:p>
        </w:tc>
      </w:tr>
      <w:tr w:rsidR="00E02DD1" w:rsidRPr="00E02DD1" w14:paraId="3A7A571F" w14:textId="77777777" w:rsidTr="00AB09FB">
        <w:tc>
          <w:tcPr>
            <w:tcW w:w="794" w:type="dxa"/>
          </w:tcPr>
          <w:p w14:paraId="09D1707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w:t>
            </w:r>
          </w:p>
        </w:tc>
        <w:tc>
          <w:tcPr>
            <w:tcW w:w="8220" w:type="dxa"/>
          </w:tcPr>
          <w:p w14:paraId="42D32D3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науки</w:t>
            </w:r>
          </w:p>
        </w:tc>
      </w:tr>
    </w:tbl>
    <w:p w14:paraId="026D065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B984B4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C8C0A2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36E6F94" w14:textId="77777777" w:rsidR="00E02DD1" w:rsidRPr="00E02DD1" w:rsidRDefault="00E02DD1" w:rsidP="00E02DD1">
      <w:pPr>
        <w:spacing w:line="259" w:lineRule="auto"/>
        <w:rPr>
          <w:rFonts w:ascii="Times New Roman" w:hAnsi="Times New Roman"/>
          <w:color w:val="auto"/>
          <w:sz w:val="24"/>
          <w:szCs w:val="24"/>
        </w:rPr>
      </w:pPr>
      <w:r w:rsidRPr="00E02DD1">
        <w:rPr>
          <w:rFonts w:ascii="Times New Roman" w:eastAsia="Calibri" w:hAnsi="Times New Roman"/>
          <w:color w:val="auto"/>
          <w:sz w:val="24"/>
          <w:szCs w:val="24"/>
          <w:lang w:eastAsia="en-US"/>
        </w:rPr>
        <w:br w:type="page"/>
      </w:r>
    </w:p>
    <w:p w14:paraId="6EBB72C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830345C"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Приложение №3</w:t>
      </w:r>
    </w:p>
    <w:p w14:paraId="5C557A12" w14:textId="77777777" w:rsidR="00E02DD1" w:rsidRPr="00E02DD1" w:rsidRDefault="00E02DD1" w:rsidP="00E02DD1">
      <w:pPr>
        <w:spacing w:after="0" w:line="240" w:lineRule="auto"/>
        <w:jc w:val="right"/>
        <w:rPr>
          <w:rFonts w:ascii="Times New Roman" w:hAnsi="Times New Roman"/>
          <w:color w:val="auto"/>
          <w:szCs w:val="22"/>
        </w:rPr>
      </w:pPr>
      <w:r w:rsidRPr="00E02DD1">
        <w:rPr>
          <w:rFonts w:ascii="Times New Roman" w:hAnsi="Times New Roman"/>
          <w:color w:val="auto"/>
          <w:szCs w:val="22"/>
        </w:rPr>
        <w:t>к постановлению руководителя</w:t>
      </w:r>
    </w:p>
    <w:p w14:paraId="5638FDC6" w14:textId="77777777" w:rsidR="00E02DD1" w:rsidRPr="00E02DD1" w:rsidRDefault="00E02DD1" w:rsidP="00E02DD1">
      <w:pPr>
        <w:spacing w:after="0" w:line="240" w:lineRule="auto"/>
        <w:jc w:val="right"/>
        <w:rPr>
          <w:rFonts w:ascii="Times New Roman" w:hAnsi="Times New Roman"/>
          <w:color w:val="auto"/>
          <w:szCs w:val="22"/>
        </w:rPr>
      </w:pPr>
      <w:r w:rsidRPr="00E02DD1">
        <w:rPr>
          <w:rFonts w:ascii="Times New Roman" w:hAnsi="Times New Roman"/>
          <w:color w:val="auto"/>
          <w:szCs w:val="22"/>
        </w:rPr>
        <w:t>Исполнительного комитета</w:t>
      </w:r>
    </w:p>
    <w:p w14:paraId="636C6AB9" w14:textId="77777777" w:rsidR="00E02DD1" w:rsidRPr="00E02DD1" w:rsidRDefault="00E02DD1" w:rsidP="00E02DD1">
      <w:pPr>
        <w:spacing w:after="0" w:line="240" w:lineRule="auto"/>
        <w:jc w:val="right"/>
        <w:rPr>
          <w:rFonts w:ascii="Times New Roman" w:hAnsi="Times New Roman"/>
          <w:color w:val="auto"/>
          <w:szCs w:val="22"/>
        </w:rPr>
      </w:pPr>
      <w:r w:rsidRPr="00E02DD1">
        <w:rPr>
          <w:rFonts w:ascii="Times New Roman" w:hAnsi="Times New Roman"/>
          <w:color w:val="auto"/>
          <w:szCs w:val="22"/>
        </w:rPr>
        <w:tab/>
      </w:r>
      <w:r w:rsidRPr="00E02DD1">
        <w:rPr>
          <w:rFonts w:ascii="Times New Roman" w:hAnsi="Times New Roman"/>
          <w:color w:val="auto"/>
          <w:szCs w:val="22"/>
        </w:rPr>
        <w:tab/>
      </w:r>
      <w:r w:rsidRPr="00E02DD1">
        <w:rPr>
          <w:rFonts w:ascii="Times New Roman" w:hAnsi="Times New Roman"/>
          <w:color w:val="auto"/>
          <w:szCs w:val="22"/>
        </w:rPr>
        <w:tab/>
      </w:r>
      <w:r w:rsidRPr="00E02DD1">
        <w:rPr>
          <w:rFonts w:ascii="Times New Roman" w:hAnsi="Times New Roman"/>
          <w:color w:val="auto"/>
          <w:szCs w:val="22"/>
        </w:rPr>
        <w:tab/>
      </w:r>
      <w:r w:rsidRPr="00E02DD1">
        <w:rPr>
          <w:rFonts w:ascii="Times New Roman" w:hAnsi="Times New Roman"/>
          <w:color w:val="auto"/>
          <w:szCs w:val="22"/>
        </w:rPr>
        <w:tab/>
        <w:t xml:space="preserve"> Мамадышского муниципального района </w:t>
      </w:r>
    </w:p>
    <w:p w14:paraId="51471439" w14:textId="77777777" w:rsidR="00E02DD1" w:rsidRPr="00E02DD1" w:rsidRDefault="00E02DD1" w:rsidP="00E02DD1">
      <w:pPr>
        <w:spacing w:after="0" w:line="240" w:lineRule="auto"/>
        <w:jc w:val="both"/>
        <w:rPr>
          <w:rFonts w:ascii="Times New Roman" w:hAnsi="Times New Roman"/>
          <w:color w:val="auto"/>
          <w:szCs w:val="22"/>
        </w:rPr>
      </w:pPr>
      <w:r w:rsidRPr="00E02DD1">
        <w:rPr>
          <w:rFonts w:ascii="Times New Roman" w:hAnsi="Times New Roman"/>
          <w:color w:val="auto"/>
          <w:szCs w:val="22"/>
        </w:rPr>
        <w:t xml:space="preserve">                                                                                                              </w:t>
      </w:r>
      <w:r w:rsidRPr="00E02DD1">
        <w:rPr>
          <w:rFonts w:ascii="Times New Roman" w:eastAsia="Segoe UI Symbol" w:hAnsi="Times New Roman"/>
          <w:color w:val="auto"/>
          <w:szCs w:val="22"/>
        </w:rPr>
        <w:t>№</w:t>
      </w:r>
      <w:r w:rsidRPr="00E02DD1">
        <w:rPr>
          <w:rFonts w:ascii="Times New Roman" w:hAnsi="Times New Roman"/>
          <w:color w:val="auto"/>
          <w:szCs w:val="22"/>
        </w:rPr>
        <w:t xml:space="preserve">_____от «____» ________20     г. </w:t>
      </w:r>
    </w:p>
    <w:p w14:paraId="2EDFA075"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p>
    <w:p w14:paraId="541B627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99E929B" w14:textId="77777777" w:rsidR="00E02DD1" w:rsidRPr="00E02DD1" w:rsidRDefault="00E02DD1" w:rsidP="00E02DD1">
      <w:pPr>
        <w:widowControl w:val="0"/>
        <w:autoSpaceDE w:val="0"/>
        <w:autoSpaceDN w:val="0"/>
        <w:spacing w:after="0" w:line="240" w:lineRule="auto"/>
        <w:jc w:val="center"/>
        <w:rPr>
          <w:rFonts w:ascii="Times New Roman" w:hAnsi="Times New Roman"/>
          <w:b/>
          <w:sz w:val="24"/>
          <w:szCs w:val="24"/>
          <w:lang w:eastAsia="en-US"/>
        </w:rPr>
      </w:pPr>
      <w:bookmarkStart w:id="8" w:name="P1842"/>
      <w:bookmarkEnd w:id="8"/>
      <w:r w:rsidRPr="00E02DD1">
        <w:rPr>
          <w:rFonts w:ascii="Times New Roman" w:hAnsi="Times New Roman"/>
          <w:b/>
          <w:sz w:val="24"/>
          <w:szCs w:val="24"/>
          <w:lang w:eastAsia="en-US"/>
        </w:rPr>
        <w:t xml:space="preserve">Положение об условиях оплаты труда работников профессиональных квалификационных групп профессий рабочих культуры, искусства и кинематографии государственных учреждений культуры </w:t>
      </w:r>
      <w:r w:rsidRPr="00E02DD1">
        <w:rPr>
          <w:rFonts w:ascii="Times New Roman" w:eastAsia="Calibri" w:hAnsi="Times New Roman"/>
          <w:b/>
          <w:color w:val="auto"/>
          <w:sz w:val="24"/>
          <w:szCs w:val="24"/>
          <w:lang w:eastAsia="en-US"/>
        </w:rPr>
        <w:t xml:space="preserve">Мамадышского муниципального района </w:t>
      </w:r>
      <w:r w:rsidRPr="00E02DD1">
        <w:rPr>
          <w:rFonts w:ascii="Times New Roman" w:hAnsi="Times New Roman"/>
          <w:b/>
          <w:sz w:val="24"/>
          <w:szCs w:val="24"/>
          <w:lang w:eastAsia="en-US"/>
        </w:rPr>
        <w:t>Республики Татарстан</w:t>
      </w:r>
    </w:p>
    <w:p w14:paraId="136B107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p>
    <w:p w14:paraId="0D626126"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I. Общие положения</w:t>
      </w:r>
    </w:p>
    <w:p w14:paraId="123594B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C972D3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1.1. Настоящее Положение об условиях оплаты труда работников профессиональных квалификационных групп профессий рабочих культуры, искусства и кинематографии государственных учреждений культуры</w:t>
      </w:r>
      <w:r w:rsidRPr="00E02DD1">
        <w:rPr>
          <w:rFonts w:ascii="Times New Roman" w:eastAsia="Calibri" w:hAnsi="Times New Roman"/>
          <w:color w:val="auto"/>
          <w:sz w:val="24"/>
          <w:szCs w:val="24"/>
          <w:lang w:eastAsia="en-US"/>
        </w:rPr>
        <w:t xml:space="preserve"> Мамадышского муниципального района</w:t>
      </w:r>
      <w:r w:rsidRPr="00E02DD1">
        <w:rPr>
          <w:rFonts w:ascii="Times New Roman" w:hAnsi="Times New Roman"/>
          <w:color w:val="auto"/>
          <w:sz w:val="24"/>
          <w:szCs w:val="24"/>
        </w:rPr>
        <w:t xml:space="preserve"> Республики Татарстан (далее - Положение, рабочие культуры)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14:paraId="3EAF413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1.2. В настоящем Положении используются следующие понятия и определения:</w:t>
      </w:r>
    </w:p>
    <w:p w14:paraId="6464F24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система оплаты труда - совокупность норм, определяющих условия и размеры оплаты труда рабочих культуры, включая размеры базовых окладов,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14:paraId="0FB07DB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базовый оклад - оклад рабочих культуры, осуществляющих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14:paraId="00D2C39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14:paraId="30A6855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заработная плата (оплата труда) работника - вознаграждение за труд в зависимости от квалификации рабочего культуры, сложности, количества, качества и условий выполняемой работы, а также компенсационные и стимулирующие выплаты;</w:t>
      </w:r>
    </w:p>
    <w:p w14:paraId="7F55723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14:paraId="0C0C25C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стимулирующего характера - доплаты и надбавки стимулирующего характера, премии и иные поощрительные выплаты.</w:t>
      </w:r>
    </w:p>
    <w:p w14:paraId="4912FBF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1.3. Заработная плата (оплата труда) рабочих культуры определяется исходя из:</w:t>
      </w:r>
    </w:p>
    <w:p w14:paraId="7859326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окладов (должностных окладов), ставок заработной платы;</w:t>
      </w:r>
    </w:p>
    <w:p w14:paraId="10EFAD6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 стимулирующего характера;</w:t>
      </w:r>
    </w:p>
    <w:p w14:paraId="55DC185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lastRenderedPageBreak/>
        <w:t>выплат компенсационного характера.</w:t>
      </w:r>
    </w:p>
    <w:p w14:paraId="779FA0B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1E59320"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bookmarkStart w:id="9" w:name="P1863"/>
      <w:bookmarkEnd w:id="9"/>
      <w:r w:rsidRPr="00E02DD1">
        <w:rPr>
          <w:rFonts w:ascii="Times New Roman" w:hAnsi="Times New Roman"/>
          <w:b/>
          <w:color w:val="auto"/>
          <w:sz w:val="24"/>
          <w:szCs w:val="24"/>
        </w:rPr>
        <w:t>II. Определение базовых окладов рабочих культуры</w:t>
      </w:r>
    </w:p>
    <w:p w14:paraId="1F4A1C3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928A7B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2.1. Базовые оклады рабочих культуры устанавливаются в следующих размерах:</w:t>
      </w:r>
    </w:p>
    <w:p w14:paraId="27B80E5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365"/>
      </w:tblGrid>
      <w:tr w:rsidR="00E02DD1" w:rsidRPr="00E02DD1" w14:paraId="381C2F6B" w14:textId="77777777" w:rsidTr="00AB09FB">
        <w:tc>
          <w:tcPr>
            <w:tcW w:w="4592" w:type="dxa"/>
          </w:tcPr>
          <w:p w14:paraId="5B0B3C9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Квалификационный уровень</w:t>
            </w:r>
          </w:p>
        </w:tc>
        <w:tc>
          <w:tcPr>
            <w:tcW w:w="4365" w:type="dxa"/>
          </w:tcPr>
          <w:p w14:paraId="591FE83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Размер базового оклада в месяц, рублей</w:t>
            </w:r>
          </w:p>
        </w:tc>
      </w:tr>
      <w:tr w:rsidR="00E02DD1" w:rsidRPr="00E02DD1" w14:paraId="28D89D64" w14:textId="77777777" w:rsidTr="00AB09FB">
        <w:tc>
          <w:tcPr>
            <w:tcW w:w="8957" w:type="dxa"/>
            <w:gridSpan w:val="2"/>
          </w:tcPr>
          <w:p w14:paraId="2C53E08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"Общеотраслевые профессии рабочих первого уровня"</w:t>
            </w:r>
          </w:p>
        </w:tc>
      </w:tr>
      <w:tr w:rsidR="00E02DD1" w:rsidRPr="00E02DD1" w14:paraId="66AE0CDB" w14:textId="77777777" w:rsidTr="00AB09FB">
        <w:tc>
          <w:tcPr>
            <w:tcW w:w="4592" w:type="dxa"/>
          </w:tcPr>
          <w:p w14:paraId="191AC7B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Первый квалификационный уровень</w:t>
            </w:r>
          </w:p>
        </w:tc>
        <w:tc>
          <w:tcPr>
            <w:tcW w:w="4365" w:type="dxa"/>
            <w:vAlign w:val="center"/>
          </w:tcPr>
          <w:p w14:paraId="336C8EC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19 242</w:t>
            </w:r>
          </w:p>
        </w:tc>
      </w:tr>
      <w:tr w:rsidR="00E02DD1" w:rsidRPr="00E02DD1" w14:paraId="6C525618" w14:textId="77777777" w:rsidTr="00AB09FB">
        <w:tc>
          <w:tcPr>
            <w:tcW w:w="4592" w:type="dxa"/>
          </w:tcPr>
          <w:p w14:paraId="3E301FF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Второй квалификационный уровень</w:t>
            </w:r>
          </w:p>
        </w:tc>
        <w:tc>
          <w:tcPr>
            <w:tcW w:w="4365" w:type="dxa"/>
            <w:vAlign w:val="center"/>
          </w:tcPr>
          <w:p w14:paraId="57477B4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19 440</w:t>
            </w:r>
          </w:p>
        </w:tc>
      </w:tr>
      <w:tr w:rsidR="00E02DD1" w:rsidRPr="00E02DD1" w14:paraId="66585400" w14:textId="77777777" w:rsidTr="00AB09FB">
        <w:tc>
          <w:tcPr>
            <w:tcW w:w="8957" w:type="dxa"/>
            <w:gridSpan w:val="2"/>
          </w:tcPr>
          <w:p w14:paraId="2DBDD31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"Общеотраслевые профессии рабочих второго уровня"</w:t>
            </w:r>
          </w:p>
        </w:tc>
      </w:tr>
      <w:tr w:rsidR="00E02DD1" w:rsidRPr="00E02DD1" w14:paraId="7B3ED18C" w14:textId="77777777" w:rsidTr="00AB09FB">
        <w:tc>
          <w:tcPr>
            <w:tcW w:w="4592" w:type="dxa"/>
          </w:tcPr>
          <w:p w14:paraId="659B6FB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Первый квалификационный уровень</w:t>
            </w:r>
          </w:p>
        </w:tc>
        <w:tc>
          <w:tcPr>
            <w:tcW w:w="4365" w:type="dxa"/>
            <w:vAlign w:val="center"/>
          </w:tcPr>
          <w:p w14:paraId="171AD3D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19 581</w:t>
            </w:r>
          </w:p>
        </w:tc>
      </w:tr>
      <w:tr w:rsidR="00E02DD1" w:rsidRPr="00E02DD1" w14:paraId="7DB90F8E" w14:textId="77777777" w:rsidTr="00AB09FB">
        <w:tc>
          <w:tcPr>
            <w:tcW w:w="4592" w:type="dxa"/>
          </w:tcPr>
          <w:p w14:paraId="33F9E94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Второй квалификационный уровень</w:t>
            </w:r>
          </w:p>
        </w:tc>
        <w:tc>
          <w:tcPr>
            <w:tcW w:w="4365" w:type="dxa"/>
            <w:vAlign w:val="center"/>
          </w:tcPr>
          <w:p w14:paraId="15767D7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19 755</w:t>
            </w:r>
          </w:p>
        </w:tc>
      </w:tr>
      <w:tr w:rsidR="00E02DD1" w:rsidRPr="00E02DD1" w14:paraId="5A0B718F" w14:textId="77777777" w:rsidTr="00AB09FB">
        <w:tc>
          <w:tcPr>
            <w:tcW w:w="4592" w:type="dxa"/>
          </w:tcPr>
          <w:p w14:paraId="3F96B10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Третий квалификационный уровень</w:t>
            </w:r>
          </w:p>
        </w:tc>
        <w:tc>
          <w:tcPr>
            <w:tcW w:w="4365" w:type="dxa"/>
            <w:vAlign w:val="center"/>
          </w:tcPr>
          <w:p w14:paraId="1312F9F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19 933</w:t>
            </w:r>
          </w:p>
        </w:tc>
      </w:tr>
      <w:tr w:rsidR="00E02DD1" w:rsidRPr="00E02DD1" w14:paraId="6F12178B" w14:textId="77777777" w:rsidTr="00AB09FB">
        <w:tc>
          <w:tcPr>
            <w:tcW w:w="4592" w:type="dxa"/>
          </w:tcPr>
          <w:p w14:paraId="0410611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Четвертый квалификационный уровень</w:t>
            </w:r>
          </w:p>
        </w:tc>
        <w:tc>
          <w:tcPr>
            <w:tcW w:w="4365" w:type="dxa"/>
            <w:vAlign w:val="center"/>
          </w:tcPr>
          <w:p w14:paraId="036905D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20 464</w:t>
            </w:r>
          </w:p>
        </w:tc>
      </w:tr>
    </w:tbl>
    <w:p w14:paraId="241E14C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110C62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Отнесение профессий рабочих по квалификационным уровням</w:t>
      </w:r>
    </w:p>
    <w:p w14:paraId="6B8DA8A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профессиональных квалификационных групп профессий рабочих</w:t>
      </w:r>
    </w:p>
    <w:p w14:paraId="348C894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культуры</w:t>
      </w:r>
    </w:p>
    <w:p w14:paraId="0E7C3F7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8050"/>
      </w:tblGrid>
      <w:tr w:rsidR="00E02DD1" w:rsidRPr="00E02DD1" w14:paraId="65F324E5" w14:textId="77777777" w:rsidTr="00AB09FB">
        <w:tc>
          <w:tcPr>
            <w:tcW w:w="964" w:type="dxa"/>
          </w:tcPr>
          <w:p w14:paraId="4F9A9E2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N п/п</w:t>
            </w:r>
          </w:p>
        </w:tc>
        <w:tc>
          <w:tcPr>
            <w:tcW w:w="8050" w:type="dxa"/>
          </w:tcPr>
          <w:p w14:paraId="79B3132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Профессии рабочих культуры</w:t>
            </w:r>
          </w:p>
        </w:tc>
      </w:tr>
      <w:tr w:rsidR="00E02DD1" w:rsidRPr="00E02DD1" w14:paraId="7A3386FB" w14:textId="77777777" w:rsidTr="00AB09FB">
        <w:tc>
          <w:tcPr>
            <w:tcW w:w="964" w:type="dxa"/>
          </w:tcPr>
          <w:p w14:paraId="3BDB621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8050" w:type="dxa"/>
          </w:tcPr>
          <w:p w14:paraId="6A4F2B0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r>
      <w:tr w:rsidR="00E02DD1" w:rsidRPr="00E02DD1" w14:paraId="77B8B4EA" w14:textId="77777777" w:rsidTr="00AB09FB">
        <w:tc>
          <w:tcPr>
            <w:tcW w:w="9014" w:type="dxa"/>
            <w:gridSpan w:val="2"/>
          </w:tcPr>
          <w:p w14:paraId="25CE55A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"Профессии рабочих культуры, искусства и кинематографии первого уровня"</w:t>
            </w:r>
          </w:p>
        </w:tc>
      </w:tr>
      <w:tr w:rsidR="00E02DD1" w:rsidRPr="00E02DD1" w14:paraId="700DB0D0" w14:textId="77777777" w:rsidTr="00AB09FB">
        <w:tc>
          <w:tcPr>
            <w:tcW w:w="964" w:type="dxa"/>
          </w:tcPr>
          <w:p w14:paraId="04017FA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w:t>
            </w:r>
          </w:p>
        </w:tc>
        <w:tc>
          <w:tcPr>
            <w:tcW w:w="8050" w:type="dxa"/>
            <w:vAlign w:val="center"/>
          </w:tcPr>
          <w:p w14:paraId="4889F87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Автоматчик по изготовлению деталей клавишных инструментов</w:t>
            </w:r>
          </w:p>
        </w:tc>
      </w:tr>
      <w:tr w:rsidR="00E02DD1" w:rsidRPr="00E02DD1" w14:paraId="62480299" w14:textId="77777777" w:rsidTr="00AB09FB">
        <w:tc>
          <w:tcPr>
            <w:tcW w:w="964" w:type="dxa"/>
          </w:tcPr>
          <w:p w14:paraId="5845159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w:t>
            </w:r>
          </w:p>
        </w:tc>
        <w:tc>
          <w:tcPr>
            <w:tcW w:w="8050" w:type="dxa"/>
            <w:vAlign w:val="center"/>
          </w:tcPr>
          <w:p w14:paraId="6D5B4A8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Арматурщик язычковых инструментов</w:t>
            </w:r>
          </w:p>
        </w:tc>
      </w:tr>
      <w:tr w:rsidR="00E02DD1" w:rsidRPr="00E02DD1" w14:paraId="4ED202A6" w14:textId="77777777" w:rsidTr="00AB09FB">
        <w:tc>
          <w:tcPr>
            <w:tcW w:w="964" w:type="dxa"/>
          </w:tcPr>
          <w:p w14:paraId="7F989FB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w:t>
            </w:r>
          </w:p>
        </w:tc>
        <w:tc>
          <w:tcPr>
            <w:tcW w:w="8050" w:type="dxa"/>
            <w:vAlign w:val="center"/>
          </w:tcPr>
          <w:p w14:paraId="1D3329A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Аэрографист щипковых инструментов</w:t>
            </w:r>
          </w:p>
        </w:tc>
      </w:tr>
      <w:tr w:rsidR="00E02DD1" w:rsidRPr="00E02DD1" w14:paraId="27F94C99" w14:textId="77777777" w:rsidTr="00AB09FB">
        <w:tc>
          <w:tcPr>
            <w:tcW w:w="964" w:type="dxa"/>
          </w:tcPr>
          <w:p w14:paraId="69BC745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w:t>
            </w:r>
          </w:p>
        </w:tc>
        <w:tc>
          <w:tcPr>
            <w:tcW w:w="8050" w:type="dxa"/>
            <w:vAlign w:val="center"/>
          </w:tcPr>
          <w:p w14:paraId="7DC920B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Бутафор</w:t>
            </w:r>
          </w:p>
        </w:tc>
      </w:tr>
      <w:tr w:rsidR="00E02DD1" w:rsidRPr="00E02DD1" w14:paraId="55776FFA" w14:textId="77777777" w:rsidTr="00AB09FB">
        <w:tc>
          <w:tcPr>
            <w:tcW w:w="964" w:type="dxa"/>
          </w:tcPr>
          <w:p w14:paraId="21FC58E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w:t>
            </w:r>
          </w:p>
        </w:tc>
        <w:tc>
          <w:tcPr>
            <w:tcW w:w="8050" w:type="dxa"/>
            <w:vAlign w:val="center"/>
          </w:tcPr>
          <w:p w14:paraId="68EC8A0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Гарнировщик музыкальных инструментов</w:t>
            </w:r>
          </w:p>
        </w:tc>
      </w:tr>
      <w:tr w:rsidR="00E02DD1" w:rsidRPr="00E02DD1" w14:paraId="1482B917" w14:textId="77777777" w:rsidTr="00AB09FB">
        <w:tc>
          <w:tcPr>
            <w:tcW w:w="964" w:type="dxa"/>
          </w:tcPr>
          <w:p w14:paraId="620FB05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1.6.</w:t>
            </w:r>
          </w:p>
        </w:tc>
        <w:tc>
          <w:tcPr>
            <w:tcW w:w="8050" w:type="dxa"/>
            <w:vAlign w:val="center"/>
          </w:tcPr>
          <w:p w14:paraId="0EEC263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Гофрировщик меховых камер</w:t>
            </w:r>
          </w:p>
        </w:tc>
      </w:tr>
      <w:tr w:rsidR="00E02DD1" w:rsidRPr="00E02DD1" w14:paraId="1366BFA7" w14:textId="77777777" w:rsidTr="00AB09FB">
        <w:tc>
          <w:tcPr>
            <w:tcW w:w="964" w:type="dxa"/>
          </w:tcPr>
          <w:p w14:paraId="7603682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1.7.</w:t>
            </w:r>
          </w:p>
        </w:tc>
        <w:tc>
          <w:tcPr>
            <w:tcW w:w="8050" w:type="dxa"/>
            <w:vAlign w:val="center"/>
          </w:tcPr>
          <w:p w14:paraId="7BC0180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Гример-постижер</w:t>
            </w:r>
          </w:p>
        </w:tc>
      </w:tr>
      <w:tr w:rsidR="00E02DD1" w:rsidRPr="00E02DD1" w14:paraId="2C52676F" w14:textId="77777777" w:rsidTr="00AB09FB">
        <w:tc>
          <w:tcPr>
            <w:tcW w:w="964" w:type="dxa"/>
          </w:tcPr>
          <w:p w14:paraId="67D32DE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1.8.</w:t>
            </w:r>
          </w:p>
        </w:tc>
        <w:tc>
          <w:tcPr>
            <w:tcW w:w="8050" w:type="dxa"/>
            <w:vAlign w:val="center"/>
          </w:tcPr>
          <w:p w14:paraId="2B95C92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Дежурный зала игральных автоматов, аттракционов и тира</w:t>
            </w:r>
          </w:p>
        </w:tc>
      </w:tr>
      <w:tr w:rsidR="00E02DD1" w:rsidRPr="00E02DD1" w14:paraId="12D5A761" w14:textId="77777777" w:rsidTr="00AB09FB">
        <w:tc>
          <w:tcPr>
            <w:tcW w:w="964" w:type="dxa"/>
          </w:tcPr>
          <w:p w14:paraId="7056E2B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w:t>
            </w:r>
          </w:p>
        </w:tc>
        <w:tc>
          <w:tcPr>
            <w:tcW w:w="8050" w:type="dxa"/>
            <w:vAlign w:val="center"/>
          </w:tcPr>
          <w:p w14:paraId="50456F8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Заливщик голосовых планок</w:t>
            </w:r>
          </w:p>
        </w:tc>
      </w:tr>
      <w:tr w:rsidR="00E02DD1" w:rsidRPr="00E02DD1" w14:paraId="4BD9B39C" w14:textId="77777777" w:rsidTr="00AB09FB">
        <w:tc>
          <w:tcPr>
            <w:tcW w:w="964" w:type="dxa"/>
          </w:tcPr>
          <w:p w14:paraId="2982F35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1.10.</w:t>
            </w:r>
          </w:p>
        </w:tc>
        <w:tc>
          <w:tcPr>
            <w:tcW w:w="8050" w:type="dxa"/>
            <w:vAlign w:val="center"/>
          </w:tcPr>
          <w:p w14:paraId="1FBDB51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Изготовитель голосовых планок</w:t>
            </w:r>
          </w:p>
        </w:tc>
      </w:tr>
      <w:tr w:rsidR="00E02DD1" w:rsidRPr="00E02DD1" w14:paraId="39036012" w14:textId="77777777" w:rsidTr="00AB09FB">
        <w:tc>
          <w:tcPr>
            <w:tcW w:w="964" w:type="dxa"/>
          </w:tcPr>
          <w:p w14:paraId="79CC499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1.11.</w:t>
            </w:r>
          </w:p>
        </w:tc>
        <w:tc>
          <w:tcPr>
            <w:tcW w:w="8050" w:type="dxa"/>
            <w:vAlign w:val="center"/>
          </w:tcPr>
          <w:p w14:paraId="2D30824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Изготовитель деталей для духовых инструментов</w:t>
            </w:r>
          </w:p>
        </w:tc>
      </w:tr>
      <w:tr w:rsidR="00E02DD1" w:rsidRPr="00E02DD1" w14:paraId="7B57A994" w14:textId="77777777" w:rsidTr="00AB09FB">
        <w:tc>
          <w:tcPr>
            <w:tcW w:w="964" w:type="dxa"/>
          </w:tcPr>
          <w:p w14:paraId="518970C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1.12.</w:t>
            </w:r>
          </w:p>
        </w:tc>
        <w:tc>
          <w:tcPr>
            <w:tcW w:w="8050" w:type="dxa"/>
            <w:vAlign w:val="center"/>
          </w:tcPr>
          <w:p w14:paraId="20B92F4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Изготовитель субтитров</w:t>
            </w:r>
          </w:p>
        </w:tc>
      </w:tr>
      <w:tr w:rsidR="00E02DD1" w:rsidRPr="00E02DD1" w14:paraId="3FAED23B" w14:textId="77777777" w:rsidTr="00AB09FB">
        <w:tc>
          <w:tcPr>
            <w:tcW w:w="964" w:type="dxa"/>
          </w:tcPr>
          <w:p w14:paraId="6D119D7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1.13.</w:t>
            </w:r>
          </w:p>
        </w:tc>
        <w:tc>
          <w:tcPr>
            <w:tcW w:w="8050" w:type="dxa"/>
            <w:vAlign w:val="center"/>
          </w:tcPr>
          <w:p w14:paraId="57D273B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Киномеханик</w:t>
            </w:r>
          </w:p>
        </w:tc>
      </w:tr>
      <w:tr w:rsidR="00E02DD1" w:rsidRPr="00E02DD1" w14:paraId="3CF8E313" w14:textId="77777777" w:rsidTr="00AB09FB">
        <w:tc>
          <w:tcPr>
            <w:tcW w:w="964" w:type="dxa"/>
          </w:tcPr>
          <w:p w14:paraId="30C4009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1.14.</w:t>
            </w:r>
          </w:p>
        </w:tc>
        <w:tc>
          <w:tcPr>
            <w:tcW w:w="8050" w:type="dxa"/>
            <w:vAlign w:val="center"/>
          </w:tcPr>
          <w:p w14:paraId="6A5794E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Клавиатурщик</w:t>
            </w:r>
          </w:p>
        </w:tc>
      </w:tr>
      <w:tr w:rsidR="00E02DD1" w:rsidRPr="00E02DD1" w14:paraId="13438B2B" w14:textId="77777777" w:rsidTr="00AB09FB">
        <w:tc>
          <w:tcPr>
            <w:tcW w:w="964" w:type="dxa"/>
          </w:tcPr>
          <w:p w14:paraId="332C125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1.15.</w:t>
            </w:r>
          </w:p>
        </w:tc>
        <w:tc>
          <w:tcPr>
            <w:tcW w:w="8050" w:type="dxa"/>
            <w:vAlign w:val="center"/>
          </w:tcPr>
          <w:p w14:paraId="3CC9580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Колорист</w:t>
            </w:r>
          </w:p>
        </w:tc>
      </w:tr>
      <w:tr w:rsidR="00E02DD1" w:rsidRPr="00E02DD1" w14:paraId="0C689719" w14:textId="77777777" w:rsidTr="00AB09FB">
        <w:tc>
          <w:tcPr>
            <w:tcW w:w="964" w:type="dxa"/>
          </w:tcPr>
          <w:p w14:paraId="213EBD0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1.16.</w:t>
            </w:r>
          </w:p>
        </w:tc>
        <w:tc>
          <w:tcPr>
            <w:tcW w:w="8050" w:type="dxa"/>
            <w:vAlign w:val="center"/>
          </w:tcPr>
          <w:p w14:paraId="7EE759A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Комплектовщик деталей музыкальных инструментов</w:t>
            </w:r>
          </w:p>
        </w:tc>
      </w:tr>
      <w:tr w:rsidR="00E02DD1" w:rsidRPr="00E02DD1" w14:paraId="106C17C7" w14:textId="77777777" w:rsidTr="00AB09FB">
        <w:tc>
          <w:tcPr>
            <w:tcW w:w="964" w:type="dxa"/>
          </w:tcPr>
          <w:p w14:paraId="23794BC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1.17.</w:t>
            </w:r>
          </w:p>
        </w:tc>
        <w:tc>
          <w:tcPr>
            <w:tcW w:w="8050" w:type="dxa"/>
            <w:vAlign w:val="center"/>
          </w:tcPr>
          <w:p w14:paraId="7F5C3BB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Контуровщик</w:t>
            </w:r>
          </w:p>
        </w:tc>
      </w:tr>
      <w:tr w:rsidR="00E02DD1" w:rsidRPr="00E02DD1" w14:paraId="747FEA86" w14:textId="77777777" w:rsidTr="00AB09FB">
        <w:tc>
          <w:tcPr>
            <w:tcW w:w="964" w:type="dxa"/>
          </w:tcPr>
          <w:p w14:paraId="1DD8F29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1.18.</w:t>
            </w:r>
          </w:p>
        </w:tc>
        <w:tc>
          <w:tcPr>
            <w:tcW w:w="8050" w:type="dxa"/>
            <w:vAlign w:val="center"/>
          </w:tcPr>
          <w:p w14:paraId="26DFD87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Костюмер</w:t>
            </w:r>
          </w:p>
        </w:tc>
      </w:tr>
      <w:tr w:rsidR="00E02DD1" w:rsidRPr="00E02DD1" w14:paraId="5E32AADB" w14:textId="77777777" w:rsidTr="00AB09FB">
        <w:tc>
          <w:tcPr>
            <w:tcW w:w="964" w:type="dxa"/>
          </w:tcPr>
          <w:p w14:paraId="6A5517B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1.19.</w:t>
            </w:r>
          </w:p>
        </w:tc>
        <w:tc>
          <w:tcPr>
            <w:tcW w:w="8050" w:type="dxa"/>
            <w:vAlign w:val="center"/>
          </w:tcPr>
          <w:p w14:paraId="5D7B4C8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Маляр по отделке декораций</w:t>
            </w:r>
          </w:p>
        </w:tc>
      </w:tr>
      <w:tr w:rsidR="00E02DD1" w:rsidRPr="00E02DD1" w14:paraId="6432AAF0" w14:textId="77777777" w:rsidTr="00AB09FB">
        <w:tc>
          <w:tcPr>
            <w:tcW w:w="964" w:type="dxa"/>
          </w:tcPr>
          <w:p w14:paraId="58D1840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1.20.</w:t>
            </w:r>
          </w:p>
        </w:tc>
        <w:tc>
          <w:tcPr>
            <w:tcW w:w="8050" w:type="dxa"/>
            <w:vAlign w:val="center"/>
          </w:tcPr>
          <w:p w14:paraId="78C2CCA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Машинист сцены</w:t>
            </w:r>
          </w:p>
        </w:tc>
      </w:tr>
      <w:tr w:rsidR="00E02DD1" w:rsidRPr="00E02DD1" w14:paraId="7BD27C11" w14:textId="77777777" w:rsidTr="00AB09FB">
        <w:tc>
          <w:tcPr>
            <w:tcW w:w="964" w:type="dxa"/>
          </w:tcPr>
          <w:p w14:paraId="06D4ABE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1.21.</w:t>
            </w:r>
          </w:p>
        </w:tc>
        <w:tc>
          <w:tcPr>
            <w:tcW w:w="8050" w:type="dxa"/>
            <w:vAlign w:val="center"/>
          </w:tcPr>
          <w:p w14:paraId="27D39A4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Монтажник негатива</w:t>
            </w:r>
          </w:p>
        </w:tc>
      </w:tr>
      <w:tr w:rsidR="00E02DD1" w:rsidRPr="00E02DD1" w14:paraId="6681FB6C" w14:textId="77777777" w:rsidTr="00AB09FB">
        <w:tc>
          <w:tcPr>
            <w:tcW w:w="964" w:type="dxa"/>
          </w:tcPr>
          <w:p w14:paraId="54EE960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1.22.</w:t>
            </w:r>
          </w:p>
        </w:tc>
        <w:tc>
          <w:tcPr>
            <w:tcW w:w="8050" w:type="dxa"/>
            <w:vAlign w:val="center"/>
          </w:tcPr>
          <w:p w14:paraId="5FFF76E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Монтажник позитива</w:t>
            </w:r>
          </w:p>
        </w:tc>
      </w:tr>
      <w:tr w:rsidR="00E02DD1" w:rsidRPr="00E02DD1" w14:paraId="24B228B5" w14:textId="77777777" w:rsidTr="00AB09FB">
        <w:tc>
          <w:tcPr>
            <w:tcW w:w="964" w:type="dxa"/>
          </w:tcPr>
          <w:p w14:paraId="2397473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1.23.</w:t>
            </w:r>
          </w:p>
        </w:tc>
        <w:tc>
          <w:tcPr>
            <w:tcW w:w="8050" w:type="dxa"/>
            <w:vAlign w:val="center"/>
          </w:tcPr>
          <w:p w14:paraId="7D93A87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Монтировщик сцены</w:t>
            </w:r>
          </w:p>
        </w:tc>
      </w:tr>
      <w:tr w:rsidR="00E02DD1" w:rsidRPr="00E02DD1" w14:paraId="5C6A0796" w14:textId="77777777" w:rsidTr="00AB09FB">
        <w:tc>
          <w:tcPr>
            <w:tcW w:w="964" w:type="dxa"/>
          </w:tcPr>
          <w:p w14:paraId="61D0750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1.24.</w:t>
            </w:r>
          </w:p>
        </w:tc>
        <w:tc>
          <w:tcPr>
            <w:tcW w:w="8050" w:type="dxa"/>
            <w:vAlign w:val="center"/>
          </w:tcPr>
          <w:p w14:paraId="15258B9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Обработчик перламутра</w:t>
            </w:r>
          </w:p>
        </w:tc>
      </w:tr>
      <w:tr w:rsidR="00E02DD1" w:rsidRPr="00E02DD1" w14:paraId="34C3A671" w14:textId="77777777" w:rsidTr="00AB09FB">
        <w:tc>
          <w:tcPr>
            <w:tcW w:w="964" w:type="dxa"/>
          </w:tcPr>
          <w:p w14:paraId="6AB1E18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1.25.</w:t>
            </w:r>
          </w:p>
        </w:tc>
        <w:tc>
          <w:tcPr>
            <w:tcW w:w="8050" w:type="dxa"/>
            <w:vAlign w:val="center"/>
          </w:tcPr>
          <w:p w14:paraId="4524EDC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Оператор магнитной записи</w:t>
            </w:r>
          </w:p>
        </w:tc>
      </w:tr>
      <w:tr w:rsidR="00E02DD1" w:rsidRPr="00E02DD1" w14:paraId="5865B6FB" w14:textId="77777777" w:rsidTr="00AB09FB">
        <w:tc>
          <w:tcPr>
            <w:tcW w:w="964" w:type="dxa"/>
          </w:tcPr>
          <w:p w14:paraId="50D5162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1.26.</w:t>
            </w:r>
          </w:p>
        </w:tc>
        <w:tc>
          <w:tcPr>
            <w:tcW w:w="8050" w:type="dxa"/>
            <w:vAlign w:val="center"/>
          </w:tcPr>
          <w:p w14:paraId="19BF3BC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Оператор стенда по обыгрыванию клавишных инструментов</w:t>
            </w:r>
          </w:p>
        </w:tc>
      </w:tr>
      <w:tr w:rsidR="00E02DD1" w:rsidRPr="00E02DD1" w14:paraId="4E6AF905" w14:textId="77777777" w:rsidTr="00AB09FB">
        <w:tc>
          <w:tcPr>
            <w:tcW w:w="964" w:type="dxa"/>
          </w:tcPr>
          <w:p w14:paraId="5129AC0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1.27.</w:t>
            </w:r>
          </w:p>
        </w:tc>
        <w:tc>
          <w:tcPr>
            <w:tcW w:w="8050" w:type="dxa"/>
            <w:vAlign w:val="center"/>
          </w:tcPr>
          <w:p w14:paraId="46B9512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Осветитель</w:t>
            </w:r>
          </w:p>
        </w:tc>
      </w:tr>
      <w:tr w:rsidR="00E02DD1" w:rsidRPr="00E02DD1" w14:paraId="2D018FFD" w14:textId="77777777" w:rsidTr="00AB09FB">
        <w:tc>
          <w:tcPr>
            <w:tcW w:w="964" w:type="dxa"/>
          </w:tcPr>
          <w:p w14:paraId="78E002F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1.28.</w:t>
            </w:r>
          </w:p>
        </w:tc>
        <w:tc>
          <w:tcPr>
            <w:tcW w:w="8050" w:type="dxa"/>
            <w:vAlign w:val="center"/>
          </w:tcPr>
          <w:p w14:paraId="44DEA8E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Оформитель диапозитивных фильмов</w:t>
            </w:r>
          </w:p>
        </w:tc>
      </w:tr>
      <w:tr w:rsidR="00E02DD1" w:rsidRPr="00E02DD1" w14:paraId="5604C189" w14:textId="77777777" w:rsidTr="00AB09FB">
        <w:tc>
          <w:tcPr>
            <w:tcW w:w="964" w:type="dxa"/>
          </w:tcPr>
          <w:p w14:paraId="2FFDA4F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1.29.</w:t>
            </w:r>
          </w:p>
        </w:tc>
        <w:tc>
          <w:tcPr>
            <w:tcW w:w="8050" w:type="dxa"/>
            <w:vAlign w:val="center"/>
          </w:tcPr>
          <w:p w14:paraId="30AF741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Печатник субтитрования</w:t>
            </w:r>
          </w:p>
        </w:tc>
      </w:tr>
      <w:tr w:rsidR="00E02DD1" w:rsidRPr="00E02DD1" w14:paraId="0D4733EE" w14:textId="77777777" w:rsidTr="00AB09FB">
        <w:tc>
          <w:tcPr>
            <w:tcW w:w="964" w:type="dxa"/>
          </w:tcPr>
          <w:p w14:paraId="0F818D4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1.30.</w:t>
            </w:r>
          </w:p>
        </w:tc>
        <w:tc>
          <w:tcPr>
            <w:tcW w:w="8050" w:type="dxa"/>
            <w:vAlign w:val="center"/>
          </w:tcPr>
          <w:p w14:paraId="78165EF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Пиротехник</w:t>
            </w:r>
          </w:p>
        </w:tc>
      </w:tr>
      <w:tr w:rsidR="00E02DD1" w:rsidRPr="00E02DD1" w14:paraId="57D25EFA" w14:textId="77777777" w:rsidTr="00AB09FB">
        <w:tc>
          <w:tcPr>
            <w:tcW w:w="964" w:type="dxa"/>
          </w:tcPr>
          <w:p w14:paraId="7F9FFC7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1.31.</w:t>
            </w:r>
          </w:p>
        </w:tc>
        <w:tc>
          <w:tcPr>
            <w:tcW w:w="8050" w:type="dxa"/>
            <w:vAlign w:val="center"/>
          </w:tcPr>
          <w:p w14:paraId="37A5344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Подготовщик основы для мультипликационных рисунков</w:t>
            </w:r>
          </w:p>
        </w:tc>
      </w:tr>
      <w:tr w:rsidR="00E02DD1" w:rsidRPr="00E02DD1" w14:paraId="491137D0" w14:textId="77777777" w:rsidTr="00AB09FB">
        <w:tc>
          <w:tcPr>
            <w:tcW w:w="964" w:type="dxa"/>
          </w:tcPr>
          <w:p w14:paraId="3C9293F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1.32.</w:t>
            </w:r>
          </w:p>
        </w:tc>
        <w:tc>
          <w:tcPr>
            <w:tcW w:w="8050" w:type="dxa"/>
            <w:vAlign w:val="center"/>
          </w:tcPr>
          <w:p w14:paraId="5E42F08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Полировщик музыкальных инструментов</w:t>
            </w:r>
          </w:p>
        </w:tc>
      </w:tr>
      <w:tr w:rsidR="00E02DD1" w:rsidRPr="00E02DD1" w14:paraId="24261BE2" w14:textId="77777777" w:rsidTr="00AB09FB">
        <w:tc>
          <w:tcPr>
            <w:tcW w:w="964" w:type="dxa"/>
          </w:tcPr>
          <w:p w14:paraId="3497142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1.33.</w:t>
            </w:r>
          </w:p>
        </w:tc>
        <w:tc>
          <w:tcPr>
            <w:tcW w:w="8050" w:type="dxa"/>
            <w:vAlign w:val="center"/>
          </w:tcPr>
          <w:p w14:paraId="22EE1EF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Постижер</w:t>
            </w:r>
          </w:p>
        </w:tc>
      </w:tr>
      <w:tr w:rsidR="00E02DD1" w:rsidRPr="00E02DD1" w14:paraId="07E9F7AA" w14:textId="77777777" w:rsidTr="00AB09FB">
        <w:tc>
          <w:tcPr>
            <w:tcW w:w="964" w:type="dxa"/>
          </w:tcPr>
          <w:p w14:paraId="65086B2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1.34.</w:t>
            </w:r>
          </w:p>
        </w:tc>
        <w:tc>
          <w:tcPr>
            <w:tcW w:w="8050" w:type="dxa"/>
            <w:vAlign w:val="center"/>
          </w:tcPr>
          <w:p w14:paraId="0F032D3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Расшлифовщик фильеров</w:t>
            </w:r>
          </w:p>
        </w:tc>
      </w:tr>
      <w:tr w:rsidR="00E02DD1" w:rsidRPr="00E02DD1" w14:paraId="25F4E7D5" w14:textId="77777777" w:rsidTr="00AB09FB">
        <w:tc>
          <w:tcPr>
            <w:tcW w:w="964" w:type="dxa"/>
          </w:tcPr>
          <w:p w14:paraId="35CEEB1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1.35.</w:t>
            </w:r>
          </w:p>
        </w:tc>
        <w:tc>
          <w:tcPr>
            <w:tcW w:w="8050" w:type="dxa"/>
            <w:vAlign w:val="center"/>
          </w:tcPr>
          <w:p w14:paraId="5E1D528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Реквизитор</w:t>
            </w:r>
          </w:p>
        </w:tc>
      </w:tr>
      <w:tr w:rsidR="00E02DD1" w:rsidRPr="00E02DD1" w14:paraId="746AF2FE" w14:textId="77777777" w:rsidTr="00AB09FB">
        <w:tc>
          <w:tcPr>
            <w:tcW w:w="964" w:type="dxa"/>
          </w:tcPr>
          <w:p w14:paraId="3F6E8C7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1.36.</w:t>
            </w:r>
          </w:p>
        </w:tc>
        <w:tc>
          <w:tcPr>
            <w:tcW w:w="8050" w:type="dxa"/>
            <w:vAlign w:val="center"/>
          </w:tcPr>
          <w:p w14:paraId="0F1003B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Ретушер субтитров</w:t>
            </w:r>
          </w:p>
        </w:tc>
      </w:tr>
      <w:tr w:rsidR="00E02DD1" w:rsidRPr="00E02DD1" w14:paraId="77C66E58" w14:textId="77777777" w:rsidTr="00AB09FB">
        <w:tc>
          <w:tcPr>
            <w:tcW w:w="964" w:type="dxa"/>
          </w:tcPr>
          <w:p w14:paraId="45F8FBF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1.37.</w:t>
            </w:r>
          </w:p>
        </w:tc>
        <w:tc>
          <w:tcPr>
            <w:tcW w:w="8050" w:type="dxa"/>
            <w:vAlign w:val="center"/>
          </w:tcPr>
          <w:p w14:paraId="7BE7697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Сборщик духовых инструментов</w:t>
            </w:r>
          </w:p>
        </w:tc>
      </w:tr>
      <w:tr w:rsidR="00E02DD1" w:rsidRPr="00E02DD1" w14:paraId="40E7351A" w14:textId="77777777" w:rsidTr="00AB09FB">
        <w:tc>
          <w:tcPr>
            <w:tcW w:w="964" w:type="dxa"/>
          </w:tcPr>
          <w:p w14:paraId="12841E1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1.38.</w:t>
            </w:r>
          </w:p>
        </w:tc>
        <w:tc>
          <w:tcPr>
            <w:tcW w:w="8050" w:type="dxa"/>
            <w:vAlign w:val="center"/>
          </w:tcPr>
          <w:p w14:paraId="7182C5B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Сборщик ударных инструментов</w:t>
            </w:r>
          </w:p>
        </w:tc>
      </w:tr>
      <w:tr w:rsidR="00E02DD1" w:rsidRPr="00E02DD1" w14:paraId="03AD0D00" w14:textId="77777777" w:rsidTr="00AB09FB">
        <w:tc>
          <w:tcPr>
            <w:tcW w:w="964" w:type="dxa"/>
          </w:tcPr>
          <w:p w14:paraId="00ECEE9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1.39.</w:t>
            </w:r>
          </w:p>
        </w:tc>
        <w:tc>
          <w:tcPr>
            <w:tcW w:w="8050" w:type="dxa"/>
            <w:vAlign w:val="center"/>
          </w:tcPr>
          <w:p w14:paraId="1C8A60B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Сборщик язычковых инструментов</w:t>
            </w:r>
          </w:p>
        </w:tc>
      </w:tr>
      <w:tr w:rsidR="00E02DD1" w:rsidRPr="00E02DD1" w14:paraId="608BA4E2" w14:textId="77777777" w:rsidTr="00AB09FB">
        <w:tc>
          <w:tcPr>
            <w:tcW w:w="964" w:type="dxa"/>
          </w:tcPr>
          <w:p w14:paraId="20D860A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1.40.</w:t>
            </w:r>
          </w:p>
        </w:tc>
        <w:tc>
          <w:tcPr>
            <w:tcW w:w="8050" w:type="dxa"/>
            <w:vAlign w:val="center"/>
          </w:tcPr>
          <w:p w14:paraId="28019A5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Сборщик-монтажник клавишных инструментов</w:t>
            </w:r>
          </w:p>
        </w:tc>
      </w:tr>
      <w:tr w:rsidR="00E02DD1" w:rsidRPr="00E02DD1" w14:paraId="5F65401F" w14:textId="77777777" w:rsidTr="00AB09FB">
        <w:tc>
          <w:tcPr>
            <w:tcW w:w="964" w:type="dxa"/>
          </w:tcPr>
          <w:p w14:paraId="6841520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1.41.</w:t>
            </w:r>
          </w:p>
        </w:tc>
        <w:tc>
          <w:tcPr>
            <w:tcW w:w="8050" w:type="dxa"/>
            <w:vAlign w:val="center"/>
          </w:tcPr>
          <w:p w14:paraId="2CF573B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Сборщик-монтажник смычковых инструментов</w:t>
            </w:r>
          </w:p>
        </w:tc>
      </w:tr>
      <w:tr w:rsidR="00E02DD1" w:rsidRPr="00E02DD1" w14:paraId="3440F7AE" w14:textId="77777777" w:rsidTr="00AB09FB">
        <w:tc>
          <w:tcPr>
            <w:tcW w:w="964" w:type="dxa"/>
          </w:tcPr>
          <w:p w14:paraId="4A59BCC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1.42.</w:t>
            </w:r>
          </w:p>
        </w:tc>
        <w:tc>
          <w:tcPr>
            <w:tcW w:w="8050" w:type="dxa"/>
            <w:vAlign w:val="center"/>
          </w:tcPr>
          <w:p w14:paraId="6FABFE2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Сборщик-монтажник щипковых инструментов</w:t>
            </w:r>
          </w:p>
        </w:tc>
      </w:tr>
      <w:tr w:rsidR="00E02DD1" w:rsidRPr="00E02DD1" w14:paraId="309FB1C2" w14:textId="77777777" w:rsidTr="00AB09FB">
        <w:tc>
          <w:tcPr>
            <w:tcW w:w="964" w:type="dxa"/>
          </w:tcPr>
          <w:p w14:paraId="3B6A90F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1.43.</w:t>
            </w:r>
          </w:p>
        </w:tc>
        <w:tc>
          <w:tcPr>
            <w:tcW w:w="8050" w:type="dxa"/>
            <w:vAlign w:val="center"/>
          </w:tcPr>
          <w:p w14:paraId="0248743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Станочник специальных деревообрабатывающих станков</w:t>
            </w:r>
          </w:p>
        </w:tc>
      </w:tr>
      <w:tr w:rsidR="00E02DD1" w:rsidRPr="00E02DD1" w14:paraId="20C30E4E" w14:textId="77777777" w:rsidTr="00AB09FB">
        <w:tc>
          <w:tcPr>
            <w:tcW w:w="964" w:type="dxa"/>
          </w:tcPr>
          <w:p w14:paraId="79732D6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1.44.</w:t>
            </w:r>
          </w:p>
        </w:tc>
        <w:tc>
          <w:tcPr>
            <w:tcW w:w="8050" w:type="dxa"/>
            <w:vAlign w:val="center"/>
          </w:tcPr>
          <w:p w14:paraId="52A1B5A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Станочник специальных металлообрабатывающих станков</w:t>
            </w:r>
          </w:p>
        </w:tc>
      </w:tr>
      <w:tr w:rsidR="00E02DD1" w:rsidRPr="00E02DD1" w14:paraId="7324D9A1" w14:textId="77777777" w:rsidTr="00AB09FB">
        <w:tc>
          <w:tcPr>
            <w:tcW w:w="964" w:type="dxa"/>
          </w:tcPr>
          <w:p w14:paraId="76088E1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1.45.</w:t>
            </w:r>
          </w:p>
        </w:tc>
        <w:tc>
          <w:tcPr>
            <w:tcW w:w="8050" w:type="dxa"/>
            <w:vAlign w:val="center"/>
          </w:tcPr>
          <w:p w14:paraId="4140EF3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Столяр по изготовлению декораций</w:t>
            </w:r>
          </w:p>
        </w:tc>
      </w:tr>
      <w:tr w:rsidR="00E02DD1" w:rsidRPr="00E02DD1" w14:paraId="1F969E6B" w14:textId="77777777" w:rsidTr="00AB09FB">
        <w:tc>
          <w:tcPr>
            <w:tcW w:w="964" w:type="dxa"/>
          </w:tcPr>
          <w:p w14:paraId="67BDE37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1.46.</w:t>
            </w:r>
          </w:p>
        </w:tc>
        <w:tc>
          <w:tcPr>
            <w:tcW w:w="8050" w:type="dxa"/>
            <w:vAlign w:val="center"/>
          </w:tcPr>
          <w:p w14:paraId="7ACCD86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Столяр по изготовлению и ремонту деталей и узлов музыкальных инструментов</w:t>
            </w:r>
          </w:p>
        </w:tc>
      </w:tr>
      <w:tr w:rsidR="00E02DD1" w:rsidRPr="00E02DD1" w14:paraId="7B6FB788" w14:textId="77777777" w:rsidTr="00AB09FB">
        <w:tc>
          <w:tcPr>
            <w:tcW w:w="964" w:type="dxa"/>
          </w:tcPr>
          <w:p w14:paraId="70482EE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1.47.</w:t>
            </w:r>
          </w:p>
        </w:tc>
        <w:tc>
          <w:tcPr>
            <w:tcW w:w="8050" w:type="dxa"/>
            <w:vAlign w:val="center"/>
          </w:tcPr>
          <w:p w14:paraId="1C3D6C4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Струнонавивальщик</w:t>
            </w:r>
          </w:p>
        </w:tc>
      </w:tr>
      <w:tr w:rsidR="00E02DD1" w:rsidRPr="00E02DD1" w14:paraId="449565D4" w14:textId="77777777" w:rsidTr="00AB09FB">
        <w:tc>
          <w:tcPr>
            <w:tcW w:w="964" w:type="dxa"/>
          </w:tcPr>
          <w:p w14:paraId="07E0D12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1.48.</w:t>
            </w:r>
          </w:p>
        </w:tc>
        <w:tc>
          <w:tcPr>
            <w:tcW w:w="8050" w:type="dxa"/>
            <w:vAlign w:val="center"/>
          </w:tcPr>
          <w:p w14:paraId="56C4524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Струнщик</w:t>
            </w:r>
          </w:p>
        </w:tc>
      </w:tr>
      <w:tr w:rsidR="00E02DD1" w:rsidRPr="00E02DD1" w14:paraId="20B6737B" w14:textId="77777777" w:rsidTr="00AB09FB">
        <w:tc>
          <w:tcPr>
            <w:tcW w:w="964" w:type="dxa"/>
          </w:tcPr>
          <w:p w14:paraId="32704F6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1.49.</w:t>
            </w:r>
          </w:p>
        </w:tc>
        <w:tc>
          <w:tcPr>
            <w:tcW w:w="8050" w:type="dxa"/>
            <w:vAlign w:val="center"/>
          </w:tcPr>
          <w:p w14:paraId="19A3170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Съемщик мультипликационных проб</w:t>
            </w:r>
          </w:p>
        </w:tc>
      </w:tr>
      <w:tr w:rsidR="00E02DD1" w:rsidRPr="00E02DD1" w14:paraId="396F2550" w14:textId="77777777" w:rsidTr="00AB09FB">
        <w:tc>
          <w:tcPr>
            <w:tcW w:w="964" w:type="dxa"/>
          </w:tcPr>
          <w:p w14:paraId="127901A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1.50.</w:t>
            </w:r>
          </w:p>
        </w:tc>
        <w:tc>
          <w:tcPr>
            <w:tcW w:w="8050" w:type="dxa"/>
            <w:vAlign w:val="center"/>
          </w:tcPr>
          <w:p w14:paraId="4741914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Укладчик диапозитивных фильмов</w:t>
            </w:r>
          </w:p>
        </w:tc>
      </w:tr>
      <w:tr w:rsidR="00E02DD1" w:rsidRPr="00E02DD1" w14:paraId="20036285" w14:textId="77777777" w:rsidTr="00AB09FB">
        <w:tc>
          <w:tcPr>
            <w:tcW w:w="964" w:type="dxa"/>
          </w:tcPr>
          <w:p w14:paraId="77F743B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1.51.</w:t>
            </w:r>
          </w:p>
        </w:tc>
        <w:tc>
          <w:tcPr>
            <w:tcW w:w="8050" w:type="dxa"/>
            <w:vAlign w:val="center"/>
          </w:tcPr>
          <w:p w14:paraId="63ED41D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Униформист</w:t>
            </w:r>
          </w:p>
        </w:tc>
      </w:tr>
      <w:tr w:rsidR="00E02DD1" w:rsidRPr="00E02DD1" w14:paraId="3C532781" w14:textId="77777777" w:rsidTr="00AB09FB">
        <w:tc>
          <w:tcPr>
            <w:tcW w:w="964" w:type="dxa"/>
          </w:tcPr>
          <w:p w14:paraId="3CE74F8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1.52.</w:t>
            </w:r>
          </w:p>
        </w:tc>
        <w:tc>
          <w:tcPr>
            <w:tcW w:w="8050" w:type="dxa"/>
            <w:vAlign w:val="center"/>
          </w:tcPr>
          <w:p w14:paraId="10E1AA6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Установщик декораций</w:t>
            </w:r>
          </w:p>
        </w:tc>
      </w:tr>
      <w:tr w:rsidR="00E02DD1" w:rsidRPr="00E02DD1" w14:paraId="1F602056" w14:textId="77777777" w:rsidTr="00AB09FB">
        <w:tc>
          <w:tcPr>
            <w:tcW w:w="964" w:type="dxa"/>
          </w:tcPr>
          <w:p w14:paraId="5D1F63E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1.53.</w:t>
            </w:r>
          </w:p>
        </w:tc>
        <w:tc>
          <w:tcPr>
            <w:tcW w:w="8050" w:type="dxa"/>
            <w:vAlign w:val="center"/>
          </w:tcPr>
          <w:p w14:paraId="18480E7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Установщик ладовых пластин</w:t>
            </w:r>
          </w:p>
        </w:tc>
      </w:tr>
      <w:tr w:rsidR="00E02DD1" w:rsidRPr="00E02DD1" w14:paraId="3BEDBBEC" w14:textId="77777777" w:rsidTr="00AB09FB">
        <w:tc>
          <w:tcPr>
            <w:tcW w:w="964" w:type="dxa"/>
          </w:tcPr>
          <w:p w14:paraId="45C537B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1.54.</w:t>
            </w:r>
          </w:p>
        </w:tc>
        <w:tc>
          <w:tcPr>
            <w:tcW w:w="8050" w:type="dxa"/>
            <w:vAlign w:val="center"/>
          </w:tcPr>
          <w:p w14:paraId="39F660D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Фильмопроверщик</w:t>
            </w:r>
          </w:p>
        </w:tc>
      </w:tr>
      <w:tr w:rsidR="00E02DD1" w:rsidRPr="00E02DD1" w14:paraId="5F602321" w14:textId="77777777" w:rsidTr="00AB09FB">
        <w:tc>
          <w:tcPr>
            <w:tcW w:w="964" w:type="dxa"/>
          </w:tcPr>
          <w:p w14:paraId="2A4F1FD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1.55.</w:t>
            </w:r>
          </w:p>
        </w:tc>
        <w:tc>
          <w:tcPr>
            <w:tcW w:w="8050" w:type="dxa"/>
            <w:vAlign w:val="center"/>
          </w:tcPr>
          <w:p w14:paraId="3884F2B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Фильмотекарь</w:t>
            </w:r>
          </w:p>
        </w:tc>
      </w:tr>
      <w:tr w:rsidR="00E02DD1" w:rsidRPr="00E02DD1" w14:paraId="3FED1984" w14:textId="77777777" w:rsidTr="00AB09FB">
        <w:tc>
          <w:tcPr>
            <w:tcW w:w="964" w:type="dxa"/>
          </w:tcPr>
          <w:p w14:paraId="0630A23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1.56.</w:t>
            </w:r>
          </w:p>
        </w:tc>
        <w:tc>
          <w:tcPr>
            <w:tcW w:w="8050" w:type="dxa"/>
            <w:vAlign w:val="center"/>
          </w:tcPr>
          <w:p w14:paraId="12CC3A8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Фототекарь</w:t>
            </w:r>
          </w:p>
        </w:tc>
      </w:tr>
      <w:tr w:rsidR="00E02DD1" w:rsidRPr="00E02DD1" w14:paraId="3052E963" w14:textId="77777777" w:rsidTr="00AB09FB">
        <w:tc>
          <w:tcPr>
            <w:tcW w:w="9014" w:type="dxa"/>
            <w:gridSpan w:val="2"/>
          </w:tcPr>
          <w:p w14:paraId="05F8AEB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"Профессии рабочих культуры, искусства и кинематографии второго уровня"</w:t>
            </w:r>
          </w:p>
        </w:tc>
      </w:tr>
      <w:tr w:rsidR="00E02DD1" w:rsidRPr="00E02DD1" w14:paraId="0BF68FAB" w14:textId="77777777" w:rsidTr="00AB09FB">
        <w:tc>
          <w:tcPr>
            <w:tcW w:w="9014" w:type="dxa"/>
            <w:gridSpan w:val="2"/>
          </w:tcPr>
          <w:p w14:paraId="77D0451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Первый квалификационный уровень</w:t>
            </w:r>
          </w:p>
        </w:tc>
      </w:tr>
      <w:tr w:rsidR="00E02DD1" w:rsidRPr="00E02DD1" w14:paraId="2457C164" w14:textId="77777777" w:rsidTr="00AB09FB">
        <w:tc>
          <w:tcPr>
            <w:tcW w:w="964" w:type="dxa"/>
          </w:tcPr>
          <w:p w14:paraId="0CF25B9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2.1.1.</w:t>
            </w:r>
          </w:p>
        </w:tc>
        <w:tc>
          <w:tcPr>
            <w:tcW w:w="8050" w:type="dxa"/>
            <w:vAlign w:val="center"/>
          </w:tcPr>
          <w:p w14:paraId="48B0090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Бронзировщик рам клавишных инструментов</w:t>
            </w:r>
          </w:p>
        </w:tc>
      </w:tr>
      <w:tr w:rsidR="00E02DD1" w:rsidRPr="00E02DD1" w14:paraId="4A56DA74" w14:textId="77777777" w:rsidTr="00AB09FB">
        <w:tc>
          <w:tcPr>
            <w:tcW w:w="964" w:type="dxa"/>
          </w:tcPr>
          <w:p w14:paraId="55A2DD5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2.1.2.</w:t>
            </w:r>
          </w:p>
        </w:tc>
        <w:tc>
          <w:tcPr>
            <w:tcW w:w="8050" w:type="dxa"/>
            <w:vAlign w:val="center"/>
          </w:tcPr>
          <w:p w14:paraId="64130FE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Видеотекарь</w:t>
            </w:r>
          </w:p>
        </w:tc>
      </w:tr>
      <w:tr w:rsidR="00E02DD1" w:rsidRPr="00E02DD1" w14:paraId="35C69A0B" w14:textId="77777777" w:rsidTr="00AB09FB">
        <w:tc>
          <w:tcPr>
            <w:tcW w:w="964" w:type="dxa"/>
          </w:tcPr>
          <w:p w14:paraId="0107687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2.1.3.</w:t>
            </w:r>
          </w:p>
        </w:tc>
        <w:tc>
          <w:tcPr>
            <w:tcW w:w="8050" w:type="dxa"/>
            <w:vAlign w:val="center"/>
          </w:tcPr>
          <w:p w14:paraId="143E516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Изготовитель игровых кукол</w:t>
            </w:r>
          </w:p>
        </w:tc>
      </w:tr>
      <w:tr w:rsidR="00E02DD1" w:rsidRPr="00E02DD1" w14:paraId="7342D194" w14:textId="77777777" w:rsidTr="00AB09FB">
        <w:tc>
          <w:tcPr>
            <w:tcW w:w="964" w:type="dxa"/>
          </w:tcPr>
          <w:p w14:paraId="1F10560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2.1.4.</w:t>
            </w:r>
          </w:p>
        </w:tc>
        <w:tc>
          <w:tcPr>
            <w:tcW w:w="8050" w:type="dxa"/>
            <w:vAlign w:val="center"/>
          </w:tcPr>
          <w:p w14:paraId="50C0106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Изготовитель молоточков для клавишных инструментов</w:t>
            </w:r>
          </w:p>
        </w:tc>
      </w:tr>
      <w:tr w:rsidR="00E02DD1" w:rsidRPr="00E02DD1" w14:paraId="54F1BC6F" w14:textId="77777777" w:rsidTr="00AB09FB">
        <w:tc>
          <w:tcPr>
            <w:tcW w:w="964" w:type="dxa"/>
          </w:tcPr>
          <w:p w14:paraId="656F0C8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2.1.5.</w:t>
            </w:r>
          </w:p>
        </w:tc>
        <w:tc>
          <w:tcPr>
            <w:tcW w:w="8050" w:type="dxa"/>
            <w:vAlign w:val="center"/>
          </w:tcPr>
          <w:p w14:paraId="703FA6D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Контролер музыкальных инструментов</w:t>
            </w:r>
          </w:p>
        </w:tc>
      </w:tr>
      <w:tr w:rsidR="00E02DD1" w:rsidRPr="00E02DD1" w14:paraId="7E4C1E2C" w14:textId="77777777" w:rsidTr="00AB09FB">
        <w:tc>
          <w:tcPr>
            <w:tcW w:w="964" w:type="dxa"/>
          </w:tcPr>
          <w:p w14:paraId="58D6DF3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2.1.6.</w:t>
            </w:r>
          </w:p>
        </w:tc>
        <w:tc>
          <w:tcPr>
            <w:tcW w:w="8050" w:type="dxa"/>
            <w:vAlign w:val="center"/>
          </w:tcPr>
          <w:p w14:paraId="463F1D1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Красильщик в постижерском производстве</w:t>
            </w:r>
          </w:p>
        </w:tc>
      </w:tr>
      <w:tr w:rsidR="00E02DD1" w:rsidRPr="00E02DD1" w14:paraId="28C69B13" w14:textId="77777777" w:rsidTr="00AB09FB">
        <w:tc>
          <w:tcPr>
            <w:tcW w:w="964" w:type="dxa"/>
          </w:tcPr>
          <w:p w14:paraId="492E72D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2.1.7.</w:t>
            </w:r>
          </w:p>
        </w:tc>
        <w:tc>
          <w:tcPr>
            <w:tcW w:w="8050" w:type="dxa"/>
            <w:vAlign w:val="center"/>
          </w:tcPr>
          <w:p w14:paraId="15F9BCA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Механик по обслуживанию ветроустановок</w:t>
            </w:r>
          </w:p>
        </w:tc>
      </w:tr>
      <w:tr w:rsidR="00E02DD1" w:rsidRPr="00E02DD1" w14:paraId="02609093" w14:textId="77777777" w:rsidTr="00AB09FB">
        <w:tc>
          <w:tcPr>
            <w:tcW w:w="964" w:type="dxa"/>
          </w:tcPr>
          <w:p w14:paraId="6637E3E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2.1.8.</w:t>
            </w:r>
          </w:p>
        </w:tc>
        <w:tc>
          <w:tcPr>
            <w:tcW w:w="8050" w:type="dxa"/>
            <w:vAlign w:val="center"/>
          </w:tcPr>
          <w:p w14:paraId="092F9B2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Механик по обслуживанию звуковой техники</w:t>
            </w:r>
          </w:p>
        </w:tc>
      </w:tr>
      <w:tr w:rsidR="00E02DD1" w:rsidRPr="00E02DD1" w14:paraId="7EA52C24" w14:textId="77777777" w:rsidTr="00AB09FB">
        <w:tc>
          <w:tcPr>
            <w:tcW w:w="964" w:type="dxa"/>
          </w:tcPr>
          <w:p w14:paraId="4D97039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2.1.9.</w:t>
            </w:r>
          </w:p>
        </w:tc>
        <w:tc>
          <w:tcPr>
            <w:tcW w:w="8050" w:type="dxa"/>
            <w:vAlign w:val="center"/>
          </w:tcPr>
          <w:p w14:paraId="357257F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Механик по обслуживанию кинотелевизионного оборудования</w:t>
            </w:r>
          </w:p>
        </w:tc>
      </w:tr>
      <w:tr w:rsidR="00E02DD1" w:rsidRPr="00E02DD1" w14:paraId="29E6D75F" w14:textId="77777777" w:rsidTr="00AB09FB">
        <w:tc>
          <w:tcPr>
            <w:tcW w:w="964" w:type="dxa"/>
          </w:tcPr>
          <w:p w14:paraId="219B4EA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2.1.10.</w:t>
            </w:r>
          </w:p>
        </w:tc>
        <w:tc>
          <w:tcPr>
            <w:tcW w:w="8050" w:type="dxa"/>
            <w:vAlign w:val="center"/>
          </w:tcPr>
          <w:p w14:paraId="5E24192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Механик по обслуживанию съемочной аппаратуры</w:t>
            </w:r>
          </w:p>
        </w:tc>
      </w:tr>
      <w:tr w:rsidR="00E02DD1" w:rsidRPr="00E02DD1" w14:paraId="1E607FB3" w14:textId="77777777" w:rsidTr="00AB09FB">
        <w:tc>
          <w:tcPr>
            <w:tcW w:w="964" w:type="dxa"/>
          </w:tcPr>
          <w:p w14:paraId="17E1334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2.1.11.</w:t>
            </w:r>
          </w:p>
        </w:tc>
        <w:tc>
          <w:tcPr>
            <w:tcW w:w="8050" w:type="dxa"/>
            <w:vAlign w:val="center"/>
          </w:tcPr>
          <w:p w14:paraId="3579D80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Механик по обслуживанию телевизионного оборудования</w:t>
            </w:r>
          </w:p>
        </w:tc>
      </w:tr>
      <w:tr w:rsidR="00E02DD1" w:rsidRPr="00E02DD1" w14:paraId="18A388F8" w14:textId="77777777" w:rsidTr="00AB09FB">
        <w:tc>
          <w:tcPr>
            <w:tcW w:w="964" w:type="dxa"/>
          </w:tcPr>
          <w:p w14:paraId="770FA7A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2.1.12.</w:t>
            </w:r>
          </w:p>
        </w:tc>
        <w:tc>
          <w:tcPr>
            <w:tcW w:w="8050" w:type="dxa"/>
            <w:vAlign w:val="center"/>
          </w:tcPr>
          <w:p w14:paraId="2E9EAEC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Механик по ремонту и обслуживанию кинотехнологического оборудования</w:t>
            </w:r>
          </w:p>
        </w:tc>
      </w:tr>
      <w:tr w:rsidR="00E02DD1" w:rsidRPr="00E02DD1" w14:paraId="7F5464F8" w14:textId="77777777" w:rsidTr="00AB09FB">
        <w:tc>
          <w:tcPr>
            <w:tcW w:w="964" w:type="dxa"/>
          </w:tcPr>
          <w:p w14:paraId="54CA5DE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2.1.13.</w:t>
            </w:r>
          </w:p>
        </w:tc>
        <w:tc>
          <w:tcPr>
            <w:tcW w:w="8050" w:type="dxa"/>
            <w:vAlign w:val="center"/>
          </w:tcPr>
          <w:p w14:paraId="7281F9A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Настройщик пианино и роялей</w:t>
            </w:r>
          </w:p>
        </w:tc>
      </w:tr>
      <w:tr w:rsidR="00E02DD1" w:rsidRPr="00E02DD1" w14:paraId="0954396B" w14:textId="77777777" w:rsidTr="00AB09FB">
        <w:tc>
          <w:tcPr>
            <w:tcW w:w="964" w:type="dxa"/>
          </w:tcPr>
          <w:p w14:paraId="63B2798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2.1.14.</w:t>
            </w:r>
          </w:p>
        </w:tc>
        <w:tc>
          <w:tcPr>
            <w:tcW w:w="8050" w:type="dxa"/>
            <w:vAlign w:val="center"/>
          </w:tcPr>
          <w:p w14:paraId="50EC03A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Настройщик щипковых инструментов</w:t>
            </w:r>
          </w:p>
        </w:tc>
      </w:tr>
      <w:tr w:rsidR="00E02DD1" w:rsidRPr="00E02DD1" w14:paraId="4F12CEB8" w14:textId="77777777" w:rsidTr="00AB09FB">
        <w:tc>
          <w:tcPr>
            <w:tcW w:w="964" w:type="dxa"/>
          </w:tcPr>
          <w:p w14:paraId="7F2B6FF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2.1.15.</w:t>
            </w:r>
          </w:p>
        </w:tc>
        <w:tc>
          <w:tcPr>
            <w:tcW w:w="8050" w:type="dxa"/>
            <w:vAlign w:val="center"/>
          </w:tcPr>
          <w:p w14:paraId="4074775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Настройщик язычковых инструментов</w:t>
            </w:r>
          </w:p>
        </w:tc>
      </w:tr>
      <w:tr w:rsidR="00E02DD1" w:rsidRPr="00E02DD1" w14:paraId="0C1E8C16" w14:textId="77777777" w:rsidTr="00AB09FB">
        <w:tc>
          <w:tcPr>
            <w:tcW w:w="964" w:type="dxa"/>
          </w:tcPr>
          <w:p w14:paraId="1F9156B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2.1.16.</w:t>
            </w:r>
          </w:p>
        </w:tc>
        <w:tc>
          <w:tcPr>
            <w:tcW w:w="8050" w:type="dxa"/>
            <w:vAlign w:val="center"/>
          </w:tcPr>
          <w:p w14:paraId="25B782B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Оператор видеозаписи</w:t>
            </w:r>
          </w:p>
        </w:tc>
      </w:tr>
      <w:tr w:rsidR="00E02DD1" w:rsidRPr="00E02DD1" w14:paraId="0868FD0A" w14:textId="77777777" w:rsidTr="00AB09FB">
        <w:tc>
          <w:tcPr>
            <w:tcW w:w="964" w:type="dxa"/>
          </w:tcPr>
          <w:p w14:paraId="0AF0E72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2.1.17.</w:t>
            </w:r>
          </w:p>
        </w:tc>
        <w:tc>
          <w:tcPr>
            <w:tcW w:w="8050" w:type="dxa"/>
            <w:vAlign w:val="center"/>
          </w:tcPr>
          <w:p w14:paraId="56E0C81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Оператор пульта управления киноустановки</w:t>
            </w:r>
          </w:p>
        </w:tc>
      </w:tr>
      <w:tr w:rsidR="00E02DD1" w:rsidRPr="00E02DD1" w14:paraId="21640881" w14:textId="77777777" w:rsidTr="00AB09FB">
        <w:tc>
          <w:tcPr>
            <w:tcW w:w="964" w:type="dxa"/>
          </w:tcPr>
          <w:p w14:paraId="3EC0249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2.1.18.</w:t>
            </w:r>
          </w:p>
        </w:tc>
        <w:tc>
          <w:tcPr>
            <w:tcW w:w="8050" w:type="dxa"/>
            <w:vAlign w:val="center"/>
          </w:tcPr>
          <w:p w14:paraId="6C48013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Регулировщик пианино и роялей</w:t>
            </w:r>
          </w:p>
        </w:tc>
      </w:tr>
      <w:tr w:rsidR="00E02DD1" w:rsidRPr="00E02DD1" w14:paraId="1292E724" w14:textId="77777777" w:rsidTr="00AB09FB">
        <w:tc>
          <w:tcPr>
            <w:tcW w:w="964" w:type="dxa"/>
          </w:tcPr>
          <w:p w14:paraId="15A70F3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2.1.19.</w:t>
            </w:r>
          </w:p>
        </w:tc>
        <w:tc>
          <w:tcPr>
            <w:tcW w:w="8050" w:type="dxa"/>
            <w:vAlign w:val="center"/>
          </w:tcPr>
          <w:p w14:paraId="44FF55F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Регулировщик язычковых инструментов</w:t>
            </w:r>
          </w:p>
        </w:tc>
      </w:tr>
      <w:tr w:rsidR="00E02DD1" w:rsidRPr="00E02DD1" w14:paraId="781E0700" w14:textId="77777777" w:rsidTr="00AB09FB">
        <w:tc>
          <w:tcPr>
            <w:tcW w:w="964" w:type="dxa"/>
          </w:tcPr>
          <w:p w14:paraId="28B9F8D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2.1.20.</w:t>
            </w:r>
          </w:p>
        </w:tc>
        <w:tc>
          <w:tcPr>
            <w:tcW w:w="8050" w:type="dxa"/>
            <w:vAlign w:val="center"/>
          </w:tcPr>
          <w:p w14:paraId="018C22C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Реставратор клавишных инструментов</w:t>
            </w:r>
          </w:p>
        </w:tc>
      </w:tr>
      <w:tr w:rsidR="00E02DD1" w:rsidRPr="00E02DD1" w14:paraId="354FB3CD" w14:textId="77777777" w:rsidTr="00AB09FB">
        <w:tc>
          <w:tcPr>
            <w:tcW w:w="964" w:type="dxa"/>
          </w:tcPr>
          <w:p w14:paraId="32FF706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2.1.21.</w:t>
            </w:r>
          </w:p>
        </w:tc>
        <w:tc>
          <w:tcPr>
            <w:tcW w:w="8050" w:type="dxa"/>
            <w:vAlign w:val="center"/>
          </w:tcPr>
          <w:p w14:paraId="0C87157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Реставратор ударных инструментов</w:t>
            </w:r>
          </w:p>
        </w:tc>
      </w:tr>
      <w:tr w:rsidR="00E02DD1" w:rsidRPr="00E02DD1" w14:paraId="53E2D9D5" w14:textId="77777777" w:rsidTr="00AB09FB">
        <w:tc>
          <w:tcPr>
            <w:tcW w:w="964" w:type="dxa"/>
          </w:tcPr>
          <w:p w14:paraId="4DB1881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2.1.22.</w:t>
            </w:r>
          </w:p>
        </w:tc>
        <w:tc>
          <w:tcPr>
            <w:tcW w:w="8050" w:type="dxa"/>
            <w:vAlign w:val="center"/>
          </w:tcPr>
          <w:p w14:paraId="2EBE417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Реставратор фильмокопий</w:t>
            </w:r>
          </w:p>
        </w:tc>
      </w:tr>
      <w:tr w:rsidR="00E02DD1" w:rsidRPr="00E02DD1" w14:paraId="2FDD8796" w14:textId="77777777" w:rsidTr="00AB09FB">
        <w:tc>
          <w:tcPr>
            <w:tcW w:w="964" w:type="dxa"/>
          </w:tcPr>
          <w:p w14:paraId="40CBAB8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2.1.23.</w:t>
            </w:r>
          </w:p>
        </w:tc>
        <w:tc>
          <w:tcPr>
            <w:tcW w:w="8050" w:type="dxa"/>
            <w:vAlign w:val="center"/>
          </w:tcPr>
          <w:p w14:paraId="60802A2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Реставратор щипковых и смычковых инструментов</w:t>
            </w:r>
          </w:p>
        </w:tc>
      </w:tr>
      <w:tr w:rsidR="00E02DD1" w:rsidRPr="00E02DD1" w14:paraId="3D713A3D" w14:textId="77777777" w:rsidTr="00AB09FB">
        <w:tc>
          <w:tcPr>
            <w:tcW w:w="964" w:type="dxa"/>
          </w:tcPr>
          <w:p w14:paraId="60A75D8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2.1.24.</w:t>
            </w:r>
          </w:p>
        </w:tc>
        <w:tc>
          <w:tcPr>
            <w:tcW w:w="8050" w:type="dxa"/>
            <w:vAlign w:val="center"/>
          </w:tcPr>
          <w:p w14:paraId="0FBC14A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Реставратор язычковых инструментов</w:t>
            </w:r>
          </w:p>
        </w:tc>
      </w:tr>
      <w:tr w:rsidR="00E02DD1" w:rsidRPr="00E02DD1" w14:paraId="59815CF1" w14:textId="77777777" w:rsidTr="00AB09FB">
        <w:tc>
          <w:tcPr>
            <w:tcW w:w="964" w:type="dxa"/>
          </w:tcPr>
          <w:p w14:paraId="3BD3FB6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2.1.25.</w:t>
            </w:r>
          </w:p>
        </w:tc>
        <w:tc>
          <w:tcPr>
            <w:tcW w:w="8050" w:type="dxa"/>
            <w:vAlign w:val="center"/>
          </w:tcPr>
          <w:p w14:paraId="4E60253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Фонотекарь</w:t>
            </w:r>
          </w:p>
        </w:tc>
      </w:tr>
      <w:tr w:rsidR="00E02DD1" w:rsidRPr="00E02DD1" w14:paraId="2C1E043A" w14:textId="77777777" w:rsidTr="00AB09FB">
        <w:tc>
          <w:tcPr>
            <w:tcW w:w="9014" w:type="dxa"/>
            <w:gridSpan w:val="2"/>
          </w:tcPr>
          <w:p w14:paraId="52D763D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Второй квалификационный уровень</w:t>
            </w:r>
          </w:p>
        </w:tc>
      </w:tr>
      <w:tr w:rsidR="00E02DD1" w:rsidRPr="00E02DD1" w14:paraId="116EBB8E" w14:textId="77777777" w:rsidTr="00AB09FB">
        <w:tc>
          <w:tcPr>
            <w:tcW w:w="964" w:type="dxa"/>
          </w:tcPr>
          <w:p w14:paraId="1694E5B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2.2.1.</w:t>
            </w:r>
          </w:p>
        </w:tc>
        <w:tc>
          <w:tcPr>
            <w:tcW w:w="8050" w:type="dxa"/>
            <w:vAlign w:val="center"/>
          </w:tcPr>
          <w:p w14:paraId="693E2DC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Изготовитель игровых кукол</w:t>
            </w:r>
          </w:p>
        </w:tc>
      </w:tr>
      <w:tr w:rsidR="00E02DD1" w:rsidRPr="00E02DD1" w14:paraId="15A53E27" w14:textId="77777777" w:rsidTr="00AB09FB">
        <w:tc>
          <w:tcPr>
            <w:tcW w:w="964" w:type="dxa"/>
          </w:tcPr>
          <w:p w14:paraId="601DFA0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2.2.2.</w:t>
            </w:r>
          </w:p>
        </w:tc>
        <w:tc>
          <w:tcPr>
            <w:tcW w:w="8050" w:type="dxa"/>
            <w:vAlign w:val="center"/>
          </w:tcPr>
          <w:p w14:paraId="790D7DE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Изготовитель музыкальных инструментов по индивидуальным заказам</w:t>
            </w:r>
          </w:p>
        </w:tc>
      </w:tr>
      <w:tr w:rsidR="00E02DD1" w:rsidRPr="00E02DD1" w14:paraId="1173E4D3" w14:textId="77777777" w:rsidTr="00AB09FB">
        <w:tc>
          <w:tcPr>
            <w:tcW w:w="964" w:type="dxa"/>
          </w:tcPr>
          <w:p w14:paraId="7F4E094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2.2.3.</w:t>
            </w:r>
          </w:p>
        </w:tc>
        <w:tc>
          <w:tcPr>
            <w:tcW w:w="8050" w:type="dxa"/>
            <w:vAlign w:val="center"/>
          </w:tcPr>
          <w:p w14:paraId="6FC5C71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Интонировщик</w:t>
            </w:r>
          </w:p>
        </w:tc>
      </w:tr>
      <w:tr w:rsidR="00E02DD1" w:rsidRPr="00E02DD1" w14:paraId="38DF3B89" w14:textId="77777777" w:rsidTr="00AB09FB">
        <w:tc>
          <w:tcPr>
            <w:tcW w:w="964" w:type="dxa"/>
          </w:tcPr>
          <w:p w14:paraId="261E24E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2.2.4.</w:t>
            </w:r>
          </w:p>
        </w:tc>
        <w:tc>
          <w:tcPr>
            <w:tcW w:w="8050" w:type="dxa"/>
            <w:vAlign w:val="center"/>
          </w:tcPr>
          <w:p w14:paraId="6D7B93B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Красильщик в постижерском производстве</w:t>
            </w:r>
          </w:p>
        </w:tc>
      </w:tr>
      <w:tr w:rsidR="00E02DD1" w:rsidRPr="00E02DD1" w14:paraId="7E95B8F1" w14:textId="77777777" w:rsidTr="00AB09FB">
        <w:tc>
          <w:tcPr>
            <w:tcW w:w="964" w:type="dxa"/>
          </w:tcPr>
          <w:p w14:paraId="66FBBF1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2.2.5.</w:t>
            </w:r>
          </w:p>
        </w:tc>
        <w:tc>
          <w:tcPr>
            <w:tcW w:w="8050" w:type="dxa"/>
            <w:vAlign w:val="center"/>
          </w:tcPr>
          <w:p w14:paraId="62DE209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Механик по обслуживанию ветроустановок</w:t>
            </w:r>
          </w:p>
        </w:tc>
      </w:tr>
      <w:tr w:rsidR="00E02DD1" w:rsidRPr="00E02DD1" w14:paraId="5A433D0F" w14:textId="77777777" w:rsidTr="00AB09FB">
        <w:tc>
          <w:tcPr>
            <w:tcW w:w="964" w:type="dxa"/>
          </w:tcPr>
          <w:p w14:paraId="50E4DF3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2.2.6.</w:t>
            </w:r>
          </w:p>
        </w:tc>
        <w:tc>
          <w:tcPr>
            <w:tcW w:w="8050" w:type="dxa"/>
            <w:vAlign w:val="center"/>
          </w:tcPr>
          <w:p w14:paraId="775385D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Механик по обслуживанию звуковой техники</w:t>
            </w:r>
          </w:p>
        </w:tc>
      </w:tr>
      <w:tr w:rsidR="00E02DD1" w:rsidRPr="00E02DD1" w14:paraId="398D0C5D" w14:textId="77777777" w:rsidTr="00AB09FB">
        <w:tc>
          <w:tcPr>
            <w:tcW w:w="964" w:type="dxa"/>
          </w:tcPr>
          <w:p w14:paraId="608A574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2.2.7.</w:t>
            </w:r>
          </w:p>
        </w:tc>
        <w:tc>
          <w:tcPr>
            <w:tcW w:w="8050" w:type="dxa"/>
            <w:vAlign w:val="center"/>
          </w:tcPr>
          <w:p w14:paraId="3642BE5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Механик по обслуживанию кинотелевизионного оборудования</w:t>
            </w:r>
          </w:p>
        </w:tc>
      </w:tr>
      <w:tr w:rsidR="00E02DD1" w:rsidRPr="00E02DD1" w14:paraId="4E2ED964" w14:textId="77777777" w:rsidTr="00AB09FB">
        <w:tc>
          <w:tcPr>
            <w:tcW w:w="964" w:type="dxa"/>
          </w:tcPr>
          <w:p w14:paraId="73200FD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2.2.8.</w:t>
            </w:r>
          </w:p>
        </w:tc>
        <w:tc>
          <w:tcPr>
            <w:tcW w:w="8050" w:type="dxa"/>
            <w:vAlign w:val="center"/>
          </w:tcPr>
          <w:p w14:paraId="300BC26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Механик по обслуживанию съемочной аппаратуры</w:t>
            </w:r>
          </w:p>
        </w:tc>
      </w:tr>
      <w:tr w:rsidR="00E02DD1" w:rsidRPr="00E02DD1" w14:paraId="778E8CA1" w14:textId="77777777" w:rsidTr="00AB09FB">
        <w:tc>
          <w:tcPr>
            <w:tcW w:w="964" w:type="dxa"/>
          </w:tcPr>
          <w:p w14:paraId="7656AC9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2.2.9.</w:t>
            </w:r>
          </w:p>
        </w:tc>
        <w:tc>
          <w:tcPr>
            <w:tcW w:w="8050" w:type="dxa"/>
            <w:vAlign w:val="center"/>
          </w:tcPr>
          <w:p w14:paraId="7627FFD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Механик по обслуживанию телевизионного оборудования</w:t>
            </w:r>
          </w:p>
        </w:tc>
      </w:tr>
      <w:tr w:rsidR="00E02DD1" w:rsidRPr="00E02DD1" w14:paraId="24B29100" w14:textId="77777777" w:rsidTr="00AB09FB">
        <w:tc>
          <w:tcPr>
            <w:tcW w:w="964" w:type="dxa"/>
          </w:tcPr>
          <w:p w14:paraId="32B5FF3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2.2.10.</w:t>
            </w:r>
          </w:p>
        </w:tc>
        <w:tc>
          <w:tcPr>
            <w:tcW w:w="8050" w:type="dxa"/>
            <w:vAlign w:val="center"/>
          </w:tcPr>
          <w:p w14:paraId="0B0D9FA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Механик по ремонту и обслуживанию кинотехнологического оборудования</w:t>
            </w:r>
          </w:p>
        </w:tc>
      </w:tr>
      <w:tr w:rsidR="00E02DD1" w:rsidRPr="00E02DD1" w14:paraId="4AEC9B35" w14:textId="77777777" w:rsidTr="00AB09FB">
        <w:tc>
          <w:tcPr>
            <w:tcW w:w="964" w:type="dxa"/>
          </w:tcPr>
          <w:p w14:paraId="717183D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2.2.11.</w:t>
            </w:r>
          </w:p>
        </w:tc>
        <w:tc>
          <w:tcPr>
            <w:tcW w:w="8050" w:type="dxa"/>
            <w:vAlign w:val="center"/>
          </w:tcPr>
          <w:p w14:paraId="2ADBBCF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Настройщик духовых инструментов</w:t>
            </w:r>
          </w:p>
        </w:tc>
      </w:tr>
      <w:tr w:rsidR="00E02DD1" w:rsidRPr="00E02DD1" w14:paraId="363BDA45" w14:textId="77777777" w:rsidTr="00AB09FB">
        <w:tc>
          <w:tcPr>
            <w:tcW w:w="964" w:type="dxa"/>
          </w:tcPr>
          <w:p w14:paraId="720B0D6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2.2.12.</w:t>
            </w:r>
          </w:p>
        </w:tc>
        <w:tc>
          <w:tcPr>
            <w:tcW w:w="8050" w:type="dxa"/>
            <w:vAlign w:val="center"/>
          </w:tcPr>
          <w:p w14:paraId="2D0F124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Настройщик-регулировщик смычковых инструментов</w:t>
            </w:r>
          </w:p>
        </w:tc>
      </w:tr>
      <w:tr w:rsidR="00E02DD1" w:rsidRPr="00E02DD1" w14:paraId="24E6E23D" w14:textId="77777777" w:rsidTr="00AB09FB">
        <w:tc>
          <w:tcPr>
            <w:tcW w:w="964" w:type="dxa"/>
          </w:tcPr>
          <w:p w14:paraId="31316BA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2.2.13.</w:t>
            </w:r>
          </w:p>
        </w:tc>
        <w:tc>
          <w:tcPr>
            <w:tcW w:w="8050" w:type="dxa"/>
            <w:vAlign w:val="center"/>
          </w:tcPr>
          <w:p w14:paraId="4FFC80D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Оператор видеозаписи</w:t>
            </w:r>
          </w:p>
        </w:tc>
      </w:tr>
      <w:tr w:rsidR="00E02DD1" w:rsidRPr="00E02DD1" w14:paraId="652379D6" w14:textId="77777777" w:rsidTr="00AB09FB">
        <w:tc>
          <w:tcPr>
            <w:tcW w:w="964" w:type="dxa"/>
          </w:tcPr>
          <w:p w14:paraId="488211D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2.2.14.</w:t>
            </w:r>
          </w:p>
        </w:tc>
        <w:tc>
          <w:tcPr>
            <w:tcW w:w="8050" w:type="dxa"/>
            <w:vAlign w:val="center"/>
          </w:tcPr>
          <w:p w14:paraId="40F3D44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Реставратор духовых инструментов</w:t>
            </w:r>
          </w:p>
        </w:tc>
      </w:tr>
      <w:tr w:rsidR="00E02DD1" w:rsidRPr="00E02DD1" w14:paraId="26AABEAE" w14:textId="77777777" w:rsidTr="00AB09FB">
        <w:tc>
          <w:tcPr>
            <w:tcW w:w="964" w:type="dxa"/>
          </w:tcPr>
          <w:p w14:paraId="1D0602F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2.2.15.</w:t>
            </w:r>
          </w:p>
        </w:tc>
        <w:tc>
          <w:tcPr>
            <w:tcW w:w="8050" w:type="dxa"/>
            <w:vAlign w:val="center"/>
          </w:tcPr>
          <w:p w14:paraId="0AACEA7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Реставратор фильмокопий</w:t>
            </w:r>
          </w:p>
        </w:tc>
      </w:tr>
      <w:tr w:rsidR="00E02DD1" w:rsidRPr="00E02DD1" w14:paraId="66FEC1B6" w14:textId="77777777" w:rsidTr="00AB09FB">
        <w:tc>
          <w:tcPr>
            <w:tcW w:w="9014" w:type="dxa"/>
            <w:gridSpan w:val="2"/>
          </w:tcPr>
          <w:p w14:paraId="7F61D39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Третий квалификационный уровень</w:t>
            </w:r>
          </w:p>
        </w:tc>
      </w:tr>
      <w:tr w:rsidR="00E02DD1" w:rsidRPr="00E02DD1" w14:paraId="24E1741E" w14:textId="77777777" w:rsidTr="00AB09FB">
        <w:tc>
          <w:tcPr>
            <w:tcW w:w="964" w:type="dxa"/>
          </w:tcPr>
          <w:p w14:paraId="565A412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2.3.1.</w:t>
            </w:r>
          </w:p>
        </w:tc>
        <w:tc>
          <w:tcPr>
            <w:tcW w:w="8050" w:type="dxa"/>
          </w:tcPr>
          <w:p w14:paraId="5F824D6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Механик по обслуживанию кинотелевизионного оборудования</w:t>
            </w:r>
          </w:p>
        </w:tc>
      </w:tr>
      <w:tr w:rsidR="00E02DD1" w:rsidRPr="00E02DD1" w14:paraId="0D8EF2A9" w14:textId="77777777" w:rsidTr="00AB09FB">
        <w:tc>
          <w:tcPr>
            <w:tcW w:w="964" w:type="dxa"/>
          </w:tcPr>
          <w:p w14:paraId="78305FB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2.3.2.</w:t>
            </w:r>
          </w:p>
        </w:tc>
        <w:tc>
          <w:tcPr>
            <w:tcW w:w="8050" w:type="dxa"/>
          </w:tcPr>
          <w:p w14:paraId="72D5C26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Механик по обслуживанию телевизионного оборудования</w:t>
            </w:r>
          </w:p>
        </w:tc>
      </w:tr>
      <w:tr w:rsidR="00E02DD1" w:rsidRPr="00E02DD1" w14:paraId="024BD148" w14:textId="77777777" w:rsidTr="00AB09FB">
        <w:tc>
          <w:tcPr>
            <w:tcW w:w="964" w:type="dxa"/>
          </w:tcPr>
          <w:p w14:paraId="3FFFF4C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2.3.3.</w:t>
            </w:r>
          </w:p>
        </w:tc>
        <w:tc>
          <w:tcPr>
            <w:tcW w:w="8050" w:type="dxa"/>
          </w:tcPr>
          <w:p w14:paraId="595DE5F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Механик по ремонту и обслуживанию кинотехнологического оборудования</w:t>
            </w:r>
          </w:p>
        </w:tc>
      </w:tr>
      <w:tr w:rsidR="00E02DD1" w:rsidRPr="00E02DD1" w14:paraId="1D896598" w14:textId="77777777" w:rsidTr="00AB09FB">
        <w:tc>
          <w:tcPr>
            <w:tcW w:w="964" w:type="dxa"/>
          </w:tcPr>
          <w:p w14:paraId="31A8728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2.3.4.</w:t>
            </w:r>
          </w:p>
        </w:tc>
        <w:tc>
          <w:tcPr>
            <w:tcW w:w="8050" w:type="dxa"/>
          </w:tcPr>
          <w:p w14:paraId="263D6CF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Оператор видеозаписи</w:t>
            </w:r>
          </w:p>
        </w:tc>
      </w:tr>
      <w:tr w:rsidR="00E02DD1" w:rsidRPr="00E02DD1" w14:paraId="3963DD22" w14:textId="77777777" w:rsidTr="00AB09FB">
        <w:tc>
          <w:tcPr>
            <w:tcW w:w="9014" w:type="dxa"/>
            <w:gridSpan w:val="2"/>
          </w:tcPr>
          <w:p w14:paraId="3B0B3E5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Четвертый квалификационный уровень</w:t>
            </w:r>
          </w:p>
        </w:tc>
      </w:tr>
      <w:tr w:rsidR="00E02DD1" w:rsidRPr="00E02DD1" w14:paraId="48782891" w14:textId="77777777" w:rsidTr="00AB09FB">
        <w:tc>
          <w:tcPr>
            <w:tcW w:w="9014" w:type="dxa"/>
            <w:gridSpan w:val="2"/>
          </w:tcPr>
          <w:p w14:paraId="4727446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Профессии рабочих, отнесенные к первому - третьему квалификационным уровням, выполняющих важные (особо важные) и ответственные (особо ответственные) работы</w:t>
            </w:r>
          </w:p>
        </w:tc>
      </w:tr>
      <w:tr w:rsidR="00E02DD1" w:rsidRPr="00E02DD1" w14:paraId="4613D317" w14:textId="77777777" w:rsidTr="00AB09FB">
        <w:tc>
          <w:tcPr>
            <w:tcW w:w="964" w:type="dxa"/>
          </w:tcPr>
          <w:p w14:paraId="44B913E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2.4.1.</w:t>
            </w:r>
          </w:p>
        </w:tc>
        <w:tc>
          <w:tcPr>
            <w:tcW w:w="8050" w:type="dxa"/>
            <w:vAlign w:val="center"/>
          </w:tcPr>
          <w:p w14:paraId="0B3D348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Изготовитель игровых кукол</w:t>
            </w:r>
          </w:p>
        </w:tc>
      </w:tr>
      <w:tr w:rsidR="00E02DD1" w:rsidRPr="00E02DD1" w14:paraId="4D743CF8" w14:textId="77777777" w:rsidTr="00AB09FB">
        <w:tc>
          <w:tcPr>
            <w:tcW w:w="964" w:type="dxa"/>
          </w:tcPr>
          <w:p w14:paraId="0195E2D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2.4.2.</w:t>
            </w:r>
          </w:p>
        </w:tc>
        <w:tc>
          <w:tcPr>
            <w:tcW w:w="8050" w:type="dxa"/>
            <w:vAlign w:val="center"/>
          </w:tcPr>
          <w:p w14:paraId="6E2CF30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Изготовитель музыкальных инструментов по индивидуальным заказам</w:t>
            </w:r>
          </w:p>
        </w:tc>
      </w:tr>
      <w:tr w:rsidR="00E02DD1" w:rsidRPr="00E02DD1" w14:paraId="0F4FF5BF" w14:textId="77777777" w:rsidTr="00AB09FB">
        <w:tc>
          <w:tcPr>
            <w:tcW w:w="964" w:type="dxa"/>
          </w:tcPr>
          <w:p w14:paraId="7F53CAF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2.4.3.</w:t>
            </w:r>
          </w:p>
        </w:tc>
        <w:tc>
          <w:tcPr>
            <w:tcW w:w="8050" w:type="dxa"/>
            <w:vAlign w:val="center"/>
          </w:tcPr>
          <w:p w14:paraId="4C9F1E0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Интонировщик</w:t>
            </w:r>
          </w:p>
        </w:tc>
      </w:tr>
      <w:tr w:rsidR="00E02DD1" w:rsidRPr="00E02DD1" w14:paraId="23BBB971" w14:textId="77777777" w:rsidTr="00AB09FB">
        <w:tc>
          <w:tcPr>
            <w:tcW w:w="964" w:type="dxa"/>
          </w:tcPr>
          <w:p w14:paraId="099355E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2.4.4.</w:t>
            </w:r>
          </w:p>
        </w:tc>
        <w:tc>
          <w:tcPr>
            <w:tcW w:w="8050" w:type="dxa"/>
            <w:vAlign w:val="center"/>
          </w:tcPr>
          <w:p w14:paraId="7452B37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Контролер музыкальных инструментов</w:t>
            </w:r>
          </w:p>
        </w:tc>
      </w:tr>
      <w:tr w:rsidR="00E02DD1" w:rsidRPr="00E02DD1" w14:paraId="2C55F33A" w14:textId="77777777" w:rsidTr="00AB09FB">
        <w:tc>
          <w:tcPr>
            <w:tcW w:w="964" w:type="dxa"/>
          </w:tcPr>
          <w:p w14:paraId="73C5FC6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2.4.5.</w:t>
            </w:r>
          </w:p>
        </w:tc>
        <w:tc>
          <w:tcPr>
            <w:tcW w:w="8050" w:type="dxa"/>
            <w:vAlign w:val="center"/>
          </w:tcPr>
          <w:p w14:paraId="0D70681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Красильщик в постижерском производстве</w:t>
            </w:r>
          </w:p>
        </w:tc>
      </w:tr>
      <w:tr w:rsidR="00E02DD1" w:rsidRPr="00E02DD1" w14:paraId="45AED76F" w14:textId="77777777" w:rsidTr="00AB09FB">
        <w:tc>
          <w:tcPr>
            <w:tcW w:w="964" w:type="dxa"/>
          </w:tcPr>
          <w:p w14:paraId="7860CCB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2.4.6.</w:t>
            </w:r>
          </w:p>
        </w:tc>
        <w:tc>
          <w:tcPr>
            <w:tcW w:w="8050" w:type="dxa"/>
            <w:vAlign w:val="center"/>
          </w:tcPr>
          <w:p w14:paraId="349B523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Механик по обслуживанию ветроустановок</w:t>
            </w:r>
          </w:p>
        </w:tc>
      </w:tr>
      <w:tr w:rsidR="00E02DD1" w:rsidRPr="00E02DD1" w14:paraId="3E3FAD5F" w14:textId="77777777" w:rsidTr="00AB09FB">
        <w:tc>
          <w:tcPr>
            <w:tcW w:w="964" w:type="dxa"/>
          </w:tcPr>
          <w:p w14:paraId="5F8B9F0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2.4.7.</w:t>
            </w:r>
          </w:p>
        </w:tc>
        <w:tc>
          <w:tcPr>
            <w:tcW w:w="8050" w:type="dxa"/>
            <w:vAlign w:val="center"/>
          </w:tcPr>
          <w:p w14:paraId="0A60CA5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Механик по обслуживанию звуковой техники</w:t>
            </w:r>
          </w:p>
        </w:tc>
      </w:tr>
      <w:tr w:rsidR="00E02DD1" w:rsidRPr="00E02DD1" w14:paraId="6F173010" w14:textId="77777777" w:rsidTr="00AB09FB">
        <w:tc>
          <w:tcPr>
            <w:tcW w:w="964" w:type="dxa"/>
          </w:tcPr>
          <w:p w14:paraId="2BEAE4B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2.4.8.</w:t>
            </w:r>
          </w:p>
        </w:tc>
        <w:tc>
          <w:tcPr>
            <w:tcW w:w="8050" w:type="dxa"/>
            <w:vAlign w:val="center"/>
          </w:tcPr>
          <w:p w14:paraId="6D54F3B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Механик по обслуживанию кинотелевизионного оборудования</w:t>
            </w:r>
          </w:p>
        </w:tc>
      </w:tr>
      <w:tr w:rsidR="00E02DD1" w:rsidRPr="00E02DD1" w14:paraId="5C5DD05F" w14:textId="77777777" w:rsidTr="00AB09FB">
        <w:tc>
          <w:tcPr>
            <w:tcW w:w="964" w:type="dxa"/>
          </w:tcPr>
          <w:p w14:paraId="679BBBA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2.4.9.</w:t>
            </w:r>
          </w:p>
        </w:tc>
        <w:tc>
          <w:tcPr>
            <w:tcW w:w="8050" w:type="dxa"/>
            <w:vAlign w:val="center"/>
          </w:tcPr>
          <w:p w14:paraId="5C7A56B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Механик по обслуживанию съемочной аппаратуры</w:t>
            </w:r>
          </w:p>
        </w:tc>
      </w:tr>
      <w:tr w:rsidR="00E02DD1" w:rsidRPr="00E02DD1" w14:paraId="2E88DF03" w14:textId="77777777" w:rsidTr="00AB09FB">
        <w:tc>
          <w:tcPr>
            <w:tcW w:w="964" w:type="dxa"/>
          </w:tcPr>
          <w:p w14:paraId="160FAC3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2.4.10.</w:t>
            </w:r>
          </w:p>
        </w:tc>
        <w:tc>
          <w:tcPr>
            <w:tcW w:w="8050" w:type="dxa"/>
            <w:vAlign w:val="center"/>
          </w:tcPr>
          <w:p w14:paraId="724DD24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Механик по обслуживанию телевизионного оборудования</w:t>
            </w:r>
          </w:p>
        </w:tc>
      </w:tr>
      <w:tr w:rsidR="00E02DD1" w:rsidRPr="00E02DD1" w14:paraId="309DDAEB" w14:textId="77777777" w:rsidTr="00AB09FB">
        <w:tc>
          <w:tcPr>
            <w:tcW w:w="964" w:type="dxa"/>
          </w:tcPr>
          <w:p w14:paraId="53E03B3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2.4.11.</w:t>
            </w:r>
          </w:p>
        </w:tc>
        <w:tc>
          <w:tcPr>
            <w:tcW w:w="8050" w:type="dxa"/>
            <w:vAlign w:val="center"/>
          </w:tcPr>
          <w:p w14:paraId="5C4DD2D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Механик по ремонту и обслуживанию кинотехнологического оборудования</w:t>
            </w:r>
          </w:p>
        </w:tc>
      </w:tr>
      <w:tr w:rsidR="00E02DD1" w:rsidRPr="00E02DD1" w14:paraId="723C9A29" w14:textId="77777777" w:rsidTr="00AB09FB">
        <w:tc>
          <w:tcPr>
            <w:tcW w:w="964" w:type="dxa"/>
          </w:tcPr>
          <w:p w14:paraId="32E4434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2.4.12.</w:t>
            </w:r>
          </w:p>
        </w:tc>
        <w:tc>
          <w:tcPr>
            <w:tcW w:w="8050" w:type="dxa"/>
            <w:vAlign w:val="center"/>
          </w:tcPr>
          <w:p w14:paraId="79F6202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Настройщик духовых инструментов</w:t>
            </w:r>
          </w:p>
        </w:tc>
      </w:tr>
      <w:tr w:rsidR="00E02DD1" w:rsidRPr="00E02DD1" w14:paraId="25B3CC8F" w14:textId="77777777" w:rsidTr="00AB09FB">
        <w:tc>
          <w:tcPr>
            <w:tcW w:w="964" w:type="dxa"/>
          </w:tcPr>
          <w:p w14:paraId="19F30C0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2.4.13.</w:t>
            </w:r>
          </w:p>
        </w:tc>
        <w:tc>
          <w:tcPr>
            <w:tcW w:w="8050" w:type="dxa"/>
            <w:vAlign w:val="center"/>
          </w:tcPr>
          <w:p w14:paraId="1C207EF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Настройщик пианино и роялей</w:t>
            </w:r>
          </w:p>
        </w:tc>
      </w:tr>
      <w:tr w:rsidR="00E02DD1" w:rsidRPr="00E02DD1" w14:paraId="1FDEDC5E" w14:textId="77777777" w:rsidTr="00AB09FB">
        <w:tc>
          <w:tcPr>
            <w:tcW w:w="964" w:type="dxa"/>
          </w:tcPr>
          <w:p w14:paraId="7DBB42F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2.4.14.</w:t>
            </w:r>
          </w:p>
        </w:tc>
        <w:tc>
          <w:tcPr>
            <w:tcW w:w="8050" w:type="dxa"/>
            <w:vAlign w:val="center"/>
          </w:tcPr>
          <w:p w14:paraId="140506B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Настройщик щипковых инструментов</w:t>
            </w:r>
          </w:p>
        </w:tc>
      </w:tr>
      <w:tr w:rsidR="00E02DD1" w:rsidRPr="00E02DD1" w14:paraId="1F7535FE" w14:textId="77777777" w:rsidTr="00AB09FB">
        <w:tc>
          <w:tcPr>
            <w:tcW w:w="964" w:type="dxa"/>
          </w:tcPr>
          <w:p w14:paraId="43B8C5B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2.4.15.</w:t>
            </w:r>
          </w:p>
        </w:tc>
        <w:tc>
          <w:tcPr>
            <w:tcW w:w="8050" w:type="dxa"/>
            <w:vAlign w:val="center"/>
          </w:tcPr>
          <w:p w14:paraId="228690F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Настройщик язычковых инструментов</w:t>
            </w:r>
          </w:p>
        </w:tc>
      </w:tr>
      <w:tr w:rsidR="00E02DD1" w:rsidRPr="00E02DD1" w14:paraId="155FCB2B" w14:textId="77777777" w:rsidTr="00AB09FB">
        <w:tc>
          <w:tcPr>
            <w:tcW w:w="964" w:type="dxa"/>
          </w:tcPr>
          <w:p w14:paraId="6EA5235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2.4.16.</w:t>
            </w:r>
          </w:p>
        </w:tc>
        <w:tc>
          <w:tcPr>
            <w:tcW w:w="8050" w:type="dxa"/>
            <w:vAlign w:val="center"/>
          </w:tcPr>
          <w:p w14:paraId="5048D6A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Настройщик-регулировщик смычковых инструментов</w:t>
            </w:r>
          </w:p>
        </w:tc>
      </w:tr>
      <w:tr w:rsidR="00E02DD1" w:rsidRPr="00E02DD1" w14:paraId="5FB19CFD" w14:textId="77777777" w:rsidTr="00AB09FB">
        <w:tc>
          <w:tcPr>
            <w:tcW w:w="964" w:type="dxa"/>
          </w:tcPr>
          <w:p w14:paraId="1701E5D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2.4.17.</w:t>
            </w:r>
          </w:p>
        </w:tc>
        <w:tc>
          <w:tcPr>
            <w:tcW w:w="8050" w:type="dxa"/>
            <w:vAlign w:val="center"/>
          </w:tcPr>
          <w:p w14:paraId="3EDA81C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Оператор видеозаписи</w:t>
            </w:r>
          </w:p>
        </w:tc>
      </w:tr>
      <w:tr w:rsidR="00E02DD1" w:rsidRPr="00E02DD1" w14:paraId="70CC7EFF" w14:textId="77777777" w:rsidTr="00AB09FB">
        <w:tc>
          <w:tcPr>
            <w:tcW w:w="964" w:type="dxa"/>
          </w:tcPr>
          <w:p w14:paraId="3BE06CC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2.4.18.</w:t>
            </w:r>
          </w:p>
        </w:tc>
        <w:tc>
          <w:tcPr>
            <w:tcW w:w="8050" w:type="dxa"/>
            <w:vAlign w:val="center"/>
          </w:tcPr>
          <w:p w14:paraId="2BB8EF9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Регулировщик пианино и роялей</w:t>
            </w:r>
          </w:p>
        </w:tc>
      </w:tr>
      <w:tr w:rsidR="00E02DD1" w:rsidRPr="00E02DD1" w14:paraId="02B9F593" w14:textId="77777777" w:rsidTr="00AB09FB">
        <w:tc>
          <w:tcPr>
            <w:tcW w:w="964" w:type="dxa"/>
          </w:tcPr>
          <w:p w14:paraId="7030E23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2.4.19.</w:t>
            </w:r>
          </w:p>
        </w:tc>
        <w:tc>
          <w:tcPr>
            <w:tcW w:w="8050" w:type="dxa"/>
            <w:vAlign w:val="center"/>
          </w:tcPr>
          <w:p w14:paraId="1E6423B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Реставратор духовых инструментов</w:t>
            </w:r>
          </w:p>
        </w:tc>
      </w:tr>
      <w:tr w:rsidR="00E02DD1" w:rsidRPr="00E02DD1" w14:paraId="43038B78" w14:textId="77777777" w:rsidTr="00AB09FB">
        <w:tc>
          <w:tcPr>
            <w:tcW w:w="964" w:type="dxa"/>
          </w:tcPr>
          <w:p w14:paraId="330ECBB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2.4.20.</w:t>
            </w:r>
          </w:p>
        </w:tc>
        <w:tc>
          <w:tcPr>
            <w:tcW w:w="8050" w:type="dxa"/>
            <w:vAlign w:val="center"/>
          </w:tcPr>
          <w:p w14:paraId="59A8FD2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Реставратор клавишных инструментов</w:t>
            </w:r>
          </w:p>
        </w:tc>
      </w:tr>
      <w:tr w:rsidR="00E02DD1" w:rsidRPr="00E02DD1" w14:paraId="68B473E3" w14:textId="77777777" w:rsidTr="00AB09FB">
        <w:tc>
          <w:tcPr>
            <w:tcW w:w="964" w:type="dxa"/>
          </w:tcPr>
          <w:p w14:paraId="7A0A421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2.4.21.</w:t>
            </w:r>
          </w:p>
        </w:tc>
        <w:tc>
          <w:tcPr>
            <w:tcW w:w="8050" w:type="dxa"/>
            <w:vAlign w:val="center"/>
          </w:tcPr>
          <w:p w14:paraId="7695B7A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Реставратор ударных инструментов</w:t>
            </w:r>
          </w:p>
        </w:tc>
      </w:tr>
      <w:tr w:rsidR="00E02DD1" w:rsidRPr="00E02DD1" w14:paraId="291455C9" w14:textId="77777777" w:rsidTr="00AB09FB">
        <w:tc>
          <w:tcPr>
            <w:tcW w:w="964" w:type="dxa"/>
          </w:tcPr>
          <w:p w14:paraId="6DCEB80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2.4.22.</w:t>
            </w:r>
          </w:p>
        </w:tc>
        <w:tc>
          <w:tcPr>
            <w:tcW w:w="8050" w:type="dxa"/>
            <w:vAlign w:val="center"/>
          </w:tcPr>
          <w:p w14:paraId="2E7712A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Реставратор фильмокопий</w:t>
            </w:r>
          </w:p>
        </w:tc>
      </w:tr>
      <w:tr w:rsidR="00E02DD1" w:rsidRPr="00E02DD1" w14:paraId="23F19CD4" w14:textId="77777777" w:rsidTr="00AB09FB">
        <w:tc>
          <w:tcPr>
            <w:tcW w:w="964" w:type="dxa"/>
          </w:tcPr>
          <w:p w14:paraId="0C2BB8D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2.4.23.</w:t>
            </w:r>
          </w:p>
        </w:tc>
        <w:tc>
          <w:tcPr>
            <w:tcW w:w="8050" w:type="dxa"/>
            <w:vAlign w:val="center"/>
          </w:tcPr>
          <w:p w14:paraId="045DF7A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Реставратор щипковых и смычковых инструментов</w:t>
            </w:r>
          </w:p>
        </w:tc>
      </w:tr>
      <w:tr w:rsidR="00E02DD1" w:rsidRPr="00E02DD1" w14:paraId="0D50F3F1" w14:textId="77777777" w:rsidTr="00AB09FB">
        <w:tc>
          <w:tcPr>
            <w:tcW w:w="964" w:type="dxa"/>
          </w:tcPr>
          <w:p w14:paraId="071A337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2.4.24.</w:t>
            </w:r>
          </w:p>
        </w:tc>
        <w:tc>
          <w:tcPr>
            <w:tcW w:w="8050" w:type="dxa"/>
            <w:vAlign w:val="center"/>
          </w:tcPr>
          <w:p w14:paraId="1335AD9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Реставратор язычковых инструментов</w:t>
            </w:r>
          </w:p>
        </w:tc>
      </w:tr>
    </w:tbl>
    <w:p w14:paraId="75AB0A9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DC30D5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2.2. Оплата труда рабочих культуры,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14:paraId="7EE48B0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0B5F751"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III. Порядок формирования должностных окладов</w:t>
      </w:r>
    </w:p>
    <w:p w14:paraId="7FDD9066"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рабочих культуры</w:t>
      </w:r>
    </w:p>
    <w:p w14:paraId="71F99F2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05C609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3.1. Должностной оклад рабочих культуры (O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рассчитывается по формуле:</w:t>
      </w:r>
    </w:p>
    <w:p w14:paraId="42F208D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A4B3D8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6"/>
          <w:sz w:val="24"/>
          <w:szCs w:val="24"/>
        </w:rPr>
        <w:drawing>
          <wp:inline distT="0" distB="0" distL="0" distR="0" wp14:anchorId="6621BD02" wp14:editId="375CD9E8">
            <wp:extent cx="1121410" cy="47180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21410" cy="471805"/>
                    </a:xfrm>
                    <a:prstGeom prst="rect">
                      <a:avLst/>
                    </a:prstGeom>
                    <a:noFill/>
                    <a:ln>
                      <a:noFill/>
                    </a:ln>
                  </pic:spPr>
                </pic:pic>
              </a:graphicData>
            </a:graphic>
          </wp:inline>
        </w:drawing>
      </w:r>
    </w:p>
    <w:p w14:paraId="13857C0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2F3F3A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63D74913"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b</w:t>
      </w:r>
      <w:r w:rsidRPr="00E02DD1">
        <w:rPr>
          <w:rFonts w:ascii="Times New Roman" w:hAnsi="Times New Roman"/>
          <w:color w:val="auto"/>
          <w:sz w:val="24"/>
          <w:szCs w:val="24"/>
        </w:rPr>
        <w:t xml:space="preserve"> - размер базового оклада рабочих культуры, принимаемый в соответствии с </w:t>
      </w:r>
      <w:hyperlink w:anchor="P1863">
        <w:r w:rsidRPr="00E02DD1">
          <w:rPr>
            <w:rFonts w:ascii="Times New Roman" w:hAnsi="Times New Roman"/>
            <w:color w:val="auto"/>
            <w:sz w:val="24"/>
            <w:szCs w:val="24"/>
          </w:rPr>
          <w:t>разделом II</w:t>
        </w:r>
      </w:hyperlink>
      <w:r w:rsidRPr="00E02DD1">
        <w:rPr>
          <w:rFonts w:ascii="Times New Roman" w:hAnsi="Times New Roman"/>
          <w:color w:val="auto"/>
          <w:sz w:val="24"/>
          <w:szCs w:val="24"/>
        </w:rPr>
        <w:t xml:space="preserve"> настоящего Положения;</w:t>
      </w:r>
    </w:p>
    <w:p w14:paraId="551B3DF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H</w:t>
      </w:r>
      <w:r w:rsidRPr="00E02DD1">
        <w:rPr>
          <w:rFonts w:ascii="Times New Roman" w:hAnsi="Times New Roman"/>
          <w:color w:val="auto"/>
          <w:sz w:val="24"/>
          <w:szCs w:val="24"/>
          <w:vertAlign w:val="subscript"/>
        </w:rPr>
        <w:t>f</w:t>
      </w:r>
      <w:r w:rsidRPr="00E02DD1">
        <w:rPr>
          <w:rFonts w:ascii="Times New Roman" w:hAnsi="Times New Roman"/>
          <w:color w:val="auto"/>
          <w:sz w:val="24"/>
          <w:szCs w:val="24"/>
        </w:rPr>
        <w:t xml:space="preserve"> - фактическое количество часов работы рабочих культуры в пределах установленной для работника продолжительности рабочего времени;</w:t>
      </w:r>
    </w:p>
    <w:p w14:paraId="1124F1F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H</w:t>
      </w:r>
      <w:r w:rsidRPr="00E02DD1">
        <w:rPr>
          <w:rFonts w:ascii="Times New Roman" w:hAnsi="Times New Roman"/>
          <w:color w:val="auto"/>
          <w:sz w:val="24"/>
          <w:szCs w:val="24"/>
          <w:vertAlign w:val="subscript"/>
        </w:rPr>
        <w:t>n</w:t>
      </w:r>
      <w:r w:rsidRPr="00E02DD1">
        <w:rPr>
          <w:rFonts w:ascii="Times New Roman" w:hAnsi="Times New Roman"/>
          <w:color w:val="auto"/>
          <w:sz w:val="24"/>
          <w:szCs w:val="24"/>
        </w:rPr>
        <w:t xml:space="preserve"> - норма часов (установленная для работника продолжительность рабочего времени) за базовую ставку заработной платы (базовый оклад) рабочих культуры.</w:t>
      </w:r>
    </w:p>
    <w:p w14:paraId="5163644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D0ABF92"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IV. Выплаты стимулирующего характера</w:t>
      </w:r>
    </w:p>
    <w:p w14:paraId="506444B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1AC0F7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14:paraId="30DB42C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4.2. Выплаты стимулирующего характера включают в себя:</w:t>
      </w:r>
    </w:p>
    <w:p w14:paraId="669D4BE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наличие почетных званий;</w:t>
      </w:r>
    </w:p>
    <w:p w14:paraId="3B7653B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премиальные и иные поощрительные выплаты.</w:t>
      </w:r>
    </w:p>
    <w:p w14:paraId="4577133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4.3. Выплаты за наличие почетных званий (B</w:t>
      </w:r>
      <w:r w:rsidRPr="00E02DD1">
        <w:rPr>
          <w:rFonts w:ascii="Times New Roman" w:hAnsi="Times New Roman"/>
          <w:color w:val="auto"/>
          <w:sz w:val="24"/>
          <w:szCs w:val="24"/>
          <w:vertAlign w:val="subscript"/>
        </w:rPr>
        <w:t>pz</w:t>
      </w:r>
      <w:r w:rsidRPr="00E02DD1">
        <w:rPr>
          <w:rFonts w:ascii="Times New Roman" w:hAnsi="Times New Roman"/>
          <w:color w:val="auto"/>
          <w:sz w:val="24"/>
          <w:szCs w:val="24"/>
        </w:rPr>
        <w:t>) рассчитываются по формуле:</w:t>
      </w:r>
    </w:p>
    <w:p w14:paraId="0428D62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DABB63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5"/>
          <w:sz w:val="24"/>
          <w:szCs w:val="24"/>
        </w:rPr>
        <w:drawing>
          <wp:inline distT="0" distB="0" distL="0" distR="0" wp14:anchorId="00206D81" wp14:editId="7715A7A1">
            <wp:extent cx="1330960" cy="46101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0960" cy="461010"/>
                    </a:xfrm>
                    <a:prstGeom prst="rect">
                      <a:avLst/>
                    </a:prstGeom>
                    <a:noFill/>
                    <a:ln>
                      <a:noFill/>
                    </a:ln>
                  </pic:spPr>
                </pic:pic>
              </a:graphicData>
            </a:graphic>
          </wp:inline>
        </w:drawing>
      </w:r>
    </w:p>
    <w:p w14:paraId="2F790F2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246279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686A04C7"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должностной оклад рабочих культуры;</w:t>
      </w:r>
    </w:p>
    <w:p w14:paraId="46462B3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pz</w:t>
      </w:r>
      <w:r w:rsidRPr="00E02DD1">
        <w:rPr>
          <w:rFonts w:ascii="Times New Roman" w:hAnsi="Times New Roman"/>
          <w:color w:val="auto"/>
          <w:sz w:val="24"/>
          <w:szCs w:val="24"/>
        </w:rPr>
        <w:t xml:space="preserve"> - размер надбавки за наличие почетных званий.</w:t>
      </w:r>
    </w:p>
    <w:p w14:paraId="0CF4F6E3"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4.4. Размер надбавки за наличие почетных званий составляет 3 процента.</w:t>
      </w:r>
    </w:p>
    <w:p w14:paraId="2CB0196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4.5. </w:t>
      </w:r>
      <w:hyperlink w:anchor="P2215">
        <w:r w:rsidRPr="00E02DD1">
          <w:rPr>
            <w:rFonts w:ascii="Times New Roman" w:hAnsi="Times New Roman"/>
            <w:color w:val="auto"/>
            <w:sz w:val="24"/>
            <w:szCs w:val="24"/>
          </w:rPr>
          <w:t>Перечень</w:t>
        </w:r>
      </w:hyperlink>
      <w:r w:rsidRPr="00E02DD1">
        <w:rPr>
          <w:rFonts w:ascii="Times New Roman" w:hAnsi="Times New Roman"/>
          <w:color w:val="auto"/>
          <w:sz w:val="24"/>
          <w:szCs w:val="24"/>
        </w:rPr>
        <w:t xml:space="preserve"> почетных званий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за наличие </w:t>
      </w:r>
      <w:r w:rsidRPr="00E02DD1">
        <w:rPr>
          <w:rFonts w:ascii="Times New Roman" w:hAnsi="Times New Roman"/>
          <w:color w:val="auto"/>
          <w:sz w:val="24"/>
          <w:szCs w:val="24"/>
        </w:rPr>
        <w:lastRenderedPageBreak/>
        <w:t>которых предоставляются выплаты стимулирующего характера, приведен в приложении к настоящему Положению.</w:t>
      </w:r>
    </w:p>
    <w:p w14:paraId="7ACACA4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4.6. Установление размеров выплат за наличие почетных званий производится со дня присвоения почетного звания. Рабочим культуры, имеющим два и более почетных звания, выплата за наличие почетных званий устанавливается по одному из почетных званий по выбору работника.</w:t>
      </w:r>
    </w:p>
    <w:p w14:paraId="50BEBB1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4.7. Премиальные и иные поощрительные выплаты устанавливаются рабочим культуры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14:paraId="401B5AB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4.8. Размеры, порядок и условия осуществления премиальных и иных поощрительных выплат определяются локальными нормативными актами учреждений культуры Республики Татарстан и коллективными договорами.</w:t>
      </w:r>
    </w:p>
    <w:p w14:paraId="7473C24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4.9. Рекомендуемый размер фонда оплаты труда, предусмотренного на премиальные выплаты рабочим культуры, составляет не менее 2 процентов фонда оплаты труда, предусмотренного на выплату окладов (ставок заработной платы, должностных окладов) и выплат стимулирующего характера работникам по основной должности и основному месту работы.</w:t>
      </w:r>
    </w:p>
    <w:p w14:paraId="17F1B0B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4.10. В целях повышения эффективности деятельности работников учреждений культуры и сохранения достигнутого уровня целевых показателей, установленных </w:t>
      </w:r>
      <w:hyperlink r:id="rId28">
        <w:r w:rsidRPr="00E02DD1">
          <w:rPr>
            <w:rFonts w:ascii="Times New Roman" w:hAnsi="Times New Roman"/>
            <w:color w:val="auto"/>
            <w:sz w:val="24"/>
            <w:szCs w:val="24"/>
          </w:rPr>
          <w:t>Указом</w:t>
        </w:r>
      </w:hyperlink>
      <w:r w:rsidRPr="00E02DD1">
        <w:rPr>
          <w:rFonts w:ascii="Times New Roman" w:hAnsi="Times New Roman"/>
          <w:color w:val="auto"/>
          <w:sz w:val="24"/>
          <w:szCs w:val="24"/>
        </w:rPr>
        <w:t xml:space="preserve"> Президента Российской Федерации от 7 мая 2012 года N 597 "О мероприятиях по реализации государственной социальной политики", рабочим культуры по основному месту работы и основной должности при наличии средств производится единовременная поощрительная выплата. Порядок, условия и конкретный размер выплаты в указанных целях устанавливаются локальными нормативными актами учреждения.</w:t>
      </w:r>
    </w:p>
    <w:p w14:paraId="2E14D42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4.11.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14:paraId="701C22E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272E07E"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V. Выплаты компенсационного характера</w:t>
      </w:r>
    </w:p>
    <w:p w14:paraId="0C1AF1A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0B5702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5.1. К выплатам компенсационного характера относятся:</w:t>
      </w:r>
    </w:p>
    <w:p w14:paraId="4B9B985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рабочим культуры, занятым на работах с вредными и (или) опасными условиями труда;</w:t>
      </w:r>
    </w:p>
    <w:p w14:paraId="2B31186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158320E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государственных учреждений культуры Республики Татарстан на соответствующий финансовый год.</w:t>
      </w:r>
    </w:p>
    <w:p w14:paraId="6292422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5.3. Выплаты компенсационного характера рабочим культуры, занятым на работах с вредными и (или) опасными и иными особыми условиями труда (B</w:t>
      </w:r>
      <w:r w:rsidRPr="00E02DD1">
        <w:rPr>
          <w:rFonts w:ascii="Times New Roman" w:hAnsi="Times New Roman"/>
          <w:color w:val="auto"/>
          <w:sz w:val="24"/>
          <w:szCs w:val="24"/>
          <w:vertAlign w:val="subscript"/>
        </w:rPr>
        <w:t>kh</w:t>
      </w:r>
      <w:r w:rsidRPr="00E02DD1">
        <w:rPr>
          <w:rFonts w:ascii="Times New Roman" w:hAnsi="Times New Roman"/>
          <w:color w:val="auto"/>
          <w:sz w:val="24"/>
          <w:szCs w:val="24"/>
        </w:rPr>
        <w:t>) рассчитываются по формуле:</w:t>
      </w:r>
    </w:p>
    <w:p w14:paraId="200135F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97F8C4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6"/>
          <w:sz w:val="24"/>
          <w:szCs w:val="24"/>
        </w:rPr>
        <w:lastRenderedPageBreak/>
        <w:drawing>
          <wp:inline distT="0" distB="0" distL="0" distR="0" wp14:anchorId="14CCCD6B" wp14:editId="0FF14263">
            <wp:extent cx="1833880" cy="47180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14:paraId="5D36952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204ECE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620258A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b</w:t>
      </w:r>
      <w:r w:rsidRPr="00E02DD1">
        <w:rPr>
          <w:rFonts w:ascii="Times New Roman" w:hAnsi="Times New Roman"/>
          <w:color w:val="auto"/>
          <w:sz w:val="24"/>
          <w:szCs w:val="24"/>
        </w:rPr>
        <w:t xml:space="preserve"> - базовый оклад рабочих культуры, принимаемый в соответствии с </w:t>
      </w:r>
      <w:hyperlink w:anchor="P1863">
        <w:r w:rsidRPr="00E02DD1">
          <w:rPr>
            <w:rFonts w:ascii="Times New Roman" w:hAnsi="Times New Roman"/>
            <w:color w:val="auto"/>
            <w:sz w:val="24"/>
            <w:szCs w:val="24"/>
          </w:rPr>
          <w:t>разделом II</w:t>
        </w:r>
      </w:hyperlink>
      <w:r w:rsidRPr="00E02DD1">
        <w:rPr>
          <w:rFonts w:ascii="Times New Roman" w:hAnsi="Times New Roman"/>
          <w:color w:val="auto"/>
          <w:sz w:val="24"/>
          <w:szCs w:val="24"/>
        </w:rPr>
        <w:t xml:space="preserve"> настоящего Положения;</w:t>
      </w:r>
    </w:p>
    <w:p w14:paraId="0F0FD19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kh</w:t>
      </w:r>
      <w:r w:rsidRPr="00E02DD1">
        <w:rPr>
          <w:rFonts w:ascii="Times New Roman" w:hAnsi="Times New Roman"/>
          <w:color w:val="auto"/>
          <w:sz w:val="24"/>
          <w:szCs w:val="24"/>
        </w:rPr>
        <w:t xml:space="preserve"> - размер надбавки к выплате компенсационного характера;</w:t>
      </w:r>
    </w:p>
    <w:p w14:paraId="6CE950C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H</w:t>
      </w:r>
      <w:r w:rsidRPr="00E02DD1">
        <w:rPr>
          <w:rFonts w:ascii="Times New Roman" w:hAnsi="Times New Roman"/>
          <w:color w:val="auto"/>
          <w:sz w:val="24"/>
          <w:szCs w:val="24"/>
          <w:vertAlign w:val="subscript"/>
        </w:rPr>
        <w:t>fk</w:t>
      </w:r>
      <w:r w:rsidRPr="00E02DD1">
        <w:rPr>
          <w:rFonts w:ascii="Times New Roman" w:hAnsi="Times New Roman"/>
          <w:color w:val="auto"/>
          <w:sz w:val="24"/>
          <w:szCs w:val="24"/>
        </w:rPr>
        <w:t xml:space="preserve"> - фактически отработанное время, по которому законодательством предусмотрены выплаты компенсационного характера, в часах;</w:t>
      </w:r>
    </w:p>
    <w:p w14:paraId="4DCD770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H</w:t>
      </w:r>
      <w:r w:rsidRPr="00E02DD1">
        <w:rPr>
          <w:rFonts w:ascii="Times New Roman" w:hAnsi="Times New Roman"/>
          <w:color w:val="auto"/>
          <w:sz w:val="24"/>
          <w:szCs w:val="24"/>
          <w:vertAlign w:val="subscript"/>
        </w:rPr>
        <w:t>n</w:t>
      </w:r>
      <w:r w:rsidRPr="00E02DD1">
        <w:rPr>
          <w:rFonts w:ascii="Times New Roman" w:hAnsi="Times New Roman"/>
          <w:color w:val="auto"/>
          <w:sz w:val="24"/>
          <w:szCs w:val="24"/>
        </w:rPr>
        <w:t xml:space="preserve"> - норма часов за базовую ставку заработной платы (базовый оклад) рабочих культуры, принимаемая в соответствии с Трудовым </w:t>
      </w:r>
      <w:hyperlink r:id="rId29">
        <w:r w:rsidRPr="00E02DD1">
          <w:rPr>
            <w:rFonts w:ascii="Times New Roman" w:hAnsi="Times New Roman"/>
            <w:color w:val="auto"/>
            <w:sz w:val="24"/>
            <w:szCs w:val="24"/>
          </w:rPr>
          <w:t>кодексом</w:t>
        </w:r>
      </w:hyperlink>
      <w:r w:rsidRPr="00E02DD1">
        <w:rPr>
          <w:rFonts w:ascii="Times New Roman" w:hAnsi="Times New Roman"/>
          <w:color w:val="auto"/>
          <w:sz w:val="24"/>
          <w:szCs w:val="24"/>
        </w:rPr>
        <w:t xml:space="preserve"> Российской Федерации.</w:t>
      </w:r>
    </w:p>
    <w:p w14:paraId="5E5B338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компенсационного характера за работу рабочим культуры,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14:paraId="6BD5D8C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5.4.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30">
        <w:r w:rsidRPr="00E02DD1">
          <w:rPr>
            <w:rFonts w:ascii="Times New Roman" w:hAnsi="Times New Roman"/>
            <w:color w:val="auto"/>
            <w:sz w:val="24"/>
            <w:szCs w:val="24"/>
          </w:rPr>
          <w:t>кодексом</w:t>
        </w:r>
      </w:hyperlink>
      <w:r w:rsidRPr="00E02DD1">
        <w:rPr>
          <w:rFonts w:ascii="Times New Roman" w:hAnsi="Times New Roman"/>
          <w:color w:val="auto"/>
          <w:sz w:val="24"/>
          <w:szCs w:val="24"/>
        </w:rPr>
        <w:t xml:space="preserve"> Российской Федерации.</w:t>
      </w:r>
    </w:p>
    <w:p w14:paraId="05E93BD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FAA0F0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A0EA06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E2BB59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DE1D0C6" w14:textId="77777777" w:rsidR="00E02DD1" w:rsidRPr="00E02DD1" w:rsidRDefault="00E02DD1" w:rsidP="00E02DD1">
      <w:pPr>
        <w:spacing w:line="259" w:lineRule="auto"/>
        <w:rPr>
          <w:rFonts w:ascii="Times New Roman" w:hAnsi="Times New Roman"/>
          <w:color w:val="auto"/>
          <w:sz w:val="24"/>
          <w:szCs w:val="24"/>
        </w:rPr>
      </w:pPr>
      <w:r w:rsidRPr="00E02DD1">
        <w:rPr>
          <w:rFonts w:ascii="Times New Roman" w:eastAsia="Calibri" w:hAnsi="Times New Roman"/>
          <w:color w:val="auto"/>
          <w:sz w:val="24"/>
          <w:szCs w:val="24"/>
          <w:lang w:eastAsia="en-US"/>
        </w:rPr>
        <w:br w:type="page"/>
      </w:r>
    </w:p>
    <w:p w14:paraId="4B1305E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3D593A8" w14:textId="77777777" w:rsidR="00E02DD1" w:rsidRPr="00E02DD1" w:rsidRDefault="00E02DD1" w:rsidP="00E02DD1">
      <w:pPr>
        <w:widowControl w:val="0"/>
        <w:autoSpaceDE w:val="0"/>
        <w:autoSpaceDN w:val="0"/>
        <w:spacing w:after="0" w:line="240" w:lineRule="auto"/>
        <w:jc w:val="right"/>
        <w:outlineLvl w:val="1"/>
        <w:rPr>
          <w:rFonts w:ascii="Times New Roman" w:hAnsi="Times New Roman"/>
          <w:color w:val="auto"/>
          <w:sz w:val="24"/>
          <w:szCs w:val="24"/>
        </w:rPr>
      </w:pPr>
      <w:r w:rsidRPr="00E02DD1">
        <w:rPr>
          <w:rFonts w:ascii="Times New Roman" w:hAnsi="Times New Roman"/>
          <w:color w:val="auto"/>
          <w:sz w:val="24"/>
          <w:szCs w:val="24"/>
        </w:rPr>
        <w:t>Приложение</w:t>
      </w:r>
    </w:p>
    <w:p w14:paraId="238E64BB"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к Положению об условиях</w:t>
      </w:r>
    </w:p>
    <w:p w14:paraId="28BB2577"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оплаты труда работников</w:t>
      </w:r>
    </w:p>
    <w:p w14:paraId="2E98FD4E"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профессиональных квалификационных</w:t>
      </w:r>
    </w:p>
    <w:p w14:paraId="3E3A6038"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групп профессий рабочих культуры,</w:t>
      </w:r>
    </w:p>
    <w:p w14:paraId="608A17BD"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искусства и кинематографии</w:t>
      </w:r>
    </w:p>
    <w:p w14:paraId="2CBD8DDF"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государственных учреждений</w:t>
      </w:r>
    </w:p>
    <w:p w14:paraId="7EF8602D" w14:textId="77777777" w:rsidR="00E02DD1" w:rsidRPr="00E02DD1" w:rsidRDefault="00E02DD1" w:rsidP="00E02DD1">
      <w:pPr>
        <w:widowControl w:val="0"/>
        <w:autoSpaceDE w:val="0"/>
        <w:autoSpaceDN w:val="0"/>
        <w:spacing w:after="0" w:line="240" w:lineRule="auto"/>
        <w:jc w:val="right"/>
        <w:rPr>
          <w:rFonts w:ascii="Times New Roman" w:eastAsia="Calibri" w:hAnsi="Times New Roman"/>
          <w:color w:val="auto"/>
          <w:sz w:val="24"/>
          <w:szCs w:val="24"/>
          <w:lang w:eastAsia="en-US"/>
        </w:rPr>
      </w:pPr>
      <w:r w:rsidRPr="00E02DD1">
        <w:rPr>
          <w:rFonts w:ascii="Times New Roman" w:hAnsi="Times New Roman"/>
          <w:color w:val="auto"/>
          <w:sz w:val="24"/>
          <w:szCs w:val="24"/>
        </w:rPr>
        <w:t>культуры</w:t>
      </w:r>
      <w:r w:rsidRPr="00E02DD1">
        <w:rPr>
          <w:rFonts w:ascii="Times New Roman" w:eastAsia="Calibri" w:hAnsi="Times New Roman"/>
          <w:color w:val="auto"/>
          <w:sz w:val="24"/>
          <w:szCs w:val="24"/>
          <w:lang w:eastAsia="en-US"/>
        </w:rPr>
        <w:t xml:space="preserve"> Мамадышского муниципального</w:t>
      </w:r>
    </w:p>
    <w:p w14:paraId="198E9915"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eastAsia="Calibri" w:hAnsi="Times New Roman"/>
          <w:color w:val="auto"/>
          <w:sz w:val="24"/>
          <w:szCs w:val="24"/>
          <w:lang w:eastAsia="en-US"/>
        </w:rPr>
        <w:t xml:space="preserve"> района</w:t>
      </w:r>
      <w:r w:rsidRPr="00E02DD1">
        <w:rPr>
          <w:rFonts w:ascii="Times New Roman" w:hAnsi="Times New Roman"/>
          <w:color w:val="auto"/>
          <w:sz w:val="24"/>
          <w:szCs w:val="24"/>
        </w:rPr>
        <w:t xml:space="preserve"> Республики Татарстан</w:t>
      </w:r>
    </w:p>
    <w:p w14:paraId="0E93827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C01B04E"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bookmarkStart w:id="10" w:name="P2215"/>
      <w:bookmarkEnd w:id="10"/>
      <w:r w:rsidRPr="00E02DD1">
        <w:rPr>
          <w:rFonts w:ascii="Times New Roman" w:hAnsi="Times New Roman"/>
          <w:b/>
          <w:color w:val="auto"/>
          <w:sz w:val="24"/>
          <w:szCs w:val="24"/>
        </w:rPr>
        <w:t>ПЕРЕЧЕНЬ</w:t>
      </w:r>
    </w:p>
    <w:p w14:paraId="77D57155"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ПОЧЕТНЫХ ЗВАНИЙ РОССИЙСКОЙ ФЕДЕРАЦИИ, ПОЧЕТНЫХ ЗВАНИЙ</w:t>
      </w:r>
    </w:p>
    <w:p w14:paraId="5269B147"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РЕСПУБЛИКИ ТАТАРСТАН, ПОЧЕТНЫХ ЗВАНИЙ СОЮЗА СОВЕТСКИХ</w:t>
      </w:r>
    </w:p>
    <w:p w14:paraId="3BC2E41C"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СОЦИАЛИСТИЧЕСКИХ РЕСПУБЛИК, ПОЧЕТНЫХ ЗВАНИЙ СОЮЗНЫХ</w:t>
      </w:r>
    </w:p>
    <w:p w14:paraId="3EB5CE8E"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И АВТОНОМНЫХ РЕСПУБЛИК В СОСТАВЕ СОЮЗА СОВЕТСКИХ</w:t>
      </w:r>
    </w:p>
    <w:p w14:paraId="5FC1E2E5"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СОЦИАЛИСТИЧЕСКИХ РЕСПУБЛИК, ЗА НАЛИЧИЕ КОТОРЫХ</w:t>
      </w:r>
    </w:p>
    <w:p w14:paraId="2C2A45B5"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ПРЕДОСТАВЛЯЮТСЯ ВЫПЛАТЫ СТИМУЛИРУЮЩЕГО ХАРАКТЕРА</w:t>
      </w:r>
    </w:p>
    <w:p w14:paraId="6CC0F46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6"/>
        <w:gridCol w:w="8107"/>
      </w:tblGrid>
      <w:tr w:rsidR="00E02DD1" w:rsidRPr="00E02DD1" w14:paraId="514A344A" w14:textId="77777777" w:rsidTr="00AB09FB">
        <w:tc>
          <w:tcPr>
            <w:tcW w:w="886" w:type="dxa"/>
          </w:tcPr>
          <w:p w14:paraId="416D612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N п/п</w:t>
            </w:r>
          </w:p>
        </w:tc>
        <w:tc>
          <w:tcPr>
            <w:tcW w:w="8107" w:type="dxa"/>
          </w:tcPr>
          <w:p w14:paraId="1C35A6B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почетного звания, государственной награды</w:t>
            </w:r>
          </w:p>
        </w:tc>
      </w:tr>
      <w:tr w:rsidR="00E02DD1" w:rsidRPr="00E02DD1" w14:paraId="0184121D" w14:textId="77777777" w:rsidTr="00AB09FB">
        <w:tc>
          <w:tcPr>
            <w:tcW w:w="886" w:type="dxa"/>
          </w:tcPr>
          <w:p w14:paraId="26C4EB5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8107" w:type="dxa"/>
          </w:tcPr>
          <w:p w14:paraId="6B85A7D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r>
      <w:tr w:rsidR="00E02DD1" w:rsidRPr="00E02DD1" w14:paraId="15FD5A0B" w14:textId="77777777" w:rsidTr="00AB09FB">
        <w:tc>
          <w:tcPr>
            <w:tcW w:w="8993" w:type="dxa"/>
            <w:gridSpan w:val="2"/>
          </w:tcPr>
          <w:p w14:paraId="42B7888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 Почетные звания Российской Федерации</w:t>
            </w:r>
          </w:p>
        </w:tc>
      </w:tr>
      <w:tr w:rsidR="00E02DD1" w:rsidRPr="00E02DD1" w14:paraId="3E6ED700" w14:textId="77777777" w:rsidTr="00AB09FB">
        <w:tc>
          <w:tcPr>
            <w:tcW w:w="886" w:type="dxa"/>
          </w:tcPr>
          <w:p w14:paraId="3374236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w:t>
            </w:r>
          </w:p>
        </w:tc>
        <w:tc>
          <w:tcPr>
            <w:tcW w:w="8107" w:type="dxa"/>
          </w:tcPr>
          <w:p w14:paraId="097DE96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артист Российской Федерации</w:t>
            </w:r>
          </w:p>
        </w:tc>
      </w:tr>
      <w:tr w:rsidR="00E02DD1" w:rsidRPr="00E02DD1" w14:paraId="74E2CF2D" w14:textId="77777777" w:rsidTr="00AB09FB">
        <w:tc>
          <w:tcPr>
            <w:tcW w:w="886" w:type="dxa"/>
          </w:tcPr>
          <w:p w14:paraId="3D3AEDA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w:t>
            </w:r>
          </w:p>
        </w:tc>
        <w:tc>
          <w:tcPr>
            <w:tcW w:w="8107" w:type="dxa"/>
          </w:tcPr>
          <w:p w14:paraId="18BBBA3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художник Российской Федерации</w:t>
            </w:r>
          </w:p>
        </w:tc>
      </w:tr>
      <w:tr w:rsidR="00E02DD1" w:rsidRPr="00E02DD1" w14:paraId="33876D08" w14:textId="77777777" w:rsidTr="00AB09FB">
        <w:tc>
          <w:tcPr>
            <w:tcW w:w="886" w:type="dxa"/>
          </w:tcPr>
          <w:p w14:paraId="3C32E85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w:t>
            </w:r>
          </w:p>
        </w:tc>
        <w:tc>
          <w:tcPr>
            <w:tcW w:w="8107" w:type="dxa"/>
          </w:tcPr>
          <w:p w14:paraId="0807EFC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артист Российской Федерации</w:t>
            </w:r>
          </w:p>
        </w:tc>
      </w:tr>
      <w:tr w:rsidR="00E02DD1" w:rsidRPr="00E02DD1" w14:paraId="339CFB0C" w14:textId="77777777" w:rsidTr="00AB09FB">
        <w:tc>
          <w:tcPr>
            <w:tcW w:w="886" w:type="dxa"/>
          </w:tcPr>
          <w:p w14:paraId="6D6E926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w:t>
            </w:r>
          </w:p>
        </w:tc>
        <w:tc>
          <w:tcPr>
            <w:tcW w:w="8107" w:type="dxa"/>
          </w:tcPr>
          <w:p w14:paraId="45F3C36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изобретатель Российской Федерации</w:t>
            </w:r>
          </w:p>
        </w:tc>
      </w:tr>
      <w:tr w:rsidR="00E02DD1" w:rsidRPr="00E02DD1" w14:paraId="1E463CF8" w14:textId="77777777" w:rsidTr="00AB09FB">
        <w:tc>
          <w:tcPr>
            <w:tcW w:w="886" w:type="dxa"/>
          </w:tcPr>
          <w:p w14:paraId="2857DC0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w:t>
            </w:r>
          </w:p>
        </w:tc>
        <w:tc>
          <w:tcPr>
            <w:tcW w:w="8107" w:type="dxa"/>
          </w:tcPr>
          <w:p w14:paraId="4DA06B6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конструктор Российской Федерации</w:t>
            </w:r>
          </w:p>
        </w:tc>
      </w:tr>
      <w:tr w:rsidR="00E02DD1" w:rsidRPr="00E02DD1" w14:paraId="4F4191B4" w14:textId="77777777" w:rsidTr="00AB09FB">
        <w:tc>
          <w:tcPr>
            <w:tcW w:w="886" w:type="dxa"/>
          </w:tcPr>
          <w:p w14:paraId="079DC00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1.6.</w:t>
            </w:r>
          </w:p>
        </w:tc>
        <w:tc>
          <w:tcPr>
            <w:tcW w:w="8107" w:type="dxa"/>
          </w:tcPr>
          <w:p w14:paraId="49DD70E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культуры Российской Федерации</w:t>
            </w:r>
          </w:p>
        </w:tc>
      </w:tr>
      <w:tr w:rsidR="00E02DD1" w:rsidRPr="00E02DD1" w14:paraId="5DEB9119" w14:textId="77777777" w:rsidTr="00AB09FB">
        <w:tc>
          <w:tcPr>
            <w:tcW w:w="886" w:type="dxa"/>
          </w:tcPr>
          <w:p w14:paraId="217F984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1.7.</w:t>
            </w:r>
          </w:p>
        </w:tc>
        <w:tc>
          <w:tcPr>
            <w:tcW w:w="8107" w:type="dxa"/>
          </w:tcPr>
          <w:p w14:paraId="3701DF9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рационализатор Российской Федерации</w:t>
            </w:r>
          </w:p>
        </w:tc>
      </w:tr>
      <w:tr w:rsidR="00E02DD1" w:rsidRPr="00E02DD1" w14:paraId="6DE4E497" w14:textId="77777777" w:rsidTr="00AB09FB">
        <w:tc>
          <w:tcPr>
            <w:tcW w:w="886" w:type="dxa"/>
          </w:tcPr>
          <w:p w14:paraId="312A65D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1.8.</w:t>
            </w:r>
          </w:p>
        </w:tc>
        <w:tc>
          <w:tcPr>
            <w:tcW w:w="8107" w:type="dxa"/>
          </w:tcPr>
          <w:p w14:paraId="4291C95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художник Российской Федерации</w:t>
            </w:r>
          </w:p>
        </w:tc>
      </w:tr>
      <w:tr w:rsidR="00E02DD1" w:rsidRPr="00E02DD1" w14:paraId="211FBBB7" w14:textId="77777777" w:rsidTr="00AB09FB">
        <w:tc>
          <w:tcPr>
            <w:tcW w:w="8993" w:type="dxa"/>
            <w:gridSpan w:val="2"/>
          </w:tcPr>
          <w:p w14:paraId="01226F9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 Почетные звания, государственные награды Республики Татарстан</w:t>
            </w:r>
          </w:p>
        </w:tc>
      </w:tr>
      <w:tr w:rsidR="00E02DD1" w:rsidRPr="00E02DD1" w14:paraId="20635B9A" w14:textId="77777777" w:rsidTr="00AB09FB">
        <w:tc>
          <w:tcPr>
            <w:tcW w:w="886" w:type="dxa"/>
          </w:tcPr>
          <w:p w14:paraId="5971166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w:t>
            </w:r>
          </w:p>
        </w:tc>
        <w:tc>
          <w:tcPr>
            <w:tcW w:w="8107" w:type="dxa"/>
          </w:tcPr>
          <w:p w14:paraId="62743D5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артист Республики Татарстан</w:t>
            </w:r>
          </w:p>
        </w:tc>
      </w:tr>
      <w:tr w:rsidR="00E02DD1" w:rsidRPr="00E02DD1" w14:paraId="4C2BE4CD" w14:textId="77777777" w:rsidTr="00AB09FB">
        <w:tc>
          <w:tcPr>
            <w:tcW w:w="886" w:type="dxa"/>
          </w:tcPr>
          <w:p w14:paraId="1EBDE09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w:t>
            </w:r>
          </w:p>
        </w:tc>
        <w:tc>
          <w:tcPr>
            <w:tcW w:w="8107" w:type="dxa"/>
          </w:tcPr>
          <w:p w14:paraId="755EAD5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писатель Республики Татарстан</w:t>
            </w:r>
          </w:p>
        </w:tc>
      </w:tr>
      <w:tr w:rsidR="00E02DD1" w:rsidRPr="00E02DD1" w14:paraId="4A94BC28" w14:textId="77777777" w:rsidTr="00AB09FB">
        <w:tc>
          <w:tcPr>
            <w:tcW w:w="886" w:type="dxa"/>
          </w:tcPr>
          <w:p w14:paraId="4AF5675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w:t>
            </w:r>
          </w:p>
        </w:tc>
        <w:tc>
          <w:tcPr>
            <w:tcW w:w="8107" w:type="dxa"/>
          </w:tcPr>
          <w:p w14:paraId="438B1AE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поэт Республики Татарстан</w:t>
            </w:r>
          </w:p>
        </w:tc>
      </w:tr>
      <w:tr w:rsidR="00E02DD1" w:rsidRPr="00E02DD1" w14:paraId="49A615C2" w14:textId="77777777" w:rsidTr="00AB09FB">
        <w:tc>
          <w:tcPr>
            <w:tcW w:w="886" w:type="dxa"/>
          </w:tcPr>
          <w:p w14:paraId="47031E0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w:t>
            </w:r>
          </w:p>
        </w:tc>
        <w:tc>
          <w:tcPr>
            <w:tcW w:w="8107" w:type="dxa"/>
          </w:tcPr>
          <w:p w14:paraId="5DA2CD2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художник Республики Татарстан</w:t>
            </w:r>
          </w:p>
        </w:tc>
      </w:tr>
      <w:tr w:rsidR="00E02DD1" w:rsidRPr="00E02DD1" w14:paraId="37982DE8" w14:textId="77777777" w:rsidTr="00AB09FB">
        <w:tc>
          <w:tcPr>
            <w:tcW w:w="886" w:type="dxa"/>
          </w:tcPr>
          <w:p w14:paraId="039D883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w:t>
            </w:r>
          </w:p>
        </w:tc>
        <w:tc>
          <w:tcPr>
            <w:tcW w:w="8107" w:type="dxa"/>
          </w:tcPr>
          <w:p w14:paraId="4D7FB6E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артист Республики Татарстан</w:t>
            </w:r>
          </w:p>
        </w:tc>
      </w:tr>
      <w:tr w:rsidR="00E02DD1" w:rsidRPr="00E02DD1" w14:paraId="4CE37F5B" w14:textId="77777777" w:rsidTr="00AB09FB">
        <w:tc>
          <w:tcPr>
            <w:tcW w:w="886" w:type="dxa"/>
          </w:tcPr>
          <w:p w14:paraId="6425F86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w:t>
            </w:r>
          </w:p>
        </w:tc>
        <w:tc>
          <w:tcPr>
            <w:tcW w:w="8107" w:type="dxa"/>
          </w:tcPr>
          <w:p w14:paraId="1FB70FB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искусств Республики Татарстан</w:t>
            </w:r>
          </w:p>
        </w:tc>
      </w:tr>
      <w:tr w:rsidR="00E02DD1" w:rsidRPr="00E02DD1" w14:paraId="1AD8F21E" w14:textId="77777777" w:rsidTr="00AB09FB">
        <w:tc>
          <w:tcPr>
            <w:tcW w:w="886" w:type="dxa"/>
          </w:tcPr>
          <w:p w14:paraId="4E999AA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2.7.</w:t>
            </w:r>
          </w:p>
        </w:tc>
        <w:tc>
          <w:tcPr>
            <w:tcW w:w="8107" w:type="dxa"/>
          </w:tcPr>
          <w:p w14:paraId="75CED54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изобретатель Республики Татарстан</w:t>
            </w:r>
          </w:p>
        </w:tc>
      </w:tr>
      <w:tr w:rsidR="00E02DD1" w:rsidRPr="00E02DD1" w14:paraId="29A60360" w14:textId="77777777" w:rsidTr="00AB09FB">
        <w:tc>
          <w:tcPr>
            <w:tcW w:w="886" w:type="dxa"/>
          </w:tcPr>
          <w:p w14:paraId="0FCD1CF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2.8.</w:t>
            </w:r>
          </w:p>
        </w:tc>
        <w:tc>
          <w:tcPr>
            <w:tcW w:w="8107" w:type="dxa"/>
          </w:tcPr>
          <w:p w14:paraId="4ADD5F8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культуры Республики Татарстан</w:t>
            </w:r>
          </w:p>
        </w:tc>
      </w:tr>
      <w:tr w:rsidR="00E02DD1" w:rsidRPr="00E02DD1" w14:paraId="0B87D122" w14:textId="77777777" w:rsidTr="00AB09FB">
        <w:tc>
          <w:tcPr>
            <w:tcW w:w="886" w:type="dxa"/>
          </w:tcPr>
          <w:p w14:paraId="60DC4B1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2.9.</w:t>
            </w:r>
          </w:p>
        </w:tc>
        <w:tc>
          <w:tcPr>
            <w:tcW w:w="8107" w:type="dxa"/>
          </w:tcPr>
          <w:p w14:paraId="7E39D40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рационализатор Республики Татарстан</w:t>
            </w:r>
          </w:p>
        </w:tc>
      </w:tr>
      <w:tr w:rsidR="00E02DD1" w:rsidRPr="00E02DD1" w14:paraId="0ACE9F1E" w14:textId="77777777" w:rsidTr="00AB09FB">
        <w:tc>
          <w:tcPr>
            <w:tcW w:w="886" w:type="dxa"/>
          </w:tcPr>
          <w:p w14:paraId="746ECF0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2.10.</w:t>
            </w:r>
          </w:p>
        </w:tc>
        <w:tc>
          <w:tcPr>
            <w:tcW w:w="8107" w:type="dxa"/>
          </w:tcPr>
          <w:p w14:paraId="5A08486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строитель Республики Татарстан</w:t>
            </w:r>
          </w:p>
        </w:tc>
      </w:tr>
      <w:tr w:rsidR="00E02DD1" w:rsidRPr="00E02DD1" w14:paraId="261C58C8" w14:textId="77777777" w:rsidTr="00AB09FB">
        <w:tc>
          <w:tcPr>
            <w:tcW w:w="8993" w:type="dxa"/>
            <w:gridSpan w:val="2"/>
          </w:tcPr>
          <w:p w14:paraId="33BAF38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 Почетные звания Союза Советских Социалистических Республик</w:t>
            </w:r>
          </w:p>
        </w:tc>
      </w:tr>
      <w:tr w:rsidR="00E02DD1" w:rsidRPr="00E02DD1" w14:paraId="4AFB39D9" w14:textId="77777777" w:rsidTr="00AB09FB">
        <w:tc>
          <w:tcPr>
            <w:tcW w:w="886" w:type="dxa"/>
          </w:tcPr>
          <w:p w14:paraId="2886BDF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w:t>
            </w:r>
          </w:p>
        </w:tc>
        <w:tc>
          <w:tcPr>
            <w:tcW w:w="8107" w:type="dxa"/>
          </w:tcPr>
          <w:p w14:paraId="5433316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артист СССР</w:t>
            </w:r>
          </w:p>
        </w:tc>
      </w:tr>
      <w:tr w:rsidR="00E02DD1" w:rsidRPr="00E02DD1" w14:paraId="05770B35" w14:textId="77777777" w:rsidTr="00AB09FB">
        <w:tc>
          <w:tcPr>
            <w:tcW w:w="886" w:type="dxa"/>
          </w:tcPr>
          <w:p w14:paraId="22E7163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3.2.</w:t>
            </w:r>
          </w:p>
        </w:tc>
        <w:tc>
          <w:tcPr>
            <w:tcW w:w="8107" w:type="dxa"/>
          </w:tcPr>
          <w:p w14:paraId="164C3AC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художник СССР</w:t>
            </w:r>
          </w:p>
        </w:tc>
      </w:tr>
      <w:tr w:rsidR="00E02DD1" w:rsidRPr="00E02DD1" w14:paraId="08385E10" w14:textId="77777777" w:rsidTr="00AB09FB">
        <w:tc>
          <w:tcPr>
            <w:tcW w:w="886" w:type="dxa"/>
          </w:tcPr>
          <w:p w14:paraId="42F5A4D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3.3.</w:t>
            </w:r>
          </w:p>
        </w:tc>
        <w:tc>
          <w:tcPr>
            <w:tcW w:w="8107" w:type="dxa"/>
          </w:tcPr>
          <w:p w14:paraId="64C22CA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изобретатель СССР</w:t>
            </w:r>
          </w:p>
        </w:tc>
      </w:tr>
      <w:tr w:rsidR="00E02DD1" w:rsidRPr="00E02DD1" w14:paraId="4119C8DF" w14:textId="77777777" w:rsidTr="00AB09FB">
        <w:tc>
          <w:tcPr>
            <w:tcW w:w="886" w:type="dxa"/>
          </w:tcPr>
          <w:p w14:paraId="757D394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3.4.</w:t>
            </w:r>
          </w:p>
        </w:tc>
        <w:tc>
          <w:tcPr>
            <w:tcW w:w="8107" w:type="dxa"/>
          </w:tcPr>
          <w:p w14:paraId="600BD5E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строитель СССР</w:t>
            </w:r>
          </w:p>
        </w:tc>
      </w:tr>
      <w:tr w:rsidR="00E02DD1" w:rsidRPr="00E02DD1" w14:paraId="38954660" w14:textId="77777777" w:rsidTr="00AB09FB">
        <w:tc>
          <w:tcPr>
            <w:tcW w:w="8993" w:type="dxa"/>
            <w:gridSpan w:val="2"/>
          </w:tcPr>
          <w:p w14:paraId="153BF79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 Почетные звания союзных республик в составе Союза Советских Социалистических Республик</w:t>
            </w:r>
          </w:p>
        </w:tc>
      </w:tr>
      <w:tr w:rsidR="00E02DD1" w:rsidRPr="00E02DD1" w14:paraId="3EA4B071" w14:textId="77777777" w:rsidTr="00AB09FB">
        <w:tc>
          <w:tcPr>
            <w:tcW w:w="886" w:type="dxa"/>
          </w:tcPr>
          <w:p w14:paraId="51B99C6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w:t>
            </w:r>
          </w:p>
        </w:tc>
        <w:tc>
          <w:tcPr>
            <w:tcW w:w="8107" w:type="dxa"/>
          </w:tcPr>
          <w:p w14:paraId="58B1F8D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полиграфист</w:t>
            </w:r>
          </w:p>
        </w:tc>
      </w:tr>
      <w:tr w:rsidR="00E02DD1" w:rsidRPr="00E02DD1" w14:paraId="5AB3794B" w14:textId="77777777" w:rsidTr="00AB09FB">
        <w:tc>
          <w:tcPr>
            <w:tcW w:w="886" w:type="dxa"/>
          </w:tcPr>
          <w:p w14:paraId="4F11B27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w:t>
            </w:r>
          </w:p>
        </w:tc>
        <w:tc>
          <w:tcPr>
            <w:tcW w:w="8107" w:type="dxa"/>
          </w:tcPr>
          <w:p w14:paraId="74F79F9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пропагандист</w:t>
            </w:r>
          </w:p>
        </w:tc>
      </w:tr>
      <w:tr w:rsidR="00E02DD1" w:rsidRPr="00E02DD1" w14:paraId="3F6F8005" w14:textId="77777777" w:rsidTr="00AB09FB">
        <w:tc>
          <w:tcPr>
            <w:tcW w:w="886" w:type="dxa"/>
          </w:tcPr>
          <w:p w14:paraId="324106B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4.3.</w:t>
            </w:r>
          </w:p>
        </w:tc>
        <w:tc>
          <w:tcPr>
            <w:tcW w:w="8107" w:type="dxa"/>
          </w:tcPr>
          <w:p w14:paraId="03AA82F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артист</w:t>
            </w:r>
          </w:p>
        </w:tc>
      </w:tr>
      <w:tr w:rsidR="00E02DD1" w:rsidRPr="00E02DD1" w14:paraId="18A57C1C" w14:textId="77777777" w:rsidTr="00AB09FB">
        <w:tc>
          <w:tcPr>
            <w:tcW w:w="886" w:type="dxa"/>
          </w:tcPr>
          <w:p w14:paraId="338F196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4.4.</w:t>
            </w:r>
          </w:p>
        </w:tc>
        <w:tc>
          <w:tcPr>
            <w:tcW w:w="8107" w:type="dxa"/>
          </w:tcPr>
          <w:p w14:paraId="13CF741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артист</w:t>
            </w:r>
          </w:p>
        </w:tc>
      </w:tr>
      <w:tr w:rsidR="00E02DD1" w:rsidRPr="00E02DD1" w14:paraId="6EAB4CD0" w14:textId="77777777" w:rsidTr="00AB09FB">
        <w:tc>
          <w:tcPr>
            <w:tcW w:w="886" w:type="dxa"/>
          </w:tcPr>
          <w:p w14:paraId="1F970B4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w:t>
            </w:r>
          </w:p>
        </w:tc>
        <w:tc>
          <w:tcPr>
            <w:tcW w:w="8107" w:type="dxa"/>
          </w:tcPr>
          <w:p w14:paraId="009852C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искусств</w:t>
            </w:r>
          </w:p>
        </w:tc>
      </w:tr>
      <w:tr w:rsidR="00E02DD1" w:rsidRPr="00E02DD1" w14:paraId="14BBA1C6" w14:textId="77777777" w:rsidTr="00AB09FB">
        <w:tc>
          <w:tcPr>
            <w:tcW w:w="886" w:type="dxa"/>
          </w:tcPr>
          <w:p w14:paraId="3CAEC93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4.6.</w:t>
            </w:r>
          </w:p>
        </w:tc>
        <w:tc>
          <w:tcPr>
            <w:tcW w:w="8107" w:type="dxa"/>
          </w:tcPr>
          <w:p w14:paraId="186924F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художник</w:t>
            </w:r>
          </w:p>
        </w:tc>
      </w:tr>
      <w:tr w:rsidR="00E02DD1" w:rsidRPr="00E02DD1" w14:paraId="4D6F5B81" w14:textId="77777777" w:rsidTr="00AB09FB">
        <w:tc>
          <w:tcPr>
            <w:tcW w:w="886" w:type="dxa"/>
          </w:tcPr>
          <w:p w14:paraId="7D39E97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4.7.</w:t>
            </w:r>
          </w:p>
        </w:tc>
        <w:tc>
          <w:tcPr>
            <w:tcW w:w="8107" w:type="dxa"/>
          </w:tcPr>
          <w:p w14:paraId="31BD7CF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художник</w:t>
            </w:r>
          </w:p>
        </w:tc>
      </w:tr>
      <w:tr w:rsidR="00E02DD1" w:rsidRPr="00E02DD1" w14:paraId="35FADB02" w14:textId="77777777" w:rsidTr="00AB09FB">
        <w:tc>
          <w:tcPr>
            <w:tcW w:w="886" w:type="dxa"/>
          </w:tcPr>
          <w:p w14:paraId="44164CE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4.8.</w:t>
            </w:r>
          </w:p>
        </w:tc>
        <w:tc>
          <w:tcPr>
            <w:tcW w:w="8107" w:type="dxa"/>
          </w:tcPr>
          <w:p w14:paraId="269179D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писатель</w:t>
            </w:r>
          </w:p>
        </w:tc>
      </w:tr>
      <w:tr w:rsidR="00E02DD1" w:rsidRPr="00E02DD1" w14:paraId="48B252CD" w14:textId="77777777" w:rsidTr="00AB09FB">
        <w:tc>
          <w:tcPr>
            <w:tcW w:w="886" w:type="dxa"/>
          </w:tcPr>
          <w:p w14:paraId="73B0A94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4.9.</w:t>
            </w:r>
          </w:p>
        </w:tc>
        <w:tc>
          <w:tcPr>
            <w:tcW w:w="8107" w:type="dxa"/>
          </w:tcPr>
          <w:p w14:paraId="5B5AE28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писатель</w:t>
            </w:r>
          </w:p>
        </w:tc>
      </w:tr>
      <w:tr w:rsidR="00E02DD1" w:rsidRPr="00E02DD1" w14:paraId="1BEE4C12" w14:textId="77777777" w:rsidTr="00AB09FB">
        <w:tc>
          <w:tcPr>
            <w:tcW w:w="886" w:type="dxa"/>
          </w:tcPr>
          <w:p w14:paraId="7C1F6DE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4.10.</w:t>
            </w:r>
          </w:p>
        </w:tc>
        <w:tc>
          <w:tcPr>
            <w:tcW w:w="8107" w:type="dxa"/>
          </w:tcPr>
          <w:p w14:paraId="5CC8BC5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поэт</w:t>
            </w:r>
          </w:p>
        </w:tc>
      </w:tr>
      <w:tr w:rsidR="00E02DD1" w:rsidRPr="00E02DD1" w14:paraId="55BAE648" w14:textId="77777777" w:rsidTr="00AB09FB">
        <w:tc>
          <w:tcPr>
            <w:tcW w:w="886" w:type="dxa"/>
          </w:tcPr>
          <w:p w14:paraId="1FE908B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4.11.</w:t>
            </w:r>
          </w:p>
        </w:tc>
        <w:tc>
          <w:tcPr>
            <w:tcW w:w="8107" w:type="dxa"/>
          </w:tcPr>
          <w:p w14:paraId="49FEF99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певец</w:t>
            </w:r>
          </w:p>
        </w:tc>
      </w:tr>
      <w:tr w:rsidR="00E02DD1" w:rsidRPr="00E02DD1" w14:paraId="13D30562" w14:textId="77777777" w:rsidTr="00AB09FB">
        <w:tc>
          <w:tcPr>
            <w:tcW w:w="886" w:type="dxa"/>
          </w:tcPr>
          <w:p w14:paraId="7E2147B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4.12.</w:t>
            </w:r>
          </w:p>
        </w:tc>
        <w:tc>
          <w:tcPr>
            <w:tcW w:w="8107" w:type="dxa"/>
          </w:tcPr>
          <w:p w14:paraId="5DC96FC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акын</w:t>
            </w:r>
          </w:p>
        </w:tc>
      </w:tr>
      <w:tr w:rsidR="00E02DD1" w:rsidRPr="00E02DD1" w14:paraId="40F84CF2" w14:textId="77777777" w:rsidTr="00AB09FB">
        <w:tc>
          <w:tcPr>
            <w:tcW w:w="886" w:type="dxa"/>
          </w:tcPr>
          <w:p w14:paraId="2182486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4.13.</w:t>
            </w:r>
          </w:p>
        </w:tc>
        <w:tc>
          <w:tcPr>
            <w:tcW w:w="8107" w:type="dxa"/>
          </w:tcPr>
          <w:p w14:paraId="1E1FB1E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журналист</w:t>
            </w:r>
          </w:p>
        </w:tc>
      </w:tr>
      <w:tr w:rsidR="00E02DD1" w:rsidRPr="00E02DD1" w14:paraId="1EFDAF2B" w14:textId="77777777" w:rsidTr="00AB09FB">
        <w:tc>
          <w:tcPr>
            <w:tcW w:w="886" w:type="dxa"/>
          </w:tcPr>
          <w:p w14:paraId="10ACC6F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4.14.</w:t>
            </w:r>
          </w:p>
        </w:tc>
        <w:tc>
          <w:tcPr>
            <w:tcW w:w="8107" w:type="dxa"/>
          </w:tcPr>
          <w:p w14:paraId="4F58DC0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культуры</w:t>
            </w:r>
          </w:p>
        </w:tc>
      </w:tr>
      <w:tr w:rsidR="00E02DD1" w:rsidRPr="00E02DD1" w14:paraId="2E29A837" w14:textId="77777777" w:rsidTr="00AB09FB">
        <w:tc>
          <w:tcPr>
            <w:tcW w:w="886" w:type="dxa"/>
          </w:tcPr>
          <w:p w14:paraId="0535C80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4.15.</w:t>
            </w:r>
          </w:p>
        </w:tc>
        <w:tc>
          <w:tcPr>
            <w:tcW w:w="8107" w:type="dxa"/>
          </w:tcPr>
          <w:p w14:paraId="7B48AD3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культурно-просветительной работы</w:t>
            </w:r>
          </w:p>
        </w:tc>
      </w:tr>
      <w:tr w:rsidR="00E02DD1" w:rsidRPr="00E02DD1" w14:paraId="36EA3F01" w14:textId="77777777" w:rsidTr="00AB09FB">
        <w:tc>
          <w:tcPr>
            <w:tcW w:w="886" w:type="dxa"/>
          </w:tcPr>
          <w:p w14:paraId="0F27176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4.16.</w:t>
            </w:r>
          </w:p>
        </w:tc>
        <w:tc>
          <w:tcPr>
            <w:tcW w:w="8107" w:type="dxa"/>
          </w:tcPr>
          <w:p w14:paraId="69BA9B7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культуры</w:t>
            </w:r>
          </w:p>
        </w:tc>
      </w:tr>
      <w:tr w:rsidR="00E02DD1" w:rsidRPr="00E02DD1" w14:paraId="65F15CE5" w14:textId="77777777" w:rsidTr="00AB09FB">
        <w:tc>
          <w:tcPr>
            <w:tcW w:w="886" w:type="dxa"/>
          </w:tcPr>
          <w:p w14:paraId="537FD3F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4.17.</w:t>
            </w:r>
          </w:p>
        </w:tc>
        <w:tc>
          <w:tcPr>
            <w:tcW w:w="8107" w:type="dxa"/>
          </w:tcPr>
          <w:p w14:paraId="69F48DD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библиотекарь</w:t>
            </w:r>
          </w:p>
        </w:tc>
      </w:tr>
      <w:tr w:rsidR="00E02DD1" w:rsidRPr="00E02DD1" w14:paraId="4DDC6E23" w14:textId="77777777" w:rsidTr="00AB09FB">
        <w:tc>
          <w:tcPr>
            <w:tcW w:w="886" w:type="dxa"/>
          </w:tcPr>
          <w:p w14:paraId="7785B27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4.18.</w:t>
            </w:r>
          </w:p>
        </w:tc>
        <w:tc>
          <w:tcPr>
            <w:tcW w:w="8107" w:type="dxa"/>
          </w:tcPr>
          <w:p w14:paraId="5F1BF03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Заслуженная ковровщица</w:t>
            </w:r>
          </w:p>
        </w:tc>
      </w:tr>
      <w:tr w:rsidR="00E02DD1" w:rsidRPr="00E02DD1" w14:paraId="50964F2B" w14:textId="77777777" w:rsidTr="00AB09FB">
        <w:tc>
          <w:tcPr>
            <w:tcW w:w="886" w:type="dxa"/>
          </w:tcPr>
          <w:p w14:paraId="1C7A18F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4.19.</w:t>
            </w:r>
          </w:p>
        </w:tc>
        <w:tc>
          <w:tcPr>
            <w:tcW w:w="8107" w:type="dxa"/>
          </w:tcPr>
          <w:p w14:paraId="131CBD4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Мастер прикладного искусства</w:t>
            </w:r>
          </w:p>
        </w:tc>
      </w:tr>
      <w:tr w:rsidR="00E02DD1" w:rsidRPr="00E02DD1" w14:paraId="1F160A77" w14:textId="77777777" w:rsidTr="00AB09FB">
        <w:tc>
          <w:tcPr>
            <w:tcW w:w="886" w:type="dxa"/>
          </w:tcPr>
          <w:p w14:paraId="3168008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4.20.</w:t>
            </w:r>
          </w:p>
        </w:tc>
        <w:tc>
          <w:tcPr>
            <w:tcW w:w="8107" w:type="dxa"/>
          </w:tcPr>
          <w:p w14:paraId="7DEA42E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мастер народного творчества</w:t>
            </w:r>
          </w:p>
        </w:tc>
      </w:tr>
      <w:tr w:rsidR="00E02DD1" w:rsidRPr="00E02DD1" w14:paraId="3D2AEB85" w14:textId="77777777" w:rsidTr="00AB09FB">
        <w:tc>
          <w:tcPr>
            <w:tcW w:w="886" w:type="dxa"/>
          </w:tcPr>
          <w:p w14:paraId="2B9C29A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4.21.</w:t>
            </w:r>
          </w:p>
        </w:tc>
        <w:tc>
          <w:tcPr>
            <w:tcW w:w="8107" w:type="dxa"/>
          </w:tcPr>
          <w:p w14:paraId="20F6F53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науки</w:t>
            </w:r>
          </w:p>
        </w:tc>
      </w:tr>
      <w:tr w:rsidR="00E02DD1" w:rsidRPr="00E02DD1" w14:paraId="72BAC1E1" w14:textId="77777777" w:rsidTr="00AB09FB">
        <w:tc>
          <w:tcPr>
            <w:tcW w:w="886" w:type="dxa"/>
          </w:tcPr>
          <w:p w14:paraId="329A164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4.22.</w:t>
            </w:r>
          </w:p>
        </w:tc>
        <w:tc>
          <w:tcPr>
            <w:tcW w:w="8107" w:type="dxa"/>
          </w:tcPr>
          <w:p w14:paraId="5C56384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инженер</w:t>
            </w:r>
          </w:p>
        </w:tc>
      </w:tr>
      <w:tr w:rsidR="00E02DD1" w:rsidRPr="00E02DD1" w14:paraId="0E25A6F7" w14:textId="77777777" w:rsidTr="00AB09FB">
        <w:tc>
          <w:tcPr>
            <w:tcW w:w="886" w:type="dxa"/>
          </w:tcPr>
          <w:p w14:paraId="01ACC1C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4.23.</w:t>
            </w:r>
          </w:p>
        </w:tc>
        <w:tc>
          <w:tcPr>
            <w:tcW w:w="8107" w:type="dxa"/>
          </w:tcPr>
          <w:p w14:paraId="5B92146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изобретатель</w:t>
            </w:r>
          </w:p>
        </w:tc>
      </w:tr>
      <w:tr w:rsidR="00E02DD1" w:rsidRPr="00E02DD1" w14:paraId="225AFFE0" w14:textId="77777777" w:rsidTr="00AB09FB">
        <w:tc>
          <w:tcPr>
            <w:tcW w:w="886" w:type="dxa"/>
          </w:tcPr>
          <w:p w14:paraId="5582F94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4.24.</w:t>
            </w:r>
          </w:p>
        </w:tc>
        <w:tc>
          <w:tcPr>
            <w:tcW w:w="8107" w:type="dxa"/>
          </w:tcPr>
          <w:p w14:paraId="1CA2887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рационализатор</w:t>
            </w:r>
          </w:p>
        </w:tc>
      </w:tr>
      <w:tr w:rsidR="00E02DD1" w:rsidRPr="00E02DD1" w14:paraId="46FD24F2" w14:textId="77777777" w:rsidTr="00AB09FB">
        <w:tc>
          <w:tcPr>
            <w:tcW w:w="886" w:type="dxa"/>
          </w:tcPr>
          <w:p w14:paraId="1816ED6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4.25.</w:t>
            </w:r>
          </w:p>
        </w:tc>
        <w:tc>
          <w:tcPr>
            <w:tcW w:w="8107" w:type="dxa"/>
          </w:tcPr>
          <w:p w14:paraId="429E1E4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мастер</w:t>
            </w:r>
          </w:p>
        </w:tc>
      </w:tr>
      <w:tr w:rsidR="00E02DD1" w:rsidRPr="00E02DD1" w14:paraId="450E8EFB" w14:textId="77777777" w:rsidTr="00AB09FB">
        <w:tc>
          <w:tcPr>
            <w:tcW w:w="8993" w:type="dxa"/>
            <w:gridSpan w:val="2"/>
          </w:tcPr>
          <w:p w14:paraId="787F41D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 Почетные звания автономных республик в составе Союза Советских Социалистических Республик</w:t>
            </w:r>
          </w:p>
        </w:tc>
      </w:tr>
      <w:tr w:rsidR="00E02DD1" w:rsidRPr="00E02DD1" w14:paraId="5D2BDE7D" w14:textId="77777777" w:rsidTr="00AB09FB">
        <w:tc>
          <w:tcPr>
            <w:tcW w:w="886" w:type="dxa"/>
          </w:tcPr>
          <w:p w14:paraId="5A9008F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w:t>
            </w:r>
          </w:p>
        </w:tc>
        <w:tc>
          <w:tcPr>
            <w:tcW w:w="8107" w:type="dxa"/>
          </w:tcPr>
          <w:p w14:paraId="62B537D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строитель</w:t>
            </w:r>
          </w:p>
        </w:tc>
      </w:tr>
      <w:tr w:rsidR="00E02DD1" w:rsidRPr="00E02DD1" w14:paraId="18CA4EB0" w14:textId="77777777" w:rsidTr="00AB09FB">
        <w:tc>
          <w:tcPr>
            <w:tcW w:w="886" w:type="dxa"/>
          </w:tcPr>
          <w:p w14:paraId="770341C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5.2.</w:t>
            </w:r>
          </w:p>
        </w:tc>
        <w:tc>
          <w:tcPr>
            <w:tcW w:w="8107" w:type="dxa"/>
          </w:tcPr>
          <w:p w14:paraId="52FEECA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артист</w:t>
            </w:r>
          </w:p>
        </w:tc>
      </w:tr>
      <w:tr w:rsidR="00E02DD1" w:rsidRPr="00E02DD1" w14:paraId="0E69DC52" w14:textId="77777777" w:rsidTr="00AB09FB">
        <w:tc>
          <w:tcPr>
            <w:tcW w:w="886" w:type="dxa"/>
          </w:tcPr>
          <w:p w14:paraId="2439855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5.3.</w:t>
            </w:r>
          </w:p>
        </w:tc>
        <w:tc>
          <w:tcPr>
            <w:tcW w:w="8107" w:type="dxa"/>
          </w:tcPr>
          <w:p w14:paraId="4DBE08F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артист</w:t>
            </w:r>
          </w:p>
        </w:tc>
      </w:tr>
      <w:tr w:rsidR="00E02DD1" w:rsidRPr="00E02DD1" w14:paraId="1CF7E03E" w14:textId="77777777" w:rsidTr="00AB09FB">
        <w:tc>
          <w:tcPr>
            <w:tcW w:w="886" w:type="dxa"/>
          </w:tcPr>
          <w:p w14:paraId="0E35F64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5.4.</w:t>
            </w:r>
          </w:p>
        </w:tc>
        <w:tc>
          <w:tcPr>
            <w:tcW w:w="8107" w:type="dxa"/>
          </w:tcPr>
          <w:p w14:paraId="4736D0D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искусств</w:t>
            </w:r>
          </w:p>
        </w:tc>
      </w:tr>
      <w:tr w:rsidR="00E02DD1" w:rsidRPr="00E02DD1" w14:paraId="224C52C1" w14:textId="77777777" w:rsidTr="00AB09FB">
        <w:tc>
          <w:tcPr>
            <w:tcW w:w="886" w:type="dxa"/>
          </w:tcPr>
          <w:p w14:paraId="6C626D3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c>
          <w:tcPr>
            <w:tcW w:w="8107" w:type="dxa"/>
          </w:tcPr>
          <w:p w14:paraId="17047D6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художник</w:t>
            </w:r>
          </w:p>
        </w:tc>
      </w:tr>
      <w:tr w:rsidR="00E02DD1" w:rsidRPr="00E02DD1" w14:paraId="41D85937" w14:textId="77777777" w:rsidTr="00AB09FB">
        <w:tc>
          <w:tcPr>
            <w:tcW w:w="886" w:type="dxa"/>
          </w:tcPr>
          <w:p w14:paraId="650F8AA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5.6.</w:t>
            </w:r>
          </w:p>
        </w:tc>
        <w:tc>
          <w:tcPr>
            <w:tcW w:w="8107" w:type="dxa"/>
          </w:tcPr>
          <w:p w14:paraId="20463E7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художник</w:t>
            </w:r>
          </w:p>
        </w:tc>
      </w:tr>
      <w:tr w:rsidR="00E02DD1" w:rsidRPr="00E02DD1" w14:paraId="11F6DB8B" w14:textId="77777777" w:rsidTr="00AB09FB">
        <w:tc>
          <w:tcPr>
            <w:tcW w:w="886" w:type="dxa"/>
          </w:tcPr>
          <w:p w14:paraId="23E36CF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5.7.</w:t>
            </w:r>
          </w:p>
        </w:tc>
        <w:tc>
          <w:tcPr>
            <w:tcW w:w="8107" w:type="dxa"/>
          </w:tcPr>
          <w:p w14:paraId="66D845B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писатель</w:t>
            </w:r>
          </w:p>
        </w:tc>
      </w:tr>
      <w:tr w:rsidR="00E02DD1" w:rsidRPr="00E02DD1" w14:paraId="745A713B" w14:textId="77777777" w:rsidTr="00AB09FB">
        <w:tc>
          <w:tcPr>
            <w:tcW w:w="886" w:type="dxa"/>
          </w:tcPr>
          <w:p w14:paraId="46510C1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5.8.</w:t>
            </w:r>
          </w:p>
        </w:tc>
        <w:tc>
          <w:tcPr>
            <w:tcW w:w="8107" w:type="dxa"/>
          </w:tcPr>
          <w:p w14:paraId="2E4A52E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писатель</w:t>
            </w:r>
          </w:p>
        </w:tc>
      </w:tr>
      <w:tr w:rsidR="00E02DD1" w:rsidRPr="00E02DD1" w14:paraId="57A20FF6" w14:textId="77777777" w:rsidTr="00AB09FB">
        <w:tc>
          <w:tcPr>
            <w:tcW w:w="886" w:type="dxa"/>
          </w:tcPr>
          <w:p w14:paraId="4CB6C91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5.9.</w:t>
            </w:r>
          </w:p>
        </w:tc>
        <w:tc>
          <w:tcPr>
            <w:tcW w:w="8107" w:type="dxa"/>
          </w:tcPr>
          <w:p w14:paraId="1B4C428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поэт</w:t>
            </w:r>
          </w:p>
        </w:tc>
      </w:tr>
      <w:tr w:rsidR="00E02DD1" w:rsidRPr="00E02DD1" w14:paraId="6FFFFDB4" w14:textId="77777777" w:rsidTr="00AB09FB">
        <w:tc>
          <w:tcPr>
            <w:tcW w:w="886" w:type="dxa"/>
          </w:tcPr>
          <w:p w14:paraId="7F4B2A0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5.10.</w:t>
            </w:r>
          </w:p>
        </w:tc>
        <w:tc>
          <w:tcPr>
            <w:tcW w:w="8107" w:type="dxa"/>
          </w:tcPr>
          <w:p w14:paraId="0199453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журналист</w:t>
            </w:r>
          </w:p>
        </w:tc>
      </w:tr>
      <w:tr w:rsidR="00E02DD1" w:rsidRPr="00E02DD1" w14:paraId="7EE51A57" w14:textId="77777777" w:rsidTr="00AB09FB">
        <w:tc>
          <w:tcPr>
            <w:tcW w:w="886" w:type="dxa"/>
          </w:tcPr>
          <w:p w14:paraId="4AB4D63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5.11.</w:t>
            </w:r>
          </w:p>
        </w:tc>
        <w:tc>
          <w:tcPr>
            <w:tcW w:w="8107" w:type="dxa"/>
          </w:tcPr>
          <w:p w14:paraId="168B73C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культуры</w:t>
            </w:r>
          </w:p>
        </w:tc>
      </w:tr>
    </w:tbl>
    <w:p w14:paraId="36306A4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A69E43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B64AAD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FFB791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D611F8E" w14:textId="77777777" w:rsidR="00E02DD1" w:rsidRPr="00E02DD1" w:rsidRDefault="00E02DD1" w:rsidP="00E02DD1">
      <w:pPr>
        <w:spacing w:line="259" w:lineRule="auto"/>
        <w:rPr>
          <w:rFonts w:ascii="Times New Roman" w:hAnsi="Times New Roman"/>
          <w:color w:val="auto"/>
          <w:sz w:val="24"/>
          <w:szCs w:val="24"/>
        </w:rPr>
      </w:pPr>
      <w:r w:rsidRPr="00E02DD1">
        <w:rPr>
          <w:rFonts w:ascii="Times New Roman" w:eastAsia="Calibri" w:hAnsi="Times New Roman"/>
          <w:color w:val="auto"/>
          <w:sz w:val="24"/>
          <w:szCs w:val="24"/>
          <w:lang w:eastAsia="en-US"/>
        </w:rPr>
        <w:br w:type="page"/>
      </w:r>
    </w:p>
    <w:p w14:paraId="3204470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926ADF7"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Приложение №4</w:t>
      </w:r>
    </w:p>
    <w:p w14:paraId="0BECBA52" w14:textId="77777777" w:rsidR="00E02DD1" w:rsidRPr="00E02DD1" w:rsidRDefault="00E02DD1" w:rsidP="00E02DD1">
      <w:pPr>
        <w:spacing w:after="0" w:line="240" w:lineRule="auto"/>
        <w:jc w:val="right"/>
        <w:rPr>
          <w:rFonts w:ascii="Times New Roman" w:hAnsi="Times New Roman"/>
          <w:color w:val="auto"/>
          <w:szCs w:val="22"/>
        </w:rPr>
      </w:pPr>
      <w:r w:rsidRPr="00E02DD1">
        <w:rPr>
          <w:rFonts w:ascii="Times New Roman" w:hAnsi="Times New Roman"/>
          <w:color w:val="auto"/>
          <w:szCs w:val="22"/>
        </w:rPr>
        <w:t>к постановлению руководителя</w:t>
      </w:r>
    </w:p>
    <w:p w14:paraId="13B48A3F" w14:textId="77777777" w:rsidR="00E02DD1" w:rsidRPr="00E02DD1" w:rsidRDefault="00E02DD1" w:rsidP="00E02DD1">
      <w:pPr>
        <w:spacing w:after="0" w:line="240" w:lineRule="auto"/>
        <w:jc w:val="right"/>
        <w:rPr>
          <w:rFonts w:ascii="Times New Roman" w:hAnsi="Times New Roman"/>
          <w:color w:val="auto"/>
          <w:szCs w:val="22"/>
        </w:rPr>
      </w:pPr>
      <w:r w:rsidRPr="00E02DD1">
        <w:rPr>
          <w:rFonts w:ascii="Times New Roman" w:hAnsi="Times New Roman"/>
          <w:color w:val="auto"/>
          <w:szCs w:val="22"/>
        </w:rPr>
        <w:t>Исполнительного комитета</w:t>
      </w:r>
    </w:p>
    <w:p w14:paraId="10285E0B" w14:textId="77777777" w:rsidR="00E02DD1" w:rsidRPr="00E02DD1" w:rsidRDefault="00E02DD1" w:rsidP="00E02DD1">
      <w:pPr>
        <w:spacing w:after="0" w:line="240" w:lineRule="auto"/>
        <w:jc w:val="right"/>
        <w:rPr>
          <w:rFonts w:ascii="Times New Roman" w:hAnsi="Times New Roman"/>
          <w:color w:val="auto"/>
          <w:szCs w:val="22"/>
        </w:rPr>
      </w:pPr>
      <w:r w:rsidRPr="00E02DD1">
        <w:rPr>
          <w:rFonts w:ascii="Times New Roman" w:hAnsi="Times New Roman"/>
          <w:color w:val="auto"/>
          <w:szCs w:val="22"/>
        </w:rPr>
        <w:tab/>
      </w:r>
      <w:r w:rsidRPr="00E02DD1">
        <w:rPr>
          <w:rFonts w:ascii="Times New Roman" w:hAnsi="Times New Roman"/>
          <w:color w:val="auto"/>
          <w:szCs w:val="22"/>
        </w:rPr>
        <w:tab/>
      </w:r>
      <w:r w:rsidRPr="00E02DD1">
        <w:rPr>
          <w:rFonts w:ascii="Times New Roman" w:hAnsi="Times New Roman"/>
          <w:color w:val="auto"/>
          <w:szCs w:val="22"/>
        </w:rPr>
        <w:tab/>
      </w:r>
      <w:r w:rsidRPr="00E02DD1">
        <w:rPr>
          <w:rFonts w:ascii="Times New Roman" w:hAnsi="Times New Roman"/>
          <w:color w:val="auto"/>
          <w:szCs w:val="22"/>
        </w:rPr>
        <w:tab/>
      </w:r>
      <w:r w:rsidRPr="00E02DD1">
        <w:rPr>
          <w:rFonts w:ascii="Times New Roman" w:hAnsi="Times New Roman"/>
          <w:color w:val="auto"/>
          <w:szCs w:val="22"/>
        </w:rPr>
        <w:tab/>
        <w:t xml:space="preserve"> Мамадышского муниципального района </w:t>
      </w:r>
    </w:p>
    <w:p w14:paraId="77AC8696" w14:textId="77777777" w:rsidR="00E02DD1" w:rsidRPr="00E02DD1" w:rsidRDefault="00E02DD1" w:rsidP="00E02DD1">
      <w:pPr>
        <w:spacing w:after="0" w:line="240" w:lineRule="auto"/>
        <w:jc w:val="both"/>
        <w:rPr>
          <w:rFonts w:ascii="Times New Roman" w:hAnsi="Times New Roman"/>
          <w:color w:val="auto"/>
          <w:szCs w:val="22"/>
        </w:rPr>
      </w:pPr>
      <w:r w:rsidRPr="00E02DD1">
        <w:rPr>
          <w:rFonts w:ascii="Times New Roman" w:hAnsi="Times New Roman"/>
          <w:color w:val="auto"/>
          <w:szCs w:val="22"/>
        </w:rPr>
        <w:t xml:space="preserve">                                                                                                              </w:t>
      </w:r>
      <w:r w:rsidRPr="00E02DD1">
        <w:rPr>
          <w:rFonts w:ascii="Times New Roman" w:eastAsia="Segoe UI Symbol" w:hAnsi="Times New Roman"/>
          <w:color w:val="auto"/>
          <w:szCs w:val="22"/>
        </w:rPr>
        <w:t>№</w:t>
      </w:r>
      <w:r w:rsidRPr="00E02DD1">
        <w:rPr>
          <w:rFonts w:ascii="Times New Roman" w:hAnsi="Times New Roman"/>
          <w:color w:val="auto"/>
          <w:szCs w:val="22"/>
        </w:rPr>
        <w:t xml:space="preserve">_____от «____» ________20     г. </w:t>
      </w:r>
    </w:p>
    <w:p w14:paraId="30B42A58"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p>
    <w:p w14:paraId="0AC9439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631E418" w14:textId="77777777" w:rsidR="00E02DD1" w:rsidRPr="00E02DD1" w:rsidRDefault="00E02DD1" w:rsidP="00E02DD1">
      <w:pPr>
        <w:widowControl w:val="0"/>
        <w:autoSpaceDE w:val="0"/>
        <w:autoSpaceDN w:val="0"/>
        <w:spacing w:after="0" w:line="240" w:lineRule="auto"/>
        <w:jc w:val="center"/>
        <w:rPr>
          <w:rFonts w:ascii="Times New Roman" w:hAnsi="Times New Roman"/>
          <w:b/>
          <w:sz w:val="24"/>
          <w:szCs w:val="24"/>
          <w:lang w:eastAsia="en-US"/>
        </w:rPr>
      </w:pPr>
      <w:bookmarkStart w:id="11" w:name="P2363"/>
      <w:bookmarkEnd w:id="11"/>
      <w:r w:rsidRPr="00E02DD1">
        <w:rPr>
          <w:rFonts w:ascii="Times New Roman" w:hAnsi="Times New Roman"/>
          <w:b/>
          <w:sz w:val="24"/>
          <w:szCs w:val="24"/>
          <w:lang w:eastAsia="en-US"/>
        </w:rPr>
        <w:t xml:space="preserve">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государственных учреждений культуры </w:t>
      </w:r>
      <w:r w:rsidRPr="00E02DD1">
        <w:rPr>
          <w:rFonts w:ascii="Times New Roman" w:eastAsia="Calibri" w:hAnsi="Times New Roman"/>
          <w:b/>
          <w:color w:val="auto"/>
          <w:sz w:val="24"/>
          <w:szCs w:val="24"/>
          <w:lang w:eastAsia="en-US"/>
        </w:rPr>
        <w:t xml:space="preserve">Мамадышского муниципального района </w:t>
      </w:r>
      <w:r w:rsidRPr="00E02DD1">
        <w:rPr>
          <w:rFonts w:ascii="Times New Roman" w:hAnsi="Times New Roman"/>
          <w:b/>
          <w:sz w:val="24"/>
          <w:szCs w:val="24"/>
          <w:lang w:eastAsia="en-US"/>
        </w:rPr>
        <w:t>Республики Татарстан</w:t>
      </w:r>
    </w:p>
    <w:p w14:paraId="2308656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p>
    <w:p w14:paraId="1427F858"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I. Общие положения</w:t>
      </w:r>
    </w:p>
    <w:p w14:paraId="5C6EF11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72467E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1.1. Настоящее 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государственных учреждений культуры</w:t>
      </w:r>
      <w:r w:rsidRPr="00E02DD1">
        <w:rPr>
          <w:rFonts w:ascii="Times New Roman" w:eastAsia="Calibri" w:hAnsi="Times New Roman"/>
          <w:color w:val="auto"/>
          <w:sz w:val="24"/>
          <w:szCs w:val="24"/>
          <w:lang w:eastAsia="en-US"/>
        </w:rPr>
        <w:t xml:space="preserve"> Мамадышского муниципального района</w:t>
      </w:r>
      <w:r w:rsidRPr="00E02DD1">
        <w:rPr>
          <w:rFonts w:ascii="Times New Roman" w:hAnsi="Times New Roman"/>
          <w:color w:val="auto"/>
          <w:sz w:val="24"/>
          <w:szCs w:val="24"/>
        </w:rPr>
        <w:t xml:space="preserve"> Республики Татарстан (далее - Положение) устанавливает порядок формирования окладов работников, условия и размеры выплат стимулирующего и компенсационного характера, а также критерии их установления.</w:t>
      </w:r>
    </w:p>
    <w:p w14:paraId="3AB40E7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1.2. В настоящем Положении используются следующие понятия и определения:</w:t>
      </w:r>
    </w:p>
    <w:p w14:paraId="289BF8D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система оплаты труда - совокупность норм, определяющих условия и размеры оплаты труда работников учреждений, включая размеры базовых окладов,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14:paraId="02A65BD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базовый оклад - оклад работника учреждения,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14:paraId="431E647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14:paraId="0000A11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14:paraId="332FDB6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14:paraId="4DFFAF5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стимулирующего характера - доплаты и надбавки стимулирующего характера, премии и иные поощрительные выплаты.</w:t>
      </w:r>
    </w:p>
    <w:p w14:paraId="64F59BF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1.3. Заработная плата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определяется из:</w:t>
      </w:r>
    </w:p>
    <w:p w14:paraId="3D6CBE33"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окладов (должностных окладов), ставок заработной платы;</w:t>
      </w:r>
    </w:p>
    <w:p w14:paraId="0FC98D3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lastRenderedPageBreak/>
        <w:t>выплат стимулирующего характера;</w:t>
      </w:r>
    </w:p>
    <w:p w14:paraId="423B0C8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 компенсационного характера.</w:t>
      </w:r>
    </w:p>
    <w:p w14:paraId="6E5DAFC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B2D395D"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bookmarkStart w:id="12" w:name="P2385"/>
      <w:bookmarkEnd w:id="12"/>
      <w:r w:rsidRPr="00E02DD1">
        <w:rPr>
          <w:rFonts w:ascii="Times New Roman" w:hAnsi="Times New Roman"/>
          <w:b/>
          <w:color w:val="auto"/>
          <w:sz w:val="24"/>
          <w:szCs w:val="24"/>
        </w:rPr>
        <w:t>II. Определение базовых окладов работников профессиональных</w:t>
      </w:r>
    </w:p>
    <w:p w14:paraId="30FE7722"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квалификационных групп общеотраслевых профессий рабочих</w:t>
      </w:r>
    </w:p>
    <w:p w14:paraId="2D2D1EBB"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и общеотраслевых должностей руководителей, специалистов</w:t>
      </w:r>
    </w:p>
    <w:p w14:paraId="3700BB6F"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и служащих государственных учреждений культуры Республики</w:t>
      </w:r>
    </w:p>
    <w:p w14:paraId="32236073"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Татарстан</w:t>
      </w:r>
    </w:p>
    <w:p w14:paraId="1237EE6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6C28C7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2.1. Базовые оклады работников профессиональных квалификационных групп общеотраслевых профессий рабочих государственных учреждений культуры</w:t>
      </w:r>
      <w:r w:rsidRPr="00E02DD1">
        <w:rPr>
          <w:rFonts w:ascii="Times New Roman" w:eastAsia="Calibri" w:hAnsi="Times New Roman"/>
          <w:color w:val="auto"/>
          <w:sz w:val="24"/>
          <w:szCs w:val="24"/>
          <w:lang w:eastAsia="en-US"/>
        </w:rPr>
        <w:t xml:space="preserve"> Мамадышского муниципального района</w:t>
      </w:r>
      <w:r w:rsidRPr="00E02DD1">
        <w:rPr>
          <w:rFonts w:ascii="Times New Roman" w:hAnsi="Times New Roman"/>
          <w:color w:val="auto"/>
          <w:sz w:val="24"/>
          <w:szCs w:val="24"/>
        </w:rPr>
        <w:t xml:space="preserve"> Республики Татарстан устанавливаются в следующих размерах:</w:t>
      </w:r>
    </w:p>
    <w:p w14:paraId="7094566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75"/>
      </w:tblGrid>
      <w:tr w:rsidR="00E02DD1" w:rsidRPr="00E02DD1" w14:paraId="3C954943" w14:textId="77777777" w:rsidTr="00AB09FB">
        <w:tc>
          <w:tcPr>
            <w:tcW w:w="4479" w:type="dxa"/>
          </w:tcPr>
          <w:p w14:paraId="05C4643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Квалификационный уровень</w:t>
            </w:r>
          </w:p>
        </w:tc>
        <w:tc>
          <w:tcPr>
            <w:tcW w:w="4575" w:type="dxa"/>
          </w:tcPr>
          <w:p w14:paraId="5A45A34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Размер базового оклада в месяц, рублей</w:t>
            </w:r>
          </w:p>
        </w:tc>
      </w:tr>
      <w:tr w:rsidR="00E02DD1" w:rsidRPr="00E02DD1" w14:paraId="14723CC0" w14:textId="77777777" w:rsidTr="00AB09FB">
        <w:tc>
          <w:tcPr>
            <w:tcW w:w="9054" w:type="dxa"/>
            <w:gridSpan w:val="2"/>
          </w:tcPr>
          <w:p w14:paraId="462855D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"Общеотраслевые профессии рабочих первого уровня"</w:t>
            </w:r>
          </w:p>
        </w:tc>
      </w:tr>
      <w:tr w:rsidR="00E02DD1" w:rsidRPr="00E02DD1" w14:paraId="084AA235" w14:textId="77777777" w:rsidTr="00AB09FB">
        <w:tc>
          <w:tcPr>
            <w:tcW w:w="4479" w:type="dxa"/>
          </w:tcPr>
          <w:p w14:paraId="7D91603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Первый квалификационный уровень</w:t>
            </w:r>
          </w:p>
        </w:tc>
        <w:tc>
          <w:tcPr>
            <w:tcW w:w="4575" w:type="dxa"/>
          </w:tcPr>
          <w:p w14:paraId="4D24652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19 242</w:t>
            </w:r>
          </w:p>
        </w:tc>
      </w:tr>
      <w:tr w:rsidR="00E02DD1" w:rsidRPr="00E02DD1" w14:paraId="69825A6C" w14:textId="77777777" w:rsidTr="00AB09FB">
        <w:tc>
          <w:tcPr>
            <w:tcW w:w="4479" w:type="dxa"/>
          </w:tcPr>
          <w:p w14:paraId="323D6E7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Второй квалификационный уровень</w:t>
            </w:r>
          </w:p>
        </w:tc>
        <w:tc>
          <w:tcPr>
            <w:tcW w:w="4575" w:type="dxa"/>
          </w:tcPr>
          <w:p w14:paraId="79C3D9A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19 440</w:t>
            </w:r>
          </w:p>
        </w:tc>
      </w:tr>
      <w:tr w:rsidR="00E02DD1" w:rsidRPr="00E02DD1" w14:paraId="010F734C" w14:textId="77777777" w:rsidTr="00AB09FB">
        <w:tc>
          <w:tcPr>
            <w:tcW w:w="9054" w:type="dxa"/>
            <w:gridSpan w:val="2"/>
          </w:tcPr>
          <w:p w14:paraId="48D3D14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"Общеотраслевые профессии рабочих второго уровня"</w:t>
            </w:r>
          </w:p>
        </w:tc>
      </w:tr>
      <w:tr w:rsidR="00E02DD1" w:rsidRPr="00E02DD1" w14:paraId="234DBEE6" w14:textId="77777777" w:rsidTr="00AB09FB">
        <w:tc>
          <w:tcPr>
            <w:tcW w:w="4479" w:type="dxa"/>
          </w:tcPr>
          <w:p w14:paraId="48C6E56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Первый квалификационный уровень</w:t>
            </w:r>
          </w:p>
        </w:tc>
        <w:tc>
          <w:tcPr>
            <w:tcW w:w="4575" w:type="dxa"/>
          </w:tcPr>
          <w:p w14:paraId="115C76F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19 581</w:t>
            </w:r>
          </w:p>
        </w:tc>
      </w:tr>
      <w:tr w:rsidR="00E02DD1" w:rsidRPr="00E02DD1" w14:paraId="01454361" w14:textId="77777777" w:rsidTr="00AB09FB">
        <w:tc>
          <w:tcPr>
            <w:tcW w:w="4479" w:type="dxa"/>
          </w:tcPr>
          <w:p w14:paraId="78A1421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Второй квалификационный уровень</w:t>
            </w:r>
          </w:p>
        </w:tc>
        <w:tc>
          <w:tcPr>
            <w:tcW w:w="4575" w:type="dxa"/>
          </w:tcPr>
          <w:p w14:paraId="5D72341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19 755</w:t>
            </w:r>
          </w:p>
        </w:tc>
      </w:tr>
      <w:tr w:rsidR="00E02DD1" w:rsidRPr="00E02DD1" w14:paraId="47B47BF3" w14:textId="77777777" w:rsidTr="00AB09FB">
        <w:tc>
          <w:tcPr>
            <w:tcW w:w="4479" w:type="dxa"/>
          </w:tcPr>
          <w:p w14:paraId="59369EB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Третий квалификационный уровень</w:t>
            </w:r>
          </w:p>
        </w:tc>
        <w:tc>
          <w:tcPr>
            <w:tcW w:w="4575" w:type="dxa"/>
          </w:tcPr>
          <w:p w14:paraId="1F74322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19 933</w:t>
            </w:r>
          </w:p>
        </w:tc>
      </w:tr>
      <w:tr w:rsidR="00E02DD1" w:rsidRPr="00E02DD1" w14:paraId="721373C4" w14:textId="77777777" w:rsidTr="00AB09FB">
        <w:tc>
          <w:tcPr>
            <w:tcW w:w="4479" w:type="dxa"/>
          </w:tcPr>
          <w:p w14:paraId="7203F03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Четвертый квалификационный уровень</w:t>
            </w:r>
          </w:p>
        </w:tc>
        <w:tc>
          <w:tcPr>
            <w:tcW w:w="4575" w:type="dxa"/>
          </w:tcPr>
          <w:p w14:paraId="1C227C9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20 464</w:t>
            </w:r>
          </w:p>
        </w:tc>
      </w:tr>
    </w:tbl>
    <w:p w14:paraId="6F4D132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AE476D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2.2. Базовые оклады работников профессиональных квалификационных групп общеотраслевых должностей руководителей, специалистов и служащих государственных учреждений культуры </w:t>
      </w:r>
      <w:r w:rsidRPr="00E02DD1">
        <w:rPr>
          <w:rFonts w:ascii="Times New Roman" w:eastAsia="Calibri" w:hAnsi="Times New Roman"/>
          <w:color w:val="auto"/>
          <w:sz w:val="24"/>
          <w:szCs w:val="24"/>
          <w:lang w:eastAsia="en-US"/>
        </w:rPr>
        <w:t>Мамадышского муниципального района</w:t>
      </w:r>
      <w:r w:rsidRPr="00E02DD1">
        <w:rPr>
          <w:rFonts w:ascii="Times New Roman" w:hAnsi="Times New Roman"/>
          <w:color w:val="auto"/>
          <w:sz w:val="24"/>
          <w:szCs w:val="24"/>
        </w:rPr>
        <w:t xml:space="preserve"> Республики Татарстан устанавливаются в следующих размерах:</w:t>
      </w:r>
    </w:p>
    <w:p w14:paraId="29AFEE7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75"/>
      </w:tblGrid>
      <w:tr w:rsidR="00E02DD1" w:rsidRPr="00E02DD1" w14:paraId="62D82129" w14:textId="77777777" w:rsidTr="00AB09FB">
        <w:tc>
          <w:tcPr>
            <w:tcW w:w="4479" w:type="dxa"/>
          </w:tcPr>
          <w:p w14:paraId="5D5B6B3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Квалификационный уровень</w:t>
            </w:r>
          </w:p>
        </w:tc>
        <w:tc>
          <w:tcPr>
            <w:tcW w:w="4575" w:type="dxa"/>
          </w:tcPr>
          <w:p w14:paraId="172E35F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Размер базового оклада в месяц, рублей</w:t>
            </w:r>
          </w:p>
        </w:tc>
      </w:tr>
      <w:tr w:rsidR="00E02DD1" w:rsidRPr="00E02DD1" w14:paraId="5C7756B2" w14:textId="77777777" w:rsidTr="00AB09FB">
        <w:tc>
          <w:tcPr>
            <w:tcW w:w="4479" w:type="dxa"/>
          </w:tcPr>
          <w:p w14:paraId="187D0E1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4575" w:type="dxa"/>
          </w:tcPr>
          <w:p w14:paraId="10926D4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r>
      <w:tr w:rsidR="00E02DD1" w:rsidRPr="00E02DD1" w14:paraId="35149496" w14:textId="77777777" w:rsidTr="00AB09FB">
        <w:tc>
          <w:tcPr>
            <w:tcW w:w="9054" w:type="dxa"/>
            <w:gridSpan w:val="2"/>
          </w:tcPr>
          <w:p w14:paraId="6945C7F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"Общеотраслевые должности служащих первого уровня"</w:t>
            </w:r>
          </w:p>
        </w:tc>
      </w:tr>
      <w:tr w:rsidR="00E02DD1" w:rsidRPr="00E02DD1" w14:paraId="3DE05623" w14:textId="77777777" w:rsidTr="00AB09FB">
        <w:tc>
          <w:tcPr>
            <w:tcW w:w="4479" w:type="dxa"/>
          </w:tcPr>
          <w:p w14:paraId="71951A2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Первый квалификационный уровень</w:t>
            </w:r>
          </w:p>
        </w:tc>
        <w:tc>
          <w:tcPr>
            <w:tcW w:w="4575" w:type="dxa"/>
          </w:tcPr>
          <w:p w14:paraId="0018437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19 242</w:t>
            </w:r>
          </w:p>
        </w:tc>
      </w:tr>
      <w:tr w:rsidR="00E02DD1" w:rsidRPr="00E02DD1" w14:paraId="7341F651" w14:textId="77777777" w:rsidTr="00AB09FB">
        <w:tc>
          <w:tcPr>
            <w:tcW w:w="4479" w:type="dxa"/>
          </w:tcPr>
          <w:p w14:paraId="625561D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Второй квалификационный уровень</w:t>
            </w:r>
          </w:p>
        </w:tc>
        <w:tc>
          <w:tcPr>
            <w:tcW w:w="4575" w:type="dxa"/>
          </w:tcPr>
          <w:p w14:paraId="0098715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19 440</w:t>
            </w:r>
          </w:p>
        </w:tc>
      </w:tr>
      <w:tr w:rsidR="00E02DD1" w:rsidRPr="00E02DD1" w14:paraId="67B333DC" w14:textId="77777777" w:rsidTr="00AB09FB">
        <w:tc>
          <w:tcPr>
            <w:tcW w:w="9054" w:type="dxa"/>
            <w:gridSpan w:val="2"/>
          </w:tcPr>
          <w:p w14:paraId="4493731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"Общеотраслевые должности служащих второго уровня"</w:t>
            </w:r>
          </w:p>
        </w:tc>
      </w:tr>
      <w:tr w:rsidR="00E02DD1" w:rsidRPr="00E02DD1" w14:paraId="0BDA43FD" w14:textId="77777777" w:rsidTr="00AB09FB">
        <w:tc>
          <w:tcPr>
            <w:tcW w:w="4479" w:type="dxa"/>
          </w:tcPr>
          <w:p w14:paraId="60D97E7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Первый квалификационный уровень</w:t>
            </w:r>
          </w:p>
        </w:tc>
        <w:tc>
          <w:tcPr>
            <w:tcW w:w="4575" w:type="dxa"/>
          </w:tcPr>
          <w:p w14:paraId="12D4E17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19 581</w:t>
            </w:r>
          </w:p>
        </w:tc>
      </w:tr>
      <w:tr w:rsidR="00E02DD1" w:rsidRPr="00E02DD1" w14:paraId="3C39CB79" w14:textId="77777777" w:rsidTr="00AB09FB">
        <w:tc>
          <w:tcPr>
            <w:tcW w:w="4479" w:type="dxa"/>
          </w:tcPr>
          <w:p w14:paraId="4F6EE56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lastRenderedPageBreak/>
              <w:t>Второй квалификационный уровень</w:t>
            </w:r>
          </w:p>
        </w:tc>
        <w:tc>
          <w:tcPr>
            <w:tcW w:w="4575" w:type="dxa"/>
          </w:tcPr>
          <w:p w14:paraId="6C63658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19 755</w:t>
            </w:r>
          </w:p>
        </w:tc>
      </w:tr>
      <w:tr w:rsidR="00E02DD1" w:rsidRPr="00E02DD1" w14:paraId="7F390D42" w14:textId="77777777" w:rsidTr="00AB09FB">
        <w:tc>
          <w:tcPr>
            <w:tcW w:w="4479" w:type="dxa"/>
          </w:tcPr>
          <w:p w14:paraId="103FB10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Третий квалификационный уровень</w:t>
            </w:r>
          </w:p>
        </w:tc>
        <w:tc>
          <w:tcPr>
            <w:tcW w:w="4575" w:type="dxa"/>
          </w:tcPr>
          <w:p w14:paraId="7678469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19 933</w:t>
            </w:r>
          </w:p>
        </w:tc>
      </w:tr>
      <w:tr w:rsidR="00E02DD1" w:rsidRPr="00E02DD1" w14:paraId="228D03CA" w14:textId="77777777" w:rsidTr="00AB09FB">
        <w:tc>
          <w:tcPr>
            <w:tcW w:w="4479" w:type="dxa"/>
          </w:tcPr>
          <w:p w14:paraId="4ABE874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Четвертый квалификационный уровень</w:t>
            </w:r>
          </w:p>
        </w:tc>
        <w:tc>
          <w:tcPr>
            <w:tcW w:w="4575" w:type="dxa"/>
          </w:tcPr>
          <w:p w14:paraId="0A59653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20 160</w:t>
            </w:r>
          </w:p>
        </w:tc>
      </w:tr>
      <w:tr w:rsidR="00E02DD1" w:rsidRPr="00E02DD1" w14:paraId="0081C748" w14:textId="77777777" w:rsidTr="00AB09FB">
        <w:tc>
          <w:tcPr>
            <w:tcW w:w="4479" w:type="dxa"/>
          </w:tcPr>
          <w:p w14:paraId="16D72C2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Пятый квалификационный уровень</w:t>
            </w:r>
          </w:p>
        </w:tc>
        <w:tc>
          <w:tcPr>
            <w:tcW w:w="4575" w:type="dxa"/>
          </w:tcPr>
          <w:p w14:paraId="57C6CBB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20 346</w:t>
            </w:r>
          </w:p>
        </w:tc>
      </w:tr>
      <w:tr w:rsidR="00E02DD1" w:rsidRPr="00E02DD1" w14:paraId="2047C6CA" w14:textId="77777777" w:rsidTr="00AB09FB">
        <w:tc>
          <w:tcPr>
            <w:tcW w:w="9054" w:type="dxa"/>
            <w:gridSpan w:val="2"/>
          </w:tcPr>
          <w:p w14:paraId="0DC6D78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"Общеотраслевые должности служащих третьего уровня"</w:t>
            </w:r>
          </w:p>
        </w:tc>
      </w:tr>
      <w:tr w:rsidR="00E02DD1" w:rsidRPr="00E02DD1" w14:paraId="35D731B7" w14:textId="77777777" w:rsidTr="00AB09FB">
        <w:tc>
          <w:tcPr>
            <w:tcW w:w="4479" w:type="dxa"/>
          </w:tcPr>
          <w:p w14:paraId="7CA209C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Первый квалификационный уровень</w:t>
            </w:r>
          </w:p>
        </w:tc>
        <w:tc>
          <w:tcPr>
            <w:tcW w:w="4575" w:type="dxa"/>
          </w:tcPr>
          <w:p w14:paraId="6F5F4B4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20 536</w:t>
            </w:r>
          </w:p>
        </w:tc>
      </w:tr>
      <w:tr w:rsidR="00E02DD1" w:rsidRPr="00E02DD1" w14:paraId="0BE20CBB" w14:textId="77777777" w:rsidTr="00AB09FB">
        <w:tc>
          <w:tcPr>
            <w:tcW w:w="4479" w:type="dxa"/>
          </w:tcPr>
          <w:p w14:paraId="1B9B145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Второй квалификационный уровень</w:t>
            </w:r>
          </w:p>
        </w:tc>
        <w:tc>
          <w:tcPr>
            <w:tcW w:w="4575" w:type="dxa"/>
          </w:tcPr>
          <w:p w14:paraId="276940A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20 729</w:t>
            </w:r>
          </w:p>
        </w:tc>
      </w:tr>
      <w:tr w:rsidR="00E02DD1" w:rsidRPr="00E02DD1" w14:paraId="3770B8AF" w14:textId="77777777" w:rsidTr="00AB09FB">
        <w:tc>
          <w:tcPr>
            <w:tcW w:w="4479" w:type="dxa"/>
          </w:tcPr>
          <w:p w14:paraId="7A0F0F0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Третий квалификационный уровень</w:t>
            </w:r>
          </w:p>
        </w:tc>
        <w:tc>
          <w:tcPr>
            <w:tcW w:w="4575" w:type="dxa"/>
          </w:tcPr>
          <w:p w14:paraId="2EC0D9C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20 926</w:t>
            </w:r>
          </w:p>
        </w:tc>
      </w:tr>
      <w:tr w:rsidR="00E02DD1" w:rsidRPr="00E02DD1" w14:paraId="20C1FC72" w14:textId="77777777" w:rsidTr="00AB09FB">
        <w:tc>
          <w:tcPr>
            <w:tcW w:w="4479" w:type="dxa"/>
          </w:tcPr>
          <w:p w14:paraId="7A69ED4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Четвертый квалификационный уровень</w:t>
            </w:r>
          </w:p>
        </w:tc>
        <w:tc>
          <w:tcPr>
            <w:tcW w:w="4575" w:type="dxa"/>
          </w:tcPr>
          <w:p w14:paraId="4CC0EFF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21 127</w:t>
            </w:r>
          </w:p>
        </w:tc>
      </w:tr>
      <w:tr w:rsidR="00E02DD1" w:rsidRPr="00E02DD1" w14:paraId="7BA196FF" w14:textId="77777777" w:rsidTr="00AB09FB">
        <w:tc>
          <w:tcPr>
            <w:tcW w:w="4479" w:type="dxa"/>
          </w:tcPr>
          <w:p w14:paraId="4CFE599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Пятый квалификационный уровень</w:t>
            </w:r>
          </w:p>
        </w:tc>
        <w:tc>
          <w:tcPr>
            <w:tcW w:w="4575" w:type="dxa"/>
          </w:tcPr>
          <w:p w14:paraId="54C0985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21 353</w:t>
            </w:r>
          </w:p>
        </w:tc>
      </w:tr>
      <w:tr w:rsidR="00E02DD1" w:rsidRPr="00E02DD1" w14:paraId="60345929" w14:textId="77777777" w:rsidTr="00AB09FB">
        <w:tc>
          <w:tcPr>
            <w:tcW w:w="9054" w:type="dxa"/>
            <w:gridSpan w:val="2"/>
          </w:tcPr>
          <w:p w14:paraId="012AC0D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"Общеотраслевые должности служащих четвертого уровня"</w:t>
            </w:r>
          </w:p>
        </w:tc>
      </w:tr>
      <w:tr w:rsidR="00E02DD1" w:rsidRPr="00E02DD1" w14:paraId="1ADF2AAF" w14:textId="77777777" w:rsidTr="00AB09FB">
        <w:tc>
          <w:tcPr>
            <w:tcW w:w="4479" w:type="dxa"/>
          </w:tcPr>
          <w:p w14:paraId="534D530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Первый квалификационный уровень</w:t>
            </w:r>
          </w:p>
        </w:tc>
        <w:tc>
          <w:tcPr>
            <w:tcW w:w="4575" w:type="dxa"/>
          </w:tcPr>
          <w:p w14:paraId="5878519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22 265</w:t>
            </w:r>
          </w:p>
        </w:tc>
      </w:tr>
      <w:tr w:rsidR="00E02DD1" w:rsidRPr="00E02DD1" w14:paraId="55C0E76C" w14:textId="77777777" w:rsidTr="00AB09FB">
        <w:tc>
          <w:tcPr>
            <w:tcW w:w="4479" w:type="dxa"/>
          </w:tcPr>
          <w:p w14:paraId="7E7535B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Второй квалификационный уровень</w:t>
            </w:r>
          </w:p>
        </w:tc>
        <w:tc>
          <w:tcPr>
            <w:tcW w:w="4575" w:type="dxa"/>
          </w:tcPr>
          <w:p w14:paraId="719AABE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22 465</w:t>
            </w:r>
          </w:p>
        </w:tc>
      </w:tr>
      <w:tr w:rsidR="00E02DD1" w:rsidRPr="00E02DD1" w14:paraId="635C0CCE" w14:textId="77777777" w:rsidTr="00AB09FB">
        <w:tc>
          <w:tcPr>
            <w:tcW w:w="4479" w:type="dxa"/>
          </w:tcPr>
          <w:p w14:paraId="647B10D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Третий квалификационный уровень</w:t>
            </w:r>
          </w:p>
        </w:tc>
        <w:tc>
          <w:tcPr>
            <w:tcW w:w="4575" w:type="dxa"/>
          </w:tcPr>
          <w:p w14:paraId="60421CE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22 665</w:t>
            </w:r>
          </w:p>
        </w:tc>
      </w:tr>
    </w:tbl>
    <w:p w14:paraId="5D6425D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60C44E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2.3.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 специалистов и служащих принимается согласно нормативным правовым актам Министерства здравоохранения и социального развития Российской Федерации.</w:t>
      </w:r>
    </w:p>
    <w:p w14:paraId="7FBC3AA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2.4.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14:paraId="7323896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55B7283"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III. Порядок формирования должностных окладов работников</w:t>
      </w:r>
    </w:p>
    <w:p w14:paraId="1044DEB0"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профессиональных квалификационных групп общеотраслевых</w:t>
      </w:r>
    </w:p>
    <w:p w14:paraId="3D1FCA46"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профессий рабочих и общеотраслевых должностей руководителей,</w:t>
      </w:r>
    </w:p>
    <w:p w14:paraId="079FAC16"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специалистов и служащих государственных учреждений культуры</w:t>
      </w:r>
    </w:p>
    <w:p w14:paraId="13997481"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Республики Татарстан</w:t>
      </w:r>
    </w:p>
    <w:p w14:paraId="0117284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0719E4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3.1. Должностной оклад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государственных учреждений культуры </w:t>
      </w:r>
      <w:r w:rsidRPr="00E02DD1">
        <w:rPr>
          <w:rFonts w:ascii="Times New Roman" w:eastAsia="Calibri" w:hAnsi="Times New Roman"/>
          <w:color w:val="auto"/>
          <w:sz w:val="24"/>
          <w:szCs w:val="24"/>
          <w:lang w:eastAsia="en-US"/>
        </w:rPr>
        <w:t>Мамадышского муниципального района</w:t>
      </w:r>
      <w:r w:rsidRPr="00E02DD1">
        <w:rPr>
          <w:rFonts w:ascii="Times New Roman" w:hAnsi="Times New Roman"/>
          <w:color w:val="auto"/>
          <w:sz w:val="24"/>
          <w:szCs w:val="24"/>
        </w:rPr>
        <w:t xml:space="preserve"> Республики Татарстан (O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рассчитывается по формуле:</w:t>
      </w:r>
    </w:p>
    <w:p w14:paraId="51D1421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3E131F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6"/>
          <w:sz w:val="24"/>
          <w:szCs w:val="24"/>
        </w:rPr>
        <w:drawing>
          <wp:inline distT="0" distB="0" distL="0" distR="0" wp14:anchorId="358C9281" wp14:editId="6CDD1DBA">
            <wp:extent cx="1121410" cy="47180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21410" cy="471805"/>
                    </a:xfrm>
                    <a:prstGeom prst="rect">
                      <a:avLst/>
                    </a:prstGeom>
                    <a:noFill/>
                    <a:ln>
                      <a:noFill/>
                    </a:ln>
                  </pic:spPr>
                </pic:pic>
              </a:graphicData>
            </a:graphic>
          </wp:inline>
        </w:drawing>
      </w:r>
    </w:p>
    <w:p w14:paraId="5146A0C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D91E5A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012413D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b</w:t>
      </w:r>
      <w:r w:rsidRPr="00E02DD1">
        <w:rPr>
          <w:rFonts w:ascii="Times New Roman" w:hAnsi="Times New Roman"/>
          <w:color w:val="auto"/>
          <w:sz w:val="24"/>
          <w:szCs w:val="24"/>
        </w:rPr>
        <w:t xml:space="preserve"> - размер базового оклада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государственных учреждений культуры Республики Татарстан, принимаемый в соответствии с </w:t>
      </w:r>
      <w:hyperlink w:anchor="P2385">
        <w:r w:rsidRPr="00E02DD1">
          <w:rPr>
            <w:rFonts w:ascii="Times New Roman" w:hAnsi="Times New Roman"/>
            <w:color w:val="auto"/>
            <w:sz w:val="24"/>
            <w:szCs w:val="24"/>
          </w:rPr>
          <w:t>разделом II</w:t>
        </w:r>
      </w:hyperlink>
      <w:r w:rsidRPr="00E02DD1">
        <w:rPr>
          <w:rFonts w:ascii="Times New Roman" w:hAnsi="Times New Roman"/>
          <w:color w:val="auto"/>
          <w:sz w:val="24"/>
          <w:szCs w:val="24"/>
        </w:rPr>
        <w:t xml:space="preserve"> настоящего Положения;</w:t>
      </w:r>
    </w:p>
    <w:p w14:paraId="601995E3"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H</w:t>
      </w:r>
      <w:r w:rsidRPr="00E02DD1">
        <w:rPr>
          <w:rFonts w:ascii="Times New Roman" w:hAnsi="Times New Roman"/>
          <w:color w:val="auto"/>
          <w:sz w:val="24"/>
          <w:szCs w:val="24"/>
          <w:vertAlign w:val="subscript"/>
        </w:rPr>
        <w:t>f</w:t>
      </w:r>
      <w:r w:rsidRPr="00E02DD1">
        <w:rPr>
          <w:rFonts w:ascii="Times New Roman" w:hAnsi="Times New Roman"/>
          <w:color w:val="auto"/>
          <w:sz w:val="24"/>
          <w:szCs w:val="24"/>
        </w:rPr>
        <w:t xml:space="preserve"> - фактическое количество часов работы работников государственных учреждений культуры Республики Татарстан в пределах установленной для работника продолжительности рабочего времени;</w:t>
      </w:r>
    </w:p>
    <w:p w14:paraId="5098188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H</w:t>
      </w:r>
      <w:r w:rsidRPr="00E02DD1">
        <w:rPr>
          <w:rFonts w:ascii="Times New Roman" w:hAnsi="Times New Roman"/>
          <w:color w:val="auto"/>
          <w:sz w:val="24"/>
          <w:szCs w:val="24"/>
          <w:vertAlign w:val="subscript"/>
        </w:rPr>
        <w:t>n</w:t>
      </w:r>
      <w:r w:rsidRPr="00E02DD1">
        <w:rPr>
          <w:rFonts w:ascii="Times New Roman" w:hAnsi="Times New Roman"/>
          <w:color w:val="auto"/>
          <w:sz w:val="24"/>
          <w:szCs w:val="24"/>
        </w:rPr>
        <w:t xml:space="preserve"> - норма часов (установленная для работника продолжительность рабочего времени) за базовую ставку заработной платы (базовый оклад) работников государственных учреждений культуры Республики Татарстан.</w:t>
      </w:r>
    </w:p>
    <w:p w14:paraId="75F2E4E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243C87D"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IV. Выплаты стимулирующего характера</w:t>
      </w:r>
    </w:p>
    <w:p w14:paraId="7D6F05C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73E71A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14:paraId="2199E41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4.2. Выплаты стимулирующего характера включают в себя:</w:t>
      </w:r>
    </w:p>
    <w:p w14:paraId="27D0EFF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наличие почетных званий;</w:t>
      </w:r>
    </w:p>
    <w:p w14:paraId="1592E93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стаж работы по должности;</w:t>
      </w:r>
    </w:p>
    <w:p w14:paraId="4009C0F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премиальные и иные поощрительные выплаты.</w:t>
      </w:r>
    </w:p>
    <w:p w14:paraId="513BAED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4.3. Выплаты за наличие почетных званий (B</w:t>
      </w:r>
      <w:r w:rsidRPr="00E02DD1">
        <w:rPr>
          <w:rFonts w:ascii="Times New Roman" w:hAnsi="Times New Roman"/>
          <w:color w:val="auto"/>
          <w:sz w:val="24"/>
          <w:szCs w:val="24"/>
          <w:vertAlign w:val="subscript"/>
        </w:rPr>
        <w:t>pz</w:t>
      </w:r>
      <w:r w:rsidRPr="00E02DD1">
        <w:rPr>
          <w:rFonts w:ascii="Times New Roman" w:hAnsi="Times New Roman"/>
          <w:color w:val="auto"/>
          <w:sz w:val="24"/>
          <w:szCs w:val="24"/>
        </w:rPr>
        <w:t>) предоставляются работникам, входящим в профессиональные квалификационные группы общеотраслевых профессий рабочих и общеотраслевых должностей руководителей, специалистов и служащих, и рассчитываются по формуле:</w:t>
      </w:r>
    </w:p>
    <w:p w14:paraId="79AF97B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05D36D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5"/>
          <w:sz w:val="24"/>
          <w:szCs w:val="24"/>
        </w:rPr>
        <w:drawing>
          <wp:inline distT="0" distB="0" distL="0" distR="0" wp14:anchorId="79CA519E" wp14:editId="61AA0DB6">
            <wp:extent cx="1330960" cy="461010"/>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0960" cy="461010"/>
                    </a:xfrm>
                    <a:prstGeom prst="rect">
                      <a:avLst/>
                    </a:prstGeom>
                    <a:noFill/>
                    <a:ln>
                      <a:noFill/>
                    </a:ln>
                  </pic:spPr>
                </pic:pic>
              </a:graphicData>
            </a:graphic>
          </wp:inline>
        </w:drawing>
      </w:r>
    </w:p>
    <w:p w14:paraId="730E398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3C13B2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2706CB4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должностной оклад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государственных учреждений культуры Республики Татарстан;</w:t>
      </w:r>
    </w:p>
    <w:p w14:paraId="4AB1AF5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pz</w:t>
      </w:r>
      <w:r w:rsidRPr="00E02DD1">
        <w:rPr>
          <w:rFonts w:ascii="Times New Roman" w:hAnsi="Times New Roman"/>
          <w:color w:val="auto"/>
          <w:sz w:val="24"/>
          <w:szCs w:val="24"/>
        </w:rPr>
        <w:t xml:space="preserve"> - размер надбавки за наличие почетных званий.</w:t>
      </w:r>
    </w:p>
    <w:p w14:paraId="1DA0BE87"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4.4. Размер надбавки за наличие почетных званий составляет 3 процента.</w:t>
      </w:r>
    </w:p>
    <w:p w14:paraId="3ABA08A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4.5. </w:t>
      </w:r>
      <w:hyperlink w:anchor="P2658">
        <w:r w:rsidRPr="00E02DD1">
          <w:rPr>
            <w:rFonts w:ascii="Times New Roman" w:hAnsi="Times New Roman"/>
            <w:color w:val="auto"/>
            <w:sz w:val="24"/>
            <w:szCs w:val="24"/>
          </w:rPr>
          <w:t>Перечень</w:t>
        </w:r>
      </w:hyperlink>
      <w:r w:rsidRPr="00E02DD1">
        <w:rPr>
          <w:rFonts w:ascii="Times New Roman" w:hAnsi="Times New Roman"/>
          <w:color w:val="auto"/>
          <w:sz w:val="24"/>
          <w:szCs w:val="24"/>
        </w:rPr>
        <w:t xml:space="preserve"> почетных званий наград Российской Федерации, почетных званий Республики Татарстан, почетных званий Союза Советских Социалистических Республик, почетных званий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 приведен в приложении к настоящему Положению.</w:t>
      </w:r>
    </w:p>
    <w:p w14:paraId="0DEBA13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4.6. Установление размеров выплат за наличие почетных званий производится со дня присвоения </w:t>
      </w:r>
      <w:r w:rsidRPr="00E02DD1">
        <w:rPr>
          <w:rFonts w:ascii="Times New Roman" w:hAnsi="Times New Roman"/>
          <w:color w:val="auto"/>
          <w:sz w:val="24"/>
          <w:szCs w:val="24"/>
        </w:rPr>
        <w:lastRenderedPageBreak/>
        <w:t>почетного звания. Работникам, имеющим два и более почетных звания, выплата за наличие почетных званий, устанавливается по одному из почетных званий по выбору работника.</w:t>
      </w:r>
    </w:p>
    <w:p w14:paraId="2393FEE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4.7. Выплаты за стаж работы (B</w:t>
      </w:r>
      <w:r w:rsidRPr="00E02DD1">
        <w:rPr>
          <w:rFonts w:ascii="Times New Roman" w:hAnsi="Times New Roman"/>
          <w:color w:val="auto"/>
          <w:sz w:val="24"/>
          <w:szCs w:val="24"/>
          <w:vertAlign w:val="subscript"/>
        </w:rPr>
        <w:t>s</w:t>
      </w:r>
      <w:r w:rsidRPr="00E02DD1">
        <w:rPr>
          <w:rFonts w:ascii="Times New Roman" w:hAnsi="Times New Roman"/>
          <w:color w:val="auto"/>
          <w:sz w:val="24"/>
          <w:szCs w:val="24"/>
        </w:rPr>
        <w:t>) по должности устанавливаются работникам профессиональной квалификационной группы общеотраслевых должностей руководителей, специалистов и служащих по стажевым группам в разрезе профессионально-квалификационных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14:paraId="7FA630B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5A8C08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2"/>
          <w:sz w:val="24"/>
          <w:szCs w:val="24"/>
        </w:rPr>
        <w:drawing>
          <wp:inline distT="0" distB="0" distL="0" distR="0" wp14:anchorId="53DCEDEF" wp14:editId="5DA0DC77">
            <wp:extent cx="1268095" cy="42989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14:paraId="55EF4DF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88EE2C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7C9EFBA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должностной оклад работников профессиональных квалификационных групп общеотраслевых должностей руководителей, специалистов и служащих государственных учреждений культуры Республики Татарстан;</w:t>
      </w:r>
    </w:p>
    <w:p w14:paraId="7A283BA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s</w:t>
      </w:r>
      <w:r w:rsidRPr="00E02DD1">
        <w:rPr>
          <w:rFonts w:ascii="Times New Roman" w:hAnsi="Times New Roman"/>
          <w:color w:val="auto"/>
          <w:sz w:val="24"/>
          <w:szCs w:val="24"/>
        </w:rPr>
        <w:t xml:space="preserve"> - размер надбавки за стаж работы по должности.</w:t>
      </w:r>
    </w:p>
    <w:p w14:paraId="74868D8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4.8. Размеры надбавок за стаж работы по должности составляют:</w:t>
      </w:r>
    </w:p>
    <w:p w14:paraId="68EF5B1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при стаже работы по должности от 2 до 5 лет - 2,5 процента;</w:t>
      </w:r>
    </w:p>
    <w:p w14:paraId="41874BD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при стаже работы по должности от 5 до 10 лет - 4 процента;</w:t>
      </w:r>
    </w:p>
    <w:p w14:paraId="7E763F7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при стаже работы по должности от 10 до 15 лет - 5 процентов;</w:t>
      </w:r>
    </w:p>
    <w:p w14:paraId="196CA9F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при стаже работы по должности свыше 15 лет - 6 процентов.</w:t>
      </w:r>
    </w:p>
    <w:p w14:paraId="78C05EE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4.9. Установление (изменение) размеров выплат за стаж работы по должности при изменении стажа работы производится со дня достижения стажа, дающего право на увеличение размера выплаты за стаж работы по должности, со дня представления необходимого документа, подтверждающего стаж.</w:t>
      </w:r>
    </w:p>
    <w:p w14:paraId="0706F59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4.10. В стаж работы по должности засчитывается время работы по должностям (профессиям) согласно таблице 1.</w:t>
      </w:r>
    </w:p>
    <w:p w14:paraId="3108FBA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0ABD073"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1</w:t>
      </w:r>
    </w:p>
    <w:p w14:paraId="1A6892E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8D7D067"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Перечень должностей (профессий), время работы по которым</w:t>
      </w:r>
    </w:p>
    <w:p w14:paraId="4A62D343"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засчитывается в стаж работы по должности</w:t>
      </w:r>
    </w:p>
    <w:p w14:paraId="4C4F94F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798"/>
        <w:gridCol w:w="4592"/>
      </w:tblGrid>
      <w:tr w:rsidR="00E02DD1" w:rsidRPr="00E02DD1" w14:paraId="1F52A698" w14:textId="77777777" w:rsidTr="00AB09FB">
        <w:tc>
          <w:tcPr>
            <w:tcW w:w="624" w:type="dxa"/>
          </w:tcPr>
          <w:p w14:paraId="2413C47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N п/п</w:t>
            </w:r>
          </w:p>
        </w:tc>
        <w:tc>
          <w:tcPr>
            <w:tcW w:w="3798" w:type="dxa"/>
          </w:tcPr>
          <w:p w14:paraId="2563F9A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4592" w:type="dxa"/>
          </w:tcPr>
          <w:p w14:paraId="076DEE1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должностей (профессий), периоды работы в которых включаются в стаж работы по специальности для установления стимулирующей выплаты</w:t>
            </w:r>
          </w:p>
        </w:tc>
      </w:tr>
      <w:tr w:rsidR="00E02DD1" w:rsidRPr="00E02DD1" w14:paraId="7607B3DE" w14:textId="77777777" w:rsidTr="00AB09FB">
        <w:tc>
          <w:tcPr>
            <w:tcW w:w="624" w:type="dxa"/>
          </w:tcPr>
          <w:p w14:paraId="40CDD35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3798" w:type="dxa"/>
          </w:tcPr>
          <w:p w14:paraId="333153F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c>
          <w:tcPr>
            <w:tcW w:w="4592" w:type="dxa"/>
          </w:tcPr>
          <w:p w14:paraId="066F471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w:t>
            </w:r>
          </w:p>
        </w:tc>
      </w:tr>
      <w:tr w:rsidR="00E02DD1" w:rsidRPr="00E02DD1" w14:paraId="17B8E6FB" w14:textId="77777777" w:rsidTr="00AB09FB">
        <w:tc>
          <w:tcPr>
            <w:tcW w:w="624" w:type="dxa"/>
          </w:tcPr>
          <w:p w14:paraId="208C3C6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1.</w:t>
            </w:r>
          </w:p>
        </w:tc>
        <w:tc>
          <w:tcPr>
            <w:tcW w:w="3798" w:type="dxa"/>
          </w:tcPr>
          <w:p w14:paraId="3EF6969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кассир, таксировщик</w:t>
            </w:r>
          </w:p>
        </w:tc>
        <w:tc>
          <w:tcPr>
            <w:tcW w:w="4592" w:type="dxa"/>
          </w:tcPr>
          <w:p w14:paraId="14FBB76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кассир, таксировщик</w:t>
            </w:r>
          </w:p>
        </w:tc>
      </w:tr>
      <w:tr w:rsidR="00E02DD1" w:rsidRPr="00E02DD1" w14:paraId="3C524649" w14:textId="77777777" w:rsidTr="00AB09FB">
        <w:tc>
          <w:tcPr>
            <w:tcW w:w="624" w:type="dxa"/>
          </w:tcPr>
          <w:p w14:paraId="2B81F3D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c>
          <w:tcPr>
            <w:tcW w:w="3798" w:type="dxa"/>
          </w:tcPr>
          <w:p w14:paraId="3375467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Экономист по материально-техническому снабжению</w:t>
            </w:r>
          </w:p>
        </w:tc>
        <w:tc>
          <w:tcPr>
            <w:tcW w:w="4592" w:type="dxa"/>
          </w:tcPr>
          <w:p w14:paraId="351D33A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таксировщик, учетчик</w:t>
            </w:r>
          </w:p>
        </w:tc>
      </w:tr>
      <w:tr w:rsidR="00E02DD1" w:rsidRPr="00E02DD1" w14:paraId="5F21C181" w14:textId="77777777" w:rsidTr="00AB09FB">
        <w:tc>
          <w:tcPr>
            <w:tcW w:w="624" w:type="dxa"/>
          </w:tcPr>
          <w:p w14:paraId="3B5F2B1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w:t>
            </w:r>
          </w:p>
        </w:tc>
        <w:tc>
          <w:tcPr>
            <w:tcW w:w="3798" w:type="dxa"/>
          </w:tcPr>
          <w:p w14:paraId="4D0529F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инженер по нормированию труда, инженер по организации и нормированию труда, инженер по организации труда, техник по труду, нарядчик, хронометражист</w:t>
            </w:r>
          </w:p>
        </w:tc>
        <w:tc>
          <w:tcPr>
            <w:tcW w:w="4592" w:type="dxa"/>
          </w:tcPr>
          <w:p w14:paraId="5A28827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rsidR="00E02DD1" w:rsidRPr="00E02DD1" w14:paraId="1F4DA191" w14:textId="77777777" w:rsidTr="00AB09FB">
        <w:tc>
          <w:tcPr>
            <w:tcW w:w="624" w:type="dxa"/>
          </w:tcPr>
          <w:p w14:paraId="2D096D7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w:t>
            </w:r>
          </w:p>
        </w:tc>
        <w:tc>
          <w:tcPr>
            <w:tcW w:w="3798" w:type="dxa"/>
          </w:tcPr>
          <w:p w14:paraId="5DBA6FB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отдела охраны труда, инженер по охране труда и технике безопасности</w:t>
            </w:r>
          </w:p>
        </w:tc>
        <w:tc>
          <w:tcPr>
            <w:tcW w:w="4592" w:type="dxa"/>
          </w:tcPr>
          <w:p w14:paraId="545D6DE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E02DD1" w:rsidRPr="00E02DD1" w14:paraId="54ADA1DC" w14:textId="77777777" w:rsidTr="00AB09FB">
        <w:tc>
          <w:tcPr>
            <w:tcW w:w="624" w:type="dxa"/>
          </w:tcPr>
          <w:p w14:paraId="003BF41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w:t>
            </w:r>
          </w:p>
        </w:tc>
        <w:tc>
          <w:tcPr>
            <w:tcW w:w="3798" w:type="dxa"/>
          </w:tcPr>
          <w:p w14:paraId="170F197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табельщик</w:t>
            </w:r>
          </w:p>
        </w:tc>
        <w:tc>
          <w:tcPr>
            <w:tcW w:w="4592" w:type="dxa"/>
          </w:tcPr>
          <w:p w14:paraId="3950327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rsidR="00E02DD1" w:rsidRPr="00E02DD1" w14:paraId="6B014782" w14:textId="77777777" w:rsidTr="00AB09FB">
        <w:tc>
          <w:tcPr>
            <w:tcW w:w="624" w:type="dxa"/>
          </w:tcPr>
          <w:p w14:paraId="242746A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6.</w:t>
            </w:r>
          </w:p>
        </w:tc>
        <w:tc>
          <w:tcPr>
            <w:tcW w:w="3798" w:type="dxa"/>
          </w:tcPr>
          <w:p w14:paraId="11CEEE7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отдела социального развития</w:t>
            </w:r>
          </w:p>
        </w:tc>
        <w:tc>
          <w:tcPr>
            <w:tcW w:w="4592" w:type="dxa"/>
          </w:tcPr>
          <w:p w14:paraId="4A9FAEC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отдела социального развития, начальник отдела кадров, начальник отдела</w:t>
            </w:r>
          </w:p>
        </w:tc>
      </w:tr>
      <w:tr w:rsidR="00E02DD1" w:rsidRPr="00E02DD1" w14:paraId="52A14699" w14:textId="77777777" w:rsidTr="00AB09FB">
        <w:tc>
          <w:tcPr>
            <w:tcW w:w="624" w:type="dxa"/>
          </w:tcPr>
          <w:p w14:paraId="2B21350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3798" w:type="dxa"/>
          </w:tcPr>
          <w:p w14:paraId="33FCD9B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592" w:type="dxa"/>
          </w:tcPr>
          <w:p w14:paraId="0638F87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E02DD1" w:rsidRPr="00E02DD1" w14:paraId="7246F092" w14:textId="77777777" w:rsidTr="00AB09FB">
        <w:tc>
          <w:tcPr>
            <w:tcW w:w="624" w:type="dxa"/>
          </w:tcPr>
          <w:p w14:paraId="101E331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7.</w:t>
            </w:r>
          </w:p>
        </w:tc>
        <w:tc>
          <w:tcPr>
            <w:tcW w:w="3798" w:type="dxa"/>
          </w:tcPr>
          <w:p w14:paraId="719B25E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Профконсультант</w:t>
            </w:r>
          </w:p>
        </w:tc>
        <w:tc>
          <w:tcPr>
            <w:tcW w:w="4592" w:type="dxa"/>
          </w:tcPr>
          <w:p w14:paraId="680A680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rsidR="00E02DD1" w:rsidRPr="00E02DD1" w14:paraId="53CF752B" w14:textId="77777777" w:rsidTr="00AB09FB">
        <w:tc>
          <w:tcPr>
            <w:tcW w:w="624" w:type="dxa"/>
          </w:tcPr>
          <w:p w14:paraId="26880B2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8.</w:t>
            </w:r>
          </w:p>
        </w:tc>
        <w:tc>
          <w:tcPr>
            <w:tcW w:w="3798" w:type="dxa"/>
          </w:tcPr>
          <w:p w14:paraId="4C2173D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Инструктор-дактилолог</w:t>
            </w:r>
          </w:p>
        </w:tc>
        <w:tc>
          <w:tcPr>
            <w:tcW w:w="4592" w:type="dxa"/>
          </w:tcPr>
          <w:p w14:paraId="3A651B2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Инструктор-дактилолог, 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менеджер по персоналу, инженер по подготовке кадров, специалист по кадрам, инспектор по кадрам, инженер по организации и нормированию труда, инженер по организации труда, профконсультант, техник по труду</w:t>
            </w:r>
          </w:p>
        </w:tc>
      </w:tr>
      <w:tr w:rsidR="00E02DD1" w:rsidRPr="00E02DD1" w14:paraId="439F8308" w14:textId="77777777" w:rsidTr="00AB09FB">
        <w:tc>
          <w:tcPr>
            <w:tcW w:w="624" w:type="dxa"/>
          </w:tcPr>
          <w:p w14:paraId="58CECFD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9.</w:t>
            </w:r>
          </w:p>
        </w:tc>
        <w:tc>
          <w:tcPr>
            <w:tcW w:w="3798" w:type="dxa"/>
          </w:tcPr>
          <w:p w14:paraId="1107F6B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юридического отдела, юрисконсульт</w:t>
            </w:r>
          </w:p>
        </w:tc>
        <w:tc>
          <w:tcPr>
            <w:tcW w:w="4592" w:type="dxa"/>
          </w:tcPr>
          <w:p w14:paraId="7990D09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юридического отдела, юрисконсульт</w:t>
            </w:r>
          </w:p>
        </w:tc>
      </w:tr>
      <w:tr w:rsidR="00E02DD1" w:rsidRPr="00E02DD1" w14:paraId="4A0D12D4" w14:textId="77777777" w:rsidTr="00AB09FB">
        <w:tc>
          <w:tcPr>
            <w:tcW w:w="624" w:type="dxa"/>
          </w:tcPr>
          <w:p w14:paraId="597290B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10.</w:t>
            </w:r>
          </w:p>
        </w:tc>
        <w:tc>
          <w:tcPr>
            <w:tcW w:w="3798" w:type="dxa"/>
          </w:tcPr>
          <w:p w14:paraId="1B2688E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секретарь незрячего специалиста, секретарь руководителя, паспортист, кодификатор, экспедитор</w:t>
            </w:r>
          </w:p>
        </w:tc>
        <w:tc>
          <w:tcPr>
            <w:tcW w:w="4592" w:type="dxa"/>
          </w:tcPr>
          <w:p w14:paraId="305F109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E02DD1" w:rsidRPr="00E02DD1" w14:paraId="0DD1FA9C" w14:textId="77777777" w:rsidTr="00AB09FB">
        <w:tc>
          <w:tcPr>
            <w:tcW w:w="624" w:type="dxa"/>
          </w:tcPr>
          <w:p w14:paraId="729826E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w:t>
            </w:r>
          </w:p>
        </w:tc>
        <w:tc>
          <w:tcPr>
            <w:tcW w:w="3798" w:type="dxa"/>
          </w:tcPr>
          <w:p w14:paraId="52196E9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машинописным бюро, заведующий копировально-множительным бюро, машинистка</w:t>
            </w:r>
          </w:p>
        </w:tc>
        <w:tc>
          <w:tcPr>
            <w:tcW w:w="4592" w:type="dxa"/>
          </w:tcPr>
          <w:p w14:paraId="34B48EA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машинописным бюро, заведующий копировально-множительным бюро, машинистка, секретарь-машинистка, копировщик</w:t>
            </w:r>
          </w:p>
        </w:tc>
      </w:tr>
      <w:tr w:rsidR="00E02DD1" w:rsidRPr="00E02DD1" w14:paraId="15EF8C5F" w14:textId="77777777" w:rsidTr="00AB09FB">
        <w:tc>
          <w:tcPr>
            <w:tcW w:w="624" w:type="dxa"/>
          </w:tcPr>
          <w:p w14:paraId="4B87E6E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w:t>
            </w:r>
          </w:p>
        </w:tc>
        <w:tc>
          <w:tcPr>
            <w:tcW w:w="3798" w:type="dxa"/>
          </w:tcPr>
          <w:p w14:paraId="37B1D02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 xml:space="preserve">Начальник отдела материально-технического снабжения, начальник хозяйственного отдела, заведующий </w:t>
            </w:r>
            <w:r w:rsidRPr="00E02DD1">
              <w:rPr>
                <w:rFonts w:ascii="Times New Roman" w:hAnsi="Times New Roman"/>
                <w:color w:val="auto"/>
                <w:szCs w:val="22"/>
              </w:rPr>
              <w:lastRenderedPageBreak/>
              <w:t>складом, заведующий хозяйством, агент, агент по закупкам, агент по снабжению, экспедитор по перевозке грузов</w:t>
            </w:r>
          </w:p>
        </w:tc>
        <w:tc>
          <w:tcPr>
            <w:tcW w:w="4592" w:type="dxa"/>
          </w:tcPr>
          <w:p w14:paraId="3B8C719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lastRenderedPageBreak/>
              <w:t xml:space="preserve">Начальник отдела материально-технического снабжения, начальник хозяйственного отдела, заведующий складом, заведующий хозяйством, </w:t>
            </w:r>
            <w:r w:rsidRPr="00E02DD1">
              <w:rPr>
                <w:rFonts w:ascii="Times New Roman" w:hAnsi="Times New Roman"/>
                <w:color w:val="auto"/>
                <w:szCs w:val="22"/>
              </w:rPr>
              <w:lastRenderedPageBreak/>
              <w:t>товаровед, агент, агент по закупкам, агент по снабжению, экономист по снабжению, экспедитор по перевозке грузов</w:t>
            </w:r>
          </w:p>
        </w:tc>
      </w:tr>
      <w:tr w:rsidR="00E02DD1" w:rsidRPr="00E02DD1" w14:paraId="13B889D5" w14:textId="77777777" w:rsidTr="00AB09FB">
        <w:tc>
          <w:tcPr>
            <w:tcW w:w="624" w:type="dxa"/>
          </w:tcPr>
          <w:p w14:paraId="21E8E76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13.</w:t>
            </w:r>
          </w:p>
        </w:tc>
        <w:tc>
          <w:tcPr>
            <w:tcW w:w="3798" w:type="dxa"/>
          </w:tcPr>
          <w:p w14:paraId="7F028B3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жилым корпусом пансионата (гостиницы), заведующий общежитием, заведующий бюро пропусков,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c>
          <w:tcPr>
            <w:tcW w:w="4592" w:type="dxa"/>
          </w:tcPr>
          <w:p w14:paraId="1FA4E38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жилым корпусом пансионата (гостиницы), заведующий общежитием, заведующий бюро пропусков,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w:t>
            </w:r>
          </w:p>
        </w:tc>
      </w:tr>
      <w:tr w:rsidR="00E02DD1" w:rsidRPr="00E02DD1" w14:paraId="53860D62" w14:textId="77777777" w:rsidTr="00AB09FB">
        <w:tc>
          <w:tcPr>
            <w:tcW w:w="624" w:type="dxa"/>
          </w:tcPr>
          <w:p w14:paraId="298C6C2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w:t>
            </w:r>
          </w:p>
        </w:tc>
        <w:tc>
          <w:tcPr>
            <w:tcW w:w="3798" w:type="dxa"/>
          </w:tcPr>
          <w:p w14:paraId="0B1EABE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гаража</w:t>
            </w:r>
          </w:p>
        </w:tc>
        <w:tc>
          <w:tcPr>
            <w:tcW w:w="4592" w:type="dxa"/>
          </w:tcPr>
          <w:p w14:paraId="32B48CB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E02DD1" w:rsidRPr="00E02DD1" w14:paraId="2190EDD6" w14:textId="77777777" w:rsidTr="00AB09FB">
        <w:tc>
          <w:tcPr>
            <w:tcW w:w="624" w:type="dxa"/>
          </w:tcPr>
          <w:p w14:paraId="58BC537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w:t>
            </w:r>
          </w:p>
        </w:tc>
        <w:tc>
          <w:tcPr>
            <w:tcW w:w="3798" w:type="dxa"/>
          </w:tcPr>
          <w:p w14:paraId="4BDA3D5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производством (шеф-повар), заведующий столовой</w:t>
            </w:r>
          </w:p>
        </w:tc>
        <w:tc>
          <w:tcPr>
            <w:tcW w:w="4592" w:type="dxa"/>
          </w:tcPr>
          <w:p w14:paraId="0E7109C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производством (шеф-повар), заведующий столовой, повар</w:t>
            </w:r>
          </w:p>
        </w:tc>
      </w:tr>
      <w:tr w:rsidR="00E02DD1" w:rsidRPr="00E02DD1" w14:paraId="1A48D539" w14:textId="77777777" w:rsidTr="00AB09FB">
        <w:tc>
          <w:tcPr>
            <w:tcW w:w="624" w:type="dxa"/>
          </w:tcPr>
          <w:p w14:paraId="5000FCB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16.</w:t>
            </w:r>
          </w:p>
        </w:tc>
        <w:tc>
          <w:tcPr>
            <w:tcW w:w="3798" w:type="dxa"/>
          </w:tcPr>
          <w:p w14:paraId="50EBC76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Диспетчер, оператор диспетчерской службы</w:t>
            </w:r>
          </w:p>
        </w:tc>
        <w:tc>
          <w:tcPr>
            <w:tcW w:w="4592" w:type="dxa"/>
          </w:tcPr>
          <w:p w14:paraId="004CB85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Диспетчер, оператор диспетчерской службы, оператор диспетчерской движения и погрузочно-разгрузочных работ</w:t>
            </w:r>
          </w:p>
        </w:tc>
      </w:tr>
      <w:tr w:rsidR="00E02DD1" w:rsidRPr="00E02DD1" w14:paraId="31C02448" w14:textId="77777777" w:rsidTr="00AB09FB">
        <w:tc>
          <w:tcPr>
            <w:tcW w:w="624" w:type="dxa"/>
          </w:tcPr>
          <w:p w14:paraId="7728A99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17.</w:t>
            </w:r>
          </w:p>
        </w:tc>
        <w:tc>
          <w:tcPr>
            <w:tcW w:w="3798" w:type="dxa"/>
          </w:tcPr>
          <w:p w14:paraId="6DFF3C2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Заведующий фотолабораторией</w:t>
            </w:r>
          </w:p>
        </w:tc>
        <w:tc>
          <w:tcPr>
            <w:tcW w:w="4592" w:type="dxa"/>
          </w:tcPr>
          <w:p w14:paraId="73B2E9C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фотолабораторией, фотограф, художник-фотограф</w:t>
            </w:r>
          </w:p>
        </w:tc>
      </w:tr>
      <w:tr w:rsidR="00E02DD1" w:rsidRPr="00E02DD1" w14:paraId="1639477E" w14:textId="77777777" w:rsidTr="00AB09FB">
        <w:tc>
          <w:tcPr>
            <w:tcW w:w="624" w:type="dxa"/>
          </w:tcPr>
          <w:p w14:paraId="333CAAA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18.</w:t>
            </w:r>
          </w:p>
        </w:tc>
        <w:tc>
          <w:tcPr>
            <w:tcW w:w="3798" w:type="dxa"/>
          </w:tcPr>
          <w:p w14:paraId="396BDA5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ремонтного цеха, начальник (заведующий) мастерской, механик, инженер по ремонту, инженер-энергетик (энергетик)</w:t>
            </w:r>
          </w:p>
        </w:tc>
        <w:tc>
          <w:tcPr>
            <w:tcW w:w="4592" w:type="dxa"/>
          </w:tcPr>
          <w:p w14:paraId="79A3A68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ремонтного цеха, начальник (заведующий) мастерской, механик, инженер по ремонту, инженер-энергетик (энергетик), инженер</w:t>
            </w:r>
          </w:p>
        </w:tc>
      </w:tr>
      <w:tr w:rsidR="00E02DD1" w:rsidRPr="00E02DD1" w14:paraId="76E55A6A" w14:textId="77777777" w:rsidTr="00AB09FB">
        <w:tc>
          <w:tcPr>
            <w:tcW w:w="624" w:type="dxa"/>
          </w:tcPr>
          <w:p w14:paraId="2E785F5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w:t>
            </w:r>
          </w:p>
        </w:tc>
        <w:tc>
          <w:tcPr>
            <w:tcW w:w="3798" w:type="dxa"/>
          </w:tcPr>
          <w:p w14:paraId="5AEECA7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Инженер-программист (программист), техник-программист, математик, инспектор фонда, ассистент инспектора фонда</w:t>
            </w:r>
          </w:p>
        </w:tc>
        <w:tc>
          <w:tcPr>
            <w:tcW w:w="4592" w:type="dxa"/>
          </w:tcPr>
          <w:p w14:paraId="15DA687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E02DD1" w:rsidRPr="00E02DD1" w14:paraId="190E2179" w14:textId="77777777" w:rsidTr="00AB09FB">
        <w:tc>
          <w:tcPr>
            <w:tcW w:w="624" w:type="dxa"/>
          </w:tcPr>
          <w:p w14:paraId="57CA8A8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20.</w:t>
            </w:r>
          </w:p>
        </w:tc>
        <w:tc>
          <w:tcPr>
            <w:tcW w:w="3798" w:type="dxa"/>
          </w:tcPr>
          <w:p w14:paraId="1030ED7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 xml:space="preserve">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w:t>
            </w:r>
            <w:r w:rsidRPr="00E02DD1">
              <w:rPr>
                <w:rFonts w:ascii="Times New Roman" w:hAnsi="Times New Roman"/>
                <w:color w:val="auto"/>
                <w:szCs w:val="22"/>
              </w:rPr>
              <w:lastRenderedPageBreak/>
              <w:t>защите информации, техник по защите информации</w:t>
            </w:r>
          </w:p>
        </w:tc>
        <w:tc>
          <w:tcPr>
            <w:tcW w:w="4592" w:type="dxa"/>
          </w:tcPr>
          <w:p w14:paraId="40124C8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lastRenderedPageBreak/>
              <w:t xml:space="preserve">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w:t>
            </w:r>
            <w:r w:rsidRPr="00E02DD1">
              <w:rPr>
                <w:rFonts w:ascii="Times New Roman" w:hAnsi="Times New Roman"/>
                <w:color w:val="auto"/>
                <w:szCs w:val="22"/>
              </w:rPr>
              <w:lastRenderedPageBreak/>
              <w:t>изобретательской работе, инженер, специалист по защите информации, техник по защите информации, техник</w:t>
            </w:r>
          </w:p>
        </w:tc>
      </w:tr>
      <w:tr w:rsidR="00E02DD1" w:rsidRPr="00E02DD1" w14:paraId="2D336CF3" w14:textId="77777777" w:rsidTr="00AB09FB">
        <w:tc>
          <w:tcPr>
            <w:tcW w:w="624" w:type="dxa"/>
          </w:tcPr>
          <w:p w14:paraId="4E26D74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21.</w:t>
            </w:r>
          </w:p>
        </w:tc>
        <w:tc>
          <w:tcPr>
            <w:tcW w:w="3798" w:type="dxa"/>
          </w:tcPr>
          <w:p w14:paraId="431E959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592" w:type="dxa"/>
          </w:tcPr>
          <w:p w14:paraId="075D9BE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E02DD1" w:rsidRPr="00E02DD1" w14:paraId="4B8A9983" w14:textId="77777777" w:rsidTr="00AB09FB">
        <w:tc>
          <w:tcPr>
            <w:tcW w:w="624" w:type="dxa"/>
          </w:tcPr>
          <w:p w14:paraId="28E7734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w:t>
            </w:r>
          </w:p>
        </w:tc>
        <w:tc>
          <w:tcPr>
            <w:tcW w:w="3798" w:type="dxa"/>
          </w:tcPr>
          <w:p w14:paraId="523F46A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Инженер</w:t>
            </w:r>
          </w:p>
        </w:tc>
        <w:tc>
          <w:tcPr>
            <w:tcW w:w="4592" w:type="dxa"/>
          </w:tcPr>
          <w:p w14:paraId="60878F2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E02DD1" w:rsidRPr="00E02DD1" w14:paraId="5EFE7004" w14:textId="77777777" w:rsidTr="00AB09FB">
        <w:tc>
          <w:tcPr>
            <w:tcW w:w="624" w:type="dxa"/>
          </w:tcPr>
          <w:p w14:paraId="1F301D1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w:t>
            </w:r>
          </w:p>
        </w:tc>
        <w:tc>
          <w:tcPr>
            <w:tcW w:w="3798" w:type="dxa"/>
          </w:tcPr>
          <w:p w14:paraId="13D8E7C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Инженер-электроник (электроник), техник вычислительного (информационно-вычислительного) центра</w:t>
            </w:r>
          </w:p>
        </w:tc>
        <w:tc>
          <w:tcPr>
            <w:tcW w:w="4592" w:type="dxa"/>
          </w:tcPr>
          <w:p w14:paraId="034090C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E02DD1" w:rsidRPr="00E02DD1" w14:paraId="5EBD9CF1" w14:textId="77777777" w:rsidTr="00AB09FB">
        <w:tc>
          <w:tcPr>
            <w:tcW w:w="624" w:type="dxa"/>
          </w:tcPr>
          <w:p w14:paraId="621C27D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w:t>
            </w:r>
          </w:p>
        </w:tc>
        <w:tc>
          <w:tcPr>
            <w:tcW w:w="3798" w:type="dxa"/>
          </w:tcPr>
          <w:p w14:paraId="6D32350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отдела маркетинга, менеджер, агент коммерческий</w:t>
            </w:r>
          </w:p>
        </w:tc>
        <w:tc>
          <w:tcPr>
            <w:tcW w:w="4592" w:type="dxa"/>
          </w:tcPr>
          <w:p w14:paraId="3A29556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Начальник отдела маркетинга, менеджер, менеджер по рекламе, специалист по маркетингу, агент коммерческий, агент по продаже недвижимости, агент торговый, аукционист, оценщик</w:t>
            </w:r>
          </w:p>
        </w:tc>
      </w:tr>
      <w:tr w:rsidR="00E02DD1" w:rsidRPr="00E02DD1" w14:paraId="40E2B2A8" w14:textId="77777777" w:rsidTr="00AB09FB">
        <w:tc>
          <w:tcPr>
            <w:tcW w:w="624" w:type="dxa"/>
          </w:tcPr>
          <w:p w14:paraId="2B3AAB8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w:t>
            </w:r>
          </w:p>
        </w:tc>
        <w:tc>
          <w:tcPr>
            <w:tcW w:w="3798" w:type="dxa"/>
          </w:tcPr>
          <w:p w14:paraId="04D456E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Чертежник, копировщик</w:t>
            </w:r>
          </w:p>
        </w:tc>
        <w:tc>
          <w:tcPr>
            <w:tcW w:w="4592" w:type="dxa"/>
          </w:tcPr>
          <w:p w14:paraId="6116C07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Чертежник, чертежник-конструктор, копировщик, художник</w:t>
            </w:r>
          </w:p>
        </w:tc>
      </w:tr>
      <w:tr w:rsidR="00E02DD1" w:rsidRPr="00E02DD1" w14:paraId="29D8113B" w14:textId="77777777" w:rsidTr="00AB09FB">
        <w:tc>
          <w:tcPr>
            <w:tcW w:w="624" w:type="dxa"/>
          </w:tcPr>
          <w:p w14:paraId="53ECA28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w:t>
            </w:r>
          </w:p>
        </w:tc>
        <w:tc>
          <w:tcPr>
            <w:tcW w:w="3798" w:type="dxa"/>
          </w:tcPr>
          <w:p w14:paraId="3825256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Психолог</w:t>
            </w:r>
          </w:p>
        </w:tc>
        <w:tc>
          <w:tcPr>
            <w:tcW w:w="4592" w:type="dxa"/>
          </w:tcPr>
          <w:p w14:paraId="04180DD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Психолог, медицинский психолог, педагог-психолог, профконсультант</w:t>
            </w:r>
          </w:p>
        </w:tc>
      </w:tr>
      <w:tr w:rsidR="00E02DD1" w:rsidRPr="00E02DD1" w14:paraId="6CBD7C62" w14:textId="77777777" w:rsidTr="00AB09FB">
        <w:tc>
          <w:tcPr>
            <w:tcW w:w="624" w:type="dxa"/>
          </w:tcPr>
          <w:p w14:paraId="6119BE4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27.</w:t>
            </w:r>
          </w:p>
        </w:tc>
        <w:tc>
          <w:tcPr>
            <w:tcW w:w="3798" w:type="dxa"/>
          </w:tcPr>
          <w:p w14:paraId="33A58C5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Физиолог</w:t>
            </w:r>
          </w:p>
        </w:tc>
        <w:tc>
          <w:tcPr>
            <w:tcW w:w="4592" w:type="dxa"/>
          </w:tcPr>
          <w:p w14:paraId="7105208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Физиолог, биолог</w:t>
            </w:r>
          </w:p>
        </w:tc>
      </w:tr>
      <w:tr w:rsidR="00E02DD1" w:rsidRPr="00E02DD1" w14:paraId="64144F13" w14:textId="77777777" w:rsidTr="00AB09FB">
        <w:tc>
          <w:tcPr>
            <w:tcW w:w="624" w:type="dxa"/>
          </w:tcPr>
          <w:p w14:paraId="3C59B55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28.</w:t>
            </w:r>
          </w:p>
        </w:tc>
        <w:tc>
          <w:tcPr>
            <w:tcW w:w="3798" w:type="dxa"/>
          </w:tcPr>
          <w:p w14:paraId="588F6AB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Социолог</w:t>
            </w:r>
          </w:p>
        </w:tc>
        <w:tc>
          <w:tcPr>
            <w:tcW w:w="4592" w:type="dxa"/>
          </w:tcPr>
          <w:p w14:paraId="10FD64E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Социолог, начальник лаборатории (бюро) социологии труда</w:t>
            </w:r>
          </w:p>
        </w:tc>
      </w:tr>
      <w:tr w:rsidR="00E02DD1" w:rsidRPr="00E02DD1" w14:paraId="2714AFF2" w14:textId="77777777" w:rsidTr="00AB09FB">
        <w:tc>
          <w:tcPr>
            <w:tcW w:w="624" w:type="dxa"/>
          </w:tcPr>
          <w:p w14:paraId="7A2A7A5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29.</w:t>
            </w:r>
          </w:p>
        </w:tc>
        <w:tc>
          <w:tcPr>
            <w:tcW w:w="3798" w:type="dxa"/>
          </w:tcPr>
          <w:p w14:paraId="4AA4782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Художник</w:t>
            </w:r>
          </w:p>
        </w:tc>
        <w:tc>
          <w:tcPr>
            <w:tcW w:w="4592" w:type="dxa"/>
          </w:tcPr>
          <w:p w14:paraId="22A1751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Художники всех наименований, архитектор, чертежник</w:t>
            </w:r>
          </w:p>
        </w:tc>
      </w:tr>
      <w:tr w:rsidR="00E02DD1" w:rsidRPr="00E02DD1" w14:paraId="2C0D2CC1" w14:textId="77777777" w:rsidTr="00AB09FB">
        <w:tc>
          <w:tcPr>
            <w:tcW w:w="624" w:type="dxa"/>
          </w:tcPr>
          <w:p w14:paraId="5FAE952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30.</w:t>
            </w:r>
          </w:p>
        </w:tc>
        <w:tc>
          <w:tcPr>
            <w:tcW w:w="3798" w:type="dxa"/>
          </w:tcPr>
          <w:p w14:paraId="479DDD6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Архитектор</w:t>
            </w:r>
          </w:p>
        </w:tc>
        <w:tc>
          <w:tcPr>
            <w:tcW w:w="4592" w:type="dxa"/>
          </w:tcPr>
          <w:p w14:paraId="0E4299A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Художник-конструктор (дизайнер), чертежник-конструктор, чертежник</w:t>
            </w:r>
          </w:p>
        </w:tc>
      </w:tr>
      <w:tr w:rsidR="00E02DD1" w:rsidRPr="00E02DD1" w14:paraId="7EC7A888" w14:textId="77777777" w:rsidTr="00AB09FB">
        <w:tc>
          <w:tcPr>
            <w:tcW w:w="624" w:type="dxa"/>
          </w:tcPr>
          <w:p w14:paraId="107AAB7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w:t>
            </w:r>
          </w:p>
        </w:tc>
        <w:tc>
          <w:tcPr>
            <w:tcW w:w="3798" w:type="dxa"/>
          </w:tcPr>
          <w:p w14:paraId="4D11261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Переводчик-дактилолог, сурдопереводчик</w:t>
            </w:r>
          </w:p>
        </w:tc>
        <w:tc>
          <w:tcPr>
            <w:tcW w:w="4592" w:type="dxa"/>
          </w:tcPr>
          <w:p w14:paraId="25EFE24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Переводчик-дактилолог, сурдопереводчик</w:t>
            </w:r>
          </w:p>
        </w:tc>
      </w:tr>
      <w:tr w:rsidR="00E02DD1" w:rsidRPr="00E02DD1" w14:paraId="1BC42762" w14:textId="77777777" w:rsidTr="00AB09FB">
        <w:tc>
          <w:tcPr>
            <w:tcW w:w="624" w:type="dxa"/>
          </w:tcPr>
          <w:p w14:paraId="4C99703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32.</w:t>
            </w:r>
          </w:p>
        </w:tc>
        <w:tc>
          <w:tcPr>
            <w:tcW w:w="3798" w:type="dxa"/>
          </w:tcPr>
          <w:p w14:paraId="35724C0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Переводчик, переводчик синхронный</w:t>
            </w:r>
          </w:p>
        </w:tc>
        <w:tc>
          <w:tcPr>
            <w:tcW w:w="4592" w:type="dxa"/>
          </w:tcPr>
          <w:p w14:paraId="7CDBEA9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Переводчик, переводчик синхронный</w:t>
            </w:r>
          </w:p>
        </w:tc>
      </w:tr>
      <w:tr w:rsidR="00E02DD1" w:rsidRPr="00E02DD1" w14:paraId="0FE17CCC" w14:textId="77777777" w:rsidTr="00AB09FB">
        <w:tc>
          <w:tcPr>
            <w:tcW w:w="624" w:type="dxa"/>
          </w:tcPr>
          <w:p w14:paraId="4F27A3C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33.</w:t>
            </w:r>
          </w:p>
        </w:tc>
        <w:tc>
          <w:tcPr>
            <w:tcW w:w="3798" w:type="dxa"/>
          </w:tcPr>
          <w:p w14:paraId="3EC4016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Заведующий виварием</w:t>
            </w:r>
          </w:p>
        </w:tc>
        <w:tc>
          <w:tcPr>
            <w:tcW w:w="4592" w:type="dxa"/>
          </w:tcPr>
          <w:p w14:paraId="0077D2E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виварием, физиолог, биолог, ветеринар</w:t>
            </w:r>
          </w:p>
        </w:tc>
      </w:tr>
      <w:tr w:rsidR="00E02DD1" w:rsidRPr="00E02DD1" w14:paraId="71FFF306" w14:textId="77777777" w:rsidTr="00AB09FB">
        <w:tc>
          <w:tcPr>
            <w:tcW w:w="624" w:type="dxa"/>
          </w:tcPr>
          <w:p w14:paraId="587D520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34.</w:t>
            </w:r>
          </w:p>
        </w:tc>
        <w:tc>
          <w:tcPr>
            <w:tcW w:w="3798" w:type="dxa"/>
          </w:tcPr>
          <w:p w14:paraId="5AC103E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 xml:space="preserve">Управляющий отделением (фермой, </w:t>
            </w:r>
            <w:r w:rsidRPr="00E02DD1">
              <w:rPr>
                <w:rFonts w:ascii="Times New Roman" w:hAnsi="Times New Roman"/>
                <w:color w:val="auto"/>
                <w:szCs w:val="22"/>
              </w:rPr>
              <w:lastRenderedPageBreak/>
              <w:t>сельскохозяйственным участком)</w:t>
            </w:r>
          </w:p>
        </w:tc>
        <w:tc>
          <w:tcPr>
            <w:tcW w:w="4592" w:type="dxa"/>
          </w:tcPr>
          <w:p w14:paraId="39BF111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lastRenderedPageBreak/>
              <w:t xml:space="preserve">Управляющий отделением (фермой, </w:t>
            </w:r>
            <w:r w:rsidRPr="00E02DD1">
              <w:rPr>
                <w:rFonts w:ascii="Times New Roman" w:hAnsi="Times New Roman"/>
                <w:color w:val="auto"/>
                <w:szCs w:val="22"/>
              </w:rPr>
              <w:lastRenderedPageBreak/>
              <w:t>сельскохозяйственным участком), агроном, зоотехник</w:t>
            </w:r>
          </w:p>
        </w:tc>
      </w:tr>
      <w:tr w:rsidR="00E02DD1" w:rsidRPr="00E02DD1" w14:paraId="04816383" w14:textId="77777777" w:rsidTr="00AB09FB">
        <w:tc>
          <w:tcPr>
            <w:tcW w:w="624" w:type="dxa"/>
          </w:tcPr>
          <w:p w14:paraId="031B328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35.</w:t>
            </w:r>
          </w:p>
        </w:tc>
        <w:tc>
          <w:tcPr>
            <w:tcW w:w="3798" w:type="dxa"/>
          </w:tcPr>
          <w:p w14:paraId="456F315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Директор (начальник, заведующий) филиала, другого обособленного структурного подразделения</w:t>
            </w:r>
          </w:p>
        </w:tc>
        <w:tc>
          <w:tcPr>
            <w:tcW w:w="4592" w:type="dxa"/>
          </w:tcPr>
          <w:p w14:paraId="55C5134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14:paraId="72D34E7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F75F5B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4.11. Премиальные и иные поощрительные выплаты устанавливаются работникам за определенный период времени (месяц, квартал, год)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нормативными актами и коллективными договорами организации.</w:t>
      </w:r>
    </w:p>
    <w:p w14:paraId="5B600FD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4.12. Размеры, порядок и условия осуществления премиальных и иных поощрительных выплат определяются локальными нормативными актами государственных учреждений культуры Республики Татарстан и коллективными договорами.</w:t>
      </w:r>
    </w:p>
    <w:p w14:paraId="0F4DC62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4.13.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государственных учреждений культуры Республики Татарстан, составляет не менее 2 процентов фонда оплаты труда, предусмотренного на выплату окладов (ставок заработной платы, должностных окладов) и выплат стимулирующего характера работникам по основной должности и основному месту работы.</w:t>
      </w:r>
    </w:p>
    <w:p w14:paraId="35B7FF2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EC4DA27"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V. Выплаты компенсационного характера</w:t>
      </w:r>
    </w:p>
    <w:p w14:paraId="10F1F99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E00CD3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5.1. К выплатам компенсационного характера относятся:</w:t>
      </w:r>
    </w:p>
    <w:p w14:paraId="6FCE0CD3"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работникам, занятым на работах с вредными и (или) опасными условиями труда;</w:t>
      </w:r>
    </w:p>
    <w:p w14:paraId="4ECEE3E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720ADCE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и в пределах утвержденного фонда оплаты труда государственных учреждений культуры Республики Татарстан на соответствующий финансовый год.</w:t>
      </w:r>
    </w:p>
    <w:p w14:paraId="25C87F27"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5.3. Выплаты компенсационного характера (B</w:t>
      </w:r>
      <w:r w:rsidRPr="00E02DD1">
        <w:rPr>
          <w:rFonts w:ascii="Times New Roman" w:hAnsi="Times New Roman"/>
          <w:color w:val="auto"/>
          <w:sz w:val="24"/>
          <w:szCs w:val="24"/>
          <w:vertAlign w:val="subscript"/>
        </w:rPr>
        <w:t>kh</w:t>
      </w:r>
      <w:r w:rsidRPr="00E02DD1">
        <w:rPr>
          <w:rFonts w:ascii="Times New Roman" w:hAnsi="Times New Roman"/>
          <w:color w:val="auto"/>
          <w:sz w:val="24"/>
          <w:szCs w:val="24"/>
        </w:rPr>
        <w:t>)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занятым на работах с вредными и (или) опасными и иными особыми условиями труда, рассчитываются по формуле:</w:t>
      </w:r>
    </w:p>
    <w:p w14:paraId="17C2C5B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62819C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6"/>
          <w:sz w:val="24"/>
          <w:szCs w:val="24"/>
        </w:rPr>
        <w:drawing>
          <wp:inline distT="0" distB="0" distL="0" distR="0" wp14:anchorId="7F36979F" wp14:editId="6C639928">
            <wp:extent cx="1833880" cy="47180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3880" cy="471805"/>
                    </a:xfrm>
                    <a:prstGeom prst="rect">
                      <a:avLst/>
                    </a:prstGeom>
                    <a:noFill/>
                    <a:ln>
                      <a:noFill/>
                    </a:ln>
                  </pic:spPr>
                </pic:pic>
              </a:graphicData>
            </a:graphic>
          </wp:inline>
        </w:drawing>
      </w:r>
    </w:p>
    <w:p w14:paraId="6B71E3B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B3B0B4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732C640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b</w:t>
      </w:r>
      <w:r w:rsidRPr="00E02DD1">
        <w:rPr>
          <w:rFonts w:ascii="Times New Roman" w:hAnsi="Times New Roman"/>
          <w:color w:val="auto"/>
          <w:sz w:val="24"/>
          <w:szCs w:val="24"/>
        </w:rPr>
        <w:t xml:space="preserve"> - размер базового оклада работников профессиональных квалификационных групп общеотраслевых профессий рабочих и общеотраслевых должностей руководителей, специалистов </w:t>
      </w:r>
      <w:r w:rsidRPr="00E02DD1">
        <w:rPr>
          <w:rFonts w:ascii="Times New Roman" w:hAnsi="Times New Roman"/>
          <w:color w:val="auto"/>
          <w:sz w:val="24"/>
          <w:szCs w:val="24"/>
        </w:rPr>
        <w:lastRenderedPageBreak/>
        <w:t xml:space="preserve">и служащих, принимаемый в соответствии с </w:t>
      </w:r>
      <w:hyperlink w:anchor="P2385">
        <w:r w:rsidRPr="00E02DD1">
          <w:rPr>
            <w:rFonts w:ascii="Times New Roman" w:hAnsi="Times New Roman"/>
            <w:color w:val="auto"/>
            <w:sz w:val="24"/>
            <w:szCs w:val="24"/>
          </w:rPr>
          <w:t>разделом II</w:t>
        </w:r>
      </w:hyperlink>
      <w:r w:rsidRPr="00E02DD1">
        <w:rPr>
          <w:rFonts w:ascii="Times New Roman" w:hAnsi="Times New Roman"/>
          <w:color w:val="auto"/>
          <w:sz w:val="24"/>
          <w:szCs w:val="24"/>
        </w:rPr>
        <w:t xml:space="preserve"> настоящего Положения;</w:t>
      </w:r>
    </w:p>
    <w:p w14:paraId="09074EF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kh</w:t>
      </w:r>
      <w:r w:rsidRPr="00E02DD1">
        <w:rPr>
          <w:rFonts w:ascii="Times New Roman" w:hAnsi="Times New Roman"/>
          <w:color w:val="auto"/>
          <w:sz w:val="24"/>
          <w:szCs w:val="24"/>
        </w:rPr>
        <w:t xml:space="preserve"> - размер надбавки за выплату компенсационного характера;</w:t>
      </w:r>
    </w:p>
    <w:p w14:paraId="786C561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H</w:t>
      </w:r>
      <w:r w:rsidRPr="00E02DD1">
        <w:rPr>
          <w:rFonts w:ascii="Times New Roman" w:hAnsi="Times New Roman"/>
          <w:color w:val="auto"/>
          <w:sz w:val="24"/>
          <w:szCs w:val="24"/>
          <w:vertAlign w:val="subscript"/>
        </w:rPr>
        <w:t>fk</w:t>
      </w:r>
      <w:r w:rsidRPr="00E02DD1">
        <w:rPr>
          <w:rFonts w:ascii="Times New Roman" w:hAnsi="Times New Roman"/>
          <w:color w:val="auto"/>
          <w:sz w:val="24"/>
          <w:szCs w:val="24"/>
        </w:rPr>
        <w:t xml:space="preserve"> - фактически отработанное время, по которому законодательством предусмотрены выплаты компенсационного характера, в часах;</w:t>
      </w:r>
    </w:p>
    <w:p w14:paraId="6F2F37F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H</w:t>
      </w:r>
      <w:r w:rsidRPr="00E02DD1">
        <w:rPr>
          <w:rFonts w:ascii="Times New Roman" w:hAnsi="Times New Roman"/>
          <w:color w:val="auto"/>
          <w:sz w:val="24"/>
          <w:szCs w:val="24"/>
          <w:vertAlign w:val="subscript"/>
        </w:rPr>
        <w:t>n</w:t>
      </w:r>
      <w:r w:rsidRPr="00E02DD1">
        <w:rPr>
          <w:rFonts w:ascii="Times New Roman" w:hAnsi="Times New Roman"/>
          <w:color w:val="auto"/>
          <w:sz w:val="24"/>
          <w:szCs w:val="24"/>
        </w:rPr>
        <w:t xml:space="preserve"> - норма часов за базовую ставку заработной платы (базовый оклад) общеотраслевых профессий рабочих и общеотраслевых должностей руководителей, специалистов и служащих, принимаемая в соответствии с Трудовым </w:t>
      </w:r>
      <w:hyperlink r:id="rId31">
        <w:r w:rsidRPr="00E02DD1">
          <w:rPr>
            <w:rFonts w:ascii="Times New Roman" w:hAnsi="Times New Roman"/>
            <w:color w:val="auto"/>
            <w:sz w:val="24"/>
            <w:szCs w:val="24"/>
          </w:rPr>
          <w:t>кодексом</w:t>
        </w:r>
      </w:hyperlink>
      <w:r w:rsidRPr="00E02DD1">
        <w:rPr>
          <w:rFonts w:ascii="Times New Roman" w:hAnsi="Times New Roman"/>
          <w:color w:val="auto"/>
          <w:sz w:val="24"/>
          <w:szCs w:val="24"/>
        </w:rPr>
        <w:t xml:space="preserve"> Российской Федерации.</w:t>
      </w:r>
    </w:p>
    <w:p w14:paraId="01841FDC"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компенсационного характера за работу работникам профессиональных квалификационных групп общеотраслевых профессий рабочих и общеотраслевых должностей руководителей, специалистов и служащих, занятым на работах с вредными и (или) опасными условиями труда, устанавливаются на основании специальной оценки условий труда в размере 4 процентов.</w:t>
      </w:r>
    </w:p>
    <w:p w14:paraId="44C6F5E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5.4.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соответствии с Трудовым </w:t>
      </w:r>
      <w:hyperlink r:id="rId32">
        <w:r w:rsidRPr="00E02DD1">
          <w:rPr>
            <w:rFonts w:ascii="Times New Roman" w:hAnsi="Times New Roman"/>
            <w:color w:val="auto"/>
            <w:sz w:val="24"/>
            <w:szCs w:val="24"/>
          </w:rPr>
          <w:t>кодексом</w:t>
        </w:r>
      </w:hyperlink>
      <w:r w:rsidRPr="00E02DD1">
        <w:rPr>
          <w:rFonts w:ascii="Times New Roman" w:hAnsi="Times New Roman"/>
          <w:color w:val="auto"/>
          <w:sz w:val="24"/>
          <w:szCs w:val="24"/>
        </w:rPr>
        <w:t xml:space="preserve"> Российской Федерации.</w:t>
      </w:r>
    </w:p>
    <w:p w14:paraId="1FD403C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3A2717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9E8B41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F51642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07BA31A" w14:textId="77777777" w:rsidR="00E02DD1" w:rsidRPr="00E02DD1" w:rsidRDefault="00E02DD1" w:rsidP="00E02DD1">
      <w:pPr>
        <w:spacing w:line="259" w:lineRule="auto"/>
        <w:rPr>
          <w:rFonts w:ascii="Times New Roman" w:hAnsi="Times New Roman"/>
          <w:color w:val="auto"/>
          <w:sz w:val="24"/>
          <w:szCs w:val="24"/>
        </w:rPr>
      </w:pPr>
      <w:r w:rsidRPr="00E02DD1">
        <w:rPr>
          <w:rFonts w:ascii="Times New Roman" w:eastAsia="Calibri" w:hAnsi="Times New Roman"/>
          <w:color w:val="auto"/>
          <w:sz w:val="24"/>
          <w:szCs w:val="24"/>
          <w:lang w:eastAsia="en-US"/>
        </w:rPr>
        <w:br w:type="page"/>
      </w:r>
    </w:p>
    <w:p w14:paraId="322CF71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210BEC6" w14:textId="77777777" w:rsidR="00E02DD1" w:rsidRPr="00E02DD1" w:rsidRDefault="00E02DD1" w:rsidP="00E02DD1">
      <w:pPr>
        <w:widowControl w:val="0"/>
        <w:autoSpaceDE w:val="0"/>
        <w:autoSpaceDN w:val="0"/>
        <w:spacing w:after="0" w:line="240" w:lineRule="auto"/>
        <w:jc w:val="right"/>
        <w:outlineLvl w:val="1"/>
        <w:rPr>
          <w:rFonts w:ascii="Times New Roman" w:hAnsi="Times New Roman"/>
          <w:color w:val="auto"/>
          <w:sz w:val="24"/>
          <w:szCs w:val="24"/>
        </w:rPr>
      </w:pPr>
      <w:r w:rsidRPr="00E02DD1">
        <w:rPr>
          <w:rFonts w:ascii="Times New Roman" w:hAnsi="Times New Roman"/>
          <w:color w:val="auto"/>
          <w:sz w:val="24"/>
          <w:szCs w:val="24"/>
        </w:rPr>
        <w:t>Приложение</w:t>
      </w:r>
    </w:p>
    <w:p w14:paraId="57735DFD"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к Положению об условиях оплаты</w:t>
      </w:r>
    </w:p>
    <w:p w14:paraId="7FE98541"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труда работников профессиональных</w:t>
      </w:r>
    </w:p>
    <w:p w14:paraId="3CAA175C"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квалификационных групп</w:t>
      </w:r>
    </w:p>
    <w:p w14:paraId="644EEAED"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общеотраслевых профессий рабочих</w:t>
      </w:r>
    </w:p>
    <w:p w14:paraId="42978361"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и общеотраслевых должностей</w:t>
      </w:r>
    </w:p>
    <w:p w14:paraId="4997EEB0"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руководителей, специалистов</w:t>
      </w:r>
    </w:p>
    <w:p w14:paraId="64ACB698"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и служащих государственных</w:t>
      </w:r>
    </w:p>
    <w:p w14:paraId="50E5CB32"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учреждений культуры</w:t>
      </w:r>
    </w:p>
    <w:p w14:paraId="1AB11F2C" w14:textId="77777777" w:rsidR="00E02DD1" w:rsidRPr="00E02DD1" w:rsidRDefault="00E02DD1" w:rsidP="00E02DD1">
      <w:pPr>
        <w:widowControl w:val="0"/>
        <w:autoSpaceDE w:val="0"/>
        <w:autoSpaceDN w:val="0"/>
        <w:spacing w:after="0" w:line="240" w:lineRule="auto"/>
        <w:jc w:val="right"/>
        <w:rPr>
          <w:rFonts w:ascii="Times New Roman" w:eastAsia="Calibri" w:hAnsi="Times New Roman"/>
          <w:color w:val="auto"/>
          <w:sz w:val="24"/>
          <w:szCs w:val="24"/>
          <w:lang w:eastAsia="en-US"/>
        </w:rPr>
      </w:pPr>
      <w:r w:rsidRPr="00E02DD1">
        <w:rPr>
          <w:rFonts w:ascii="Times New Roman" w:eastAsia="Calibri" w:hAnsi="Times New Roman"/>
          <w:color w:val="auto"/>
          <w:sz w:val="24"/>
          <w:szCs w:val="24"/>
          <w:lang w:eastAsia="en-US"/>
        </w:rPr>
        <w:t xml:space="preserve">Мамадышского муниципального </w:t>
      </w:r>
    </w:p>
    <w:p w14:paraId="1805A4F1"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eastAsia="Calibri" w:hAnsi="Times New Roman"/>
          <w:color w:val="auto"/>
          <w:sz w:val="24"/>
          <w:szCs w:val="24"/>
          <w:lang w:eastAsia="en-US"/>
        </w:rPr>
        <w:t>района</w:t>
      </w:r>
      <w:r w:rsidRPr="00E02DD1">
        <w:rPr>
          <w:rFonts w:ascii="Times New Roman" w:hAnsi="Times New Roman"/>
          <w:color w:val="auto"/>
          <w:sz w:val="24"/>
          <w:szCs w:val="24"/>
        </w:rPr>
        <w:t xml:space="preserve"> Республики Татарстан</w:t>
      </w:r>
    </w:p>
    <w:p w14:paraId="2B956FB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EEC9CB9"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bookmarkStart w:id="13" w:name="P2658"/>
      <w:bookmarkEnd w:id="13"/>
      <w:r w:rsidRPr="00E02DD1">
        <w:rPr>
          <w:rFonts w:ascii="Times New Roman" w:hAnsi="Times New Roman"/>
          <w:b/>
          <w:color w:val="auto"/>
          <w:sz w:val="24"/>
          <w:szCs w:val="24"/>
        </w:rPr>
        <w:t>ПЕРЕЧЕНЬ</w:t>
      </w:r>
    </w:p>
    <w:p w14:paraId="764530BB"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ПОЧЕТНЫХ ЗВАНИЙ РОССИЙСКОЙ ФЕДЕРАЦИИ, ПОЧЕТНЫХ ЗВАНИЙ</w:t>
      </w:r>
    </w:p>
    <w:p w14:paraId="576B79BB"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РЕСПУБЛИКИ ТАТАРСТАН, ПОЧЕТНЫХ ЗВАНИЙ СОЮЗА СОВЕТСКИХ</w:t>
      </w:r>
    </w:p>
    <w:p w14:paraId="5129E841"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СОЦИАЛИСТИЧЕСКИХ РЕСПУБЛИК, ПОЧЕТНЫХ ЗВАНИЙ СОЮЗНЫХ</w:t>
      </w:r>
    </w:p>
    <w:p w14:paraId="4FBFDFFA"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И АВТОНОМНЫХ РЕСПУБЛИК В СОСТАВЕ СОЮЗА СОВЕТСКИХ</w:t>
      </w:r>
    </w:p>
    <w:p w14:paraId="0F0055E9"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СОЦИАЛИСТИЧЕСКИХ РЕСПУБЛИК, ЗА НАЛИЧИЕ КОТОРЫХ</w:t>
      </w:r>
    </w:p>
    <w:p w14:paraId="1AEC8830"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ПРЕДОСТАВЛЯЮТСЯ ВЫПЛАТЫ СТИМУЛИРУЮЩЕГО ХАРАКТЕРА</w:t>
      </w:r>
    </w:p>
    <w:p w14:paraId="7F316A4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86"/>
        <w:gridCol w:w="8164"/>
      </w:tblGrid>
      <w:tr w:rsidR="00E02DD1" w:rsidRPr="00E02DD1" w14:paraId="3FF91B66" w14:textId="77777777" w:rsidTr="00AB09FB">
        <w:tc>
          <w:tcPr>
            <w:tcW w:w="886" w:type="dxa"/>
          </w:tcPr>
          <w:p w14:paraId="25C74BF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N п/п</w:t>
            </w:r>
          </w:p>
        </w:tc>
        <w:tc>
          <w:tcPr>
            <w:tcW w:w="8164" w:type="dxa"/>
          </w:tcPr>
          <w:p w14:paraId="69BAD7E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почетного звания, государственной награды</w:t>
            </w:r>
          </w:p>
        </w:tc>
      </w:tr>
      <w:tr w:rsidR="00E02DD1" w:rsidRPr="00E02DD1" w14:paraId="18BB9663" w14:textId="77777777" w:rsidTr="00AB09FB">
        <w:tc>
          <w:tcPr>
            <w:tcW w:w="886" w:type="dxa"/>
          </w:tcPr>
          <w:p w14:paraId="529CDC2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8164" w:type="dxa"/>
          </w:tcPr>
          <w:p w14:paraId="66B7155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r>
      <w:tr w:rsidR="00E02DD1" w:rsidRPr="00E02DD1" w14:paraId="5CB4F4A5" w14:textId="77777777" w:rsidTr="00AB09FB">
        <w:tc>
          <w:tcPr>
            <w:tcW w:w="9050" w:type="dxa"/>
            <w:gridSpan w:val="2"/>
          </w:tcPr>
          <w:p w14:paraId="6F85024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 Почетные звания Российской Федерации</w:t>
            </w:r>
          </w:p>
        </w:tc>
      </w:tr>
      <w:tr w:rsidR="00E02DD1" w:rsidRPr="00E02DD1" w14:paraId="157A3662" w14:textId="77777777" w:rsidTr="00AB09FB">
        <w:tc>
          <w:tcPr>
            <w:tcW w:w="886" w:type="dxa"/>
          </w:tcPr>
          <w:p w14:paraId="251A473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w:t>
            </w:r>
          </w:p>
        </w:tc>
        <w:tc>
          <w:tcPr>
            <w:tcW w:w="8164" w:type="dxa"/>
          </w:tcPr>
          <w:p w14:paraId="7C2AEAA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артист Российской Федерации</w:t>
            </w:r>
          </w:p>
        </w:tc>
      </w:tr>
      <w:tr w:rsidR="00E02DD1" w:rsidRPr="00E02DD1" w14:paraId="5A18B9C7" w14:textId="77777777" w:rsidTr="00AB09FB">
        <w:tc>
          <w:tcPr>
            <w:tcW w:w="886" w:type="dxa"/>
          </w:tcPr>
          <w:p w14:paraId="0C851C5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w:t>
            </w:r>
          </w:p>
        </w:tc>
        <w:tc>
          <w:tcPr>
            <w:tcW w:w="8164" w:type="dxa"/>
          </w:tcPr>
          <w:p w14:paraId="699D7ED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художник Российской Федерации</w:t>
            </w:r>
          </w:p>
        </w:tc>
      </w:tr>
      <w:tr w:rsidR="00E02DD1" w:rsidRPr="00E02DD1" w14:paraId="6247C677" w14:textId="77777777" w:rsidTr="00AB09FB">
        <w:tc>
          <w:tcPr>
            <w:tcW w:w="886" w:type="dxa"/>
          </w:tcPr>
          <w:p w14:paraId="019BEAC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w:t>
            </w:r>
          </w:p>
        </w:tc>
        <w:tc>
          <w:tcPr>
            <w:tcW w:w="8164" w:type="dxa"/>
          </w:tcPr>
          <w:p w14:paraId="558B765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агроном Российской Федерации</w:t>
            </w:r>
          </w:p>
        </w:tc>
      </w:tr>
      <w:tr w:rsidR="00E02DD1" w:rsidRPr="00E02DD1" w14:paraId="5EB959C2" w14:textId="77777777" w:rsidTr="00AB09FB">
        <w:tc>
          <w:tcPr>
            <w:tcW w:w="886" w:type="dxa"/>
          </w:tcPr>
          <w:p w14:paraId="7695A6E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w:t>
            </w:r>
          </w:p>
        </w:tc>
        <w:tc>
          <w:tcPr>
            <w:tcW w:w="8164" w:type="dxa"/>
          </w:tcPr>
          <w:p w14:paraId="66301C4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артист Российской Федерации</w:t>
            </w:r>
          </w:p>
        </w:tc>
      </w:tr>
      <w:tr w:rsidR="00E02DD1" w:rsidRPr="00E02DD1" w14:paraId="6914239D" w14:textId="77777777" w:rsidTr="00AB09FB">
        <w:tc>
          <w:tcPr>
            <w:tcW w:w="886" w:type="dxa"/>
          </w:tcPr>
          <w:p w14:paraId="07B5476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w:t>
            </w:r>
          </w:p>
        </w:tc>
        <w:tc>
          <w:tcPr>
            <w:tcW w:w="8164" w:type="dxa"/>
          </w:tcPr>
          <w:p w14:paraId="5080679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архитектор Российской Федерации</w:t>
            </w:r>
          </w:p>
        </w:tc>
      </w:tr>
      <w:tr w:rsidR="00E02DD1" w:rsidRPr="00E02DD1" w14:paraId="7A8A1469" w14:textId="77777777" w:rsidTr="00AB09FB">
        <w:tc>
          <w:tcPr>
            <w:tcW w:w="886" w:type="dxa"/>
          </w:tcPr>
          <w:p w14:paraId="44A72A9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1.6.</w:t>
            </w:r>
          </w:p>
        </w:tc>
        <w:tc>
          <w:tcPr>
            <w:tcW w:w="8164" w:type="dxa"/>
          </w:tcPr>
          <w:p w14:paraId="5C1A5DB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ветеринарный врач Российской Федерации</w:t>
            </w:r>
          </w:p>
        </w:tc>
      </w:tr>
      <w:tr w:rsidR="00E02DD1" w:rsidRPr="00E02DD1" w14:paraId="6FB8A5BB" w14:textId="77777777" w:rsidTr="00AB09FB">
        <w:tc>
          <w:tcPr>
            <w:tcW w:w="886" w:type="dxa"/>
          </w:tcPr>
          <w:p w14:paraId="1E3E05A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1.7.</w:t>
            </w:r>
          </w:p>
        </w:tc>
        <w:tc>
          <w:tcPr>
            <w:tcW w:w="8164" w:type="dxa"/>
          </w:tcPr>
          <w:p w14:paraId="4C6C3EF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врач Российской Федерации</w:t>
            </w:r>
          </w:p>
        </w:tc>
      </w:tr>
      <w:tr w:rsidR="00E02DD1" w:rsidRPr="00E02DD1" w14:paraId="5C22C05D" w14:textId="77777777" w:rsidTr="00AB09FB">
        <w:tc>
          <w:tcPr>
            <w:tcW w:w="886" w:type="dxa"/>
          </w:tcPr>
          <w:p w14:paraId="19BAD78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1.8.</w:t>
            </w:r>
          </w:p>
        </w:tc>
        <w:tc>
          <w:tcPr>
            <w:tcW w:w="8164" w:type="dxa"/>
          </w:tcPr>
          <w:p w14:paraId="2FEAC20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геолог Российской Федерации</w:t>
            </w:r>
          </w:p>
        </w:tc>
      </w:tr>
      <w:tr w:rsidR="00E02DD1" w:rsidRPr="00E02DD1" w14:paraId="07C90143" w14:textId="77777777" w:rsidTr="00AB09FB">
        <w:tc>
          <w:tcPr>
            <w:tcW w:w="886" w:type="dxa"/>
          </w:tcPr>
          <w:p w14:paraId="3C3A9B9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w:t>
            </w:r>
          </w:p>
        </w:tc>
        <w:tc>
          <w:tcPr>
            <w:tcW w:w="8164" w:type="dxa"/>
          </w:tcPr>
          <w:p w14:paraId="2F7071C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деятель искусств Российской Федерации</w:t>
            </w:r>
          </w:p>
        </w:tc>
      </w:tr>
      <w:tr w:rsidR="00E02DD1" w:rsidRPr="00E02DD1" w14:paraId="273D97AD" w14:textId="77777777" w:rsidTr="00AB09FB">
        <w:tc>
          <w:tcPr>
            <w:tcW w:w="886" w:type="dxa"/>
          </w:tcPr>
          <w:p w14:paraId="45421C6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1.10.</w:t>
            </w:r>
          </w:p>
        </w:tc>
        <w:tc>
          <w:tcPr>
            <w:tcW w:w="8164" w:type="dxa"/>
          </w:tcPr>
          <w:p w14:paraId="1447F2E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деятель науки Российской Федерации</w:t>
            </w:r>
          </w:p>
        </w:tc>
      </w:tr>
      <w:tr w:rsidR="00E02DD1" w:rsidRPr="00E02DD1" w14:paraId="42B1C188" w14:textId="77777777" w:rsidTr="00AB09FB">
        <w:tc>
          <w:tcPr>
            <w:tcW w:w="886" w:type="dxa"/>
          </w:tcPr>
          <w:p w14:paraId="00F09DF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1.11.</w:t>
            </w:r>
          </w:p>
        </w:tc>
        <w:tc>
          <w:tcPr>
            <w:tcW w:w="8164" w:type="dxa"/>
          </w:tcPr>
          <w:p w14:paraId="29E7F51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землеустроитель Российской Федерации</w:t>
            </w:r>
          </w:p>
        </w:tc>
      </w:tr>
      <w:tr w:rsidR="00E02DD1" w:rsidRPr="00E02DD1" w14:paraId="03BCE1E8" w14:textId="77777777" w:rsidTr="00AB09FB">
        <w:tc>
          <w:tcPr>
            <w:tcW w:w="886" w:type="dxa"/>
          </w:tcPr>
          <w:p w14:paraId="385A456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1.12.</w:t>
            </w:r>
          </w:p>
        </w:tc>
        <w:tc>
          <w:tcPr>
            <w:tcW w:w="8164" w:type="dxa"/>
          </w:tcPr>
          <w:p w14:paraId="7A254B0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зоотехник Российской Федерации</w:t>
            </w:r>
          </w:p>
        </w:tc>
      </w:tr>
      <w:tr w:rsidR="00E02DD1" w:rsidRPr="00E02DD1" w14:paraId="261F2E92" w14:textId="77777777" w:rsidTr="00AB09FB">
        <w:tc>
          <w:tcPr>
            <w:tcW w:w="886" w:type="dxa"/>
          </w:tcPr>
          <w:p w14:paraId="00332CF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1.13.</w:t>
            </w:r>
          </w:p>
        </w:tc>
        <w:tc>
          <w:tcPr>
            <w:tcW w:w="8164" w:type="dxa"/>
          </w:tcPr>
          <w:p w14:paraId="4650D59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изобретатель Российской Федерации</w:t>
            </w:r>
          </w:p>
        </w:tc>
      </w:tr>
      <w:tr w:rsidR="00E02DD1" w:rsidRPr="00E02DD1" w14:paraId="10A28159" w14:textId="77777777" w:rsidTr="00AB09FB">
        <w:tc>
          <w:tcPr>
            <w:tcW w:w="886" w:type="dxa"/>
          </w:tcPr>
          <w:p w14:paraId="154A4CB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1.14.</w:t>
            </w:r>
          </w:p>
        </w:tc>
        <w:tc>
          <w:tcPr>
            <w:tcW w:w="8164" w:type="dxa"/>
          </w:tcPr>
          <w:p w14:paraId="5E6CD7D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конструктор Российской Федерации</w:t>
            </w:r>
          </w:p>
        </w:tc>
      </w:tr>
      <w:tr w:rsidR="00E02DD1" w:rsidRPr="00E02DD1" w14:paraId="7F29757E" w14:textId="77777777" w:rsidTr="00AB09FB">
        <w:tc>
          <w:tcPr>
            <w:tcW w:w="886" w:type="dxa"/>
          </w:tcPr>
          <w:p w14:paraId="4548E60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1.15.</w:t>
            </w:r>
          </w:p>
        </w:tc>
        <w:tc>
          <w:tcPr>
            <w:tcW w:w="8164" w:type="dxa"/>
          </w:tcPr>
          <w:p w14:paraId="18AEA62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лесовод Российской Федерации</w:t>
            </w:r>
          </w:p>
        </w:tc>
      </w:tr>
      <w:tr w:rsidR="00E02DD1" w:rsidRPr="00E02DD1" w14:paraId="2712C965" w14:textId="77777777" w:rsidTr="00AB09FB">
        <w:tc>
          <w:tcPr>
            <w:tcW w:w="886" w:type="dxa"/>
          </w:tcPr>
          <w:p w14:paraId="748D539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1.16.</w:t>
            </w:r>
          </w:p>
        </w:tc>
        <w:tc>
          <w:tcPr>
            <w:tcW w:w="8164" w:type="dxa"/>
          </w:tcPr>
          <w:p w14:paraId="6CCD9D2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мастер производственного обучения Российской Федерации</w:t>
            </w:r>
          </w:p>
        </w:tc>
      </w:tr>
      <w:tr w:rsidR="00E02DD1" w:rsidRPr="00E02DD1" w14:paraId="5DCD0376" w14:textId="77777777" w:rsidTr="00AB09FB">
        <w:tc>
          <w:tcPr>
            <w:tcW w:w="886" w:type="dxa"/>
          </w:tcPr>
          <w:p w14:paraId="16C4F4A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1.17.</w:t>
            </w:r>
          </w:p>
        </w:tc>
        <w:tc>
          <w:tcPr>
            <w:tcW w:w="8164" w:type="dxa"/>
          </w:tcPr>
          <w:p w14:paraId="1CEA265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машиностроитель Российской Федерации</w:t>
            </w:r>
          </w:p>
        </w:tc>
      </w:tr>
      <w:tr w:rsidR="00E02DD1" w:rsidRPr="00E02DD1" w14:paraId="0C994C02" w14:textId="77777777" w:rsidTr="00AB09FB">
        <w:tc>
          <w:tcPr>
            <w:tcW w:w="886" w:type="dxa"/>
          </w:tcPr>
          <w:p w14:paraId="1D0AA06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1.18.</w:t>
            </w:r>
          </w:p>
        </w:tc>
        <w:tc>
          <w:tcPr>
            <w:tcW w:w="8164" w:type="dxa"/>
          </w:tcPr>
          <w:p w14:paraId="3BB7934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мелиоратор Российской Федерации</w:t>
            </w:r>
          </w:p>
        </w:tc>
      </w:tr>
      <w:tr w:rsidR="00E02DD1" w:rsidRPr="00E02DD1" w14:paraId="1B1915BB" w14:textId="77777777" w:rsidTr="00AB09FB">
        <w:tc>
          <w:tcPr>
            <w:tcW w:w="886" w:type="dxa"/>
          </w:tcPr>
          <w:p w14:paraId="700593F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1.19.</w:t>
            </w:r>
          </w:p>
        </w:tc>
        <w:tc>
          <w:tcPr>
            <w:tcW w:w="8164" w:type="dxa"/>
          </w:tcPr>
          <w:p w14:paraId="210A16C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металлург Российской Федерации</w:t>
            </w:r>
          </w:p>
        </w:tc>
      </w:tr>
      <w:tr w:rsidR="00E02DD1" w:rsidRPr="00E02DD1" w14:paraId="74AB016F" w14:textId="77777777" w:rsidTr="00AB09FB">
        <w:tc>
          <w:tcPr>
            <w:tcW w:w="886" w:type="dxa"/>
          </w:tcPr>
          <w:p w14:paraId="2C63725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1.20.</w:t>
            </w:r>
          </w:p>
        </w:tc>
        <w:tc>
          <w:tcPr>
            <w:tcW w:w="8164" w:type="dxa"/>
          </w:tcPr>
          <w:p w14:paraId="7E25368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метеоролог Российской Федерации</w:t>
            </w:r>
          </w:p>
        </w:tc>
      </w:tr>
      <w:tr w:rsidR="00E02DD1" w:rsidRPr="00E02DD1" w14:paraId="3F8A033D" w14:textId="77777777" w:rsidTr="00AB09FB">
        <w:tc>
          <w:tcPr>
            <w:tcW w:w="886" w:type="dxa"/>
          </w:tcPr>
          <w:p w14:paraId="5F62F85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1.21.</w:t>
            </w:r>
          </w:p>
        </w:tc>
        <w:tc>
          <w:tcPr>
            <w:tcW w:w="8164" w:type="dxa"/>
          </w:tcPr>
          <w:p w14:paraId="72DDBC3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метролог Российской Федерации</w:t>
            </w:r>
          </w:p>
        </w:tc>
      </w:tr>
      <w:tr w:rsidR="00E02DD1" w:rsidRPr="00E02DD1" w14:paraId="11403D1F" w14:textId="77777777" w:rsidTr="00AB09FB">
        <w:tc>
          <w:tcPr>
            <w:tcW w:w="886" w:type="dxa"/>
          </w:tcPr>
          <w:p w14:paraId="2CAB07D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1.22.</w:t>
            </w:r>
          </w:p>
        </w:tc>
        <w:tc>
          <w:tcPr>
            <w:tcW w:w="8164" w:type="dxa"/>
          </w:tcPr>
          <w:p w14:paraId="3857896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механизатор сельского хозяйства Российской Федерации</w:t>
            </w:r>
          </w:p>
        </w:tc>
      </w:tr>
      <w:tr w:rsidR="00E02DD1" w:rsidRPr="00E02DD1" w14:paraId="5ADC6678" w14:textId="77777777" w:rsidTr="00AB09FB">
        <w:tc>
          <w:tcPr>
            <w:tcW w:w="886" w:type="dxa"/>
          </w:tcPr>
          <w:p w14:paraId="687580E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1.23.</w:t>
            </w:r>
          </w:p>
        </w:tc>
        <w:tc>
          <w:tcPr>
            <w:tcW w:w="8164" w:type="dxa"/>
          </w:tcPr>
          <w:p w14:paraId="7EDF62C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пилот Российской Федерации</w:t>
            </w:r>
          </w:p>
        </w:tc>
      </w:tr>
      <w:tr w:rsidR="00E02DD1" w:rsidRPr="00E02DD1" w14:paraId="4909D0CA" w14:textId="77777777" w:rsidTr="00AB09FB">
        <w:tc>
          <w:tcPr>
            <w:tcW w:w="886" w:type="dxa"/>
          </w:tcPr>
          <w:p w14:paraId="5453FA3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1.24.</w:t>
            </w:r>
          </w:p>
        </w:tc>
        <w:tc>
          <w:tcPr>
            <w:tcW w:w="8164" w:type="dxa"/>
          </w:tcPr>
          <w:p w14:paraId="34B2C3A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бытового обслуживания населения Российской Федерации</w:t>
            </w:r>
          </w:p>
        </w:tc>
      </w:tr>
      <w:tr w:rsidR="00E02DD1" w:rsidRPr="00E02DD1" w14:paraId="47EC7A53" w14:textId="77777777" w:rsidTr="00AB09FB">
        <w:tc>
          <w:tcPr>
            <w:tcW w:w="886" w:type="dxa"/>
          </w:tcPr>
          <w:p w14:paraId="189BA26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1.25.</w:t>
            </w:r>
          </w:p>
        </w:tc>
        <w:tc>
          <w:tcPr>
            <w:tcW w:w="8164" w:type="dxa"/>
          </w:tcPr>
          <w:p w14:paraId="25B2657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высшей школы Российской Федерации</w:t>
            </w:r>
          </w:p>
        </w:tc>
      </w:tr>
      <w:tr w:rsidR="00E02DD1" w:rsidRPr="00E02DD1" w14:paraId="2F9A57C6" w14:textId="77777777" w:rsidTr="00AB09FB">
        <w:tc>
          <w:tcPr>
            <w:tcW w:w="886" w:type="dxa"/>
          </w:tcPr>
          <w:p w14:paraId="561D9D0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1.26.</w:t>
            </w:r>
          </w:p>
        </w:tc>
        <w:tc>
          <w:tcPr>
            <w:tcW w:w="8164" w:type="dxa"/>
          </w:tcPr>
          <w:p w14:paraId="491E6F2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геодезии и картографии Российской Федерации</w:t>
            </w:r>
          </w:p>
        </w:tc>
      </w:tr>
      <w:tr w:rsidR="00E02DD1" w:rsidRPr="00E02DD1" w14:paraId="4F8F8FD8" w14:textId="77777777" w:rsidTr="00AB09FB">
        <w:tc>
          <w:tcPr>
            <w:tcW w:w="886" w:type="dxa"/>
          </w:tcPr>
          <w:p w14:paraId="4F261A6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1.27.</w:t>
            </w:r>
          </w:p>
        </w:tc>
        <w:tc>
          <w:tcPr>
            <w:tcW w:w="8164" w:type="dxa"/>
          </w:tcPr>
          <w:p w14:paraId="03CFA23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дипломатической службы Российской Федерации</w:t>
            </w:r>
          </w:p>
        </w:tc>
      </w:tr>
      <w:tr w:rsidR="00E02DD1" w:rsidRPr="00E02DD1" w14:paraId="64AAC056" w14:textId="77777777" w:rsidTr="00AB09FB">
        <w:tc>
          <w:tcPr>
            <w:tcW w:w="886" w:type="dxa"/>
          </w:tcPr>
          <w:p w14:paraId="518E263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1.28.</w:t>
            </w:r>
          </w:p>
        </w:tc>
        <w:tc>
          <w:tcPr>
            <w:tcW w:w="8164" w:type="dxa"/>
          </w:tcPr>
          <w:p w14:paraId="555CD02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жилищно-коммунального хозяйства Российской Федерации</w:t>
            </w:r>
          </w:p>
        </w:tc>
      </w:tr>
      <w:tr w:rsidR="00E02DD1" w:rsidRPr="00E02DD1" w14:paraId="09504B82" w14:textId="77777777" w:rsidTr="00AB09FB">
        <w:tc>
          <w:tcPr>
            <w:tcW w:w="886" w:type="dxa"/>
          </w:tcPr>
          <w:p w14:paraId="05A17E5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1.29.</w:t>
            </w:r>
          </w:p>
        </w:tc>
        <w:tc>
          <w:tcPr>
            <w:tcW w:w="8164" w:type="dxa"/>
          </w:tcPr>
          <w:p w14:paraId="1F793E1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здравоохранения Российской Федерации</w:t>
            </w:r>
          </w:p>
        </w:tc>
      </w:tr>
      <w:tr w:rsidR="00E02DD1" w:rsidRPr="00E02DD1" w14:paraId="53C89EDB" w14:textId="77777777" w:rsidTr="00AB09FB">
        <w:tc>
          <w:tcPr>
            <w:tcW w:w="886" w:type="dxa"/>
          </w:tcPr>
          <w:p w14:paraId="686D687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1.30.</w:t>
            </w:r>
          </w:p>
        </w:tc>
        <w:tc>
          <w:tcPr>
            <w:tcW w:w="8164" w:type="dxa"/>
          </w:tcPr>
          <w:p w14:paraId="484D2D1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культуры Российской Федерации</w:t>
            </w:r>
          </w:p>
        </w:tc>
      </w:tr>
      <w:tr w:rsidR="00E02DD1" w:rsidRPr="00E02DD1" w14:paraId="5F9C6931" w14:textId="77777777" w:rsidTr="00AB09FB">
        <w:tc>
          <w:tcPr>
            <w:tcW w:w="886" w:type="dxa"/>
          </w:tcPr>
          <w:p w14:paraId="528311E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1.31.</w:t>
            </w:r>
          </w:p>
        </w:tc>
        <w:tc>
          <w:tcPr>
            <w:tcW w:w="8164" w:type="dxa"/>
          </w:tcPr>
          <w:p w14:paraId="095366D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лесной промышленности Российской Федерации</w:t>
            </w:r>
          </w:p>
        </w:tc>
      </w:tr>
      <w:tr w:rsidR="00E02DD1" w:rsidRPr="00E02DD1" w14:paraId="3599CCC8" w14:textId="77777777" w:rsidTr="00AB09FB">
        <w:tc>
          <w:tcPr>
            <w:tcW w:w="886" w:type="dxa"/>
          </w:tcPr>
          <w:p w14:paraId="0E7C740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1.32.</w:t>
            </w:r>
          </w:p>
        </w:tc>
        <w:tc>
          <w:tcPr>
            <w:tcW w:w="8164" w:type="dxa"/>
          </w:tcPr>
          <w:p w14:paraId="577B708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нефтяной и газовой промышленности Российской Федерации</w:t>
            </w:r>
          </w:p>
        </w:tc>
      </w:tr>
      <w:tr w:rsidR="00E02DD1" w:rsidRPr="00E02DD1" w14:paraId="7A270E28" w14:textId="77777777" w:rsidTr="00AB09FB">
        <w:tc>
          <w:tcPr>
            <w:tcW w:w="886" w:type="dxa"/>
          </w:tcPr>
          <w:p w14:paraId="6851DC4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1.33.</w:t>
            </w:r>
          </w:p>
        </w:tc>
        <w:tc>
          <w:tcPr>
            <w:tcW w:w="8164" w:type="dxa"/>
          </w:tcPr>
          <w:p w14:paraId="277CCF3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пищевой индустрии Российской Федерации</w:t>
            </w:r>
          </w:p>
        </w:tc>
      </w:tr>
      <w:tr w:rsidR="00E02DD1" w:rsidRPr="00E02DD1" w14:paraId="3C9E622F" w14:textId="77777777" w:rsidTr="00AB09FB">
        <w:tc>
          <w:tcPr>
            <w:tcW w:w="886" w:type="dxa"/>
          </w:tcPr>
          <w:p w14:paraId="4756FAC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1.34.</w:t>
            </w:r>
          </w:p>
        </w:tc>
        <w:tc>
          <w:tcPr>
            <w:tcW w:w="8164" w:type="dxa"/>
          </w:tcPr>
          <w:p w14:paraId="6EE0AEC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рыбного хозяйства Российской Федерации</w:t>
            </w:r>
          </w:p>
        </w:tc>
      </w:tr>
      <w:tr w:rsidR="00E02DD1" w:rsidRPr="00E02DD1" w14:paraId="5C66A0CA" w14:textId="77777777" w:rsidTr="00AB09FB">
        <w:tc>
          <w:tcPr>
            <w:tcW w:w="886" w:type="dxa"/>
          </w:tcPr>
          <w:p w14:paraId="2329870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1.35.</w:t>
            </w:r>
          </w:p>
        </w:tc>
        <w:tc>
          <w:tcPr>
            <w:tcW w:w="8164" w:type="dxa"/>
          </w:tcPr>
          <w:p w14:paraId="0B2D1AB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связи Российской Федерации</w:t>
            </w:r>
          </w:p>
        </w:tc>
      </w:tr>
      <w:tr w:rsidR="00E02DD1" w:rsidRPr="00E02DD1" w14:paraId="1C2A8589" w14:textId="77777777" w:rsidTr="00AB09FB">
        <w:tc>
          <w:tcPr>
            <w:tcW w:w="886" w:type="dxa"/>
          </w:tcPr>
          <w:p w14:paraId="68335C1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1.36.</w:t>
            </w:r>
          </w:p>
        </w:tc>
        <w:tc>
          <w:tcPr>
            <w:tcW w:w="8164" w:type="dxa"/>
          </w:tcPr>
          <w:p w14:paraId="155FED9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сельского хозяйства Российской Федерации</w:t>
            </w:r>
          </w:p>
        </w:tc>
      </w:tr>
      <w:tr w:rsidR="00E02DD1" w:rsidRPr="00E02DD1" w14:paraId="4AC3F7C1" w14:textId="77777777" w:rsidTr="00AB09FB">
        <w:tc>
          <w:tcPr>
            <w:tcW w:w="886" w:type="dxa"/>
          </w:tcPr>
          <w:p w14:paraId="26519DC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1.37.</w:t>
            </w:r>
          </w:p>
        </w:tc>
        <w:tc>
          <w:tcPr>
            <w:tcW w:w="8164" w:type="dxa"/>
          </w:tcPr>
          <w:p w14:paraId="241EC04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социальной защиты населения Российской Федерации</w:t>
            </w:r>
          </w:p>
        </w:tc>
      </w:tr>
      <w:tr w:rsidR="00E02DD1" w:rsidRPr="00E02DD1" w14:paraId="39243770" w14:textId="77777777" w:rsidTr="00AB09FB">
        <w:tc>
          <w:tcPr>
            <w:tcW w:w="886" w:type="dxa"/>
          </w:tcPr>
          <w:p w14:paraId="5B04804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1.38.</w:t>
            </w:r>
          </w:p>
        </w:tc>
        <w:tc>
          <w:tcPr>
            <w:tcW w:w="8164" w:type="dxa"/>
          </w:tcPr>
          <w:p w14:paraId="56BA037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текстильной и легкой промышленности Российской Федерации</w:t>
            </w:r>
          </w:p>
        </w:tc>
      </w:tr>
      <w:tr w:rsidR="00E02DD1" w:rsidRPr="00E02DD1" w14:paraId="7D7A2CBC" w14:textId="77777777" w:rsidTr="00AB09FB">
        <w:tc>
          <w:tcPr>
            <w:tcW w:w="886" w:type="dxa"/>
          </w:tcPr>
          <w:p w14:paraId="3D6F8E8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1.39.</w:t>
            </w:r>
          </w:p>
        </w:tc>
        <w:tc>
          <w:tcPr>
            <w:tcW w:w="8164" w:type="dxa"/>
          </w:tcPr>
          <w:p w14:paraId="7BBC2F9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торговли Российской Федерации</w:t>
            </w:r>
          </w:p>
        </w:tc>
      </w:tr>
      <w:tr w:rsidR="00E02DD1" w:rsidRPr="00E02DD1" w14:paraId="6C86F375" w14:textId="77777777" w:rsidTr="00AB09FB">
        <w:tc>
          <w:tcPr>
            <w:tcW w:w="886" w:type="dxa"/>
          </w:tcPr>
          <w:p w14:paraId="53131EC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1.40.</w:t>
            </w:r>
          </w:p>
        </w:tc>
        <w:tc>
          <w:tcPr>
            <w:tcW w:w="8164" w:type="dxa"/>
          </w:tcPr>
          <w:p w14:paraId="1F8FD91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транспорта Российской Федерации</w:t>
            </w:r>
          </w:p>
        </w:tc>
      </w:tr>
      <w:tr w:rsidR="00E02DD1" w:rsidRPr="00E02DD1" w14:paraId="218C30E9" w14:textId="77777777" w:rsidTr="00AB09FB">
        <w:tc>
          <w:tcPr>
            <w:tcW w:w="886" w:type="dxa"/>
          </w:tcPr>
          <w:p w14:paraId="1036B5A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1.41.</w:t>
            </w:r>
          </w:p>
        </w:tc>
        <w:tc>
          <w:tcPr>
            <w:tcW w:w="8164" w:type="dxa"/>
          </w:tcPr>
          <w:p w14:paraId="1DE2D18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физической культуры Российской Федерации</w:t>
            </w:r>
          </w:p>
        </w:tc>
      </w:tr>
      <w:tr w:rsidR="00E02DD1" w:rsidRPr="00E02DD1" w14:paraId="5E470F7F" w14:textId="77777777" w:rsidTr="00AB09FB">
        <w:tc>
          <w:tcPr>
            <w:tcW w:w="886" w:type="dxa"/>
          </w:tcPr>
          <w:p w14:paraId="1A3D157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1.42.</w:t>
            </w:r>
          </w:p>
        </w:tc>
        <w:tc>
          <w:tcPr>
            <w:tcW w:w="8164" w:type="dxa"/>
          </w:tcPr>
          <w:p w14:paraId="346D404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рационализатор Российской Федерации</w:t>
            </w:r>
          </w:p>
        </w:tc>
      </w:tr>
      <w:tr w:rsidR="00E02DD1" w:rsidRPr="00E02DD1" w14:paraId="2D786889" w14:textId="77777777" w:rsidTr="00AB09FB">
        <w:tc>
          <w:tcPr>
            <w:tcW w:w="886" w:type="dxa"/>
          </w:tcPr>
          <w:p w14:paraId="672A6E1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1.43.</w:t>
            </w:r>
          </w:p>
        </w:tc>
        <w:tc>
          <w:tcPr>
            <w:tcW w:w="8164" w:type="dxa"/>
          </w:tcPr>
          <w:p w14:paraId="61CDC12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сотрудник органов внутренних дел Российской Федерации</w:t>
            </w:r>
          </w:p>
        </w:tc>
      </w:tr>
      <w:tr w:rsidR="00E02DD1" w:rsidRPr="00E02DD1" w14:paraId="6FB1C641" w14:textId="77777777" w:rsidTr="00AB09FB">
        <w:tc>
          <w:tcPr>
            <w:tcW w:w="886" w:type="dxa"/>
          </w:tcPr>
          <w:p w14:paraId="7F4F286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1.44.</w:t>
            </w:r>
          </w:p>
        </w:tc>
        <w:tc>
          <w:tcPr>
            <w:tcW w:w="8164" w:type="dxa"/>
          </w:tcPr>
          <w:p w14:paraId="1ACE196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спасатель Российской Федерации</w:t>
            </w:r>
          </w:p>
        </w:tc>
      </w:tr>
      <w:tr w:rsidR="00E02DD1" w:rsidRPr="00E02DD1" w14:paraId="40763C12" w14:textId="77777777" w:rsidTr="00AB09FB">
        <w:tc>
          <w:tcPr>
            <w:tcW w:w="886" w:type="dxa"/>
          </w:tcPr>
          <w:p w14:paraId="120FA82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1.45.</w:t>
            </w:r>
          </w:p>
        </w:tc>
        <w:tc>
          <w:tcPr>
            <w:tcW w:w="8164" w:type="dxa"/>
          </w:tcPr>
          <w:p w14:paraId="7DB2691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строитель Российской Федерации</w:t>
            </w:r>
          </w:p>
        </w:tc>
      </w:tr>
      <w:tr w:rsidR="00E02DD1" w:rsidRPr="00E02DD1" w14:paraId="7F553598" w14:textId="77777777" w:rsidTr="00AB09FB">
        <w:tc>
          <w:tcPr>
            <w:tcW w:w="886" w:type="dxa"/>
          </w:tcPr>
          <w:p w14:paraId="12EB58A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1.46.</w:t>
            </w:r>
          </w:p>
        </w:tc>
        <w:tc>
          <w:tcPr>
            <w:tcW w:w="8164" w:type="dxa"/>
          </w:tcPr>
          <w:p w14:paraId="69B5D26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учитель Российской Федерации</w:t>
            </w:r>
          </w:p>
        </w:tc>
      </w:tr>
      <w:tr w:rsidR="00E02DD1" w:rsidRPr="00E02DD1" w14:paraId="0AAB0E70" w14:textId="77777777" w:rsidTr="00AB09FB">
        <w:tc>
          <w:tcPr>
            <w:tcW w:w="886" w:type="dxa"/>
          </w:tcPr>
          <w:p w14:paraId="02F5FE4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1.47.</w:t>
            </w:r>
          </w:p>
        </w:tc>
        <w:tc>
          <w:tcPr>
            <w:tcW w:w="8164" w:type="dxa"/>
          </w:tcPr>
          <w:p w14:paraId="3229DA5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химик Российской Федерации</w:t>
            </w:r>
          </w:p>
        </w:tc>
      </w:tr>
      <w:tr w:rsidR="00E02DD1" w:rsidRPr="00E02DD1" w14:paraId="7F3CC50D" w14:textId="77777777" w:rsidTr="00AB09FB">
        <w:tc>
          <w:tcPr>
            <w:tcW w:w="886" w:type="dxa"/>
          </w:tcPr>
          <w:p w14:paraId="5F55915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1.48.</w:t>
            </w:r>
          </w:p>
        </w:tc>
        <w:tc>
          <w:tcPr>
            <w:tcW w:w="8164" w:type="dxa"/>
          </w:tcPr>
          <w:p w14:paraId="70B5885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художник Российской Федерации</w:t>
            </w:r>
          </w:p>
        </w:tc>
      </w:tr>
      <w:tr w:rsidR="00E02DD1" w:rsidRPr="00E02DD1" w14:paraId="39A1F192" w14:textId="77777777" w:rsidTr="00AB09FB">
        <w:tc>
          <w:tcPr>
            <w:tcW w:w="886" w:type="dxa"/>
          </w:tcPr>
          <w:p w14:paraId="5960745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1.49.</w:t>
            </w:r>
          </w:p>
        </w:tc>
        <w:tc>
          <w:tcPr>
            <w:tcW w:w="8164" w:type="dxa"/>
          </w:tcPr>
          <w:p w14:paraId="645C07B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шахтер Российской Федерации</w:t>
            </w:r>
          </w:p>
        </w:tc>
      </w:tr>
      <w:tr w:rsidR="00E02DD1" w:rsidRPr="00E02DD1" w14:paraId="08389E3F" w14:textId="77777777" w:rsidTr="00AB09FB">
        <w:tc>
          <w:tcPr>
            <w:tcW w:w="886" w:type="dxa"/>
          </w:tcPr>
          <w:p w14:paraId="14BD36F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1.50.</w:t>
            </w:r>
          </w:p>
        </w:tc>
        <w:tc>
          <w:tcPr>
            <w:tcW w:w="8164" w:type="dxa"/>
          </w:tcPr>
          <w:p w14:paraId="39F1B1A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штурман Российской Федерации</w:t>
            </w:r>
          </w:p>
        </w:tc>
      </w:tr>
      <w:tr w:rsidR="00E02DD1" w:rsidRPr="00E02DD1" w14:paraId="2307AB87" w14:textId="77777777" w:rsidTr="00AB09FB">
        <w:tc>
          <w:tcPr>
            <w:tcW w:w="886" w:type="dxa"/>
          </w:tcPr>
          <w:p w14:paraId="7F1B9D2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1.51.</w:t>
            </w:r>
          </w:p>
        </w:tc>
        <w:tc>
          <w:tcPr>
            <w:tcW w:w="8164" w:type="dxa"/>
          </w:tcPr>
          <w:p w14:paraId="616962F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штурман-испытатель Российской Федерации</w:t>
            </w:r>
          </w:p>
        </w:tc>
      </w:tr>
      <w:tr w:rsidR="00E02DD1" w:rsidRPr="00E02DD1" w14:paraId="6B3D42E5" w14:textId="77777777" w:rsidTr="00AB09FB">
        <w:tc>
          <w:tcPr>
            <w:tcW w:w="886" w:type="dxa"/>
          </w:tcPr>
          <w:p w14:paraId="784C1A2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1.52.</w:t>
            </w:r>
          </w:p>
        </w:tc>
        <w:tc>
          <w:tcPr>
            <w:tcW w:w="8164" w:type="dxa"/>
          </w:tcPr>
          <w:p w14:paraId="1A95432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эколог Российской Федерации</w:t>
            </w:r>
          </w:p>
        </w:tc>
      </w:tr>
      <w:tr w:rsidR="00E02DD1" w:rsidRPr="00E02DD1" w14:paraId="59EC6044" w14:textId="77777777" w:rsidTr="00AB09FB">
        <w:tc>
          <w:tcPr>
            <w:tcW w:w="886" w:type="dxa"/>
          </w:tcPr>
          <w:p w14:paraId="283C395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1.53.</w:t>
            </w:r>
          </w:p>
        </w:tc>
        <w:tc>
          <w:tcPr>
            <w:tcW w:w="8164" w:type="dxa"/>
          </w:tcPr>
          <w:p w14:paraId="297072A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экономист Российской Федерации</w:t>
            </w:r>
          </w:p>
        </w:tc>
      </w:tr>
      <w:tr w:rsidR="00E02DD1" w:rsidRPr="00E02DD1" w14:paraId="2D2E9FCC" w14:textId="77777777" w:rsidTr="00AB09FB">
        <w:tc>
          <w:tcPr>
            <w:tcW w:w="886" w:type="dxa"/>
          </w:tcPr>
          <w:p w14:paraId="5C35EF7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1.54.</w:t>
            </w:r>
          </w:p>
        </w:tc>
        <w:tc>
          <w:tcPr>
            <w:tcW w:w="8164" w:type="dxa"/>
          </w:tcPr>
          <w:p w14:paraId="1C315FA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энергетик Российской Федерации</w:t>
            </w:r>
          </w:p>
        </w:tc>
      </w:tr>
      <w:tr w:rsidR="00E02DD1" w:rsidRPr="00E02DD1" w14:paraId="335B6B97" w14:textId="77777777" w:rsidTr="00AB09FB">
        <w:tc>
          <w:tcPr>
            <w:tcW w:w="886" w:type="dxa"/>
          </w:tcPr>
          <w:p w14:paraId="70B515B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1.55.</w:t>
            </w:r>
          </w:p>
        </w:tc>
        <w:tc>
          <w:tcPr>
            <w:tcW w:w="8164" w:type="dxa"/>
          </w:tcPr>
          <w:p w14:paraId="6E0E3D8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юрист Российской Федерации</w:t>
            </w:r>
          </w:p>
        </w:tc>
      </w:tr>
      <w:tr w:rsidR="00E02DD1" w:rsidRPr="00E02DD1" w14:paraId="5E912E7E" w14:textId="77777777" w:rsidTr="00AB09FB">
        <w:tc>
          <w:tcPr>
            <w:tcW w:w="9050" w:type="dxa"/>
            <w:gridSpan w:val="2"/>
          </w:tcPr>
          <w:p w14:paraId="553B49F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 Почетные звания, государственные награды Республики Татарстан</w:t>
            </w:r>
          </w:p>
        </w:tc>
      </w:tr>
      <w:tr w:rsidR="00E02DD1" w:rsidRPr="00E02DD1" w14:paraId="662E7B88" w14:textId="77777777" w:rsidTr="00AB09FB">
        <w:tc>
          <w:tcPr>
            <w:tcW w:w="886" w:type="dxa"/>
          </w:tcPr>
          <w:p w14:paraId="02B1869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w:t>
            </w:r>
          </w:p>
        </w:tc>
        <w:tc>
          <w:tcPr>
            <w:tcW w:w="8164" w:type="dxa"/>
          </w:tcPr>
          <w:p w14:paraId="6F85417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артист Республики Татарстан</w:t>
            </w:r>
          </w:p>
        </w:tc>
      </w:tr>
      <w:tr w:rsidR="00E02DD1" w:rsidRPr="00E02DD1" w14:paraId="2F119997" w14:textId="77777777" w:rsidTr="00AB09FB">
        <w:tc>
          <w:tcPr>
            <w:tcW w:w="886" w:type="dxa"/>
          </w:tcPr>
          <w:p w14:paraId="2045EB7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w:t>
            </w:r>
          </w:p>
        </w:tc>
        <w:tc>
          <w:tcPr>
            <w:tcW w:w="8164" w:type="dxa"/>
          </w:tcPr>
          <w:p w14:paraId="3566427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писатель Республики Татарстан</w:t>
            </w:r>
          </w:p>
        </w:tc>
      </w:tr>
      <w:tr w:rsidR="00E02DD1" w:rsidRPr="00E02DD1" w14:paraId="525243D5" w14:textId="77777777" w:rsidTr="00AB09FB">
        <w:tc>
          <w:tcPr>
            <w:tcW w:w="886" w:type="dxa"/>
          </w:tcPr>
          <w:p w14:paraId="513E0A1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w:t>
            </w:r>
          </w:p>
        </w:tc>
        <w:tc>
          <w:tcPr>
            <w:tcW w:w="8164" w:type="dxa"/>
          </w:tcPr>
          <w:p w14:paraId="54155B0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поэт Республики Татарстан</w:t>
            </w:r>
          </w:p>
        </w:tc>
      </w:tr>
      <w:tr w:rsidR="00E02DD1" w:rsidRPr="00E02DD1" w14:paraId="4E5D9ACF" w14:textId="77777777" w:rsidTr="00AB09FB">
        <w:tc>
          <w:tcPr>
            <w:tcW w:w="886" w:type="dxa"/>
          </w:tcPr>
          <w:p w14:paraId="39011AD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w:t>
            </w:r>
          </w:p>
        </w:tc>
        <w:tc>
          <w:tcPr>
            <w:tcW w:w="8164" w:type="dxa"/>
          </w:tcPr>
          <w:p w14:paraId="7A70A45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учитель Республики Татарстан</w:t>
            </w:r>
          </w:p>
        </w:tc>
      </w:tr>
      <w:tr w:rsidR="00E02DD1" w:rsidRPr="00E02DD1" w14:paraId="3141EA93" w14:textId="77777777" w:rsidTr="00AB09FB">
        <w:tc>
          <w:tcPr>
            <w:tcW w:w="886" w:type="dxa"/>
          </w:tcPr>
          <w:p w14:paraId="7808E51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w:t>
            </w:r>
          </w:p>
        </w:tc>
        <w:tc>
          <w:tcPr>
            <w:tcW w:w="8164" w:type="dxa"/>
          </w:tcPr>
          <w:p w14:paraId="084A9BA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художник Республики Татарстан</w:t>
            </w:r>
          </w:p>
        </w:tc>
      </w:tr>
      <w:tr w:rsidR="00E02DD1" w:rsidRPr="00E02DD1" w14:paraId="677B7E98" w14:textId="77777777" w:rsidTr="00AB09FB">
        <w:tc>
          <w:tcPr>
            <w:tcW w:w="886" w:type="dxa"/>
          </w:tcPr>
          <w:p w14:paraId="48D0D6E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w:t>
            </w:r>
          </w:p>
        </w:tc>
        <w:tc>
          <w:tcPr>
            <w:tcW w:w="8164" w:type="dxa"/>
          </w:tcPr>
          <w:p w14:paraId="0ED0488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агроном Республики Татарстан</w:t>
            </w:r>
          </w:p>
        </w:tc>
      </w:tr>
      <w:tr w:rsidR="00E02DD1" w:rsidRPr="00E02DD1" w14:paraId="35DABDD7" w14:textId="77777777" w:rsidTr="00AB09FB">
        <w:tc>
          <w:tcPr>
            <w:tcW w:w="886" w:type="dxa"/>
          </w:tcPr>
          <w:p w14:paraId="07B46A5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2.7.</w:t>
            </w:r>
          </w:p>
        </w:tc>
        <w:tc>
          <w:tcPr>
            <w:tcW w:w="8164" w:type="dxa"/>
          </w:tcPr>
          <w:p w14:paraId="2F60F66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артист Республики Татарстан</w:t>
            </w:r>
          </w:p>
        </w:tc>
      </w:tr>
      <w:tr w:rsidR="00E02DD1" w:rsidRPr="00E02DD1" w14:paraId="47D3E1C6" w14:textId="77777777" w:rsidTr="00AB09FB">
        <w:tc>
          <w:tcPr>
            <w:tcW w:w="886" w:type="dxa"/>
          </w:tcPr>
          <w:p w14:paraId="23B1BFD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2.8.</w:t>
            </w:r>
          </w:p>
        </w:tc>
        <w:tc>
          <w:tcPr>
            <w:tcW w:w="8164" w:type="dxa"/>
          </w:tcPr>
          <w:p w14:paraId="75187F2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архитектор Республики Татарстан</w:t>
            </w:r>
          </w:p>
        </w:tc>
      </w:tr>
      <w:tr w:rsidR="00E02DD1" w:rsidRPr="00E02DD1" w14:paraId="2F2F8FBF" w14:textId="77777777" w:rsidTr="00AB09FB">
        <w:tc>
          <w:tcPr>
            <w:tcW w:w="886" w:type="dxa"/>
          </w:tcPr>
          <w:p w14:paraId="26894FA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2.9.</w:t>
            </w:r>
          </w:p>
        </w:tc>
        <w:tc>
          <w:tcPr>
            <w:tcW w:w="8164" w:type="dxa"/>
          </w:tcPr>
          <w:p w14:paraId="7CC1BAF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ветеринарный врач Республики Татарстан</w:t>
            </w:r>
          </w:p>
        </w:tc>
      </w:tr>
      <w:tr w:rsidR="00E02DD1" w:rsidRPr="00E02DD1" w14:paraId="5158CF2E" w14:textId="77777777" w:rsidTr="00AB09FB">
        <w:tc>
          <w:tcPr>
            <w:tcW w:w="886" w:type="dxa"/>
          </w:tcPr>
          <w:p w14:paraId="4EAA546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2.10.</w:t>
            </w:r>
          </w:p>
        </w:tc>
        <w:tc>
          <w:tcPr>
            <w:tcW w:w="8164" w:type="dxa"/>
          </w:tcPr>
          <w:p w14:paraId="7774A7D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врач Республики Татарстан</w:t>
            </w:r>
          </w:p>
        </w:tc>
      </w:tr>
      <w:tr w:rsidR="00E02DD1" w:rsidRPr="00E02DD1" w14:paraId="21480C58" w14:textId="77777777" w:rsidTr="00AB09FB">
        <w:tc>
          <w:tcPr>
            <w:tcW w:w="886" w:type="dxa"/>
          </w:tcPr>
          <w:p w14:paraId="5711085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2.11.</w:t>
            </w:r>
          </w:p>
        </w:tc>
        <w:tc>
          <w:tcPr>
            <w:tcW w:w="8164" w:type="dxa"/>
          </w:tcPr>
          <w:p w14:paraId="4379589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геолог Республики Татарстан</w:t>
            </w:r>
          </w:p>
        </w:tc>
      </w:tr>
      <w:tr w:rsidR="00E02DD1" w:rsidRPr="00E02DD1" w14:paraId="5DB49419" w14:textId="77777777" w:rsidTr="00AB09FB">
        <w:tc>
          <w:tcPr>
            <w:tcW w:w="886" w:type="dxa"/>
          </w:tcPr>
          <w:p w14:paraId="640E58F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2.12.</w:t>
            </w:r>
          </w:p>
        </w:tc>
        <w:tc>
          <w:tcPr>
            <w:tcW w:w="8164" w:type="dxa"/>
          </w:tcPr>
          <w:p w14:paraId="1578FDF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деятель искусств Республики Татарстан</w:t>
            </w:r>
          </w:p>
        </w:tc>
      </w:tr>
      <w:tr w:rsidR="00E02DD1" w:rsidRPr="00E02DD1" w14:paraId="76D788A3" w14:textId="77777777" w:rsidTr="00AB09FB">
        <w:tc>
          <w:tcPr>
            <w:tcW w:w="886" w:type="dxa"/>
          </w:tcPr>
          <w:p w14:paraId="73A25DF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2.13.</w:t>
            </w:r>
          </w:p>
        </w:tc>
        <w:tc>
          <w:tcPr>
            <w:tcW w:w="8164" w:type="dxa"/>
          </w:tcPr>
          <w:p w14:paraId="36FBD99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деятель науки Республики Татарстан</w:t>
            </w:r>
          </w:p>
        </w:tc>
      </w:tr>
      <w:tr w:rsidR="00E02DD1" w:rsidRPr="00E02DD1" w14:paraId="30EEB3EC" w14:textId="77777777" w:rsidTr="00AB09FB">
        <w:tc>
          <w:tcPr>
            <w:tcW w:w="886" w:type="dxa"/>
          </w:tcPr>
          <w:p w14:paraId="45A1CF0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2.14.</w:t>
            </w:r>
          </w:p>
        </w:tc>
        <w:tc>
          <w:tcPr>
            <w:tcW w:w="8164" w:type="dxa"/>
          </w:tcPr>
          <w:p w14:paraId="6B90E6A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животновод Республики Татарстан</w:t>
            </w:r>
          </w:p>
        </w:tc>
      </w:tr>
      <w:tr w:rsidR="00E02DD1" w:rsidRPr="00E02DD1" w14:paraId="467D6889" w14:textId="77777777" w:rsidTr="00AB09FB">
        <w:tc>
          <w:tcPr>
            <w:tcW w:w="886" w:type="dxa"/>
          </w:tcPr>
          <w:p w14:paraId="5079316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2.15.</w:t>
            </w:r>
          </w:p>
        </w:tc>
        <w:tc>
          <w:tcPr>
            <w:tcW w:w="8164" w:type="dxa"/>
          </w:tcPr>
          <w:p w14:paraId="546875D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землеустроитель Республики Татарстан</w:t>
            </w:r>
          </w:p>
        </w:tc>
      </w:tr>
      <w:tr w:rsidR="00E02DD1" w:rsidRPr="00E02DD1" w14:paraId="7C2AD78F" w14:textId="77777777" w:rsidTr="00AB09FB">
        <w:tc>
          <w:tcPr>
            <w:tcW w:w="886" w:type="dxa"/>
          </w:tcPr>
          <w:p w14:paraId="542028C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2.16.</w:t>
            </w:r>
          </w:p>
        </w:tc>
        <w:tc>
          <w:tcPr>
            <w:tcW w:w="8164" w:type="dxa"/>
          </w:tcPr>
          <w:p w14:paraId="70C978C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зоотехник Республики Татарстан</w:t>
            </w:r>
          </w:p>
        </w:tc>
      </w:tr>
      <w:tr w:rsidR="00E02DD1" w:rsidRPr="00E02DD1" w14:paraId="01E3DE1D" w14:textId="77777777" w:rsidTr="00AB09FB">
        <w:tc>
          <w:tcPr>
            <w:tcW w:w="886" w:type="dxa"/>
          </w:tcPr>
          <w:p w14:paraId="129C799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2.17.</w:t>
            </w:r>
          </w:p>
        </w:tc>
        <w:tc>
          <w:tcPr>
            <w:tcW w:w="8164" w:type="dxa"/>
          </w:tcPr>
          <w:p w14:paraId="17F089D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изобретатель Республики Татарстан</w:t>
            </w:r>
          </w:p>
        </w:tc>
      </w:tr>
      <w:tr w:rsidR="00E02DD1" w:rsidRPr="00E02DD1" w14:paraId="600C23F1" w14:textId="77777777" w:rsidTr="00AB09FB">
        <w:tc>
          <w:tcPr>
            <w:tcW w:w="886" w:type="dxa"/>
          </w:tcPr>
          <w:p w14:paraId="1DCCA11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2.18.</w:t>
            </w:r>
          </w:p>
        </w:tc>
        <w:tc>
          <w:tcPr>
            <w:tcW w:w="8164" w:type="dxa"/>
          </w:tcPr>
          <w:p w14:paraId="4E4C4BF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лесовод Республики Татарстан</w:t>
            </w:r>
          </w:p>
        </w:tc>
      </w:tr>
      <w:tr w:rsidR="00E02DD1" w:rsidRPr="00E02DD1" w14:paraId="11DE132E" w14:textId="77777777" w:rsidTr="00AB09FB">
        <w:tc>
          <w:tcPr>
            <w:tcW w:w="886" w:type="dxa"/>
          </w:tcPr>
          <w:p w14:paraId="4CCBB82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2.19.</w:t>
            </w:r>
          </w:p>
        </w:tc>
        <w:tc>
          <w:tcPr>
            <w:tcW w:w="8164" w:type="dxa"/>
          </w:tcPr>
          <w:p w14:paraId="3E63B33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машиностроитель Республики Татарстан</w:t>
            </w:r>
          </w:p>
        </w:tc>
      </w:tr>
      <w:tr w:rsidR="00E02DD1" w:rsidRPr="00E02DD1" w14:paraId="39E3D16C" w14:textId="77777777" w:rsidTr="00AB09FB">
        <w:tc>
          <w:tcPr>
            <w:tcW w:w="886" w:type="dxa"/>
          </w:tcPr>
          <w:p w14:paraId="0F927DE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2.20.</w:t>
            </w:r>
          </w:p>
        </w:tc>
        <w:tc>
          <w:tcPr>
            <w:tcW w:w="8164" w:type="dxa"/>
          </w:tcPr>
          <w:p w14:paraId="01F5485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мелиоратор Республики Татарстан</w:t>
            </w:r>
          </w:p>
        </w:tc>
      </w:tr>
      <w:tr w:rsidR="00E02DD1" w:rsidRPr="00E02DD1" w14:paraId="34AAFB68" w14:textId="77777777" w:rsidTr="00AB09FB">
        <w:tc>
          <w:tcPr>
            <w:tcW w:w="886" w:type="dxa"/>
          </w:tcPr>
          <w:p w14:paraId="73E5E41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2.21.</w:t>
            </w:r>
          </w:p>
        </w:tc>
        <w:tc>
          <w:tcPr>
            <w:tcW w:w="8164" w:type="dxa"/>
          </w:tcPr>
          <w:p w14:paraId="556C3E9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механизатор сельского хозяйства Республики Татарстан</w:t>
            </w:r>
          </w:p>
        </w:tc>
      </w:tr>
      <w:tr w:rsidR="00E02DD1" w:rsidRPr="00E02DD1" w14:paraId="34309589" w14:textId="77777777" w:rsidTr="00AB09FB">
        <w:tc>
          <w:tcPr>
            <w:tcW w:w="886" w:type="dxa"/>
          </w:tcPr>
          <w:p w14:paraId="1E7B8D9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2.22.</w:t>
            </w:r>
          </w:p>
        </w:tc>
        <w:tc>
          <w:tcPr>
            <w:tcW w:w="8164" w:type="dxa"/>
          </w:tcPr>
          <w:p w14:paraId="04F488C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нефтяник Республики Татарстан</w:t>
            </w:r>
          </w:p>
        </w:tc>
      </w:tr>
      <w:tr w:rsidR="00E02DD1" w:rsidRPr="00E02DD1" w14:paraId="5AAF3E71" w14:textId="77777777" w:rsidTr="00AB09FB">
        <w:tc>
          <w:tcPr>
            <w:tcW w:w="886" w:type="dxa"/>
          </w:tcPr>
          <w:p w14:paraId="46E56EA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2.23.</w:t>
            </w:r>
          </w:p>
        </w:tc>
        <w:tc>
          <w:tcPr>
            <w:tcW w:w="8164" w:type="dxa"/>
          </w:tcPr>
          <w:p w14:paraId="6AD3CEB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высшей школы Республики Татарстан</w:t>
            </w:r>
          </w:p>
        </w:tc>
      </w:tr>
      <w:tr w:rsidR="00E02DD1" w:rsidRPr="00E02DD1" w14:paraId="21CD5435" w14:textId="77777777" w:rsidTr="00AB09FB">
        <w:tc>
          <w:tcPr>
            <w:tcW w:w="886" w:type="dxa"/>
          </w:tcPr>
          <w:p w14:paraId="0FFB52C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2.24.</w:t>
            </w:r>
          </w:p>
        </w:tc>
        <w:tc>
          <w:tcPr>
            <w:tcW w:w="8164" w:type="dxa"/>
          </w:tcPr>
          <w:p w14:paraId="37A3CBC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жилищно-коммунального хозяйства Республики Татарстан</w:t>
            </w:r>
          </w:p>
        </w:tc>
      </w:tr>
      <w:tr w:rsidR="00E02DD1" w:rsidRPr="00E02DD1" w14:paraId="6EB10537" w14:textId="77777777" w:rsidTr="00AB09FB">
        <w:tc>
          <w:tcPr>
            <w:tcW w:w="886" w:type="dxa"/>
          </w:tcPr>
          <w:p w14:paraId="5D24309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2.25.</w:t>
            </w:r>
          </w:p>
        </w:tc>
        <w:tc>
          <w:tcPr>
            <w:tcW w:w="8164" w:type="dxa"/>
          </w:tcPr>
          <w:p w14:paraId="5069320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культуры Республики Татарстан</w:t>
            </w:r>
          </w:p>
        </w:tc>
      </w:tr>
      <w:tr w:rsidR="00E02DD1" w:rsidRPr="00E02DD1" w14:paraId="01CD4F2D" w14:textId="77777777" w:rsidTr="00AB09FB">
        <w:tc>
          <w:tcPr>
            <w:tcW w:w="886" w:type="dxa"/>
          </w:tcPr>
          <w:p w14:paraId="1822048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2.26.</w:t>
            </w:r>
          </w:p>
        </w:tc>
        <w:tc>
          <w:tcPr>
            <w:tcW w:w="8164" w:type="dxa"/>
          </w:tcPr>
          <w:p w14:paraId="6C15222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здравоохранения Республики Татарстан</w:t>
            </w:r>
          </w:p>
        </w:tc>
      </w:tr>
      <w:tr w:rsidR="00E02DD1" w:rsidRPr="00E02DD1" w14:paraId="56E4592C" w14:textId="77777777" w:rsidTr="00AB09FB">
        <w:tc>
          <w:tcPr>
            <w:tcW w:w="886" w:type="dxa"/>
          </w:tcPr>
          <w:p w14:paraId="3C632C9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2.27.</w:t>
            </w:r>
          </w:p>
        </w:tc>
        <w:tc>
          <w:tcPr>
            <w:tcW w:w="8164" w:type="dxa"/>
          </w:tcPr>
          <w:p w14:paraId="43B376E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легкой промышленности Республики Татарстан</w:t>
            </w:r>
          </w:p>
        </w:tc>
      </w:tr>
      <w:tr w:rsidR="00E02DD1" w:rsidRPr="00E02DD1" w14:paraId="0CA95CDE" w14:textId="77777777" w:rsidTr="00AB09FB">
        <w:tc>
          <w:tcPr>
            <w:tcW w:w="886" w:type="dxa"/>
          </w:tcPr>
          <w:p w14:paraId="113DD91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2.28.</w:t>
            </w:r>
          </w:p>
        </w:tc>
        <w:tc>
          <w:tcPr>
            <w:tcW w:w="8164" w:type="dxa"/>
          </w:tcPr>
          <w:p w14:paraId="0CBEBEC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пищевой промышленности Республики Татарстан</w:t>
            </w:r>
          </w:p>
        </w:tc>
      </w:tr>
      <w:tr w:rsidR="00E02DD1" w:rsidRPr="00E02DD1" w14:paraId="6971BF84" w14:textId="77777777" w:rsidTr="00AB09FB">
        <w:tc>
          <w:tcPr>
            <w:tcW w:w="886" w:type="dxa"/>
          </w:tcPr>
          <w:p w14:paraId="585C673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2.29.</w:t>
            </w:r>
          </w:p>
        </w:tc>
        <w:tc>
          <w:tcPr>
            <w:tcW w:w="8164" w:type="dxa"/>
          </w:tcPr>
          <w:p w14:paraId="6BEFCBF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связи Республики Татарстан</w:t>
            </w:r>
          </w:p>
        </w:tc>
      </w:tr>
      <w:tr w:rsidR="00E02DD1" w:rsidRPr="00E02DD1" w14:paraId="2719B194" w14:textId="77777777" w:rsidTr="00AB09FB">
        <w:tc>
          <w:tcPr>
            <w:tcW w:w="886" w:type="dxa"/>
          </w:tcPr>
          <w:p w14:paraId="4BCD08B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2.30.</w:t>
            </w:r>
          </w:p>
        </w:tc>
        <w:tc>
          <w:tcPr>
            <w:tcW w:w="8164" w:type="dxa"/>
          </w:tcPr>
          <w:p w14:paraId="13D32AB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сельского хозяйства Республики Татарстан</w:t>
            </w:r>
          </w:p>
        </w:tc>
      </w:tr>
      <w:tr w:rsidR="00E02DD1" w:rsidRPr="00E02DD1" w14:paraId="1B6E1013" w14:textId="77777777" w:rsidTr="00AB09FB">
        <w:tc>
          <w:tcPr>
            <w:tcW w:w="886" w:type="dxa"/>
          </w:tcPr>
          <w:p w14:paraId="1FBE361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2.31.</w:t>
            </w:r>
          </w:p>
        </w:tc>
        <w:tc>
          <w:tcPr>
            <w:tcW w:w="8164" w:type="dxa"/>
          </w:tcPr>
          <w:p w14:paraId="5F2EA49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социальной защиты населения Республики Татарстан</w:t>
            </w:r>
          </w:p>
        </w:tc>
      </w:tr>
      <w:tr w:rsidR="00E02DD1" w:rsidRPr="00E02DD1" w14:paraId="4877BD94" w14:textId="77777777" w:rsidTr="00AB09FB">
        <w:tc>
          <w:tcPr>
            <w:tcW w:w="886" w:type="dxa"/>
          </w:tcPr>
          <w:p w14:paraId="686B781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2.32.</w:t>
            </w:r>
          </w:p>
        </w:tc>
        <w:tc>
          <w:tcPr>
            <w:tcW w:w="8164" w:type="dxa"/>
          </w:tcPr>
          <w:p w14:paraId="7DEB570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сферы обслуживания населения Республики Татарстан</w:t>
            </w:r>
          </w:p>
        </w:tc>
      </w:tr>
      <w:tr w:rsidR="00E02DD1" w:rsidRPr="00E02DD1" w14:paraId="5D98D414" w14:textId="77777777" w:rsidTr="00AB09FB">
        <w:tc>
          <w:tcPr>
            <w:tcW w:w="886" w:type="dxa"/>
          </w:tcPr>
          <w:p w14:paraId="34B0BC9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2.33.</w:t>
            </w:r>
          </w:p>
        </w:tc>
        <w:tc>
          <w:tcPr>
            <w:tcW w:w="8164" w:type="dxa"/>
          </w:tcPr>
          <w:p w14:paraId="7B3FE74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транспорта Республики Татарстан</w:t>
            </w:r>
          </w:p>
        </w:tc>
      </w:tr>
      <w:tr w:rsidR="00E02DD1" w:rsidRPr="00E02DD1" w14:paraId="792B836B" w14:textId="77777777" w:rsidTr="00AB09FB">
        <w:tc>
          <w:tcPr>
            <w:tcW w:w="886" w:type="dxa"/>
          </w:tcPr>
          <w:p w14:paraId="4B0CE72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2.34.</w:t>
            </w:r>
          </w:p>
        </w:tc>
        <w:tc>
          <w:tcPr>
            <w:tcW w:w="8164" w:type="dxa"/>
          </w:tcPr>
          <w:p w14:paraId="490C552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физической культуры Республики Татарстан</w:t>
            </w:r>
          </w:p>
        </w:tc>
      </w:tr>
      <w:tr w:rsidR="00E02DD1" w:rsidRPr="00E02DD1" w14:paraId="538B4034" w14:textId="77777777" w:rsidTr="00AB09FB">
        <w:tc>
          <w:tcPr>
            <w:tcW w:w="886" w:type="dxa"/>
          </w:tcPr>
          <w:p w14:paraId="155DA04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2.35.</w:t>
            </w:r>
          </w:p>
        </w:tc>
        <w:tc>
          <w:tcPr>
            <w:tcW w:w="8164" w:type="dxa"/>
          </w:tcPr>
          <w:p w14:paraId="43DB6A5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рационализатор Республики Татарстан</w:t>
            </w:r>
          </w:p>
        </w:tc>
      </w:tr>
      <w:tr w:rsidR="00E02DD1" w:rsidRPr="00E02DD1" w14:paraId="6CF5920D" w14:textId="77777777" w:rsidTr="00AB09FB">
        <w:tc>
          <w:tcPr>
            <w:tcW w:w="886" w:type="dxa"/>
          </w:tcPr>
          <w:p w14:paraId="202AF85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2.36.</w:t>
            </w:r>
          </w:p>
        </w:tc>
        <w:tc>
          <w:tcPr>
            <w:tcW w:w="8164" w:type="dxa"/>
          </w:tcPr>
          <w:p w14:paraId="2B86C9B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сотрудник органов внутренних дел Республики Татарстан</w:t>
            </w:r>
          </w:p>
        </w:tc>
      </w:tr>
      <w:tr w:rsidR="00E02DD1" w:rsidRPr="00E02DD1" w14:paraId="2FD3435B" w14:textId="77777777" w:rsidTr="00AB09FB">
        <w:tc>
          <w:tcPr>
            <w:tcW w:w="886" w:type="dxa"/>
          </w:tcPr>
          <w:p w14:paraId="23F0E06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2.37.</w:t>
            </w:r>
          </w:p>
        </w:tc>
        <w:tc>
          <w:tcPr>
            <w:tcW w:w="8164" w:type="dxa"/>
          </w:tcPr>
          <w:p w14:paraId="6ADCB33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спасатель Республики Татарстан</w:t>
            </w:r>
          </w:p>
        </w:tc>
      </w:tr>
      <w:tr w:rsidR="00E02DD1" w:rsidRPr="00E02DD1" w14:paraId="5CE71794" w14:textId="77777777" w:rsidTr="00AB09FB">
        <w:tc>
          <w:tcPr>
            <w:tcW w:w="886" w:type="dxa"/>
          </w:tcPr>
          <w:p w14:paraId="56CBCAE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2.38.</w:t>
            </w:r>
          </w:p>
        </w:tc>
        <w:tc>
          <w:tcPr>
            <w:tcW w:w="8164" w:type="dxa"/>
          </w:tcPr>
          <w:p w14:paraId="6333FFB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строитель Республики Татарстан</w:t>
            </w:r>
          </w:p>
        </w:tc>
      </w:tr>
      <w:tr w:rsidR="00E02DD1" w:rsidRPr="00E02DD1" w14:paraId="6410AC29" w14:textId="77777777" w:rsidTr="00AB09FB">
        <w:tc>
          <w:tcPr>
            <w:tcW w:w="886" w:type="dxa"/>
          </w:tcPr>
          <w:p w14:paraId="288076C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2.39.</w:t>
            </w:r>
          </w:p>
        </w:tc>
        <w:tc>
          <w:tcPr>
            <w:tcW w:w="8164" w:type="dxa"/>
          </w:tcPr>
          <w:p w14:paraId="6358E33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учитель Республики Татарстан</w:t>
            </w:r>
          </w:p>
        </w:tc>
      </w:tr>
      <w:tr w:rsidR="00E02DD1" w:rsidRPr="00E02DD1" w14:paraId="186F6056" w14:textId="77777777" w:rsidTr="00AB09FB">
        <w:tc>
          <w:tcPr>
            <w:tcW w:w="886" w:type="dxa"/>
          </w:tcPr>
          <w:p w14:paraId="6EA9872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2.40.</w:t>
            </w:r>
          </w:p>
        </w:tc>
        <w:tc>
          <w:tcPr>
            <w:tcW w:w="8164" w:type="dxa"/>
          </w:tcPr>
          <w:p w14:paraId="78B37A7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химик Республики Татарстан</w:t>
            </w:r>
          </w:p>
        </w:tc>
      </w:tr>
      <w:tr w:rsidR="00E02DD1" w:rsidRPr="00E02DD1" w14:paraId="4EC27169" w14:textId="77777777" w:rsidTr="00AB09FB">
        <w:tc>
          <w:tcPr>
            <w:tcW w:w="886" w:type="dxa"/>
          </w:tcPr>
          <w:p w14:paraId="03CF830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2.41.</w:t>
            </w:r>
          </w:p>
        </w:tc>
        <w:tc>
          <w:tcPr>
            <w:tcW w:w="8164" w:type="dxa"/>
          </w:tcPr>
          <w:p w14:paraId="4AE1AD4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эколог Республики Татарстан</w:t>
            </w:r>
          </w:p>
        </w:tc>
      </w:tr>
      <w:tr w:rsidR="00E02DD1" w:rsidRPr="00E02DD1" w14:paraId="0A2EDA02" w14:textId="77777777" w:rsidTr="00AB09FB">
        <w:tc>
          <w:tcPr>
            <w:tcW w:w="886" w:type="dxa"/>
          </w:tcPr>
          <w:p w14:paraId="1485AE7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2.42.</w:t>
            </w:r>
          </w:p>
        </w:tc>
        <w:tc>
          <w:tcPr>
            <w:tcW w:w="8164" w:type="dxa"/>
          </w:tcPr>
          <w:p w14:paraId="67823B6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экономист Республики Татарстан</w:t>
            </w:r>
          </w:p>
        </w:tc>
      </w:tr>
      <w:tr w:rsidR="00E02DD1" w:rsidRPr="00E02DD1" w14:paraId="092AE4FE" w14:textId="77777777" w:rsidTr="00AB09FB">
        <w:tc>
          <w:tcPr>
            <w:tcW w:w="886" w:type="dxa"/>
          </w:tcPr>
          <w:p w14:paraId="426E398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2.43.</w:t>
            </w:r>
          </w:p>
        </w:tc>
        <w:tc>
          <w:tcPr>
            <w:tcW w:w="8164" w:type="dxa"/>
          </w:tcPr>
          <w:p w14:paraId="19A279E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энергетик Республики Татарстан</w:t>
            </w:r>
          </w:p>
        </w:tc>
      </w:tr>
      <w:tr w:rsidR="00E02DD1" w:rsidRPr="00E02DD1" w14:paraId="54BC3BFA" w14:textId="77777777" w:rsidTr="00AB09FB">
        <w:tc>
          <w:tcPr>
            <w:tcW w:w="886" w:type="dxa"/>
          </w:tcPr>
          <w:p w14:paraId="4D9F8A7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2.44.</w:t>
            </w:r>
          </w:p>
        </w:tc>
        <w:tc>
          <w:tcPr>
            <w:tcW w:w="8164" w:type="dxa"/>
          </w:tcPr>
          <w:p w14:paraId="7C90A94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юрист Республики Татарстан</w:t>
            </w:r>
          </w:p>
        </w:tc>
      </w:tr>
      <w:tr w:rsidR="00E02DD1" w:rsidRPr="00E02DD1" w14:paraId="78788A22" w14:textId="77777777" w:rsidTr="00AB09FB">
        <w:tc>
          <w:tcPr>
            <w:tcW w:w="9050" w:type="dxa"/>
            <w:gridSpan w:val="2"/>
          </w:tcPr>
          <w:p w14:paraId="5455BE7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 Почетные звания Союза Советских Социалистических Республик</w:t>
            </w:r>
          </w:p>
        </w:tc>
      </w:tr>
      <w:tr w:rsidR="00E02DD1" w:rsidRPr="00E02DD1" w14:paraId="320830A3" w14:textId="77777777" w:rsidTr="00AB09FB">
        <w:tc>
          <w:tcPr>
            <w:tcW w:w="886" w:type="dxa"/>
          </w:tcPr>
          <w:p w14:paraId="43582F5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w:t>
            </w:r>
          </w:p>
        </w:tc>
        <w:tc>
          <w:tcPr>
            <w:tcW w:w="8164" w:type="dxa"/>
          </w:tcPr>
          <w:p w14:paraId="291BFEB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артист СССР</w:t>
            </w:r>
          </w:p>
        </w:tc>
      </w:tr>
      <w:tr w:rsidR="00E02DD1" w:rsidRPr="00E02DD1" w14:paraId="76441604" w14:textId="77777777" w:rsidTr="00AB09FB">
        <w:tc>
          <w:tcPr>
            <w:tcW w:w="886" w:type="dxa"/>
          </w:tcPr>
          <w:p w14:paraId="7F3EBBD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3.2.</w:t>
            </w:r>
          </w:p>
        </w:tc>
        <w:tc>
          <w:tcPr>
            <w:tcW w:w="8164" w:type="dxa"/>
          </w:tcPr>
          <w:p w14:paraId="24B95D7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художник СССР</w:t>
            </w:r>
          </w:p>
        </w:tc>
      </w:tr>
      <w:tr w:rsidR="00E02DD1" w:rsidRPr="00E02DD1" w14:paraId="528CCF20" w14:textId="77777777" w:rsidTr="00AB09FB">
        <w:tc>
          <w:tcPr>
            <w:tcW w:w="886" w:type="dxa"/>
          </w:tcPr>
          <w:p w14:paraId="2D0D8B9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3.3.</w:t>
            </w:r>
          </w:p>
        </w:tc>
        <w:tc>
          <w:tcPr>
            <w:tcW w:w="8164" w:type="dxa"/>
          </w:tcPr>
          <w:p w14:paraId="7BB10EA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архитектор СССР</w:t>
            </w:r>
          </w:p>
        </w:tc>
      </w:tr>
      <w:tr w:rsidR="00E02DD1" w:rsidRPr="00E02DD1" w14:paraId="2BFF2A45" w14:textId="77777777" w:rsidTr="00AB09FB">
        <w:tc>
          <w:tcPr>
            <w:tcW w:w="886" w:type="dxa"/>
          </w:tcPr>
          <w:p w14:paraId="7EF2D52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3.4.</w:t>
            </w:r>
          </w:p>
        </w:tc>
        <w:tc>
          <w:tcPr>
            <w:tcW w:w="8164" w:type="dxa"/>
          </w:tcPr>
          <w:p w14:paraId="44E8A49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летчик-испытатель СССР</w:t>
            </w:r>
          </w:p>
        </w:tc>
      </w:tr>
      <w:tr w:rsidR="00E02DD1" w:rsidRPr="00E02DD1" w14:paraId="280CDFC5" w14:textId="77777777" w:rsidTr="00AB09FB">
        <w:tc>
          <w:tcPr>
            <w:tcW w:w="886" w:type="dxa"/>
          </w:tcPr>
          <w:p w14:paraId="770564B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3.5.</w:t>
            </w:r>
          </w:p>
        </w:tc>
        <w:tc>
          <w:tcPr>
            <w:tcW w:w="8164" w:type="dxa"/>
          </w:tcPr>
          <w:p w14:paraId="24F6B86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штурман-испытатель СССР</w:t>
            </w:r>
          </w:p>
        </w:tc>
      </w:tr>
      <w:tr w:rsidR="00E02DD1" w:rsidRPr="00E02DD1" w14:paraId="1F46A0AC" w14:textId="77777777" w:rsidTr="00AB09FB">
        <w:tc>
          <w:tcPr>
            <w:tcW w:w="886" w:type="dxa"/>
          </w:tcPr>
          <w:p w14:paraId="10F163A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3.6.</w:t>
            </w:r>
          </w:p>
        </w:tc>
        <w:tc>
          <w:tcPr>
            <w:tcW w:w="8164" w:type="dxa"/>
          </w:tcPr>
          <w:p w14:paraId="1789DF4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врач СССР</w:t>
            </w:r>
          </w:p>
        </w:tc>
      </w:tr>
      <w:tr w:rsidR="00E02DD1" w:rsidRPr="00E02DD1" w14:paraId="6A92E0B1" w14:textId="77777777" w:rsidTr="00AB09FB">
        <w:tc>
          <w:tcPr>
            <w:tcW w:w="886" w:type="dxa"/>
          </w:tcPr>
          <w:p w14:paraId="738EBB1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3.7.</w:t>
            </w:r>
          </w:p>
        </w:tc>
        <w:tc>
          <w:tcPr>
            <w:tcW w:w="8164" w:type="dxa"/>
          </w:tcPr>
          <w:p w14:paraId="45ABCAE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учитель СССР</w:t>
            </w:r>
          </w:p>
        </w:tc>
      </w:tr>
      <w:tr w:rsidR="00E02DD1" w:rsidRPr="00E02DD1" w14:paraId="2D34AA65" w14:textId="77777777" w:rsidTr="00AB09FB">
        <w:tc>
          <w:tcPr>
            <w:tcW w:w="886" w:type="dxa"/>
          </w:tcPr>
          <w:p w14:paraId="1FC2E70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3.8.</w:t>
            </w:r>
          </w:p>
        </w:tc>
        <w:tc>
          <w:tcPr>
            <w:tcW w:w="8164" w:type="dxa"/>
          </w:tcPr>
          <w:p w14:paraId="1325D3A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мастер спорта СССР</w:t>
            </w:r>
          </w:p>
        </w:tc>
      </w:tr>
      <w:tr w:rsidR="00E02DD1" w:rsidRPr="00E02DD1" w14:paraId="4D8BEAC6" w14:textId="77777777" w:rsidTr="00AB09FB">
        <w:tc>
          <w:tcPr>
            <w:tcW w:w="886" w:type="dxa"/>
          </w:tcPr>
          <w:p w14:paraId="5879B58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3.9.</w:t>
            </w:r>
          </w:p>
        </w:tc>
        <w:tc>
          <w:tcPr>
            <w:tcW w:w="8164" w:type="dxa"/>
          </w:tcPr>
          <w:p w14:paraId="5036489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тренер СССР</w:t>
            </w:r>
          </w:p>
        </w:tc>
      </w:tr>
      <w:tr w:rsidR="00E02DD1" w:rsidRPr="00E02DD1" w14:paraId="467DDC23" w14:textId="77777777" w:rsidTr="00AB09FB">
        <w:tc>
          <w:tcPr>
            <w:tcW w:w="886" w:type="dxa"/>
          </w:tcPr>
          <w:p w14:paraId="0BBA9BE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3.10.</w:t>
            </w:r>
          </w:p>
        </w:tc>
        <w:tc>
          <w:tcPr>
            <w:tcW w:w="8164" w:type="dxa"/>
          </w:tcPr>
          <w:p w14:paraId="10FC9F7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изобретатель СССР</w:t>
            </w:r>
          </w:p>
        </w:tc>
      </w:tr>
      <w:tr w:rsidR="00E02DD1" w:rsidRPr="00E02DD1" w14:paraId="151AA038" w14:textId="77777777" w:rsidTr="00AB09FB">
        <w:tc>
          <w:tcPr>
            <w:tcW w:w="886" w:type="dxa"/>
          </w:tcPr>
          <w:p w14:paraId="657310F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3.11.</w:t>
            </w:r>
          </w:p>
        </w:tc>
        <w:tc>
          <w:tcPr>
            <w:tcW w:w="8164" w:type="dxa"/>
          </w:tcPr>
          <w:p w14:paraId="0A5FB7C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сельского хозяйства СССР</w:t>
            </w:r>
          </w:p>
        </w:tc>
      </w:tr>
      <w:tr w:rsidR="00E02DD1" w:rsidRPr="00E02DD1" w14:paraId="5902D6EF" w14:textId="77777777" w:rsidTr="00AB09FB">
        <w:tc>
          <w:tcPr>
            <w:tcW w:w="886" w:type="dxa"/>
          </w:tcPr>
          <w:p w14:paraId="3981440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3.12.</w:t>
            </w:r>
          </w:p>
        </w:tc>
        <w:tc>
          <w:tcPr>
            <w:tcW w:w="8164" w:type="dxa"/>
          </w:tcPr>
          <w:p w14:paraId="2F1BCFE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промышленности СССР</w:t>
            </w:r>
          </w:p>
        </w:tc>
      </w:tr>
      <w:tr w:rsidR="00E02DD1" w:rsidRPr="00E02DD1" w14:paraId="5AD3742B" w14:textId="77777777" w:rsidTr="00AB09FB">
        <w:tc>
          <w:tcPr>
            <w:tcW w:w="886" w:type="dxa"/>
          </w:tcPr>
          <w:p w14:paraId="5CFC73C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3.13.</w:t>
            </w:r>
          </w:p>
        </w:tc>
        <w:tc>
          <w:tcPr>
            <w:tcW w:w="8164" w:type="dxa"/>
          </w:tcPr>
          <w:p w14:paraId="5BF1804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строитель СССР</w:t>
            </w:r>
          </w:p>
        </w:tc>
      </w:tr>
      <w:tr w:rsidR="00E02DD1" w:rsidRPr="00E02DD1" w14:paraId="7890609D" w14:textId="77777777" w:rsidTr="00AB09FB">
        <w:tc>
          <w:tcPr>
            <w:tcW w:w="886" w:type="dxa"/>
          </w:tcPr>
          <w:p w14:paraId="7D1C74E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3.14.</w:t>
            </w:r>
          </w:p>
        </w:tc>
        <w:tc>
          <w:tcPr>
            <w:tcW w:w="8164" w:type="dxa"/>
          </w:tcPr>
          <w:p w14:paraId="47BEAA1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транспорта СССР</w:t>
            </w:r>
          </w:p>
        </w:tc>
      </w:tr>
      <w:tr w:rsidR="00E02DD1" w:rsidRPr="00E02DD1" w14:paraId="7338F15C" w14:textId="77777777" w:rsidTr="00AB09FB">
        <w:tc>
          <w:tcPr>
            <w:tcW w:w="886" w:type="dxa"/>
          </w:tcPr>
          <w:p w14:paraId="55D7579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3.15.</w:t>
            </w:r>
          </w:p>
        </w:tc>
        <w:tc>
          <w:tcPr>
            <w:tcW w:w="8164" w:type="dxa"/>
          </w:tcPr>
          <w:p w14:paraId="41479C0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связи СССР</w:t>
            </w:r>
          </w:p>
        </w:tc>
      </w:tr>
      <w:tr w:rsidR="00E02DD1" w:rsidRPr="00E02DD1" w14:paraId="1FD543A4" w14:textId="77777777" w:rsidTr="00AB09FB">
        <w:tc>
          <w:tcPr>
            <w:tcW w:w="886" w:type="dxa"/>
          </w:tcPr>
          <w:p w14:paraId="6A90413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3.16.</w:t>
            </w:r>
          </w:p>
        </w:tc>
        <w:tc>
          <w:tcPr>
            <w:tcW w:w="8164" w:type="dxa"/>
          </w:tcPr>
          <w:p w14:paraId="3B21EED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специалист Вооруженных Сил СССР</w:t>
            </w:r>
          </w:p>
        </w:tc>
      </w:tr>
      <w:tr w:rsidR="00E02DD1" w:rsidRPr="00E02DD1" w14:paraId="72A11BFD" w14:textId="77777777" w:rsidTr="00AB09FB">
        <w:tc>
          <w:tcPr>
            <w:tcW w:w="9050" w:type="dxa"/>
            <w:gridSpan w:val="2"/>
          </w:tcPr>
          <w:p w14:paraId="5390BCA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 Почетные звания союзных республик в составе Союза Советских Социалистических Республик</w:t>
            </w:r>
          </w:p>
        </w:tc>
      </w:tr>
      <w:tr w:rsidR="00E02DD1" w:rsidRPr="00E02DD1" w14:paraId="3217188D" w14:textId="77777777" w:rsidTr="00AB09FB">
        <w:tc>
          <w:tcPr>
            <w:tcW w:w="886" w:type="dxa"/>
          </w:tcPr>
          <w:p w14:paraId="29BBBF4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w:t>
            </w:r>
          </w:p>
        </w:tc>
        <w:tc>
          <w:tcPr>
            <w:tcW w:w="8164" w:type="dxa"/>
          </w:tcPr>
          <w:p w14:paraId="22A514A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промышленности</w:t>
            </w:r>
          </w:p>
        </w:tc>
      </w:tr>
      <w:tr w:rsidR="00E02DD1" w:rsidRPr="00E02DD1" w14:paraId="422FE68D" w14:textId="77777777" w:rsidTr="00AB09FB">
        <w:tc>
          <w:tcPr>
            <w:tcW w:w="886" w:type="dxa"/>
          </w:tcPr>
          <w:p w14:paraId="3B159BA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w:t>
            </w:r>
          </w:p>
        </w:tc>
        <w:tc>
          <w:tcPr>
            <w:tcW w:w="8164" w:type="dxa"/>
          </w:tcPr>
          <w:p w14:paraId="470266D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энергетик</w:t>
            </w:r>
          </w:p>
        </w:tc>
      </w:tr>
      <w:tr w:rsidR="00E02DD1" w:rsidRPr="00E02DD1" w14:paraId="0830F003" w14:textId="77777777" w:rsidTr="00AB09FB">
        <w:tc>
          <w:tcPr>
            <w:tcW w:w="886" w:type="dxa"/>
          </w:tcPr>
          <w:p w14:paraId="42AC7BA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4.3.</w:t>
            </w:r>
          </w:p>
        </w:tc>
        <w:tc>
          <w:tcPr>
            <w:tcW w:w="8164" w:type="dxa"/>
          </w:tcPr>
          <w:p w14:paraId="6E1073A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нефтяник</w:t>
            </w:r>
          </w:p>
        </w:tc>
      </w:tr>
      <w:tr w:rsidR="00E02DD1" w:rsidRPr="00E02DD1" w14:paraId="41AAA459" w14:textId="77777777" w:rsidTr="00AB09FB">
        <w:tc>
          <w:tcPr>
            <w:tcW w:w="886" w:type="dxa"/>
          </w:tcPr>
          <w:p w14:paraId="587454C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4.4.</w:t>
            </w:r>
          </w:p>
        </w:tc>
        <w:tc>
          <w:tcPr>
            <w:tcW w:w="8164" w:type="dxa"/>
          </w:tcPr>
          <w:p w14:paraId="01E4CD7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Мастер нефти</w:t>
            </w:r>
          </w:p>
        </w:tc>
      </w:tr>
      <w:tr w:rsidR="00E02DD1" w:rsidRPr="00E02DD1" w14:paraId="120CC7CA" w14:textId="77777777" w:rsidTr="00AB09FB">
        <w:tc>
          <w:tcPr>
            <w:tcW w:w="886" w:type="dxa"/>
          </w:tcPr>
          <w:p w14:paraId="4A6FAF9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w:t>
            </w:r>
          </w:p>
        </w:tc>
        <w:tc>
          <w:tcPr>
            <w:tcW w:w="8164" w:type="dxa"/>
          </w:tcPr>
          <w:p w14:paraId="39AF383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газовой промышленности</w:t>
            </w:r>
          </w:p>
        </w:tc>
      </w:tr>
      <w:tr w:rsidR="00E02DD1" w:rsidRPr="00E02DD1" w14:paraId="09D548C1" w14:textId="77777777" w:rsidTr="00AB09FB">
        <w:tc>
          <w:tcPr>
            <w:tcW w:w="886" w:type="dxa"/>
          </w:tcPr>
          <w:p w14:paraId="0F59452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4.6.</w:t>
            </w:r>
          </w:p>
        </w:tc>
        <w:tc>
          <w:tcPr>
            <w:tcW w:w="8164" w:type="dxa"/>
          </w:tcPr>
          <w:p w14:paraId="6EBDFE6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нефтяной и газовой промышленности</w:t>
            </w:r>
          </w:p>
        </w:tc>
      </w:tr>
      <w:tr w:rsidR="00E02DD1" w:rsidRPr="00E02DD1" w14:paraId="47B49CDE" w14:textId="77777777" w:rsidTr="00AB09FB">
        <w:tc>
          <w:tcPr>
            <w:tcW w:w="886" w:type="dxa"/>
          </w:tcPr>
          <w:p w14:paraId="5654C27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4.7.</w:t>
            </w:r>
          </w:p>
        </w:tc>
        <w:tc>
          <w:tcPr>
            <w:tcW w:w="8164" w:type="dxa"/>
          </w:tcPr>
          <w:p w14:paraId="0CB6465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шахтер</w:t>
            </w:r>
          </w:p>
        </w:tc>
      </w:tr>
      <w:tr w:rsidR="00E02DD1" w:rsidRPr="00E02DD1" w14:paraId="50E3DA3C" w14:textId="77777777" w:rsidTr="00AB09FB">
        <w:tc>
          <w:tcPr>
            <w:tcW w:w="886" w:type="dxa"/>
          </w:tcPr>
          <w:p w14:paraId="76F2CBC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4.8.</w:t>
            </w:r>
          </w:p>
        </w:tc>
        <w:tc>
          <w:tcPr>
            <w:tcW w:w="8164" w:type="dxa"/>
          </w:tcPr>
          <w:p w14:paraId="5B7FCCE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химик</w:t>
            </w:r>
          </w:p>
        </w:tc>
      </w:tr>
      <w:tr w:rsidR="00E02DD1" w:rsidRPr="00E02DD1" w14:paraId="78E1F856" w14:textId="77777777" w:rsidTr="00AB09FB">
        <w:tc>
          <w:tcPr>
            <w:tcW w:w="886" w:type="dxa"/>
          </w:tcPr>
          <w:p w14:paraId="50380B5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4.9.</w:t>
            </w:r>
          </w:p>
        </w:tc>
        <w:tc>
          <w:tcPr>
            <w:tcW w:w="8164" w:type="dxa"/>
          </w:tcPr>
          <w:p w14:paraId="1118A0E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машиностроитель</w:t>
            </w:r>
          </w:p>
        </w:tc>
      </w:tr>
      <w:tr w:rsidR="00E02DD1" w:rsidRPr="00E02DD1" w14:paraId="394D77A0" w14:textId="77777777" w:rsidTr="00AB09FB">
        <w:tc>
          <w:tcPr>
            <w:tcW w:w="886" w:type="dxa"/>
          </w:tcPr>
          <w:p w14:paraId="1000F87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4.10.</w:t>
            </w:r>
          </w:p>
        </w:tc>
        <w:tc>
          <w:tcPr>
            <w:tcW w:w="8164" w:type="dxa"/>
          </w:tcPr>
          <w:p w14:paraId="10481B5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лесной промышленности</w:t>
            </w:r>
          </w:p>
        </w:tc>
      </w:tr>
      <w:tr w:rsidR="00E02DD1" w:rsidRPr="00E02DD1" w14:paraId="770ED8A7" w14:textId="77777777" w:rsidTr="00AB09FB">
        <w:tc>
          <w:tcPr>
            <w:tcW w:w="886" w:type="dxa"/>
          </w:tcPr>
          <w:p w14:paraId="6BF3169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4.11.</w:t>
            </w:r>
          </w:p>
        </w:tc>
        <w:tc>
          <w:tcPr>
            <w:tcW w:w="8164" w:type="dxa"/>
          </w:tcPr>
          <w:p w14:paraId="67B71E3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пищевой индустрии</w:t>
            </w:r>
          </w:p>
        </w:tc>
      </w:tr>
      <w:tr w:rsidR="00E02DD1" w:rsidRPr="00E02DD1" w14:paraId="08049BE0" w14:textId="77777777" w:rsidTr="00AB09FB">
        <w:tc>
          <w:tcPr>
            <w:tcW w:w="886" w:type="dxa"/>
          </w:tcPr>
          <w:p w14:paraId="0F9A731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4.12.</w:t>
            </w:r>
          </w:p>
        </w:tc>
        <w:tc>
          <w:tcPr>
            <w:tcW w:w="8164" w:type="dxa"/>
          </w:tcPr>
          <w:p w14:paraId="333EB72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рыбного хозяйства</w:t>
            </w:r>
          </w:p>
        </w:tc>
      </w:tr>
      <w:tr w:rsidR="00E02DD1" w:rsidRPr="00E02DD1" w14:paraId="45ABD3E1" w14:textId="77777777" w:rsidTr="00AB09FB">
        <w:tc>
          <w:tcPr>
            <w:tcW w:w="886" w:type="dxa"/>
          </w:tcPr>
          <w:p w14:paraId="33DC91E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4.13.</w:t>
            </w:r>
          </w:p>
        </w:tc>
        <w:tc>
          <w:tcPr>
            <w:tcW w:w="8164" w:type="dxa"/>
          </w:tcPr>
          <w:p w14:paraId="2FD6273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рыбак</w:t>
            </w:r>
          </w:p>
        </w:tc>
      </w:tr>
      <w:tr w:rsidR="00E02DD1" w:rsidRPr="00E02DD1" w14:paraId="5AEE2255" w14:textId="77777777" w:rsidTr="00AB09FB">
        <w:tc>
          <w:tcPr>
            <w:tcW w:w="886" w:type="dxa"/>
          </w:tcPr>
          <w:p w14:paraId="6BEC499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4.14.</w:t>
            </w:r>
          </w:p>
        </w:tc>
        <w:tc>
          <w:tcPr>
            <w:tcW w:w="8164" w:type="dxa"/>
          </w:tcPr>
          <w:p w14:paraId="62CFDA1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рыбовод</w:t>
            </w:r>
          </w:p>
        </w:tc>
      </w:tr>
      <w:tr w:rsidR="00E02DD1" w:rsidRPr="00E02DD1" w14:paraId="7F2AAA0E" w14:textId="77777777" w:rsidTr="00AB09FB">
        <w:tc>
          <w:tcPr>
            <w:tcW w:w="886" w:type="dxa"/>
          </w:tcPr>
          <w:p w14:paraId="7CA7F46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4.15.</w:t>
            </w:r>
          </w:p>
        </w:tc>
        <w:tc>
          <w:tcPr>
            <w:tcW w:w="8164" w:type="dxa"/>
          </w:tcPr>
          <w:p w14:paraId="52576E2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полиграфист</w:t>
            </w:r>
          </w:p>
        </w:tc>
      </w:tr>
      <w:tr w:rsidR="00E02DD1" w:rsidRPr="00E02DD1" w14:paraId="4D91CDB5" w14:textId="77777777" w:rsidTr="00AB09FB">
        <w:tc>
          <w:tcPr>
            <w:tcW w:w="886" w:type="dxa"/>
          </w:tcPr>
          <w:p w14:paraId="22CAE90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4.16.</w:t>
            </w:r>
          </w:p>
        </w:tc>
        <w:tc>
          <w:tcPr>
            <w:tcW w:w="8164" w:type="dxa"/>
          </w:tcPr>
          <w:p w14:paraId="5D59800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сельского хозяйства</w:t>
            </w:r>
          </w:p>
        </w:tc>
      </w:tr>
      <w:tr w:rsidR="00E02DD1" w:rsidRPr="00E02DD1" w14:paraId="30DAD321" w14:textId="77777777" w:rsidTr="00AB09FB">
        <w:tc>
          <w:tcPr>
            <w:tcW w:w="886" w:type="dxa"/>
          </w:tcPr>
          <w:p w14:paraId="6D8D7CE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4.17.</w:t>
            </w:r>
          </w:p>
        </w:tc>
        <w:tc>
          <w:tcPr>
            <w:tcW w:w="8164" w:type="dxa"/>
          </w:tcPr>
          <w:p w14:paraId="67FEB10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мастер земледелия</w:t>
            </w:r>
          </w:p>
        </w:tc>
      </w:tr>
      <w:tr w:rsidR="00E02DD1" w:rsidRPr="00E02DD1" w14:paraId="2BE6BCD0" w14:textId="77777777" w:rsidTr="00AB09FB">
        <w:tc>
          <w:tcPr>
            <w:tcW w:w="886" w:type="dxa"/>
          </w:tcPr>
          <w:p w14:paraId="55E2748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4.18.</w:t>
            </w:r>
          </w:p>
        </w:tc>
        <w:tc>
          <w:tcPr>
            <w:tcW w:w="8164" w:type="dxa"/>
          </w:tcPr>
          <w:p w14:paraId="6B9E1DB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агроном</w:t>
            </w:r>
          </w:p>
        </w:tc>
      </w:tr>
      <w:tr w:rsidR="00E02DD1" w:rsidRPr="00E02DD1" w14:paraId="0D9BF61F" w14:textId="77777777" w:rsidTr="00AB09FB">
        <w:tc>
          <w:tcPr>
            <w:tcW w:w="886" w:type="dxa"/>
          </w:tcPr>
          <w:p w14:paraId="4DE64E6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4.19.</w:t>
            </w:r>
          </w:p>
        </w:tc>
        <w:tc>
          <w:tcPr>
            <w:tcW w:w="8164" w:type="dxa"/>
          </w:tcPr>
          <w:p w14:paraId="175AB34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инженер сельского хозяйства</w:t>
            </w:r>
          </w:p>
        </w:tc>
      </w:tr>
      <w:tr w:rsidR="00E02DD1" w:rsidRPr="00E02DD1" w14:paraId="4A64811A" w14:textId="77777777" w:rsidTr="00AB09FB">
        <w:tc>
          <w:tcPr>
            <w:tcW w:w="886" w:type="dxa"/>
          </w:tcPr>
          <w:p w14:paraId="333DC28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4.20.</w:t>
            </w:r>
          </w:p>
        </w:tc>
        <w:tc>
          <w:tcPr>
            <w:tcW w:w="8164" w:type="dxa"/>
          </w:tcPr>
          <w:p w14:paraId="635B8E0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зоотехник</w:t>
            </w:r>
          </w:p>
        </w:tc>
      </w:tr>
      <w:tr w:rsidR="00E02DD1" w:rsidRPr="00E02DD1" w14:paraId="37DDF64A" w14:textId="77777777" w:rsidTr="00AB09FB">
        <w:tc>
          <w:tcPr>
            <w:tcW w:w="886" w:type="dxa"/>
          </w:tcPr>
          <w:p w14:paraId="0CB9A52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4.21.</w:t>
            </w:r>
          </w:p>
        </w:tc>
        <w:tc>
          <w:tcPr>
            <w:tcW w:w="8164" w:type="dxa"/>
          </w:tcPr>
          <w:p w14:paraId="49009EE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животноводства</w:t>
            </w:r>
          </w:p>
        </w:tc>
      </w:tr>
      <w:tr w:rsidR="00E02DD1" w:rsidRPr="00E02DD1" w14:paraId="15B8178D" w14:textId="77777777" w:rsidTr="00AB09FB">
        <w:tc>
          <w:tcPr>
            <w:tcW w:w="886" w:type="dxa"/>
          </w:tcPr>
          <w:p w14:paraId="593E48F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4.22.</w:t>
            </w:r>
          </w:p>
        </w:tc>
        <w:tc>
          <w:tcPr>
            <w:tcW w:w="8164" w:type="dxa"/>
          </w:tcPr>
          <w:p w14:paraId="45818AD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животновод</w:t>
            </w:r>
          </w:p>
        </w:tc>
      </w:tr>
      <w:tr w:rsidR="00E02DD1" w:rsidRPr="00E02DD1" w14:paraId="71D6927A" w14:textId="77777777" w:rsidTr="00AB09FB">
        <w:tc>
          <w:tcPr>
            <w:tcW w:w="886" w:type="dxa"/>
          </w:tcPr>
          <w:p w14:paraId="526C2D9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4.23.</w:t>
            </w:r>
          </w:p>
        </w:tc>
        <w:tc>
          <w:tcPr>
            <w:tcW w:w="8164" w:type="dxa"/>
          </w:tcPr>
          <w:p w14:paraId="1B1E3B5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мастер животноводства</w:t>
            </w:r>
          </w:p>
        </w:tc>
      </w:tr>
      <w:tr w:rsidR="00E02DD1" w:rsidRPr="00E02DD1" w14:paraId="12064058" w14:textId="77777777" w:rsidTr="00AB09FB">
        <w:tc>
          <w:tcPr>
            <w:tcW w:w="886" w:type="dxa"/>
          </w:tcPr>
          <w:p w14:paraId="4FBE3C6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4.24.</w:t>
            </w:r>
          </w:p>
        </w:tc>
        <w:tc>
          <w:tcPr>
            <w:tcW w:w="8164" w:type="dxa"/>
          </w:tcPr>
          <w:p w14:paraId="5020B68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Мастер животноводства</w:t>
            </w:r>
          </w:p>
        </w:tc>
      </w:tr>
      <w:tr w:rsidR="00E02DD1" w:rsidRPr="00E02DD1" w14:paraId="2465A9A9" w14:textId="77777777" w:rsidTr="00AB09FB">
        <w:tc>
          <w:tcPr>
            <w:tcW w:w="886" w:type="dxa"/>
          </w:tcPr>
          <w:p w14:paraId="14DF1C6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4.25.</w:t>
            </w:r>
          </w:p>
        </w:tc>
        <w:tc>
          <w:tcPr>
            <w:tcW w:w="8164" w:type="dxa"/>
          </w:tcPr>
          <w:p w14:paraId="4E516A3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землеустроитель</w:t>
            </w:r>
          </w:p>
        </w:tc>
      </w:tr>
      <w:tr w:rsidR="00E02DD1" w:rsidRPr="00E02DD1" w14:paraId="01E6EC6B" w14:textId="77777777" w:rsidTr="00AB09FB">
        <w:tc>
          <w:tcPr>
            <w:tcW w:w="886" w:type="dxa"/>
          </w:tcPr>
          <w:p w14:paraId="6B2A89C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4.26.</w:t>
            </w:r>
          </w:p>
        </w:tc>
        <w:tc>
          <w:tcPr>
            <w:tcW w:w="8164" w:type="dxa"/>
          </w:tcPr>
          <w:p w14:paraId="59F4081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механизатор сельского хозяйства</w:t>
            </w:r>
          </w:p>
        </w:tc>
      </w:tr>
      <w:tr w:rsidR="00E02DD1" w:rsidRPr="00E02DD1" w14:paraId="061A4555" w14:textId="77777777" w:rsidTr="00AB09FB">
        <w:tc>
          <w:tcPr>
            <w:tcW w:w="886" w:type="dxa"/>
          </w:tcPr>
          <w:p w14:paraId="13086FB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4.27.</w:t>
            </w:r>
          </w:p>
        </w:tc>
        <w:tc>
          <w:tcPr>
            <w:tcW w:w="8164" w:type="dxa"/>
          </w:tcPr>
          <w:p w14:paraId="45B32EE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механизатор</w:t>
            </w:r>
          </w:p>
        </w:tc>
      </w:tr>
      <w:tr w:rsidR="00E02DD1" w:rsidRPr="00E02DD1" w14:paraId="08A6DB69" w14:textId="77777777" w:rsidTr="00AB09FB">
        <w:tc>
          <w:tcPr>
            <w:tcW w:w="886" w:type="dxa"/>
          </w:tcPr>
          <w:p w14:paraId="38E28E5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4.28.</w:t>
            </w:r>
          </w:p>
        </w:tc>
        <w:tc>
          <w:tcPr>
            <w:tcW w:w="8164" w:type="dxa"/>
          </w:tcPr>
          <w:p w14:paraId="667A9B5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Мастер машинной уборки хлеба</w:t>
            </w:r>
          </w:p>
        </w:tc>
      </w:tr>
      <w:tr w:rsidR="00E02DD1" w:rsidRPr="00E02DD1" w14:paraId="5201C110" w14:textId="77777777" w:rsidTr="00AB09FB">
        <w:tc>
          <w:tcPr>
            <w:tcW w:w="886" w:type="dxa"/>
          </w:tcPr>
          <w:p w14:paraId="043C0D7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4.29.</w:t>
            </w:r>
          </w:p>
        </w:tc>
        <w:tc>
          <w:tcPr>
            <w:tcW w:w="8164" w:type="dxa"/>
          </w:tcPr>
          <w:p w14:paraId="0EDD11D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ирригатор</w:t>
            </w:r>
          </w:p>
        </w:tc>
      </w:tr>
      <w:tr w:rsidR="00E02DD1" w:rsidRPr="00E02DD1" w14:paraId="460D31AE" w14:textId="77777777" w:rsidTr="00AB09FB">
        <w:tc>
          <w:tcPr>
            <w:tcW w:w="886" w:type="dxa"/>
          </w:tcPr>
          <w:p w14:paraId="285874D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4.30.</w:t>
            </w:r>
          </w:p>
        </w:tc>
        <w:tc>
          <w:tcPr>
            <w:tcW w:w="8164" w:type="dxa"/>
          </w:tcPr>
          <w:p w14:paraId="6487BA9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мелиоратор</w:t>
            </w:r>
          </w:p>
        </w:tc>
      </w:tr>
      <w:tr w:rsidR="00E02DD1" w:rsidRPr="00E02DD1" w14:paraId="54BCCA64" w14:textId="77777777" w:rsidTr="00AB09FB">
        <w:tc>
          <w:tcPr>
            <w:tcW w:w="886" w:type="dxa"/>
          </w:tcPr>
          <w:p w14:paraId="0337B45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4.31.</w:t>
            </w:r>
          </w:p>
        </w:tc>
        <w:tc>
          <w:tcPr>
            <w:tcW w:w="8164" w:type="dxa"/>
          </w:tcPr>
          <w:p w14:paraId="0B0EE03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гидротехник</w:t>
            </w:r>
          </w:p>
        </w:tc>
      </w:tr>
      <w:tr w:rsidR="00E02DD1" w:rsidRPr="00E02DD1" w14:paraId="38B5FD66" w14:textId="77777777" w:rsidTr="00AB09FB">
        <w:tc>
          <w:tcPr>
            <w:tcW w:w="886" w:type="dxa"/>
          </w:tcPr>
          <w:p w14:paraId="69AD4D6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4.32.</w:t>
            </w:r>
          </w:p>
        </w:tc>
        <w:tc>
          <w:tcPr>
            <w:tcW w:w="8164" w:type="dxa"/>
          </w:tcPr>
          <w:p w14:paraId="38809A8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ветеринарный врач</w:t>
            </w:r>
          </w:p>
        </w:tc>
      </w:tr>
      <w:tr w:rsidR="00E02DD1" w:rsidRPr="00E02DD1" w14:paraId="061BA91F" w14:textId="77777777" w:rsidTr="00AB09FB">
        <w:tc>
          <w:tcPr>
            <w:tcW w:w="886" w:type="dxa"/>
          </w:tcPr>
          <w:p w14:paraId="38C6F44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4.33.</w:t>
            </w:r>
          </w:p>
        </w:tc>
        <w:tc>
          <w:tcPr>
            <w:tcW w:w="8164" w:type="dxa"/>
          </w:tcPr>
          <w:p w14:paraId="4396AA9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лесовод</w:t>
            </w:r>
          </w:p>
        </w:tc>
      </w:tr>
      <w:tr w:rsidR="00E02DD1" w:rsidRPr="00E02DD1" w14:paraId="3F2FD07B" w14:textId="77777777" w:rsidTr="00AB09FB">
        <w:tc>
          <w:tcPr>
            <w:tcW w:w="886" w:type="dxa"/>
          </w:tcPr>
          <w:p w14:paraId="6E33AF3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4.34.</w:t>
            </w:r>
          </w:p>
        </w:tc>
        <w:tc>
          <w:tcPr>
            <w:tcW w:w="8164" w:type="dxa"/>
          </w:tcPr>
          <w:p w14:paraId="4FD5266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охраны природы</w:t>
            </w:r>
          </w:p>
        </w:tc>
      </w:tr>
      <w:tr w:rsidR="00E02DD1" w:rsidRPr="00E02DD1" w14:paraId="7890B520" w14:textId="77777777" w:rsidTr="00AB09FB">
        <w:tc>
          <w:tcPr>
            <w:tcW w:w="886" w:type="dxa"/>
          </w:tcPr>
          <w:p w14:paraId="285DD0F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4.35.</w:t>
            </w:r>
          </w:p>
        </w:tc>
        <w:tc>
          <w:tcPr>
            <w:tcW w:w="8164" w:type="dxa"/>
          </w:tcPr>
          <w:p w14:paraId="32260B6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транспорта</w:t>
            </w:r>
          </w:p>
        </w:tc>
      </w:tr>
      <w:tr w:rsidR="00E02DD1" w:rsidRPr="00E02DD1" w14:paraId="47FE4B61" w14:textId="77777777" w:rsidTr="00AB09FB">
        <w:tc>
          <w:tcPr>
            <w:tcW w:w="886" w:type="dxa"/>
          </w:tcPr>
          <w:p w14:paraId="628181B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4.36.</w:t>
            </w:r>
          </w:p>
        </w:tc>
        <w:tc>
          <w:tcPr>
            <w:tcW w:w="8164" w:type="dxa"/>
          </w:tcPr>
          <w:p w14:paraId="1D5B05E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автотранспорта</w:t>
            </w:r>
          </w:p>
        </w:tc>
      </w:tr>
      <w:tr w:rsidR="00E02DD1" w:rsidRPr="00E02DD1" w14:paraId="6A512E7C" w14:textId="77777777" w:rsidTr="00AB09FB">
        <w:tc>
          <w:tcPr>
            <w:tcW w:w="886" w:type="dxa"/>
          </w:tcPr>
          <w:p w14:paraId="019EA7A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4.37.</w:t>
            </w:r>
          </w:p>
        </w:tc>
        <w:tc>
          <w:tcPr>
            <w:tcW w:w="8164" w:type="dxa"/>
          </w:tcPr>
          <w:p w14:paraId="3E91615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связист</w:t>
            </w:r>
          </w:p>
        </w:tc>
      </w:tr>
      <w:tr w:rsidR="00E02DD1" w:rsidRPr="00E02DD1" w14:paraId="6F7B51DE" w14:textId="77777777" w:rsidTr="00AB09FB">
        <w:tc>
          <w:tcPr>
            <w:tcW w:w="886" w:type="dxa"/>
          </w:tcPr>
          <w:p w14:paraId="4771407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4.38.</w:t>
            </w:r>
          </w:p>
        </w:tc>
        <w:tc>
          <w:tcPr>
            <w:tcW w:w="8164" w:type="dxa"/>
          </w:tcPr>
          <w:p w14:paraId="5EC2BA8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связи</w:t>
            </w:r>
          </w:p>
        </w:tc>
      </w:tr>
      <w:tr w:rsidR="00E02DD1" w:rsidRPr="00E02DD1" w14:paraId="607BFCBA" w14:textId="77777777" w:rsidTr="00AB09FB">
        <w:tc>
          <w:tcPr>
            <w:tcW w:w="886" w:type="dxa"/>
          </w:tcPr>
          <w:p w14:paraId="690096A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4.39.</w:t>
            </w:r>
          </w:p>
        </w:tc>
        <w:tc>
          <w:tcPr>
            <w:tcW w:w="8164" w:type="dxa"/>
          </w:tcPr>
          <w:p w14:paraId="56A058D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строитель</w:t>
            </w:r>
          </w:p>
        </w:tc>
      </w:tr>
      <w:tr w:rsidR="00E02DD1" w:rsidRPr="00E02DD1" w14:paraId="28C7D4CA" w14:textId="77777777" w:rsidTr="00AB09FB">
        <w:tc>
          <w:tcPr>
            <w:tcW w:w="886" w:type="dxa"/>
          </w:tcPr>
          <w:p w14:paraId="0F9B4B4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4.40.</w:t>
            </w:r>
          </w:p>
        </w:tc>
        <w:tc>
          <w:tcPr>
            <w:tcW w:w="8164" w:type="dxa"/>
          </w:tcPr>
          <w:p w14:paraId="53A2D4B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торговли и общественного питания</w:t>
            </w:r>
          </w:p>
        </w:tc>
      </w:tr>
      <w:tr w:rsidR="00E02DD1" w:rsidRPr="00E02DD1" w14:paraId="3C9AB5EA" w14:textId="77777777" w:rsidTr="00AB09FB">
        <w:tc>
          <w:tcPr>
            <w:tcW w:w="886" w:type="dxa"/>
          </w:tcPr>
          <w:p w14:paraId="153B0E7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4.41.</w:t>
            </w:r>
          </w:p>
        </w:tc>
        <w:tc>
          <w:tcPr>
            <w:tcW w:w="8164" w:type="dxa"/>
          </w:tcPr>
          <w:p w14:paraId="15A6D73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торговли</w:t>
            </w:r>
          </w:p>
        </w:tc>
      </w:tr>
      <w:tr w:rsidR="00E02DD1" w:rsidRPr="00E02DD1" w14:paraId="061107B2" w14:textId="77777777" w:rsidTr="00AB09FB">
        <w:tc>
          <w:tcPr>
            <w:tcW w:w="886" w:type="dxa"/>
          </w:tcPr>
          <w:p w14:paraId="1641AB8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4.42.</w:t>
            </w:r>
          </w:p>
        </w:tc>
        <w:tc>
          <w:tcPr>
            <w:tcW w:w="8164" w:type="dxa"/>
          </w:tcPr>
          <w:p w14:paraId="705EF60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торговли и бытового обслуживания</w:t>
            </w:r>
          </w:p>
        </w:tc>
      </w:tr>
      <w:tr w:rsidR="00E02DD1" w:rsidRPr="00E02DD1" w14:paraId="6586C729" w14:textId="77777777" w:rsidTr="00AB09FB">
        <w:tc>
          <w:tcPr>
            <w:tcW w:w="886" w:type="dxa"/>
          </w:tcPr>
          <w:p w14:paraId="5660DE1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4.43.</w:t>
            </w:r>
          </w:p>
        </w:tc>
        <w:tc>
          <w:tcPr>
            <w:tcW w:w="8164" w:type="dxa"/>
          </w:tcPr>
          <w:p w14:paraId="5D356C4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бытового обслуживания населения</w:t>
            </w:r>
          </w:p>
        </w:tc>
      </w:tr>
      <w:tr w:rsidR="00E02DD1" w:rsidRPr="00E02DD1" w14:paraId="42BA9BB0" w14:textId="77777777" w:rsidTr="00AB09FB">
        <w:tc>
          <w:tcPr>
            <w:tcW w:w="886" w:type="dxa"/>
          </w:tcPr>
          <w:p w14:paraId="7E93700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4.44.</w:t>
            </w:r>
          </w:p>
        </w:tc>
        <w:tc>
          <w:tcPr>
            <w:tcW w:w="8164" w:type="dxa"/>
          </w:tcPr>
          <w:p w14:paraId="793D60E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службы быта</w:t>
            </w:r>
          </w:p>
        </w:tc>
      </w:tr>
      <w:tr w:rsidR="00E02DD1" w:rsidRPr="00E02DD1" w14:paraId="05578F57" w14:textId="77777777" w:rsidTr="00AB09FB">
        <w:tc>
          <w:tcPr>
            <w:tcW w:w="886" w:type="dxa"/>
          </w:tcPr>
          <w:p w14:paraId="0BF383D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4.45.</w:t>
            </w:r>
          </w:p>
        </w:tc>
        <w:tc>
          <w:tcPr>
            <w:tcW w:w="8164" w:type="dxa"/>
          </w:tcPr>
          <w:p w14:paraId="1815548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коммунального хозяйства</w:t>
            </w:r>
          </w:p>
        </w:tc>
      </w:tr>
      <w:tr w:rsidR="00E02DD1" w:rsidRPr="00E02DD1" w14:paraId="1A28796A" w14:textId="77777777" w:rsidTr="00AB09FB">
        <w:tc>
          <w:tcPr>
            <w:tcW w:w="886" w:type="dxa"/>
          </w:tcPr>
          <w:p w14:paraId="0B22B21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4.46.</w:t>
            </w:r>
          </w:p>
        </w:tc>
        <w:tc>
          <w:tcPr>
            <w:tcW w:w="8164" w:type="dxa"/>
          </w:tcPr>
          <w:p w14:paraId="4D1783C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жилищно-коммунального хозяйства</w:t>
            </w:r>
          </w:p>
        </w:tc>
      </w:tr>
      <w:tr w:rsidR="00E02DD1" w:rsidRPr="00E02DD1" w14:paraId="4BD772EB" w14:textId="77777777" w:rsidTr="00AB09FB">
        <w:tc>
          <w:tcPr>
            <w:tcW w:w="886" w:type="dxa"/>
          </w:tcPr>
          <w:p w14:paraId="1DC6897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4.47.</w:t>
            </w:r>
          </w:p>
        </w:tc>
        <w:tc>
          <w:tcPr>
            <w:tcW w:w="8164" w:type="dxa"/>
          </w:tcPr>
          <w:p w14:paraId="649539C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коммунального и бытового обслуживания населения</w:t>
            </w:r>
          </w:p>
        </w:tc>
      </w:tr>
      <w:tr w:rsidR="00E02DD1" w:rsidRPr="00E02DD1" w14:paraId="0786762D" w14:textId="77777777" w:rsidTr="00AB09FB">
        <w:tc>
          <w:tcPr>
            <w:tcW w:w="886" w:type="dxa"/>
          </w:tcPr>
          <w:p w14:paraId="23608E7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4.48.</w:t>
            </w:r>
          </w:p>
        </w:tc>
        <w:tc>
          <w:tcPr>
            <w:tcW w:w="8164" w:type="dxa"/>
          </w:tcPr>
          <w:p w14:paraId="4A46570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коммунально-бытовой службы</w:t>
            </w:r>
          </w:p>
        </w:tc>
      </w:tr>
      <w:tr w:rsidR="00E02DD1" w:rsidRPr="00E02DD1" w14:paraId="1B86D8F4" w14:textId="77777777" w:rsidTr="00AB09FB">
        <w:tc>
          <w:tcPr>
            <w:tcW w:w="886" w:type="dxa"/>
          </w:tcPr>
          <w:p w14:paraId="4C7057C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4.49.</w:t>
            </w:r>
          </w:p>
        </w:tc>
        <w:tc>
          <w:tcPr>
            <w:tcW w:w="8164" w:type="dxa"/>
          </w:tcPr>
          <w:p w14:paraId="0CE3D59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врач</w:t>
            </w:r>
          </w:p>
        </w:tc>
      </w:tr>
      <w:tr w:rsidR="00E02DD1" w:rsidRPr="00E02DD1" w14:paraId="6AB6836D" w14:textId="77777777" w:rsidTr="00AB09FB">
        <w:tc>
          <w:tcPr>
            <w:tcW w:w="886" w:type="dxa"/>
          </w:tcPr>
          <w:p w14:paraId="1F3DD83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4.50.</w:t>
            </w:r>
          </w:p>
        </w:tc>
        <w:tc>
          <w:tcPr>
            <w:tcW w:w="8164" w:type="dxa"/>
          </w:tcPr>
          <w:p w14:paraId="229C8C1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здравоохранения</w:t>
            </w:r>
          </w:p>
        </w:tc>
      </w:tr>
      <w:tr w:rsidR="00E02DD1" w:rsidRPr="00E02DD1" w14:paraId="27D926D8" w14:textId="77777777" w:rsidTr="00AB09FB">
        <w:tc>
          <w:tcPr>
            <w:tcW w:w="886" w:type="dxa"/>
          </w:tcPr>
          <w:p w14:paraId="76DCD43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4.51.</w:t>
            </w:r>
          </w:p>
        </w:tc>
        <w:tc>
          <w:tcPr>
            <w:tcW w:w="8164" w:type="dxa"/>
          </w:tcPr>
          <w:p w14:paraId="10C6709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врач</w:t>
            </w:r>
          </w:p>
        </w:tc>
      </w:tr>
      <w:tr w:rsidR="00E02DD1" w:rsidRPr="00E02DD1" w14:paraId="69B2A1E1" w14:textId="77777777" w:rsidTr="00AB09FB">
        <w:tc>
          <w:tcPr>
            <w:tcW w:w="886" w:type="dxa"/>
          </w:tcPr>
          <w:p w14:paraId="50B400D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4.52.</w:t>
            </w:r>
          </w:p>
        </w:tc>
        <w:tc>
          <w:tcPr>
            <w:tcW w:w="8164" w:type="dxa"/>
          </w:tcPr>
          <w:p w14:paraId="2490FFD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провизор</w:t>
            </w:r>
          </w:p>
        </w:tc>
      </w:tr>
      <w:tr w:rsidR="00E02DD1" w:rsidRPr="00E02DD1" w14:paraId="7C30BBF8" w14:textId="77777777" w:rsidTr="00AB09FB">
        <w:tc>
          <w:tcPr>
            <w:tcW w:w="886" w:type="dxa"/>
          </w:tcPr>
          <w:p w14:paraId="04F9345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4.53.</w:t>
            </w:r>
          </w:p>
        </w:tc>
        <w:tc>
          <w:tcPr>
            <w:tcW w:w="8164" w:type="dxa"/>
          </w:tcPr>
          <w:p w14:paraId="6759D44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фармацевт</w:t>
            </w:r>
          </w:p>
        </w:tc>
      </w:tr>
      <w:tr w:rsidR="00E02DD1" w:rsidRPr="00E02DD1" w14:paraId="648EDCF0" w14:textId="77777777" w:rsidTr="00AB09FB">
        <w:tc>
          <w:tcPr>
            <w:tcW w:w="886" w:type="dxa"/>
          </w:tcPr>
          <w:p w14:paraId="74A80AA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4.54.</w:t>
            </w:r>
          </w:p>
        </w:tc>
        <w:tc>
          <w:tcPr>
            <w:tcW w:w="8164" w:type="dxa"/>
          </w:tcPr>
          <w:p w14:paraId="6DAEC37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деятель физкультуры и спорта</w:t>
            </w:r>
          </w:p>
        </w:tc>
      </w:tr>
      <w:tr w:rsidR="00E02DD1" w:rsidRPr="00E02DD1" w14:paraId="18E4F3B4" w14:textId="77777777" w:rsidTr="00AB09FB">
        <w:tc>
          <w:tcPr>
            <w:tcW w:w="886" w:type="dxa"/>
          </w:tcPr>
          <w:p w14:paraId="57BEE27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4.55.</w:t>
            </w:r>
          </w:p>
        </w:tc>
        <w:tc>
          <w:tcPr>
            <w:tcW w:w="8164" w:type="dxa"/>
          </w:tcPr>
          <w:p w14:paraId="5103C68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деятель спорта</w:t>
            </w:r>
          </w:p>
        </w:tc>
      </w:tr>
      <w:tr w:rsidR="00E02DD1" w:rsidRPr="00E02DD1" w14:paraId="553EC5B4" w14:textId="77777777" w:rsidTr="00AB09FB">
        <w:tc>
          <w:tcPr>
            <w:tcW w:w="886" w:type="dxa"/>
          </w:tcPr>
          <w:p w14:paraId="22660A1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4.56.</w:t>
            </w:r>
          </w:p>
        </w:tc>
        <w:tc>
          <w:tcPr>
            <w:tcW w:w="8164" w:type="dxa"/>
          </w:tcPr>
          <w:p w14:paraId="3F9F16E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деятель физической культуры</w:t>
            </w:r>
          </w:p>
        </w:tc>
      </w:tr>
      <w:tr w:rsidR="00E02DD1" w:rsidRPr="00E02DD1" w14:paraId="325D60BE" w14:textId="77777777" w:rsidTr="00AB09FB">
        <w:tc>
          <w:tcPr>
            <w:tcW w:w="886" w:type="dxa"/>
          </w:tcPr>
          <w:p w14:paraId="64337B2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4.57.</w:t>
            </w:r>
          </w:p>
        </w:tc>
        <w:tc>
          <w:tcPr>
            <w:tcW w:w="8164" w:type="dxa"/>
          </w:tcPr>
          <w:p w14:paraId="2608958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физической культуры и спорта</w:t>
            </w:r>
          </w:p>
        </w:tc>
      </w:tr>
      <w:tr w:rsidR="00E02DD1" w:rsidRPr="00E02DD1" w14:paraId="03E10D00" w14:textId="77777777" w:rsidTr="00AB09FB">
        <w:tc>
          <w:tcPr>
            <w:tcW w:w="886" w:type="dxa"/>
          </w:tcPr>
          <w:p w14:paraId="435526C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4.58.</w:t>
            </w:r>
          </w:p>
        </w:tc>
        <w:tc>
          <w:tcPr>
            <w:tcW w:w="8164" w:type="dxa"/>
          </w:tcPr>
          <w:p w14:paraId="34BE4EC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тренер</w:t>
            </w:r>
          </w:p>
        </w:tc>
      </w:tr>
      <w:tr w:rsidR="00E02DD1" w:rsidRPr="00E02DD1" w14:paraId="6B7C43D0" w14:textId="77777777" w:rsidTr="00AB09FB">
        <w:tc>
          <w:tcPr>
            <w:tcW w:w="886" w:type="dxa"/>
          </w:tcPr>
          <w:p w14:paraId="6BBC714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4.59.</w:t>
            </w:r>
          </w:p>
        </w:tc>
        <w:tc>
          <w:tcPr>
            <w:tcW w:w="8164" w:type="dxa"/>
          </w:tcPr>
          <w:p w14:paraId="37524DB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социального обеспечения</w:t>
            </w:r>
          </w:p>
        </w:tc>
      </w:tr>
      <w:tr w:rsidR="00E02DD1" w:rsidRPr="00E02DD1" w14:paraId="4F91141C" w14:textId="77777777" w:rsidTr="00AB09FB">
        <w:tc>
          <w:tcPr>
            <w:tcW w:w="886" w:type="dxa"/>
          </w:tcPr>
          <w:p w14:paraId="194276B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4.60.</w:t>
            </w:r>
          </w:p>
        </w:tc>
        <w:tc>
          <w:tcPr>
            <w:tcW w:w="8164" w:type="dxa"/>
          </w:tcPr>
          <w:p w14:paraId="25D09FD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учитель школы</w:t>
            </w:r>
          </w:p>
        </w:tc>
      </w:tr>
      <w:tr w:rsidR="00E02DD1" w:rsidRPr="00E02DD1" w14:paraId="42208F42" w14:textId="77777777" w:rsidTr="00AB09FB">
        <w:tc>
          <w:tcPr>
            <w:tcW w:w="886" w:type="dxa"/>
          </w:tcPr>
          <w:p w14:paraId="0BBD4C9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4.61.</w:t>
            </w:r>
          </w:p>
        </w:tc>
        <w:tc>
          <w:tcPr>
            <w:tcW w:w="8164" w:type="dxa"/>
          </w:tcPr>
          <w:p w14:paraId="782F1AB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учитель</w:t>
            </w:r>
          </w:p>
        </w:tc>
      </w:tr>
      <w:tr w:rsidR="00E02DD1" w:rsidRPr="00E02DD1" w14:paraId="5351A020" w14:textId="77777777" w:rsidTr="00AB09FB">
        <w:tc>
          <w:tcPr>
            <w:tcW w:w="886" w:type="dxa"/>
          </w:tcPr>
          <w:p w14:paraId="7624BA6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4.62.</w:t>
            </w:r>
          </w:p>
        </w:tc>
        <w:tc>
          <w:tcPr>
            <w:tcW w:w="8164" w:type="dxa"/>
          </w:tcPr>
          <w:p w14:paraId="7A10030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учитель профессионально-технического образования</w:t>
            </w:r>
          </w:p>
        </w:tc>
      </w:tr>
      <w:tr w:rsidR="00E02DD1" w:rsidRPr="00E02DD1" w14:paraId="163BA0F7" w14:textId="77777777" w:rsidTr="00AB09FB">
        <w:tc>
          <w:tcPr>
            <w:tcW w:w="886" w:type="dxa"/>
          </w:tcPr>
          <w:p w14:paraId="7D78D17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4.63.</w:t>
            </w:r>
          </w:p>
        </w:tc>
        <w:tc>
          <w:tcPr>
            <w:tcW w:w="8164" w:type="dxa"/>
          </w:tcPr>
          <w:p w14:paraId="1F08233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мастер профессионально-технического образования</w:t>
            </w:r>
          </w:p>
        </w:tc>
      </w:tr>
      <w:tr w:rsidR="00E02DD1" w:rsidRPr="00E02DD1" w14:paraId="6B92999B" w14:textId="77777777" w:rsidTr="00AB09FB">
        <w:tc>
          <w:tcPr>
            <w:tcW w:w="886" w:type="dxa"/>
          </w:tcPr>
          <w:p w14:paraId="089AEF1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4.64.</w:t>
            </w:r>
          </w:p>
        </w:tc>
        <w:tc>
          <w:tcPr>
            <w:tcW w:w="8164" w:type="dxa"/>
          </w:tcPr>
          <w:p w14:paraId="3AD3D4A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профессионально-технического образования</w:t>
            </w:r>
          </w:p>
        </w:tc>
      </w:tr>
      <w:tr w:rsidR="00E02DD1" w:rsidRPr="00E02DD1" w14:paraId="7D365C2B" w14:textId="77777777" w:rsidTr="00AB09FB">
        <w:tc>
          <w:tcPr>
            <w:tcW w:w="886" w:type="dxa"/>
          </w:tcPr>
          <w:p w14:paraId="721BC85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4.65.</w:t>
            </w:r>
          </w:p>
        </w:tc>
        <w:tc>
          <w:tcPr>
            <w:tcW w:w="8164" w:type="dxa"/>
          </w:tcPr>
          <w:p w14:paraId="2EE0B2C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преподаватель</w:t>
            </w:r>
          </w:p>
        </w:tc>
      </w:tr>
      <w:tr w:rsidR="00E02DD1" w:rsidRPr="00E02DD1" w14:paraId="1F231594" w14:textId="77777777" w:rsidTr="00AB09FB">
        <w:tc>
          <w:tcPr>
            <w:tcW w:w="886" w:type="dxa"/>
          </w:tcPr>
          <w:p w14:paraId="297AD77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4.66.</w:t>
            </w:r>
          </w:p>
        </w:tc>
        <w:tc>
          <w:tcPr>
            <w:tcW w:w="8164" w:type="dxa"/>
          </w:tcPr>
          <w:p w14:paraId="68A8647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высшей школы</w:t>
            </w:r>
          </w:p>
        </w:tc>
      </w:tr>
      <w:tr w:rsidR="00E02DD1" w:rsidRPr="00E02DD1" w14:paraId="5AB9BD09" w14:textId="77777777" w:rsidTr="00AB09FB">
        <w:tc>
          <w:tcPr>
            <w:tcW w:w="886" w:type="dxa"/>
          </w:tcPr>
          <w:p w14:paraId="1FFF9B4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4.67.</w:t>
            </w:r>
          </w:p>
        </w:tc>
        <w:tc>
          <w:tcPr>
            <w:tcW w:w="8164" w:type="dxa"/>
          </w:tcPr>
          <w:p w14:paraId="2BF46B0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народного образования</w:t>
            </w:r>
          </w:p>
        </w:tc>
      </w:tr>
      <w:tr w:rsidR="00E02DD1" w:rsidRPr="00E02DD1" w14:paraId="5A1C5B27" w14:textId="77777777" w:rsidTr="00AB09FB">
        <w:tc>
          <w:tcPr>
            <w:tcW w:w="886" w:type="dxa"/>
          </w:tcPr>
          <w:p w14:paraId="2295DA8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4.68.</w:t>
            </w:r>
          </w:p>
        </w:tc>
        <w:tc>
          <w:tcPr>
            <w:tcW w:w="8164" w:type="dxa"/>
          </w:tcPr>
          <w:p w14:paraId="69ED928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деятель высшей школы</w:t>
            </w:r>
          </w:p>
        </w:tc>
      </w:tr>
      <w:tr w:rsidR="00E02DD1" w:rsidRPr="00E02DD1" w14:paraId="3661CDE4" w14:textId="77777777" w:rsidTr="00AB09FB">
        <w:tc>
          <w:tcPr>
            <w:tcW w:w="886" w:type="dxa"/>
          </w:tcPr>
          <w:p w14:paraId="0CE1D3E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4.69.</w:t>
            </w:r>
          </w:p>
        </w:tc>
        <w:tc>
          <w:tcPr>
            <w:tcW w:w="8164" w:type="dxa"/>
          </w:tcPr>
          <w:p w14:paraId="4E8A9AC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пропагандист</w:t>
            </w:r>
          </w:p>
        </w:tc>
      </w:tr>
      <w:tr w:rsidR="00E02DD1" w:rsidRPr="00E02DD1" w14:paraId="0A1EF848" w14:textId="77777777" w:rsidTr="00AB09FB">
        <w:tc>
          <w:tcPr>
            <w:tcW w:w="886" w:type="dxa"/>
          </w:tcPr>
          <w:p w14:paraId="612483B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4.70.</w:t>
            </w:r>
          </w:p>
        </w:tc>
        <w:tc>
          <w:tcPr>
            <w:tcW w:w="8164" w:type="dxa"/>
          </w:tcPr>
          <w:p w14:paraId="50DEB05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артист</w:t>
            </w:r>
          </w:p>
        </w:tc>
      </w:tr>
      <w:tr w:rsidR="00E02DD1" w:rsidRPr="00E02DD1" w14:paraId="56030BBC" w14:textId="77777777" w:rsidTr="00AB09FB">
        <w:tc>
          <w:tcPr>
            <w:tcW w:w="886" w:type="dxa"/>
          </w:tcPr>
          <w:p w14:paraId="6127A85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4.71.</w:t>
            </w:r>
          </w:p>
        </w:tc>
        <w:tc>
          <w:tcPr>
            <w:tcW w:w="8164" w:type="dxa"/>
          </w:tcPr>
          <w:p w14:paraId="4972D93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артист</w:t>
            </w:r>
          </w:p>
        </w:tc>
      </w:tr>
      <w:tr w:rsidR="00E02DD1" w:rsidRPr="00E02DD1" w14:paraId="6ADDCA97" w14:textId="77777777" w:rsidTr="00AB09FB">
        <w:tc>
          <w:tcPr>
            <w:tcW w:w="886" w:type="dxa"/>
          </w:tcPr>
          <w:p w14:paraId="4DE60A7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4.72.</w:t>
            </w:r>
          </w:p>
        </w:tc>
        <w:tc>
          <w:tcPr>
            <w:tcW w:w="8164" w:type="dxa"/>
          </w:tcPr>
          <w:p w14:paraId="0D2BF83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деятель искусств</w:t>
            </w:r>
          </w:p>
        </w:tc>
      </w:tr>
      <w:tr w:rsidR="00E02DD1" w:rsidRPr="00E02DD1" w14:paraId="5C3DD8A2" w14:textId="77777777" w:rsidTr="00AB09FB">
        <w:tc>
          <w:tcPr>
            <w:tcW w:w="886" w:type="dxa"/>
          </w:tcPr>
          <w:p w14:paraId="59B1EBA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4.73.</w:t>
            </w:r>
          </w:p>
        </w:tc>
        <w:tc>
          <w:tcPr>
            <w:tcW w:w="8164" w:type="dxa"/>
          </w:tcPr>
          <w:p w14:paraId="19AB508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художник</w:t>
            </w:r>
          </w:p>
        </w:tc>
      </w:tr>
      <w:tr w:rsidR="00E02DD1" w:rsidRPr="00E02DD1" w14:paraId="4E991A73" w14:textId="77777777" w:rsidTr="00AB09FB">
        <w:tc>
          <w:tcPr>
            <w:tcW w:w="886" w:type="dxa"/>
          </w:tcPr>
          <w:p w14:paraId="4BACAD8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4.74.</w:t>
            </w:r>
          </w:p>
        </w:tc>
        <w:tc>
          <w:tcPr>
            <w:tcW w:w="8164" w:type="dxa"/>
          </w:tcPr>
          <w:p w14:paraId="3A89AC0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художник</w:t>
            </w:r>
          </w:p>
        </w:tc>
      </w:tr>
      <w:tr w:rsidR="00E02DD1" w:rsidRPr="00E02DD1" w14:paraId="04A1F4DD" w14:textId="77777777" w:rsidTr="00AB09FB">
        <w:tc>
          <w:tcPr>
            <w:tcW w:w="886" w:type="dxa"/>
          </w:tcPr>
          <w:p w14:paraId="6298976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4.75.</w:t>
            </w:r>
          </w:p>
        </w:tc>
        <w:tc>
          <w:tcPr>
            <w:tcW w:w="8164" w:type="dxa"/>
          </w:tcPr>
          <w:p w14:paraId="12F60EC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писатель</w:t>
            </w:r>
          </w:p>
        </w:tc>
      </w:tr>
      <w:tr w:rsidR="00E02DD1" w:rsidRPr="00E02DD1" w14:paraId="1FD6AF8A" w14:textId="77777777" w:rsidTr="00AB09FB">
        <w:tc>
          <w:tcPr>
            <w:tcW w:w="886" w:type="dxa"/>
          </w:tcPr>
          <w:p w14:paraId="543B6C7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4.76.</w:t>
            </w:r>
          </w:p>
        </w:tc>
        <w:tc>
          <w:tcPr>
            <w:tcW w:w="8164" w:type="dxa"/>
          </w:tcPr>
          <w:p w14:paraId="06BD1B8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писатель</w:t>
            </w:r>
          </w:p>
        </w:tc>
      </w:tr>
      <w:tr w:rsidR="00E02DD1" w:rsidRPr="00E02DD1" w14:paraId="7EE4C621" w14:textId="77777777" w:rsidTr="00AB09FB">
        <w:tc>
          <w:tcPr>
            <w:tcW w:w="886" w:type="dxa"/>
          </w:tcPr>
          <w:p w14:paraId="0A19074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4.77.</w:t>
            </w:r>
          </w:p>
        </w:tc>
        <w:tc>
          <w:tcPr>
            <w:tcW w:w="8164" w:type="dxa"/>
          </w:tcPr>
          <w:p w14:paraId="7D38962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поэт</w:t>
            </w:r>
          </w:p>
        </w:tc>
      </w:tr>
      <w:tr w:rsidR="00E02DD1" w:rsidRPr="00E02DD1" w14:paraId="3027C0C9" w14:textId="77777777" w:rsidTr="00AB09FB">
        <w:tc>
          <w:tcPr>
            <w:tcW w:w="886" w:type="dxa"/>
          </w:tcPr>
          <w:p w14:paraId="2991E54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4.78.</w:t>
            </w:r>
          </w:p>
        </w:tc>
        <w:tc>
          <w:tcPr>
            <w:tcW w:w="8164" w:type="dxa"/>
          </w:tcPr>
          <w:p w14:paraId="5D1600C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певец</w:t>
            </w:r>
          </w:p>
        </w:tc>
      </w:tr>
      <w:tr w:rsidR="00E02DD1" w:rsidRPr="00E02DD1" w14:paraId="0E251B61" w14:textId="77777777" w:rsidTr="00AB09FB">
        <w:tc>
          <w:tcPr>
            <w:tcW w:w="886" w:type="dxa"/>
          </w:tcPr>
          <w:p w14:paraId="001B9C3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4.79.</w:t>
            </w:r>
          </w:p>
        </w:tc>
        <w:tc>
          <w:tcPr>
            <w:tcW w:w="8164" w:type="dxa"/>
          </w:tcPr>
          <w:p w14:paraId="3E4592F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акын</w:t>
            </w:r>
          </w:p>
        </w:tc>
      </w:tr>
      <w:tr w:rsidR="00E02DD1" w:rsidRPr="00E02DD1" w14:paraId="00873D6D" w14:textId="77777777" w:rsidTr="00AB09FB">
        <w:tc>
          <w:tcPr>
            <w:tcW w:w="886" w:type="dxa"/>
          </w:tcPr>
          <w:p w14:paraId="409818D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4.80.</w:t>
            </w:r>
          </w:p>
        </w:tc>
        <w:tc>
          <w:tcPr>
            <w:tcW w:w="8164" w:type="dxa"/>
          </w:tcPr>
          <w:p w14:paraId="25FD468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журналист</w:t>
            </w:r>
          </w:p>
        </w:tc>
      </w:tr>
      <w:tr w:rsidR="00E02DD1" w:rsidRPr="00E02DD1" w14:paraId="3E02F984" w14:textId="77777777" w:rsidTr="00AB09FB">
        <w:tc>
          <w:tcPr>
            <w:tcW w:w="886" w:type="dxa"/>
          </w:tcPr>
          <w:p w14:paraId="5F4C41A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4.81.</w:t>
            </w:r>
          </w:p>
        </w:tc>
        <w:tc>
          <w:tcPr>
            <w:tcW w:w="8164" w:type="dxa"/>
          </w:tcPr>
          <w:p w14:paraId="0B7FB9A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деятель культуры</w:t>
            </w:r>
          </w:p>
        </w:tc>
      </w:tr>
      <w:tr w:rsidR="00E02DD1" w:rsidRPr="00E02DD1" w14:paraId="33489029" w14:textId="77777777" w:rsidTr="00AB09FB">
        <w:tc>
          <w:tcPr>
            <w:tcW w:w="886" w:type="dxa"/>
          </w:tcPr>
          <w:p w14:paraId="132B045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4.82.</w:t>
            </w:r>
          </w:p>
        </w:tc>
        <w:tc>
          <w:tcPr>
            <w:tcW w:w="8164" w:type="dxa"/>
          </w:tcPr>
          <w:p w14:paraId="74531B3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культурно-просветительной работы</w:t>
            </w:r>
          </w:p>
        </w:tc>
      </w:tr>
      <w:tr w:rsidR="00E02DD1" w:rsidRPr="00E02DD1" w14:paraId="25F941D9" w14:textId="77777777" w:rsidTr="00AB09FB">
        <w:tc>
          <w:tcPr>
            <w:tcW w:w="886" w:type="dxa"/>
          </w:tcPr>
          <w:p w14:paraId="01CF33C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4.83.</w:t>
            </w:r>
          </w:p>
        </w:tc>
        <w:tc>
          <w:tcPr>
            <w:tcW w:w="8164" w:type="dxa"/>
          </w:tcPr>
          <w:p w14:paraId="0501828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культуры</w:t>
            </w:r>
          </w:p>
        </w:tc>
      </w:tr>
      <w:tr w:rsidR="00E02DD1" w:rsidRPr="00E02DD1" w14:paraId="68BC5DF3" w14:textId="77777777" w:rsidTr="00AB09FB">
        <w:tc>
          <w:tcPr>
            <w:tcW w:w="886" w:type="dxa"/>
          </w:tcPr>
          <w:p w14:paraId="665FF34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4.84.</w:t>
            </w:r>
          </w:p>
        </w:tc>
        <w:tc>
          <w:tcPr>
            <w:tcW w:w="8164" w:type="dxa"/>
          </w:tcPr>
          <w:p w14:paraId="0A0479A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архитектор</w:t>
            </w:r>
          </w:p>
        </w:tc>
      </w:tr>
      <w:tr w:rsidR="00E02DD1" w:rsidRPr="00E02DD1" w14:paraId="28A27861" w14:textId="77777777" w:rsidTr="00AB09FB">
        <w:tc>
          <w:tcPr>
            <w:tcW w:w="886" w:type="dxa"/>
          </w:tcPr>
          <w:p w14:paraId="1D6D226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4.85.</w:t>
            </w:r>
          </w:p>
        </w:tc>
        <w:tc>
          <w:tcPr>
            <w:tcW w:w="8164" w:type="dxa"/>
          </w:tcPr>
          <w:p w14:paraId="7ECD64D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библиотекарь</w:t>
            </w:r>
          </w:p>
        </w:tc>
      </w:tr>
      <w:tr w:rsidR="00E02DD1" w:rsidRPr="00E02DD1" w14:paraId="790FC518" w14:textId="77777777" w:rsidTr="00AB09FB">
        <w:tc>
          <w:tcPr>
            <w:tcW w:w="886" w:type="dxa"/>
          </w:tcPr>
          <w:p w14:paraId="7BF0E6D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4.86.</w:t>
            </w:r>
          </w:p>
        </w:tc>
        <w:tc>
          <w:tcPr>
            <w:tcW w:w="8164" w:type="dxa"/>
          </w:tcPr>
          <w:p w14:paraId="63D4E2D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Заслуженная ковровщица</w:t>
            </w:r>
          </w:p>
        </w:tc>
      </w:tr>
      <w:tr w:rsidR="00E02DD1" w:rsidRPr="00E02DD1" w14:paraId="739A4598" w14:textId="77777777" w:rsidTr="00AB09FB">
        <w:tc>
          <w:tcPr>
            <w:tcW w:w="886" w:type="dxa"/>
          </w:tcPr>
          <w:p w14:paraId="6D092C3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4.87.</w:t>
            </w:r>
          </w:p>
        </w:tc>
        <w:tc>
          <w:tcPr>
            <w:tcW w:w="8164" w:type="dxa"/>
          </w:tcPr>
          <w:p w14:paraId="13F3308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Мастер прикладного искусства</w:t>
            </w:r>
          </w:p>
        </w:tc>
      </w:tr>
      <w:tr w:rsidR="00E02DD1" w:rsidRPr="00E02DD1" w14:paraId="48FEED46" w14:textId="77777777" w:rsidTr="00AB09FB">
        <w:tc>
          <w:tcPr>
            <w:tcW w:w="886" w:type="dxa"/>
          </w:tcPr>
          <w:p w14:paraId="006CD72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4.88.</w:t>
            </w:r>
          </w:p>
        </w:tc>
        <w:tc>
          <w:tcPr>
            <w:tcW w:w="8164" w:type="dxa"/>
          </w:tcPr>
          <w:p w14:paraId="6A869B4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мастер народного творчества</w:t>
            </w:r>
          </w:p>
        </w:tc>
      </w:tr>
      <w:tr w:rsidR="00E02DD1" w:rsidRPr="00E02DD1" w14:paraId="5D0427AA" w14:textId="77777777" w:rsidTr="00AB09FB">
        <w:tc>
          <w:tcPr>
            <w:tcW w:w="886" w:type="dxa"/>
          </w:tcPr>
          <w:p w14:paraId="76E1618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4.89.</w:t>
            </w:r>
          </w:p>
        </w:tc>
        <w:tc>
          <w:tcPr>
            <w:tcW w:w="8164" w:type="dxa"/>
          </w:tcPr>
          <w:p w14:paraId="3F66923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деятель науки и техники</w:t>
            </w:r>
          </w:p>
        </w:tc>
      </w:tr>
      <w:tr w:rsidR="00E02DD1" w:rsidRPr="00E02DD1" w14:paraId="1B046485" w14:textId="77777777" w:rsidTr="00AB09FB">
        <w:tc>
          <w:tcPr>
            <w:tcW w:w="886" w:type="dxa"/>
          </w:tcPr>
          <w:p w14:paraId="03727CE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4.90.</w:t>
            </w:r>
          </w:p>
        </w:tc>
        <w:tc>
          <w:tcPr>
            <w:tcW w:w="8164" w:type="dxa"/>
          </w:tcPr>
          <w:p w14:paraId="5A2D683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деятель науки</w:t>
            </w:r>
          </w:p>
        </w:tc>
      </w:tr>
      <w:tr w:rsidR="00E02DD1" w:rsidRPr="00E02DD1" w14:paraId="072181CE" w14:textId="77777777" w:rsidTr="00AB09FB">
        <w:tc>
          <w:tcPr>
            <w:tcW w:w="886" w:type="dxa"/>
          </w:tcPr>
          <w:p w14:paraId="129107E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4.91.</w:t>
            </w:r>
          </w:p>
        </w:tc>
        <w:tc>
          <w:tcPr>
            <w:tcW w:w="8164" w:type="dxa"/>
          </w:tcPr>
          <w:p w14:paraId="60E9DF1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геолог</w:t>
            </w:r>
          </w:p>
        </w:tc>
      </w:tr>
      <w:tr w:rsidR="00E02DD1" w:rsidRPr="00E02DD1" w14:paraId="0DB5D54D" w14:textId="77777777" w:rsidTr="00AB09FB">
        <w:tc>
          <w:tcPr>
            <w:tcW w:w="886" w:type="dxa"/>
          </w:tcPr>
          <w:p w14:paraId="2B7D71A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4.92.</w:t>
            </w:r>
          </w:p>
        </w:tc>
        <w:tc>
          <w:tcPr>
            <w:tcW w:w="8164" w:type="dxa"/>
          </w:tcPr>
          <w:p w14:paraId="067D3DB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геолог-разведчик</w:t>
            </w:r>
          </w:p>
        </w:tc>
      </w:tr>
      <w:tr w:rsidR="00E02DD1" w:rsidRPr="00E02DD1" w14:paraId="7AFCDC2A" w14:textId="77777777" w:rsidTr="00AB09FB">
        <w:tc>
          <w:tcPr>
            <w:tcW w:w="886" w:type="dxa"/>
          </w:tcPr>
          <w:p w14:paraId="13C49E7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4.93.</w:t>
            </w:r>
          </w:p>
        </w:tc>
        <w:tc>
          <w:tcPr>
            <w:tcW w:w="8164" w:type="dxa"/>
          </w:tcPr>
          <w:p w14:paraId="78FF737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геологии</w:t>
            </w:r>
          </w:p>
        </w:tc>
      </w:tr>
      <w:tr w:rsidR="00E02DD1" w:rsidRPr="00E02DD1" w14:paraId="6232633B" w14:textId="77777777" w:rsidTr="00AB09FB">
        <w:tc>
          <w:tcPr>
            <w:tcW w:w="886" w:type="dxa"/>
          </w:tcPr>
          <w:p w14:paraId="51972BE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4.94.</w:t>
            </w:r>
          </w:p>
        </w:tc>
        <w:tc>
          <w:tcPr>
            <w:tcW w:w="8164" w:type="dxa"/>
          </w:tcPr>
          <w:p w14:paraId="2F7CCF8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геологической службы</w:t>
            </w:r>
          </w:p>
        </w:tc>
      </w:tr>
      <w:tr w:rsidR="00E02DD1" w:rsidRPr="00E02DD1" w14:paraId="14658D07" w14:textId="77777777" w:rsidTr="00AB09FB">
        <w:tc>
          <w:tcPr>
            <w:tcW w:w="886" w:type="dxa"/>
          </w:tcPr>
          <w:p w14:paraId="4215AB9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4.95.</w:t>
            </w:r>
          </w:p>
        </w:tc>
        <w:tc>
          <w:tcPr>
            <w:tcW w:w="8164" w:type="dxa"/>
          </w:tcPr>
          <w:p w14:paraId="5463D16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геодезии и картографии</w:t>
            </w:r>
          </w:p>
        </w:tc>
      </w:tr>
      <w:tr w:rsidR="00E02DD1" w:rsidRPr="00E02DD1" w14:paraId="0A23A5B2" w14:textId="77777777" w:rsidTr="00AB09FB">
        <w:tc>
          <w:tcPr>
            <w:tcW w:w="886" w:type="dxa"/>
          </w:tcPr>
          <w:p w14:paraId="16DFFDE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4.96.</w:t>
            </w:r>
          </w:p>
        </w:tc>
        <w:tc>
          <w:tcPr>
            <w:tcW w:w="8164" w:type="dxa"/>
          </w:tcPr>
          <w:p w14:paraId="2A1BDE1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юрист</w:t>
            </w:r>
          </w:p>
        </w:tc>
      </w:tr>
      <w:tr w:rsidR="00E02DD1" w:rsidRPr="00E02DD1" w14:paraId="6DF2278D" w14:textId="77777777" w:rsidTr="00AB09FB">
        <w:tc>
          <w:tcPr>
            <w:tcW w:w="886" w:type="dxa"/>
          </w:tcPr>
          <w:p w14:paraId="14985DE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4.97.</w:t>
            </w:r>
          </w:p>
        </w:tc>
        <w:tc>
          <w:tcPr>
            <w:tcW w:w="8164" w:type="dxa"/>
          </w:tcPr>
          <w:p w14:paraId="34564DC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инженер</w:t>
            </w:r>
          </w:p>
        </w:tc>
      </w:tr>
      <w:tr w:rsidR="00E02DD1" w:rsidRPr="00E02DD1" w14:paraId="285BB13F" w14:textId="77777777" w:rsidTr="00AB09FB">
        <w:tc>
          <w:tcPr>
            <w:tcW w:w="886" w:type="dxa"/>
          </w:tcPr>
          <w:p w14:paraId="7DE433C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4.98.</w:t>
            </w:r>
          </w:p>
        </w:tc>
        <w:tc>
          <w:tcPr>
            <w:tcW w:w="8164" w:type="dxa"/>
          </w:tcPr>
          <w:p w14:paraId="36A30DF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изобретатель</w:t>
            </w:r>
          </w:p>
        </w:tc>
      </w:tr>
      <w:tr w:rsidR="00E02DD1" w:rsidRPr="00E02DD1" w14:paraId="360EC4A3" w14:textId="77777777" w:rsidTr="00AB09FB">
        <w:tc>
          <w:tcPr>
            <w:tcW w:w="886" w:type="dxa"/>
          </w:tcPr>
          <w:p w14:paraId="60AB82A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4.99.</w:t>
            </w:r>
          </w:p>
        </w:tc>
        <w:tc>
          <w:tcPr>
            <w:tcW w:w="8164" w:type="dxa"/>
          </w:tcPr>
          <w:p w14:paraId="2EC0D09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рационализатор</w:t>
            </w:r>
          </w:p>
        </w:tc>
      </w:tr>
      <w:tr w:rsidR="00E02DD1" w:rsidRPr="00E02DD1" w14:paraId="41D093A4" w14:textId="77777777" w:rsidTr="00AB09FB">
        <w:tc>
          <w:tcPr>
            <w:tcW w:w="886" w:type="dxa"/>
          </w:tcPr>
          <w:p w14:paraId="6F9A794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4.100.</w:t>
            </w:r>
          </w:p>
        </w:tc>
        <w:tc>
          <w:tcPr>
            <w:tcW w:w="8164" w:type="dxa"/>
          </w:tcPr>
          <w:p w14:paraId="142A9CD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мастер</w:t>
            </w:r>
          </w:p>
        </w:tc>
      </w:tr>
      <w:tr w:rsidR="00E02DD1" w:rsidRPr="00E02DD1" w14:paraId="104483B2" w14:textId="77777777" w:rsidTr="00AB09FB">
        <w:tc>
          <w:tcPr>
            <w:tcW w:w="886" w:type="dxa"/>
          </w:tcPr>
          <w:p w14:paraId="79BCCDB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4.101.</w:t>
            </w:r>
          </w:p>
        </w:tc>
        <w:tc>
          <w:tcPr>
            <w:tcW w:w="8164" w:type="dxa"/>
          </w:tcPr>
          <w:p w14:paraId="5B2E0A0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экономист</w:t>
            </w:r>
          </w:p>
        </w:tc>
      </w:tr>
      <w:tr w:rsidR="00E02DD1" w:rsidRPr="00E02DD1" w14:paraId="20A43D98" w14:textId="77777777" w:rsidTr="00AB09FB">
        <w:tc>
          <w:tcPr>
            <w:tcW w:w="886" w:type="dxa"/>
          </w:tcPr>
          <w:p w14:paraId="2F7CF78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4.102.</w:t>
            </w:r>
          </w:p>
        </w:tc>
        <w:tc>
          <w:tcPr>
            <w:tcW w:w="8164" w:type="dxa"/>
          </w:tcPr>
          <w:p w14:paraId="6830511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бухгалтер</w:t>
            </w:r>
          </w:p>
        </w:tc>
      </w:tr>
      <w:tr w:rsidR="00E02DD1" w:rsidRPr="00E02DD1" w14:paraId="22027FDE" w14:textId="77777777" w:rsidTr="00AB09FB">
        <w:tc>
          <w:tcPr>
            <w:tcW w:w="886" w:type="dxa"/>
          </w:tcPr>
          <w:p w14:paraId="57DBC05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4.103.</w:t>
            </w:r>
          </w:p>
        </w:tc>
        <w:tc>
          <w:tcPr>
            <w:tcW w:w="8164" w:type="dxa"/>
          </w:tcPr>
          <w:p w14:paraId="246DC3E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наставник (работающей, рабочей) молодежи</w:t>
            </w:r>
          </w:p>
        </w:tc>
      </w:tr>
      <w:tr w:rsidR="00E02DD1" w:rsidRPr="00E02DD1" w14:paraId="1CC2EFFA" w14:textId="77777777" w:rsidTr="00AB09FB">
        <w:tc>
          <w:tcPr>
            <w:tcW w:w="9050" w:type="dxa"/>
            <w:gridSpan w:val="2"/>
          </w:tcPr>
          <w:p w14:paraId="54F02B8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 Почетные звания автономных республик в составе Союза Советских Социалистических Республик</w:t>
            </w:r>
          </w:p>
        </w:tc>
      </w:tr>
      <w:tr w:rsidR="00E02DD1" w:rsidRPr="00E02DD1" w14:paraId="32DC91B5" w14:textId="77777777" w:rsidTr="00AB09FB">
        <w:tc>
          <w:tcPr>
            <w:tcW w:w="886" w:type="dxa"/>
          </w:tcPr>
          <w:p w14:paraId="7D7D0F0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w:t>
            </w:r>
          </w:p>
        </w:tc>
        <w:tc>
          <w:tcPr>
            <w:tcW w:w="8164" w:type="dxa"/>
          </w:tcPr>
          <w:p w14:paraId="41B75FA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промышленности</w:t>
            </w:r>
          </w:p>
        </w:tc>
      </w:tr>
      <w:tr w:rsidR="00E02DD1" w:rsidRPr="00E02DD1" w14:paraId="53B68564" w14:textId="77777777" w:rsidTr="00AB09FB">
        <w:tc>
          <w:tcPr>
            <w:tcW w:w="886" w:type="dxa"/>
          </w:tcPr>
          <w:p w14:paraId="52CEAE0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5.2.</w:t>
            </w:r>
          </w:p>
        </w:tc>
        <w:tc>
          <w:tcPr>
            <w:tcW w:w="8164" w:type="dxa"/>
          </w:tcPr>
          <w:p w14:paraId="5DF67A1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химик</w:t>
            </w:r>
          </w:p>
        </w:tc>
      </w:tr>
      <w:tr w:rsidR="00E02DD1" w:rsidRPr="00E02DD1" w14:paraId="1BDFAF77" w14:textId="77777777" w:rsidTr="00AB09FB">
        <w:tc>
          <w:tcPr>
            <w:tcW w:w="886" w:type="dxa"/>
          </w:tcPr>
          <w:p w14:paraId="1C2840A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5.3.</w:t>
            </w:r>
          </w:p>
        </w:tc>
        <w:tc>
          <w:tcPr>
            <w:tcW w:w="8164" w:type="dxa"/>
          </w:tcPr>
          <w:p w14:paraId="4F44C25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машиностроитель</w:t>
            </w:r>
          </w:p>
        </w:tc>
      </w:tr>
      <w:tr w:rsidR="00E02DD1" w:rsidRPr="00E02DD1" w14:paraId="1D56A815" w14:textId="77777777" w:rsidTr="00AB09FB">
        <w:tc>
          <w:tcPr>
            <w:tcW w:w="886" w:type="dxa"/>
          </w:tcPr>
          <w:p w14:paraId="6F5B1C6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5.4.</w:t>
            </w:r>
          </w:p>
        </w:tc>
        <w:tc>
          <w:tcPr>
            <w:tcW w:w="8164" w:type="dxa"/>
          </w:tcPr>
          <w:p w14:paraId="155C9F4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целлюлозно-бумажной и деревообрабатывающей промышленности</w:t>
            </w:r>
          </w:p>
        </w:tc>
      </w:tr>
      <w:tr w:rsidR="00E02DD1" w:rsidRPr="00E02DD1" w14:paraId="35F831EF" w14:textId="77777777" w:rsidTr="00AB09FB">
        <w:tc>
          <w:tcPr>
            <w:tcW w:w="886" w:type="dxa"/>
          </w:tcPr>
          <w:p w14:paraId="207ADFD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c>
          <w:tcPr>
            <w:tcW w:w="8164" w:type="dxa"/>
          </w:tcPr>
          <w:p w14:paraId="24E9BCA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лесной промышленности</w:t>
            </w:r>
          </w:p>
        </w:tc>
      </w:tr>
      <w:tr w:rsidR="00E02DD1" w:rsidRPr="00E02DD1" w14:paraId="38FDBD98" w14:textId="77777777" w:rsidTr="00AB09FB">
        <w:tc>
          <w:tcPr>
            <w:tcW w:w="886" w:type="dxa"/>
          </w:tcPr>
          <w:p w14:paraId="0DA065A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5.6.</w:t>
            </w:r>
          </w:p>
        </w:tc>
        <w:tc>
          <w:tcPr>
            <w:tcW w:w="8164" w:type="dxa"/>
          </w:tcPr>
          <w:p w14:paraId="5D69A57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медицинской промышленности</w:t>
            </w:r>
          </w:p>
        </w:tc>
      </w:tr>
      <w:tr w:rsidR="00E02DD1" w:rsidRPr="00E02DD1" w14:paraId="7278DBEA" w14:textId="77777777" w:rsidTr="00AB09FB">
        <w:tc>
          <w:tcPr>
            <w:tcW w:w="886" w:type="dxa"/>
          </w:tcPr>
          <w:p w14:paraId="795F314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5.7.</w:t>
            </w:r>
          </w:p>
        </w:tc>
        <w:tc>
          <w:tcPr>
            <w:tcW w:w="8164" w:type="dxa"/>
          </w:tcPr>
          <w:p w14:paraId="53F17DE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медицинский работник</w:t>
            </w:r>
          </w:p>
        </w:tc>
      </w:tr>
      <w:tr w:rsidR="00E02DD1" w:rsidRPr="00E02DD1" w14:paraId="414216CE" w14:textId="77777777" w:rsidTr="00AB09FB">
        <w:tc>
          <w:tcPr>
            <w:tcW w:w="886" w:type="dxa"/>
          </w:tcPr>
          <w:p w14:paraId="219992A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5.8.</w:t>
            </w:r>
          </w:p>
        </w:tc>
        <w:tc>
          <w:tcPr>
            <w:tcW w:w="8164" w:type="dxa"/>
          </w:tcPr>
          <w:p w14:paraId="1B9BC0D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сельского хозяйства</w:t>
            </w:r>
          </w:p>
        </w:tc>
      </w:tr>
      <w:tr w:rsidR="00E02DD1" w:rsidRPr="00E02DD1" w14:paraId="41E54FAB" w14:textId="77777777" w:rsidTr="00AB09FB">
        <w:tc>
          <w:tcPr>
            <w:tcW w:w="886" w:type="dxa"/>
          </w:tcPr>
          <w:p w14:paraId="1F71ABB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5.9.</w:t>
            </w:r>
          </w:p>
        </w:tc>
        <w:tc>
          <w:tcPr>
            <w:tcW w:w="8164" w:type="dxa"/>
          </w:tcPr>
          <w:p w14:paraId="66D62F6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агроном</w:t>
            </w:r>
          </w:p>
        </w:tc>
      </w:tr>
      <w:tr w:rsidR="00E02DD1" w:rsidRPr="00E02DD1" w14:paraId="480CF6D3" w14:textId="77777777" w:rsidTr="00AB09FB">
        <w:tc>
          <w:tcPr>
            <w:tcW w:w="886" w:type="dxa"/>
          </w:tcPr>
          <w:p w14:paraId="152E376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5.10.</w:t>
            </w:r>
          </w:p>
        </w:tc>
        <w:tc>
          <w:tcPr>
            <w:tcW w:w="8164" w:type="dxa"/>
          </w:tcPr>
          <w:p w14:paraId="290F391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полевод</w:t>
            </w:r>
          </w:p>
        </w:tc>
      </w:tr>
      <w:tr w:rsidR="00E02DD1" w:rsidRPr="00E02DD1" w14:paraId="36DA90BE" w14:textId="77777777" w:rsidTr="00AB09FB">
        <w:tc>
          <w:tcPr>
            <w:tcW w:w="886" w:type="dxa"/>
          </w:tcPr>
          <w:p w14:paraId="3465D89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5.11.</w:t>
            </w:r>
          </w:p>
        </w:tc>
        <w:tc>
          <w:tcPr>
            <w:tcW w:w="8164" w:type="dxa"/>
          </w:tcPr>
          <w:p w14:paraId="4232EDD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зоотехник</w:t>
            </w:r>
          </w:p>
        </w:tc>
      </w:tr>
      <w:tr w:rsidR="00E02DD1" w:rsidRPr="00E02DD1" w14:paraId="5BFB611B" w14:textId="77777777" w:rsidTr="00AB09FB">
        <w:tc>
          <w:tcPr>
            <w:tcW w:w="886" w:type="dxa"/>
          </w:tcPr>
          <w:p w14:paraId="79EFA1B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5.12.</w:t>
            </w:r>
          </w:p>
        </w:tc>
        <w:tc>
          <w:tcPr>
            <w:tcW w:w="8164" w:type="dxa"/>
          </w:tcPr>
          <w:p w14:paraId="791CABE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животновод</w:t>
            </w:r>
          </w:p>
        </w:tc>
      </w:tr>
      <w:tr w:rsidR="00E02DD1" w:rsidRPr="00E02DD1" w14:paraId="3E9AD619" w14:textId="77777777" w:rsidTr="00AB09FB">
        <w:tc>
          <w:tcPr>
            <w:tcW w:w="886" w:type="dxa"/>
          </w:tcPr>
          <w:p w14:paraId="55C93ED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5.13.</w:t>
            </w:r>
          </w:p>
        </w:tc>
        <w:tc>
          <w:tcPr>
            <w:tcW w:w="8164" w:type="dxa"/>
          </w:tcPr>
          <w:p w14:paraId="247BDB5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землеустроитель</w:t>
            </w:r>
          </w:p>
        </w:tc>
      </w:tr>
      <w:tr w:rsidR="00E02DD1" w:rsidRPr="00E02DD1" w14:paraId="07093583" w14:textId="77777777" w:rsidTr="00AB09FB">
        <w:tc>
          <w:tcPr>
            <w:tcW w:w="886" w:type="dxa"/>
          </w:tcPr>
          <w:p w14:paraId="5514651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5.14.</w:t>
            </w:r>
          </w:p>
        </w:tc>
        <w:tc>
          <w:tcPr>
            <w:tcW w:w="8164" w:type="dxa"/>
          </w:tcPr>
          <w:p w14:paraId="0A76B4F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механизатор сельского хозяйства</w:t>
            </w:r>
          </w:p>
        </w:tc>
      </w:tr>
      <w:tr w:rsidR="00E02DD1" w:rsidRPr="00E02DD1" w14:paraId="04ED22CF" w14:textId="77777777" w:rsidTr="00AB09FB">
        <w:tc>
          <w:tcPr>
            <w:tcW w:w="886" w:type="dxa"/>
          </w:tcPr>
          <w:p w14:paraId="0756848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5.15.</w:t>
            </w:r>
          </w:p>
        </w:tc>
        <w:tc>
          <w:tcPr>
            <w:tcW w:w="8164" w:type="dxa"/>
          </w:tcPr>
          <w:p w14:paraId="1D273A1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механизатор</w:t>
            </w:r>
          </w:p>
        </w:tc>
      </w:tr>
      <w:tr w:rsidR="00E02DD1" w:rsidRPr="00E02DD1" w14:paraId="61CE36A2" w14:textId="77777777" w:rsidTr="00AB09FB">
        <w:tc>
          <w:tcPr>
            <w:tcW w:w="886" w:type="dxa"/>
          </w:tcPr>
          <w:p w14:paraId="185D227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5.16.</w:t>
            </w:r>
          </w:p>
        </w:tc>
        <w:tc>
          <w:tcPr>
            <w:tcW w:w="8164" w:type="dxa"/>
          </w:tcPr>
          <w:p w14:paraId="4800CD3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Мастер машинной уборки хлеба</w:t>
            </w:r>
          </w:p>
        </w:tc>
      </w:tr>
      <w:tr w:rsidR="00E02DD1" w:rsidRPr="00E02DD1" w14:paraId="101C706D" w14:textId="77777777" w:rsidTr="00AB09FB">
        <w:tc>
          <w:tcPr>
            <w:tcW w:w="886" w:type="dxa"/>
          </w:tcPr>
          <w:p w14:paraId="3F12DBC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5.17.</w:t>
            </w:r>
          </w:p>
        </w:tc>
        <w:tc>
          <w:tcPr>
            <w:tcW w:w="8164" w:type="dxa"/>
          </w:tcPr>
          <w:p w14:paraId="5185ABC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мелиоратор</w:t>
            </w:r>
          </w:p>
        </w:tc>
      </w:tr>
      <w:tr w:rsidR="00E02DD1" w:rsidRPr="00E02DD1" w14:paraId="4E0BE291" w14:textId="77777777" w:rsidTr="00AB09FB">
        <w:tc>
          <w:tcPr>
            <w:tcW w:w="886" w:type="dxa"/>
          </w:tcPr>
          <w:p w14:paraId="2E11CBB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5.18.</w:t>
            </w:r>
          </w:p>
        </w:tc>
        <w:tc>
          <w:tcPr>
            <w:tcW w:w="8164" w:type="dxa"/>
          </w:tcPr>
          <w:p w14:paraId="7BC19F5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ветеринарный врач</w:t>
            </w:r>
          </w:p>
        </w:tc>
      </w:tr>
      <w:tr w:rsidR="00E02DD1" w:rsidRPr="00E02DD1" w14:paraId="6D9C2714" w14:textId="77777777" w:rsidTr="00AB09FB">
        <w:tc>
          <w:tcPr>
            <w:tcW w:w="886" w:type="dxa"/>
          </w:tcPr>
          <w:p w14:paraId="38FFB39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5.19.</w:t>
            </w:r>
          </w:p>
        </w:tc>
        <w:tc>
          <w:tcPr>
            <w:tcW w:w="8164" w:type="dxa"/>
          </w:tcPr>
          <w:p w14:paraId="449A46D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лесовод</w:t>
            </w:r>
          </w:p>
        </w:tc>
      </w:tr>
      <w:tr w:rsidR="00E02DD1" w:rsidRPr="00E02DD1" w14:paraId="431B3AD9" w14:textId="77777777" w:rsidTr="00AB09FB">
        <w:tc>
          <w:tcPr>
            <w:tcW w:w="886" w:type="dxa"/>
          </w:tcPr>
          <w:p w14:paraId="1A9411F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5.20.</w:t>
            </w:r>
          </w:p>
        </w:tc>
        <w:tc>
          <w:tcPr>
            <w:tcW w:w="8164" w:type="dxa"/>
          </w:tcPr>
          <w:p w14:paraId="3D82198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транспорта</w:t>
            </w:r>
          </w:p>
        </w:tc>
      </w:tr>
      <w:tr w:rsidR="00E02DD1" w:rsidRPr="00E02DD1" w14:paraId="22A7EFB2" w14:textId="77777777" w:rsidTr="00AB09FB">
        <w:tc>
          <w:tcPr>
            <w:tcW w:w="886" w:type="dxa"/>
          </w:tcPr>
          <w:p w14:paraId="06AD5DA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5.21.</w:t>
            </w:r>
          </w:p>
        </w:tc>
        <w:tc>
          <w:tcPr>
            <w:tcW w:w="8164" w:type="dxa"/>
          </w:tcPr>
          <w:p w14:paraId="43EE290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шофер</w:t>
            </w:r>
          </w:p>
        </w:tc>
      </w:tr>
      <w:tr w:rsidR="00E02DD1" w:rsidRPr="00E02DD1" w14:paraId="561D3201" w14:textId="77777777" w:rsidTr="00AB09FB">
        <w:tc>
          <w:tcPr>
            <w:tcW w:w="886" w:type="dxa"/>
          </w:tcPr>
          <w:p w14:paraId="1FA33B7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5.22.</w:t>
            </w:r>
          </w:p>
        </w:tc>
        <w:tc>
          <w:tcPr>
            <w:tcW w:w="8164" w:type="dxa"/>
          </w:tcPr>
          <w:p w14:paraId="542CCF6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водитель</w:t>
            </w:r>
          </w:p>
        </w:tc>
      </w:tr>
      <w:tr w:rsidR="00E02DD1" w:rsidRPr="00E02DD1" w14:paraId="4BCFBFF3" w14:textId="77777777" w:rsidTr="00AB09FB">
        <w:tc>
          <w:tcPr>
            <w:tcW w:w="886" w:type="dxa"/>
          </w:tcPr>
          <w:p w14:paraId="391421D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5.23.</w:t>
            </w:r>
          </w:p>
        </w:tc>
        <w:tc>
          <w:tcPr>
            <w:tcW w:w="8164" w:type="dxa"/>
          </w:tcPr>
          <w:p w14:paraId="5461ED0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связист</w:t>
            </w:r>
          </w:p>
        </w:tc>
      </w:tr>
      <w:tr w:rsidR="00E02DD1" w:rsidRPr="00E02DD1" w14:paraId="3A9FF1B3" w14:textId="77777777" w:rsidTr="00AB09FB">
        <w:tc>
          <w:tcPr>
            <w:tcW w:w="886" w:type="dxa"/>
          </w:tcPr>
          <w:p w14:paraId="7C0397E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5.24.</w:t>
            </w:r>
          </w:p>
        </w:tc>
        <w:tc>
          <w:tcPr>
            <w:tcW w:w="8164" w:type="dxa"/>
          </w:tcPr>
          <w:p w14:paraId="30E775D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связи</w:t>
            </w:r>
          </w:p>
        </w:tc>
      </w:tr>
      <w:tr w:rsidR="00E02DD1" w:rsidRPr="00E02DD1" w14:paraId="2A10F5FA" w14:textId="77777777" w:rsidTr="00AB09FB">
        <w:tc>
          <w:tcPr>
            <w:tcW w:w="886" w:type="dxa"/>
          </w:tcPr>
          <w:p w14:paraId="250835E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5.25.</w:t>
            </w:r>
          </w:p>
        </w:tc>
        <w:tc>
          <w:tcPr>
            <w:tcW w:w="8164" w:type="dxa"/>
          </w:tcPr>
          <w:p w14:paraId="4708722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строитель</w:t>
            </w:r>
          </w:p>
        </w:tc>
      </w:tr>
      <w:tr w:rsidR="00E02DD1" w:rsidRPr="00E02DD1" w14:paraId="6630B57C" w14:textId="77777777" w:rsidTr="00AB09FB">
        <w:tc>
          <w:tcPr>
            <w:tcW w:w="886" w:type="dxa"/>
          </w:tcPr>
          <w:p w14:paraId="67B9323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5.26.</w:t>
            </w:r>
          </w:p>
        </w:tc>
        <w:tc>
          <w:tcPr>
            <w:tcW w:w="8164" w:type="dxa"/>
          </w:tcPr>
          <w:p w14:paraId="46C7486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торговли и общественного питания</w:t>
            </w:r>
          </w:p>
        </w:tc>
      </w:tr>
      <w:tr w:rsidR="00E02DD1" w:rsidRPr="00E02DD1" w14:paraId="1DFCE5D5" w14:textId="77777777" w:rsidTr="00AB09FB">
        <w:tc>
          <w:tcPr>
            <w:tcW w:w="886" w:type="dxa"/>
          </w:tcPr>
          <w:p w14:paraId="75AF46B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5.27.</w:t>
            </w:r>
          </w:p>
        </w:tc>
        <w:tc>
          <w:tcPr>
            <w:tcW w:w="8164" w:type="dxa"/>
          </w:tcPr>
          <w:p w14:paraId="6039A1B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торговли</w:t>
            </w:r>
          </w:p>
        </w:tc>
      </w:tr>
      <w:tr w:rsidR="00E02DD1" w:rsidRPr="00E02DD1" w14:paraId="6C2204D2" w14:textId="77777777" w:rsidTr="00AB09FB">
        <w:tc>
          <w:tcPr>
            <w:tcW w:w="886" w:type="dxa"/>
          </w:tcPr>
          <w:p w14:paraId="0A09F0C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5.28.</w:t>
            </w:r>
          </w:p>
        </w:tc>
        <w:tc>
          <w:tcPr>
            <w:tcW w:w="8164" w:type="dxa"/>
          </w:tcPr>
          <w:p w14:paraId="3A65BD7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бытового обслуживания населения</w:t>
            </w:r>
          </w:p>
        </w:tc>
      </w:tr>
      <w:tr w:rsidR="00E02DD1" w:rsidRPr="00E02DD1" w14:paraId="664FD29F" w14:textId="77777777" w:rsidTr="00AB09FB">
        <w:tc>
          <w:tcPr>
            <w:tcW w:w="886" w:type="dxa"/>
          </w:tcPr>
          <w:p w14:paraId="701FEBE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5.29.</w:t>
            </w:r>
          </w:p>
        </w:tc>
        <w:tc>
          <w:tcPr>
            <w:tcW w:w="8164" w:type="dxa"/>
          </w:tcPr>
          <w:p w14:paraId="13A9708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службы быта</w:t>
            </w:r>
          </w:p>
        </w:tc>
      </w:tr>
      <w:tr w:rsidR="00E02DD1" w:rsidRPr="00E02DD1" w14:paraId="1EF57DFA" w14:textId="77777777" w:rsidTr="00AB09FB">
        <w:tc>
          <w:tcPr>
            <w:tcW w:w="886" w:type="dxa"/>
          </w:tcPr>
          <w:p w14:paraId="1F50123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5.30.</w:t>
            </w:r>
          </w:p>
        </w:tc>
        <w:tc>
          <w:tcPr>
            <w:tcW w:w="8164" w:type="dxa"/>
          </w:tcPr>
          <w:p w14:paraId="5DD712B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жилищно-коммунального хозяйства</w:t>
            </w:r>
          </w:p>
        </w:tc>
      </w:tr>
      <w:tr w:rsidR="00E02DD1" w:rsidRPr="00E02DD1" w14:paraId="5EB40E5C" w14:textId="77777777" w:rsidTr="00AB09FB">
        <w:tc>
          <w:tcPr>
            <w:tcW w:w="886" w:type="dxa"/>
          </w:tcPr>
          <w:p w14:paraId="4AEE999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5.31.</w:t>
            </w:r>
          </w:p>
        </w:tc>
        <w:tc>
          <w:tcPr>
            <w:tcW w:w="8164" w:type="dxa"/>
          </w:tcPr>
          <w:p w14:paraId="3E87116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здравоохранения</w:t>
            </w:r>
          </w:p>
        </w:tc>
      </w:tr>
      <w:tr w:rsidR="00E02DD1" w:rsidRPr="00E02DD1" w14:paraId="1B9C1682" w14:textId="77777777" w:rsidTr="00AB09FB">
        <w:tc>
          <w:tcPr>
            <w:tcW w:w="886" w:type="dxa"/>
          </w:tcPr>
          <w:p w14:paraId="3C97CD1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5.32.</w:t>
            </w:r>
          </w:p>
        </w:tc>
        <w:tc>
          <w:tcPr>
            <w:tcW w:w="8164" w:type="dxa"/>
          </w:tcPr>
          <w:p w14:paraId="26A4CEB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врач</w:t>
            </w:r>
          </w:p>
        </w:tc>
      </w:tr>
      <w:tr w:rsidR="00E02DD1" w:rsidRPr="00E02DD1" w14:paraId="4244EE3D" w14:textId="77777777" w:rsidTr="00AB09FB">
        <w:tc>
          <w:tcPr>
            <w:tcW w:w="886" w:type="dxa"/>
          </w:tcPr>
          <w:p w14:paraId="4E1837A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5.33.</w:t>
            </w:r>
          </w:p>
        </w:tc>
        <w:tc>
          <w:tcPr>
            <w:tcW w:w="8164" w:type="dxa"/>
          </w:tcPr>
          <w:p w14:paraId="121B742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провизор</w:t>
            </w:r>
          </w:p>
        </w:tc>
      </w:tr>
      <w:tr w:rsidR="00E02DD1" w:rsidRPr="00E02DD1" w14:paraId="4B3BAFFC" w14:textId="77777777" w:rsidTr="00AB09FB">
        <w:tc>
          <w:tcPr>
            <w:tcW w:w="886" w:type="dxa"/>
          </w:tcPr>
          <w:p w14:paraId="697478B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5.34.</w:t>
            </w:r>
          </w:p>
        </w:tc>
        <w:tc>
          <w:tcPr>
            <w:tcW w:w="8164" w:type="dxa"/>
          </w:tcPr>
          <w:p w14:paraId="34480D8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деятель физкультуры и спорта</w:t>
            </w:r>
          </w:p>
        </w:tc>
      </w:tr>
      <w:tr w:rsidR="00E02DD1" w:rsidRPr="00E02DD1" w14:paraId="2C85D01D" w14:textId="77777777" w:rsidTr="00AB09FB">
        <w:tc>
          <w:tcPr>
            <w:tcW w:w="886" w:type="dxa"/>
          </w:tcPr>
          <w:p w14:paraId="4BDB3C6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5.35.</w:t>
            </w:r>
          </w:p>
        </w:tc>
        <w:tc>
          <w:tcPr>
            <w:tcW w:w="8164" w:type="dxa"/>
          </w:tcPr>
          <w:p w14:paraId="34A802F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физической культуры и спорта</w:t>
            </w:r>
          </w:p>
        </w:tc>
      </w:tr>
      <w:tr w:rsidR="00E02DD1" w:rsidRPr="00E02DD1" w14:paraId="550445B0" w14:textId="77777777" w:rsidTr="00AB09FB">
        <w:tc>
          <w:tcPr>
            <w:tcW w:w="886" w:type="dxa"/>
          </w:tcPr>
          <w:p w14:paraId="248DA5F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5.36.</w:t>
            </w:r>
          </w:p>
        </w:tc>
        <w:tc>
          <w:tcPr>
            <w:tcW w:w="8164" w:type="dxa"/>
          </w:tcPr>
          <w:p w14:paraId="69253F8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деятель школы</w:t>
            </w:r>
          </w:p>
        </w:tc>
      </w:tr>
      <w:tr w:rsidR="00E02DD1" w:rsidRPr="00E02DD1" w14:paraId="1D325A57" w14:textId="77777777" w:rsidTr="00AB09FB">
        <w:tc>
          <w:tcPr>
            <w:tcW w:w="886" w:type="dxa"/>
          </w:tcPr>
          <w:p w14:paraId="1FF24AA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5.37.</w:t>
            </w:r>
          </w:p>
        </w:tc>
        <w:tc>
          <w:tcPr>
            <w:tcW w:w="8164" w:type="dxa"/>
          </w:tcPr>
          <w:p w14:paraId="2D25C63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учитель школы</w:t>
            </w:r>
          </w:p>
        </w:tc>
      </w:tr>
      <w:tr w:rsidR="00E02DD1" w:rsidRPr="00E02DD1" w14:paraId="290ACD6D" w14:textId="77777777" w:rsidTr="00AB09FB">
        <w:tc>
          <w:tcPr>
            <w:tcW w:w="886" w:type="dxa"/>
          </w:tcPr>
          <w:p w14:paraId="2FC0891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5.38.</w:t>
            </w:r>
          </w:p>
        </w:tc>
        <w:tc>
          <w:tcPr>
            <w:tcW w:w="8164" w:type="dxa"/>
          </w:tcPr>
          <w:p w14:paraId="0857BD6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учитель профессионально-технического образования</w:t>
            </w:r>
          </w:p>
        </w:tc>
      </w:tr>
      <w:tr w:rsidR="00E02DD1" w:rsidRPr="00E02DD1" w14:paraId="5BF8E7FB" w14:textId="77777777" w:rsidTr="00AB09FB">
        <w:tc>
          <w:tcPr>
            <w:tcW w:w="886" w:type="dxa"/>
          </w:tcPr>
          <w:p w14:paraId="1E77855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5.39.</w:t>
            </w:r>
          </w:p>
        </w:tc>
        <w:tc>
          <w:tcPr>
            <w:tcW w:w="8164" w:type="dxa"/>
          </w:tcPr>
          <w:p w14:paraId="6A445EE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мастер профессионально-технического образования</w:t>
            </w:r>
          </w:p>
        </w:tc>
      </w:tr>
      <w:tr w:rsidR="00E02DD1" w:rsidRPr="00E02DD1" w14:paraId="0302D48F" w14:textId="77777777" w:rsidTr="00AB09FB">
        <w:tc>
          <w:tcPr>
            <w:tcW w:w="886" w:type="dxa"/>
          </w:tcPr>
          <w:p w14:paraId="76E866E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5.40.</w:t>
            </w:r>
          </w:p>
        </w:tc>
        <w:tc>
          <w:tcPr>
            <w:tcW w:w="8164" w:type="dxa"/>
          </w:tcPr>
          <w:p w14:paraId="4CC0297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профессионально-технического образования</w:t>
            </w:r>
          </w:p>
        </w:tc>
      </w:tr>
      <w:tr w:rsidR="00E02DD1" w:rsidRPr="00E02DD1" w14:paraId="25D280B0" w14:textId="77777777" w:rsidTr="00AB09FB">
        <w:tc>
          <w:tcPr>
            <w:tcW w:w="886" w:type="dxa"/>
          </w:tcPr>
          <w:p w14:paraId="1EA112C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5.41.</w:t>
            </w:r>
          </w:p>
        </w:tc>
        <w:tc>
          <w:tcPr>
            <w:tcW w:w="8164" w:type="dxa"/>
          </w:tcPr>
          <w:p w14:paraId="2459D87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высшей школы</w:t>
            </w:r>
          </w:p>
        </w:tc>
      </w:tr>
      <w:tr w:rsidR="00E02DD1" w:rsidRPr="00E02DD1" w14:paraId="362AC176" w14:textId="77777777" w:rsidTr="00AB09FB">
        <w:tc>
          <w:tcPr>
            <w:tcW w:w="886" w:type="dxa"/>
          </w:tcPr>
          <w:p w14:paraId="179F948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5.42.</w:t>
            </w:r>
          </w:p>
        </w:tc>
        <w:tc>
          <w:tcPr>
            <w:tcW w:w="8164" w:type="dxa"/>
          </w:tcPr>
          <w:p w14:paraId="6012393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артист</w:t>
            </w:r>
          </w:p>
        </w:tc>
      </w:tr>
      <w:tr w:rsidR="00E02DD1" w:rsidRPr="00E02DD1" w14:paraId="466331BC" w14:textId="77777777" w:rsidTr="00AB09FB">
        <w:tc>
          <w:tcPr>
            <w:tcW w:w="886" w:type="dxa"/>
          </w:tcPr>
          <w:p w14:paraId="214C9FB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5.43.</w:t>
            </w:r>
          </w:p>
        </w:tc>
        <w:tc>
          <w:tcPr>
            <w:tcW w:w="8164" w:type="dxa"/>
          </w:tcPr>
          <w:p w14:paraId="1397ECC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артист</w:t>
            </w:r>
          </w:p>
        </w:tc>
      </w:tr>
      <w:tr w:rsidR="00E02DD1" w:rsidRPr="00E02DD1" w14:paraId="7113610E" w14:textId="77777777" w:rsidTr="00AB09FB">
        <w:tc>
          <w:tcPr>
            <w:tcW w:w="886" w:type="dxa"/>
          </w:tcPr>
          <w:p w14:paraId="6677CFE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5.44.</w:t>
            </w:r>
          </w:p>
        </w:tc>
        <w:tc>
          <w:tcPr>
            <w:tcW w:w="8164" w:type="dxa"/>
          </w:tcPr>
          <w:p w14:paraId="1D701CF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деятель искусств</w:t>
            </w:r>
          </w:p>
        </w:tc>
      </w:tr>
      <w:tr w:rsidR="00E02DD1" w:rsidRPr="00E02DD1" w14:paraId="74F7C34C" w14:textId="77777777" w:rsidTr="00AB09FB">
        <w:tc>
          <w:tcPr>
            <w:tcW w:w="886" w:type="dxa"/>
          </w:tcPr>
          <w:p w14:paraId="0F7F3A9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5.45.</w:t>
            </w:r>
          </w:p>
        </w:tc>
        <w:tc>
          <w:tcPr>
            <w:tcW w:w="8164" w:type="dxa"/>
          </w:tcPr>
          <w:p w14:paraId="1EF6967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художник</w:t>
            </w:r>
          </w:p>
        </w:tc>
      </w:tr>
      <w:tr w:rsidR="00E02DD1" w:rsidRPr="00E02DD1" w14:paraId="0CC0335F" w14:textId="77777777" w:rsidTr="00AB09FB">
        <w:tc>
          <w:tcPr>
            <w:tcW w:w="886" w:type="dxa"/>
          </w:tcPr>
          <w:p w14:paraId="600C39E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5.46.</w:t>
            </w:r>
          </w:p>
        </w:tc>
        <w:tc>
          <w:tcPr>
            <w:tcW w:w="8164" w:type="dxa"/>
          </w:tcPr>
          <w:p w14:paraId="501690D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художник</w:t>
            </w:r>
          </w:p>
        </w:tc>
      </w:tr>
      <w:tr w:rsidR="00E02DD1" w:rsidRPr="00E02DD1" w14:paraId="2F14DC0F" w14:textId="77777777" w:rsidTr="00AB09FB">
        <w:tc>
          <w:tcPr>
            <w:tcW w:w="886" w:type="dxa"/>
          </w:tcPr>
          <w:p w14:paraId="447F891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5.47.</w:t>
            </w:r>
          </w:p>
        </w:tc>
        <w:tc>
          <w:tcPr>
            <w:tcW w:w="8164" w:type="dxa"/>
          </w:tcPr>
          <w:p w14:paraId="6BBC3A4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писатель</w:t>
            </w:r>
          </w:p>
        </w:tc>
      </w:tr>
      <w:tr w:rsidR="00E02DD1" w:rsidRPr="00E02DD1" w14:paraId="5EA6927A" w14:textId="77777777" w:rsidTr="00AB09FB">
        <w:tc>
          <w:tcPr>
            <w:tcW w:w="886" w:type="dxa"/>
          </w:tcPr>
          <w:p w14:paraId="4E4B07A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5.48.</w:t>
            </w:r>
          </w:p>
        </w:tc>
        <w:tc>
          <w:tcPr>
            <w:tcW w:w="8164" w:type="dxa"/>
          </w:tcPr>
          <w:p w14:paraId="2F72B56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писатель</w:t>
            </w:r>
          </w:p>
        </w:tc>
      </w:tr>
      <w:tr w:rsidR="00E02DD1" w:rsidRPr="00E02DD1" w14:paraId="5FC68F84" w14:textId="77777777" w:rsidTr="00AB09FB">
        <w:tc>
          <w:tcPr>
            <w:tcW w:w="886" w:type="dxa"/>
          </w:tcPr>
          <w:p w14:paraId="374E2C8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5.49.</w:t>
            </w:r>
          </w:p>
        </w:tc>
        <w:tc>
          <w:tcPr>
            <w:tcW w:w="8164" w:type="dxa"/>
          </w:tcPr>
          <w:p w14:paraId="4D0F51E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поэт</w:t>
            </w:r>
          </w:p>
        </w:tc>
      </w:tr>
      <w:tr w:rsidR="00E02DD1" w:rsidRPr="00E02DD1" w14:paraId="5006417E" w14:textId="77777777" w:rsidTr="00AB09FB">
        <w:tc>
          <w:tcPr>
            <w:tcW w:w="886" w:type="dxa"/>
          </w:tcPr>
          <w:p w14:paraId="5F7CB16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5.50.</w:t>
            </w:r>
          </w:p>
        </w:tc>
        <w:tc>
          <w:tcPr>
            <w:tcW w:w="8164" w:type="dxa"/>
          </w:tcPr>
          <w:p w14:paraId="4DAF100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журналист</w:t>
            </w:r>
          </w:p>
        </w:tc>
      </w:tr>
      <w:tr w:rsidR="00E02DD1" w:rsidRPr="00E02DD1" w14:paraId="76889F32" w14:textId="77777777" w:rsidTr="00AB09FB">
        <w:tc>
          <w:tcPr>
            <w:tcW w:w="886" w:type="dxa"/>
          </w:tcPr>
          <w:p w14:paraId="1B0B690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5.51.</w:t>
            </w:r>
          </w:p>
        </w:tc>
        <w:tc>
          <w:tcPr>
            <w:tcW w:w="8164" w:type="dxa"/>
          </w:tcPr>
          <w:p w14:paraId="1FC8D46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культуры</w:t>
            </w:r>
          </w:p>
        </w:tc>
      </w:tr>
      <w:tr w:rsidR="00E02DD1" w:rsidRPr="00E02DD1" w14:paraId="432466CF" w14:textId="77777777" w:rsidTr="00AB09FB">
        <w:tc>
          <w:tcPr>
            <w:tcW w:w="886" w:type="dxa"/>
          </w:tcPr>
          <w:p w14:paraId="72503B1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5.52.</w:t>
            </w:r>
          </w:p>
        </w:tc>
        <w:tc>
          <w:tcPr>
            <w:tcW w:w="8164" w:type="dxa"/>
          </w:tcPr>
          <w:p w14:paraId="0AF70FC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библиотекарь</w:t>
            </w:r>
          </w:p>
        </w:tc>
      </w:tr>
      <w:tr w:rsidR="00E02DD1" w:rsidRPr="00E02DD1" w14:paraId="35ECB476" w14:textId="77777777" w:rsidTr="00AB09FB">
        <w:tc>
          <w:tcPr>
            <w:tcW w:w="886" w:type="dxa"/>
          </w:tcPr>
          <w:p w14:paraId="6688EB2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5.53.</w:t>
            </w:r>
          </w:p>
        </w:tc>
        <w:tc>
          <w:tcPr>
            <w:tcW w:w="8164" w:type="dxa"/>
          </w:tcPr>
          <w:p w14:paraId="2DB28D8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деятель науки и культуры</w:t>
            </w:r>
          </w:p>
        </w:tc>
      </w:tr>
      <w:tr w:rsidR="00E02DD1" w:rsidRPr="00E02DD1" w14:paraId="6D023699" w14:textId="77777777" w:rsidTr="00AB09FB">
        <w:tc>
          <w:tcPr>
            <w:tcW w:w="886" w:type="dxa"/>
          </w:tcPr>
          <w:p w14:paraId="54D3D7B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5.54.</w:t>
            </w:r>
          </w:p>
        </w:tc>
        <w:tc>
          <w:tcPr>
            <w:tcW w:w="8164" w:type="dxa"/>
          </w:tcPr>
          <w:p w14:paraId="5E07D1A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деятель науки и техники</w:t>
            </w:r>
          </w:p>
        </w:tc>
      </w:tr>
      <w:tr w:rsidR="00E02DD1" w:rsidRPr="00E02DD1" w14:paraId="2F8FD6C5" w14:textId="77777777" w:rsidTr="00AB09FB">
        <w:tc>
          <w:tcPr>
            <w:tcW w:w="886" w:type="dxa"/>
          </w:tcPr>
          <w:p w14:paraId="08F58A5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5.55.</w:t>
            </w:r>
          </w:p>
        </w:tc>
        <w:tc>
          <w:tcPr>
            <w:tcW w:w="8164" w:type="dxa"/>
          </w:tcPr>
          <w:p w14:paraId="4EC9D22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деятель науки</w:t>
            </w:r>
          </w:p>
        </w:tc>
      </w:tr>
      <w:tr w:rsidR="00E02DD1" w:rsidRPr="00E02DD1" w14:paraId="275D02DE" w14:textId="77777777" w:rsidTr="00AB09FB">
        <w:tc>
          <w:tcPr>
            <w:tcW w:w="886" w:type="dxa"/>
          </w:tcPr>
          <w:p w14:paraId="3C2F0AA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5.56.</w:t>
            </w:r>
          </w:p>
        </w:tc>
        <w:tc>
          <w:tcPr>
            <w:tcW w:w="8164" w:type="dxa"/>
          </w:tcPr>
          <w:p w14:paraId="73B950C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геолог</w:t>
            </w:r>
          </w:p>
        </w:tc>
      </w:tr>
      <w:tr w:rsidR="00E02DD1" w:rsidRPr="00E02DD1" w14:paraId="4DABA191" w14:textId="77777777" w:rsidTr="00AB09FB">
        <w:tc>
          <w:tcPr>
            <w:tcW w:w="886" w:type="dxa"/>
          </w:tcPr>
          <w:p w14:paraId="3643BC0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5.57.</w:t>
            </w:r>
          </w:p>
        </w:tc>
        <w:tc>
          <w:tcPr>
            <w:tcW w:w="8164" w:type="dxa"/>
          </w:tcPr>
          <w:p w14:paraId="5F90B63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юрист</w:t>
            </w:r>
          </w:p>
        </w:tc>
      </w:tr>
      <w:tr w:rsidR="00E02DD1" w:rsidRPr="00E02DD1" w14:paraId="5751DC47" w14:textId="77777777" w:rsidTr="00AB09FB">
        <w:tc>
          <w:tcPr>
            <w:tcW w:w="886" w:type="dxa"/>
          </w:tcPr>
          <w:p w14:paraId="4C6210F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5.58.</w:t>
            </w:r>
          </w:p>
        </w:tc>
        <w:tc>
          <w:tcPr>
            <w:tcW w:w="8164" w:type="dxa"/>
          </w:tcPr>
          <w:p w14:paraId="6932A78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милиции</w:t>
            </w:r>
          </w:p>
        </w:tc>
      </w:tr>
      <w:tr w:rsidR="00E02DD1" w:rsidRPr="00E02DD1" w14:paraId="09EF47DE" w14:textId="77777777" w:rsidTr="00AB09FB">
        <w:tc>
          <w:tcPr>
            <w:tcW w:w="886" w:type="dxa"/>
          </w:tcPr>
          <w:p w14:paraId="7A7C81C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5.59.</w:t>
            </w:r>
          </w:p>
        </w:tc>
        <w:tc>
          <w:tcPr>
            <w:tcW w:w="8164" w:type="dxa"/>
          </w:tcPr>
          <w:p w14:paraId="158AD3E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техник</w:t>
            </w:r>
          </w:p>
        </w:tc>
      </w:tr>
      <w:tr w:rsidR="00E02DD1" w:rsidRPr="00E02DD1" w14:paraId="1ED8DFDC" w14:textId="77777777" w:rsidTr="00AB09FB">
        <w:tc>
          <w:tcPr>
            <w:tcW w:w="886" w:type="dxa"/>
          </w:tcPr>
          <w:p w14:paraId="3BA4BD0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5.60.</w:t>
            </w:r>
          </w:p>
        </w:tc>
        <w:tc>
          <w:tcPr>
            <w:tcW w:w="8164" w:type="dxa"/>
          </w:tcPr>
          <w:p w14:paraId="39F59EC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инженер</w:t>
            </w:r>
          </w:p>
        </w:tc>
      </w:tr>
      <w:tr w:rsidR="00E02DD1" w:rsidRPr="00E02DD1" w14:paraId="6B94EE35" w14:textId="77777777" w:rsidTr="00AB09FB">
        <w:tc>
          <w:tcPr>
            <w:tcW w:w="886" w:type="dxa"/>
          </w:tcPr>
          <w:p w14:paraId="0110AAC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5.61.</w:t>
            </w:r>
          </w:p>
        </w:tc>
        <w:tc>
          <w:tcPr>
            <w:tcW w:w="8164" w:type="dxa"/>
          </w:tcPr>
          <w:p w14:paraId="777556E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изобретатель</w:t>
            </w:r>
          </w:p>
        </w:tc>
      </w:tr>
      <w:tr w:rsidR="00E02DD1" w:rsidRPr="00E02DD1" w14:paraId="3AACC2D9" w14:textId="77777777" w:rsidTr="00AB09FB">
        <w:tc>
          <w:tcPr>
            <w:tcW w:w="886" w:type="dxa"/>
          </w:tcPr>
          <w:p w14:paraId="4B83557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5.62.</w:t>
            </w:r>
          </w:p>
        </w:tc>
        <w:tc>
          <w:tcPr>
            <w:tcW w:w="8164" w:type="dxa"/>
          </w:tcPr>
          <w:p w14:paraId="0872E44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рационализатор</w:t>
            </w:r>
          </w:p>
        </w:tc>
      </w:tr>
      <w:tr w:rsidR="00E02DD1" w:rsidRPr="00E02DD1" w14:paraId="7344C624" w14:textId="77777777" w:rsidTr="00AB09FB">
        <w:tc>
          <w:tcPr>
            <w:tcW w:w="886" w:type="dxa"/>
          </w:tcPr>
          <w:p w14:paraId="10BBE21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5.63.</w:t>
            </w:r>
          </w:p>
        </w:tc>
        <w:tc>
          <w:tcPr>
            <w:tcW w:w="8164" w:type="dxa"/>
          </w:tcPr>
          <w:p w14:paraId="12DE3FD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экономист</w:t>
            </w:r>
          </w:p>
        </w:tc>
      </w:tr>
      <w:tr w:rsidR="00E02DD1" w:rsidRPr="00E02DD1" w14:paraId="61A48A31" w14:textId="77777777" w:rsidTr="00AB09FB">
        <w:tc>
          <w:tcPr>
            <w:tcW w:w="886" w:type="dxa"/>
          </w:tcPr>
          <w:p w14:paraId="3072508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5.64.</w:t>
            </w:r>
          </w:p>
        </w:tc>
        <w:tc>
          <w:tcPr>
            <w:tcW w:w="8164" w:type="dxa"/>
          </w:tcPr>
          <w:p w14:paraId="2C8767C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бухгалтер</w:t>
            </w:r>
          </w:p>
        </w:tc>
      </w:tr>
      <w:tr w:rsidR="00E02DD1" w:rsidRPr="00E02DD1" w14:paraId="25C5F1DD" w14:textId="77777777" w:rsidTr="00AB09FB">
        <w:tc>
          <w:tcPr>
            <w:tcW w:w="886" w:type="dxa"/>
          </w:tcPr>
          <w:p w14:paraId="0056584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5.65.</w:t>
            </w:r>
          </w:p>
        </w:tc>
        <w:tc>
          <w:tcPr>
            <w:tcW w:w="8164" w:type="dxa"/>
          </w:tcPr>
          <w:p w14:paraId="0B85C43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народного хозяйства</w:t>
            </w:r>
          </w:p>
        </w:tc>
      </w:tr>
      <w:tr w:rsidR="00E02DD1" w:rsidRPr="00E02DD1" w14:paraId="3FF701C0" w14:textId="77777777" w:rsidTr="00AB09FB">
        <w:tc>
          <w:tcPr>
            <w:tcW w:w="886" w:type="dxa"/>
          </w:tcPr>
          <w:p w14:paraId="35DC78C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5.66.</w:t>
            </w:r>
          </w:p>
        </w:tc>
        <w:tc>
          <w:tcPr>
            <w:tcW w:w="8164" w:type="dxa"/>
          </w:tcPr>
          <w:p w14:paraId="661147A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рационализатор и изобретатель</w:t>
            </w:r>
          </w:p>
        </w:tc>
      </w:tr>
    </w:tbl>
    <w:p w14:paraId="020AF70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9B4481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43EBE8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6200A8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6417DF7" w14:textId="77777777" w:rsidR="00E02DD1" w:rsidRPr="00E02DD1" w:rsidRDefault="00E02DD1" w:rsidP="00E02DD1">
      <w:pPr>
        <w:spacing w:line="259" w:lineRule="auto"/>
        <w:rPr>
          <w:rFonts w:ascii="Times New Roman" w:hAnsi="Times New Roman"/>
          <w:color w:val="auto"/>
          <w:sz w:val="24"/>
          <w:szCs w:val="24"/>
        </w:rPr>
      </w:pPr>
      <w:r w:rsidRPr="00E02DD1">
        <w:rPr>
          <w:rFonts w:ascii="Times New Roman" w:hAnsi="Times New Roman"/>
          <w:color w:val="auto"/>
          <w:sz w:val="24"/>
          <w:szCs w:val="24"/>
        </w:rPr>
        <w:br w:type="page"/>
      </w:r>
    </w:p>
    <w:p w14:paraId="298A5628"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lastRenderedPageBreak/>
        <w:t>Приложение №5</w:t>
      </w:r>
    </w:p>
    <w:p w14:paraId="3B1805D0" w14:textId="77777777" w:rsidR="00E02DD1" w:rsidRPr="00E02DD1" w:rsidRDefault="00E02DD1" w:rsidP="00E02DD1">
      <w:pPr>
        <w:spacing w:after="0" w:line="240" w:lineRule="auto"/>
        <w:jc w:val="right"/>
        <w:rPr>
          <w:rFonts w:ascii="Times New Roman" w:hAnsi="Times New Roman"/>
          <w:color w:val="auto"/>
          <w:szCs w:val="22"/>
        </w:rPr>
      </w:pPr>
      <w:r w:rsidRPr="00E02DD1">
        <w:rPr>
          <w:rFonts w:ascii="Times New Roman" w:hAnsi="Times New Roman"/>
          <w:color w:val="auto"/>
          <w:szCs w:val="22"/>
        </w:rPr>
        <w:t>к постановлению руководителя</w:t>
      </w:r>
    </w:p>
    <w:p w14:paraId="23A3C8C4" w14:textId="77777777" w:rsidR="00E02DD1" w:rsidRPr="00E02DD1" w:rsidRDefault="00E02DD1" w:rsidP="00E02DD1">
      <w:pPr>
        <w:spacing w:after="0" w:line="240" w:lineRule="auto"/>
        <w:jc w:val="right"/>
        <w:rPr>
          <w:rFonts w:ascii="Times New Roman" w:hAnsi="Times New Roman"/>
          <w:color w:val="auto"/>
          <w:szCs w:val="22"/>
        </w:rPr>
      </w:pPr>
      <w:r w:rsidRPr="00E02DD1">
        <w:rPr>
          <w:rFonts w:ascii="Times New Roman" w:hAnsi="Times New Roman"/>
          <w:color w:val="auto"/>
          <w:szCs w:val="22"/>
        </w:rPr>
        <w:t>Исполнительного комитета</w:t>
      </w:r>
    </w:p>
    <w:p w14:paraId="5D59D6A0" w14:textId="77777777" w:rsidR="00E02DD1" w:rsidRPr="00E02DD1" w:rsidRDefault="00E02DD1" w:rsidP="00E02DD1">
      <w:pPr>
        <w:spacing w:after="0" w:line="240" w:lineRule="auto"/>
        <w:jc w:val="right"/>
        <w:rPr>
          <w:rFonts w:ascii="Times New Roman" w:hAnsi="Times New Roman"/>
          <w:color w:val="auto"/>
          <w:szCs w:val="22"/>
        </w:rPr>
      </w:pPr>
      <w:r w:rsidRPr="00E02DD1">
        <w:rPr>
          <w:rFonts w:ascii="Times New Roman" w:hAnsi="Times New Roman"/>
          <w:color w:val="auto"/>
          <w:szCs w:val="22"/>
        </w:rPr>
        <w:tab/>
      </w:r>
      <w:r w:rsidRPr="00E02DD1">
        <w:rPr>
          <w:rFonts w:ascii="Times New Roman" w:hAnsi="Times New Roman"/>
          <w:color w:val="auto"/>
          <w:szCs w:val="22"/>
        </w:rPr>
        <w:tab/>
      </w:r>
      <w:r w:rsidRPr="00E02DD1">
        <w:rPr>
          <w:rFonts w:ascii="Times New Roman" w:hAnsi="Times New Roman"/>
          <w:color w:val="auto"/>
          <w:szCs w:val="22"/>
        </w:rPr>
        <w:tab/>
      </w:r>
      <w:r w:rsidRPr="00E02DD1">
        <w:rPr>
          <w:rFonts w:ascii="Times New Roman" w:hAnsi="Times New Roman"/>
          <w:color w:val="auto"/>
          <w:szCs w:val="22"/>
        </w:rPr>
        <w:tab/>
      </w:r>
      <w:r w:rsidRPr="00E02DD1">
        <w:rPr>
          <w:rFonts w:ascii="Times New Roman" w:hAnsi="Times New Roman"/>
          <w:color w:val="auto"/>
          <w:szCs w:val="22"/>
        </w:rPr>
        <w:tab/>
        <w:t xml:space="preserve"> Мамадышского муниципального района </w:t>
      </w:r>
    </w:p>
    <w:p w14:paraId="5A8BA6A5" w14:textId="77777777" w:rsidR="00E02DD1" w:rsidRPr="00E02DD1" w:rsidRDefault="00E02DD1" w:rsidP="00E02DD1">
      <w:pPr>
        <w:spacing w:after="0" w:line="240" w:lineRule="auto"/>
        <w:jc w:val="both"/>
        <w:rPr>
          <w:rFonts w:ascii="Times New Roman" w:hAnsi="Times New Roman"/>
          <w:color w:val="auto"/>
          <w:szCs w:val="22"/>
        </w:rPr>
      </w:pPr>
      <w:r w:rsidRPr="00E02DD1">
        <w:rPr>
          <w:rFonts w:ascii="Times New Roman" w:hAnsi="Times New Roman"/>
          <w:color w:val="auto"/>
          <w:szCs w:val="22"/>
        </w:rPr>
        <w:t xml:space="preserve">                                                                                                              </w:t>
      </w:r>
      <w:r w:rsidRPr="00E02DD1">
        <w:rPr>
          <w:rFonts w:ascii="Times New Roman" w:eastAsia="Segoe UI Symbol" w:hAnsi="Times New Roman"/>
          <w:color w:val="auto"/>
          <w:szCs w:val="22"/>
        </w:rPr>
        <w:t>№</w:t>
      </w:r>
      <w:r w:rsidRPr="00E02DD1">
        <w:rPr>
          <w:rFonts w:ascii="Times New Roman" w:hAnsi="Times New Roman"/>
          <w:color w:val="auto"/>
          <w:szCs w:val="22"/>
        </w:rPr>
        <w:t xml:space="preserve">_____от «____» ________20     г. </w:t>
      </w:r>
    </w:p>
    <w:p w14:paraId="3A84DEB6"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p>
    <w:p w14:paraId="1660ACA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5CB8564"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bookmarkStart w:id="14" w:name="P40"/>
      <w:bookmarkStart w:id="15" w:name="P3046"/>
      <w:bookmarkEnd w:id="14"/>
      <w:bookmarkEnd w:id="15"/>
      <w:r w:rsidRPr="00E02DD1">
        <w:rPr>
          <w:rFonts w:ascii="Times New Roman" w:hAnsi="Times New Roman"/>
          <w:b/>
          <w:sz w:val="24"/>
          <w:szCs w:val="24"/>
          <w:lang w:eastAsia="en-US"/>
        </w:rPr>
        <w:t>Положение об условиях оплаты труда работников образовательных организаций дополнительного образования Мамадышского муниципального района Республики Татарстан (МБУ ДО Детская школа искусств города Мамадыш имени композиторов Яруллиных</w:t>
      </w:r>
      <w:r w:rsidRPr="00E02DD1">
        <w:rPr>
          <w:rFonts w:ascii="Times New Roman" w:hAnsi="Times New Roman"/>
          <w:b/>
          <w:color w:val="auto"/>
          <w:sz w:val="24"/>
          <w:szCs w:val="24"/>
        </w:rPr>
        <w:t>)</w:t>
      </w:r>
    </w:p>
    <w:p w14:paraId="3BC90C3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AE59CDA"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I. Общие положения</w:t>
      </w:r>
    </w:p>
    <w:p w14:paraId="45BF23F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0D4CE7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1.1. Настоящее Положение определяет порядок формирования окладов работников в образовательных организациях дополнительного образования Мамадышского муниципального района Республики Татарстан (далее - организации дополнительного образования), условия и размеры выплат компенсационного и стимулирующего характера.</w:t>
      </w:r>
    </w:p>
    <w:p w14:paraId="0F00B8F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1.2. В настоящем Положении используются следующие основные понятия:</w:t>
      </w:r>
    </w:p>
    <w:p w14:paraId="29C4B57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система оплаты труда - совокупность норм, определяющих условия и размеры оплаты труда работников,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законодательством Республики Татарстан;</w:t>
      </w:r>
    </w:p>
    <w:p w14:paraId="7A7393D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базовый оклад - оклад работника организации дополнительного образования, установленный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14:paraId="3EFB7C9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14:paraId="50E8874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14:paraId="03997187"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14:paraId="30A50243"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стимулирующего характера - доплаты и надбавки стимулирующего характера, премии и иные поощрительные выплаты.</w:t>
      </w:r>
    </w:p>
    <w:p w14:paraId="4554A35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1.3. Заработная плата (оплата труда работника) работников профессиональных квалификационных групп должностей работников образования, работников, занятых в сфере культуры, искусства и кинематографии, работников (далее соответственно - работники образования, работники культуры,) в организациях дополнительного образования Мамадышского муниципального района Республики Татарстан определяется исходя из:</w:t>
      </w:r>
    </w:p>
    <w:p w14:paraId="5B0B737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должностных окладов;</w:t>
      </w:r>
    </w:p>
    <w:p w14:paraId="61593F7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lastRenderedPageBreak/>
        <w:t>выплат стимулирующего характера;</w:t>
      </w:r>
    </w:p>
    <w:p w14:paraId="37E3E07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 компенсационного характера.</w:t>
      </w:r>
    </w:p>
    <w:p w14:paraId="3C2800B7"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1.4. При наступлении у работника права на изменение размера оплаты труда в связи с увеличением стажа работы по профилю,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14:paraId="65B0362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1.5. Руководители организаций дополнительного образования:</w:t>
      </w:r>
    </w:p>
    <w:p w14:paraId="3419A56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проверяют документы об образовании, стаже педагогической работы (работы по специальности, в определенной должности) на соответствие квалификационным характеристикам, которые определены </w:t>
      </w:r>
      <w:hyperlink r:id="rId33">
        <w:r w:rsidRPr="00E02DD1">
          <w:rPr>
            <w:rFonts w:ascii="Times New Roman" w:hAnsi="Times New Roman"/>
            <w:color w:val="auto"/>
            <w:sz w:val="24"/>
            <w:szCs w:val="24"/>
          </w:rPr>
          <w:t>приказом</w:t>
        </w:r>
      </w:hyperlink>
      <w:r w:rsidRPr="00E02DD1">
        <w:rPr>
          <w:rFonts w:ascii="Times New Roman" w:hAnsi="Times New Roman"/>
          <w:color w:val="auto"/>
          <w:sz w:val="24"/>
          <w:szCs w:val="24"/>
        </w:rP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14:paraId="56EAF4D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ежегодно составляют и утверждают на работников организаций дополнительного образования тарификационные списки;</w:t>
      </w:r>
    </w:p>
    <w:p w14:paraId="0EC0FF6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несут ответственность за своевременное и правильное определение размеров заработной платы работников организаций дополнительного образования.</w:t>
      </w:r>
    </w:p>
    <w:p w14:paraId="1D12FDF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CA4D320"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bookmarkStart w:id="16" w:name="P3070"/>
      <w:bookmarkEnd w:id="16"/>
      <w:r w:rsidRPr="00E02DD1">
        <w:rPr>
          <w:rFonts w:ascii="Times New Roman" w:hAnsi="Times New Roman"/>
          <w:b/>
          <w:color w:val="auto"/>
          <w:sz w:val="24"/>
          <w:szCs w:val="24"/>
        </w:rPr>
        <w:t>II. Определение базовых окладов заработной платы работников</w:t>
      </w:r>
    </w:p>
    <w:p w14:paraId="5A4464E4"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организаций дополнительного образования</w:t>
      </w:r>
    </w:p>
    <w:p w14:paraId="0CDF58D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F5F298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2.1. Базовые оклады заработной платы работников образования организаций дополнительного образования устанавливаются в следующих размерах:</w:t>
      </w:r>
    </w:p>
    <w:p w14:paraId="30C93DE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4677"/>
        <w:gridCol w:w="1984"/>
      </w:tblGrid>
      <w:tr w:rsidR="00E02DD1" w:rsidRPr="00E02DD1" w14:paraId="33FA7188" w14:textId="77777777" w:rsidTr="00AB09FB">
        <w:tc>
          <w:tcPr>
            <w:tcW w:w="2324" w:type="dxa"/>
          </w:tcPr>
          <w:p w14:paraId="33592F6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Квалификационный уровень</w:t>
            </w:r>
          </w:p>
        </w:tc>
        <w:tc>
          <w:tcPr>
            <w:tcW w:w="4677" w:type="dxa"/>
          </w:tcPr>
          <w:p w14:paraId="7F7D0DE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должности</w:t>
            </w:r>
          </w:p>
        </w:tc>
        <w:tc>
          <w:tcPr>
            <w:tcW w:w="1984" w:type="dxa"/>
          </w:tcPr>
          <w:p w14:paraId="7B8B8F0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Размер базового оклада в месяц, рублей</w:t>
            </w:r>
          </w:p>
        </w:tc>
      </w:tr>
      <w:tr w:rsidR="00E02DD1" w:rsidRPr="00E02DD1" w14:paraId="2B54807B" w14:textId="77777777" w:rsidTr="00AB09FB">
        <w:tc>
          <w:tcPr>
            <w:tcW w:w="2324" w:type="dxa"/>
          </w:tcPr>
          <w:p w14:paraId="29E2499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4677" w:type="dxa"/>
          </w:tcPr>
          <w:p w14:paraId="692E283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c>
          <w:tcPr>
            <w:tcW w:w="1984" w:type="dxa"/>
          </w:tcPr>
          <w:p w14:paraId="2ACA3B5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w:t>
            </w:r>
          </w:p>
        </w:tc>
      </w:tr>
      <w:tr w:rsidR="00E02DD1" w:rsidRPr="00E02DD1" w14:paraId="01E9CFA6" w14:textId="77777777" w:rsidTr="00AB09FB">
        <w:tc>
          <w:tcPr>
            <w:tcW w:w="8985" w:type="dxa"/>
            <w:gridSpan w:val="3"/>
          </w:tcPr>
          <w:p w14:paraId="63D1C7C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учебно-вспомогательного персонала первого уровня</w:t>
            </w:r>
          </w:p>
        </w:tc>
      </w:tr>
      <w:tr w:rsidR="00E02DD1" w:rsidRPr="00E02DD1" w14:paraId="565CAE49" w14:textId="77777777" w:rsidTr="00AB09FB">
        <w:tc>
          <w:tcPr>
            <w:tcW w:w="2324" w:type="dxa"/>
          </w:tcPr>
          <w:p w14:paraId="01CFC92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Первый квалификационный уровень</w:t>
            </w:r>
          </w:p>
        </w:tc>
        <w:tc>
          <w:tcPr>
            <w:tcW w:w="4677" w:type="dxa"/>
          </w:tcPr>
          <w:p w14:paraId="1B65B43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Секретарь учебной части</w:t>
            </w:r>
          </w:p>
        </w:tc>
        <w:tc>
          <w:tcPr>
            <w:tcW w:w="1984" w:type="dxa"/>
          </w:tcPr>
          <w:p w14:paraId="27BE9B6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19 515</w:t>
            </w:r>
          </w:p>
        </w:tc>
      </w:tr>
      <w:tr w:rsidR="00E02DD1" w:rsidRPr="00E02DD1" w14:paraId="090C6E8E" w14:textId="77777777" w:rsidTr="00AB09FB">
        <w:tc>
          <w:tcPr>
            <w:tcW w:w="8985" w:type="dxa"/>
            <w:gridSpan w:val="3"/>
          </w:tcPr>
          <w:p w14:paraId="3C9707A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должностей педагогических работников</w:t>
            </w:r>
          </w:p>
        </w:tc>
      </w:tr>
      <w:tr w:rsidR="00E02DD1" w:rsidRPr="00E02DD1" w14:paraId="62B23419" w14:textId="77777777" w:rsidTr="00AB09FB">
        <w:tc>
          <w:tcPr>
            <w:tcW w:w="2324" w:type="dxa"/>
            <w:vMerge w:val="restart"/>
          </w:tcPr>
          <w:p w14:paraId="3CF9E08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Первый квалификационный уровень</w:t>
            </w:r>
          </w:p>
        </w:tc>
        <w:tc>
          <w:tcPr>
            <w:tcW w:w="4677" w:type="dxa"/>
          </w:tcPr>
          <w:p w14:paraId="5926811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Инструктор по труду</w:t>
            </w:r>
          </w:p>
        </w:tc>
        <w:tc>
          <w:tcPr>
            <w:tcW w:w="1984" w:type="dxa"/>
            <w:vMerge w:val="restart"/>
          </w:tcPr>
          <w:p w14:paraId="3532389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20 705</w:t>
            </w:r>
          </w:p>
        </w:tc>
      </w:tr>
      <w:tr w:rsidR="00E02DD1" w:rsidRPr="00E02DD1" w14:paraId="474C9BB6" w14:textId="77777777" w:rsidTr="00AB09FB">
        <w:tc>
          <w:tcPr>
            <w:tcW w:w="2324" w:type="dxa"/>
            <w:vMerge/>
          </w:tcPr>
          <w:p w14:paraId="6985A03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77" w:type="dxa"/>
          </w:tcPr>
          <w:p w14:paraId="46601E7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Инструктор по физической культуре</w:t>
            </w:r>
          </w:p>
        </w:tc>
        <w:tc>
          <w:tcPr>
            <w:tcW w:w="1984" w:type="dxa"/>
            <w:vMerge/>
          </w:tcPr>
          <w:p w14:paraId="707EB0A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1293B7C1" w14:textId="77777777" w:rsidTr="00AB09FB">
        <w:tc>
          <w:tcPr>
            <w:tcW w:w="2324" w:type="dxa"/>
            <w:vMerge/>
          </w:tcPr>
          <w:p w14:paraId="60FE7E3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77" w:type="dxa"/>
          </w:tcPr>
          <w:p w14:paraId="1E3DE44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Музыкальный руководитель</w:t>
            </w:r>
          </w:p>
        </w:tc>
        <w:tc>
          <w:tcPr>
            <w:tcW w:w="1984" w:type="dxa"/>
            <w:vMerge/>
          </w:tcPr>
          <w:p w14:paraId="476BEDE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5B0AAED1" w14:textId="77777777" w:rsidTr="00AB09FB">
        <w:tc>
          <w:tcPr>
            <w:tcW w:w="2324" w:type="dxa"/>
            <w:vMerge w:val="restart"/>
          </w:tcPr>
          <w:p w14:paraId="47FD16F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 xml:space="preserve">Второй </w:t>
            </w:r>
            <w:r w:rsidRPr="00E02DD1">
              <w:rPr>
                <w:rFonts w:ascii="Times New Roman" w:hAnsi="Times New Roman"/>
                <w:color w:val="auto"/>
                <w:szCs w:val="22"/>
              </w:rPr>
              <w:lastRenderedPageBreak/>
              <w:t>квалификационный уровень</w:t>
            </w:r>
          </w:p>
        </w:tc>
        <w:tc>
          <w:tcPr>
            <w:tcW w:w="4677" w:type="dxa"/>
          </w:tcPr>
          <w:p w14:paraId="5367EAB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lastRenderedPageBreak/>
              <w:t>Тренер-преподаватель</w:t>
            </w:r>
          </w:p>
        </w:tc>
        <w:tc>
          <w:tcPr>
            <w:tcW w:w="1984" w:type="dxa"/>
            <w:vMerge w:val="restart"/>
          </w:tcPr>
          <w:p w14:paraId="54A50DA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20 800</w:t>
            </w:r>
          </w:p>
        </w:tc>
      </w:tr>
      <w:tr w:rsidR="00E02DD1" w:rsidRPr="00E02DD1" w14:paraId="4477887C" w14:textId="77777777" w:rsidTr="00AB09FB">
        <w:tc>
          <w:tcPr>
            <w:tcW w:w="2324" w:type="dxa"/>
            <w:vMerge/>
          </w:tcPr>
          <w:p w14:paraId="43E1634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77" w:type="dxa"/>
          </w:tcPr>
          <w:p w14:paraId="38A9EB4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Концертмейстер</w:t>
            </w:r>
          </w:p>
        </w:tc>
        <w:tc>
          <w:tcPr>
            <w:tcW w:w="1984" w:type="dxa"/>
            <w:vMerge/>
          </w:tcPr>
          <w:p w14:paraId="69B4499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1BD230F3" w14:textId="77777777" w:rsidTr="00AB09FB">
        <w:tc>
          <w:tcPr>
            <w:tcW w:w="2324" w:type="dxa"/>
            <w:vMerge/>
          </w:tcPr>
          <w:p w14:paraId="38BBCF1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77" w:type="dxa"/>
          </w:tcPr>
          <w:p w14:paraId="1804A19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Педагог дополнительного образования</w:t>
            </w:r>
          </w:p>
        </w:tc>
        <w:tc>
          <w:tcPr>
            <w:tcW w:w="1984" w:type="dxa"/>
            <w:vMerge/>
          </w:tcPr>
          <w:p w14:paraId="04B7D77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46CA9B06" w14:textId="77777777" w:rsidTr="00AB09FB">
        <w:tc>
          <w:tcPr>
            <w:tcW w:w="2324" w:type="dxa"/>
            <w:vMerge/>
          </w:tcPr>
          <w:p w14:paraId="69AC94A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77" w:type="dxa"/>
          </w:tcPr>
          <w:p w14:paraId="1CCF6AE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Педагог-организатор</w:t>
            </w:r>
          </w:p>
        </w:tc>
        <w:tc>
          <w:tcPr>
            <w:tcW w:w="1984" w:type="dxa"/>
            <w:vMerge/>
          </w:tcPr>
          <w:p w14:paraId="5C44645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07F8822B" w14:textId="77777777" w:rsidTr="00AB09FB">
        <w:tc>
          <w:tcPr>
            <w:tcW w:w="2324" w:type="dxa"/>
            <w:vMerge/>
          </w:tcPr>
          <w:p w14:paraId="65AA163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77" w:type="dxa"/>
          </w:tcPr>
          <w:p w14:paraId="4922F81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Социальный педагог</w:t>
            </w:r>
          </w:p>
        </w:tc>
        <w:tc>
          <w:tcPr>
            <w:tcW w:w="1984" w:type="dxa"/>
            <w:vMerge/>
          </w:tcPr>
          <w:p w14:paraId="5D93BE4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20E6CC83" w14:textId="77777777" w:rsidTr="00AB09FB">
        <w:tc>
          <w:tcPr>
            <w:tcW w:w="2324" w:type="dxa"/>
            <w:vMerge/>
          </w:tcPr>
          <w:p w14:paraId="63A6583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77" w:type="dxa"/>
          </w:tcPr>
          <w:p w14:paraId="7F929FA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Инструктор-методист</w:t>
            </w:r>
          </w:p>
        </w:tc>
        <w:tc>
          <w:tcPr>
            <w:tcW w:w="1984" w:type="dxa"/>
            <w:vMerge/>
          </w:tcPr>
          <w:p w14:paraId="37039E9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786D63E6" w14:textId="77777777" w:rsidTr="00AB09FB">
        <w:tc>
          <w:tcPr>
            <w:tcW w:w="2324" w:type="dxa"/>
            <w:vMerge w:val="restart"/>
          </w:tcPr>
          <w:p w14:paraId="51407B0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Третий квалификационный уровень</w:t>
            </w:r>
          </w:p>
        </w:tc>
        <w:tc>
          <w:tcPr>
            <w:tcW w:w="4677" w:type="dxa"/>
          </w:tcPr>
          <w:p w14:paraId="31BCB9A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Мастер производственного обучения</w:t>
            </w:r>
          </w:p>
        </w:tc>
        <w:tc>
          <w:tcPr>
            <w:tcW w:w="1984" w:type="dxa"/>
            <w:vMerge w:val="restart"/>
          </w:tcPr>
          <w:p w14:paraId="302AE3A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20 900</w:t>
            </w:r>
          </w:p>
        </w:tc>
      </w:tr>
      <w:tr w:rsidR="00E02DD1" w:rsidRPr="00E02DD1" w14:paraId="27C28993" w14:textId="77777777" w:rsidTr="00AB09FB">
        <w:tc>
          <w:tcPr>
            <w:tcW w:w="2324" w:type="dxa"/>
            <w:vMerge/>
          </w:tcPr>
          <w:p w14:paraId="179E58A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77" w:type="dxa"/>
          </w:tcPr>
          <w:p w14:paraId="30BBE04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Педагог-психолог</w:t>
            </w:r>
          </w:p>
        </w:tc>
        <w:tc>
          <w:tcPr>
            <w:tcW w:w="1984" w:type="dxa"/>
            <w:vMerge/>
          </w:tcPr>
          <w:p w14:paraId="3298B77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220FBCE1" w14:textId="77777777" w:rsidTr="00AB09FB">
        <w:tc>
          <w:tcPr>
            <w:tcW w:w="2324" w:type="dxa"/>
            <w:vMerge/>
          </w:tcPr>
          <w:p w14:paraId="6D249B3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77" w:type="dxa"/>
          </w:tcPr>
          <w:p w14:paraId="3063DD3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Методист</w:t>
            </w:r>
          </w:p>
        </w:tc>
        <w:tc>
          <w:tcPr>
            <w:tcW w:w="1984" w:type="dxa"/>
            <w:vMerge/>
          </w:tcPr>
          <w:p w14:paraId="022A0BB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1715E64A" w14:textId="77777777" w:rsidTr="00AB09FB">
        <w:tc>
          <w:tcPr>
            <w:tcW w:w="2324" w:type="dxa"/>
            <w:vMerge/>
          </w:tcPr>
          <w:p w14:paraId="50CDB7F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77" w:type="dxa"/>
          </w:tcPr>
          <w:p w14:paraId="7F17605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Старший педагог дополнительного образования</w:t>
            </w:r>
          </w:p>
        </w:tc>
        <w:tc>
          <w:tcPr>
            <w:tcW w:w="1984" w:type="dxa"/>
            <w:vMerge/>
          </w:tcPr>
          <w:p w14:paraId="3ED89D4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769B0D4D" w14:textId="77777777" w:rsidTr="00AB09FB">
        <w:tc>
          <w:tcPr>
            <w:tcW w:w="2324" w:type="dxa"/>
            <w:vMerge/>
          </w:tcPr>
          <w:p w14:paraId="3E305B4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77" w:type="dxa"/>
          </w:tcPr>
          <w:p w14:paraId="602AAE0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Старший тренер-преподаватель</w:t>
            </w:r>
          </w:p>
        </w:tc>
        <w:tc>
          <w:tcPr>
            <w:tcW w:w="1984" w:type="dxa"/>
            <w:vMerge/>
          </w:tcPr>
          <w:p w14:paraId="6063FAD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151BFCBD" w14:textId="77777777" w:rsidTr="00AB09FB">
        <w:tc>
          <w:tcPr>
            <w:tcW w:w="2324" w:type="dxa"/>
            <w:vMerge/>
          </w:tcPr>
          <w:p w14:paraId="355A453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77" w:type="dxa"/>
          </w:tcPr>
          <w:p w14:paraId="631D83A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Старший инструктор-методист</w:t>
            </w:r>
          </w:p>
        </w:tc>
        <w:tc>
          <w:tcPr>
            <w:tcW w:w="1984" w:type="dxa"/>
            <w:vMerge/>
          </w:tcPr>
          <w:p w14:paraId="7E516EF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44AFA088" w14:textId="77777777" w:rsidTr="00AB09FB">
        <w:tc>
          <w:tcPr>
            <w:tcW w:w="2324" w:type="dxa"/>
            <w:vMerge w:val="restart"/>
          </w:tcPr>
          <w:p w14:paraId="6DBB98E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Четвертый квалификационный уровень</w:t>
            </w:r>
          </w:p>
        </w:tc>
        <w:tc>
          <w:tcPr>
            <w:tcW w:w="4677" w:type="dxa"/>
          </w:tcPr>
          <w:p w14:paraId="50E4CEB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Преподаватель (кроме должности преподавателя, отнесенного к профессорско-преподавательскому составу)</w:t>
            </w:r>
          </w:p>
        </w:tc>
        <w:tc>
          <w:tcPr>
            <w:tcW w:w="1984" w:type="dxa"/>
            <w:vMerge w:val="restart"/>
          </w:tcPr>
          <w:p w14:paraId="74DC5B8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21 000</w:t>
            </w:r>
          </w:p>
        </w:tc>
      </w:tr>
      <w:tr w:rsidR="00E02DD1" w:rsidRPr="00E02DD1" w14:paraId="530762C3" w14:textId="77777777" w:rsidTr="00AB09FB">
        <w:tc>
          <w:tcPr>
            <w:tcW w:w="2324" w:type="dxa"/>
            <w:vMerge/>
          </w:tcPr>
          <w:p w14:paraId="20AE69A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77" w:type="dxa"/>
          </w:tcPr>
          <w:p w14:paraId="5E1738B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Руководитель физического воспитания</w:t>
            </w:r>
          </w:p>
        </w:tc>
        <w:tc>
          <w:tcPr>
            <w:tcW w:w="1984" w:type="dxa"/>
            <w:vMerge/>
          </w:tcPr>
          <w:p w14:paraId="3BE81F5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58A7CBE2" w14:textId="77777777" w:rsidTr="00AB09FB">
        <w:tc>
          <w:tcPr>
            <w:tcW w:w="2324" w:type="dxa"/>
            <w:vMerge/>
          </w:tcPr>
          <w:p w14:paraId="5D64ACF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77" w:type="dxa"/>
          </w:tcPr>
          <w:p w14:paraId="7A4CE05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Старший методист</w:t>
            </w:r>
          </w:p>
        </w:tc>
        <w:tc>
          <w:tcPr>
            <w:tcW w:w="1984" w:type="dxa"/>
            <w:vMerge/>
          </w:tcPr>
          <w:p w14:paraId="72483F0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7FA7E4F1" w14:textId="77777777" w:rsidTr="00AB09FB">
        <w:tc>
          <w:tcPr>
            <w:tcW w:w="2324" w:type="dxa"/>
            <w:vMerge/>
          </w:tcPr>
          <w:p w14:paraId="3845882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77" w:type="dxa"/>
          </w:tcPr>
          <w:p w14:paraId="5E85EF7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Тьютор (за исключением тьютора, занятого в сфере высшего и дополнительного профессионального образования)</w:t>
            </w:r>
          </w:p>
        </w:tc>
        <w:tc>
          <w:tcPr>
            <w:tcW w:w="1984" w:type="dxa"/>
            <w:vMerge/>
          </w:tcPr>
          <w:p w14:paraId="5340FFF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0DB22AAD" w14:textId="77777777" w:rsidTr="00AB09FB">
        <w:tc>
          <w:tcPr>
            <w:tcW w:w="8985" w:type="dxa"/>
            <w:gridSpan w:val="3"/>
          </w:tcPr>
          <w:p w14:paraId="6706DF5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должностей руководителей структурных подразделений</w:t>
            </w:r>
          </w:p>
        </w:tc>
      </w:tr>
      <w:tr w:rsidR="00E02DD1" w:rsidRPr="00E02DD1" w14:paraId="1EDE0D11" w14:textId="77777777" w:rsidTr="00AB09FB">
        <w:tc>
          <w:tcPr>
            <w:tcW w:w="2324" w:type="dxa"/>
          </w:tcPr>
          <w:p w14:paraId="071BF92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Первый квалификационный уровень</w:t>
            </w:r>
          </w:p>
        </w:tc>
        <w:tc>
          <w:tcPr>
            <w:tcW w:w="4677" w:type="dxa"/>
          </w:tcPr>
          <w:p w14:paraId="5733146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w:t>
            </w:r>
          </w:p>
        </w:tc>
        <w:tc>
          <w:tcPr>
            <w:tcW w:w="1984" w:type="dxa"/>
          </w:tcPr>
          <w:p w14:paraId="5DA1AFB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21 050</w:t>
            </w:r>
          </w:p>
        </w:tc>
      </w:tr>
      <w:tr w:rsidR="00E02DD1" w:rsidRPr="00E02DD1" w14:paraId="6C3E60C2" w14:textId="77777777" w:rsidTr="00AB09FB">
        <w:tc>
          <w:tcPr>
            <w:tcW w:w="2324" w:type="dxa"/>
          </w:tcPr>
          <w:p w14:paraId="47A8110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Второй квалификационный уровень</w:t>
            </w:r>
          </w:p>
        </w:tc>
        <w:tc>
          <w:tcPr>
            <w:tcW w:w="4677" w:type="dxa"/>
          </w:tcPr>
          <w:p w14:paraId="15A1265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1984" w:type="dxa"/>
          </w:tcPr>
          <w:p w14:paraId="6247817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21 100</w:t>
            </w:r>
          </w:p>
        </w:tc>
      </w:tr>
    </w:tbl>
    <w:p w14:paraId="3012EAF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0CCBC3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2.2. Базовые оклады работников культуры организаций дополнительного образования устанавливаются в следующих размерах:</w:t>
      </w:r>
    </w:p>
    <w:p w14:paraId="295CF2C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41"/>
        <w:gridCol w:w="2041"/>
      </w:tblGrid>
      <w:tr w:rsidR="00E02DD1" w:rsidRPr="00E02DD1" w14:paraId="483D7CBA" w14:textId="77777777" w:rsidTr="00AB09FB">
        <w:tc>
          <w:tcPr>
            <w:tcW w:w="6941" w:type="dxa"/>
          </w:tcPr>
          <w:p w14:paraId="6DD9A41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должности</w:t>
            </w:r>
          </w:p>
        </w:tc>
        <w:tc>
          <w:tcPr>
            <w:tcW w:w="2041" w:type="dxa"/>
          </w:tcPr>
          <w:p w14:paraId="5179C9B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Размер базового оклада в месяц, рублей</w:t>
            </w:r>
          </w:p>
        </w:tc>
      </w:tr>
      <w:tr w:rsidR="00E02DD1" w:rsidRPr="00E02DD1" w14:paraId="49D5BEC1" w14:textId="77777777" w:rsidTr="00AB09FB">
        <w:tc>
          <w:tcPr>
            <w:tcW w:w="6941" w:type="dxa"/>
          </w:tcPr>
          <w:p w14:paraId="79E6CB5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1</w:t>
            </w:r>
          </w:p>
        </w:tc>
        <w:tc>
          <w:tcPr>
            <w:tcW w:w="2041" w:type="dxa"/>
          </w:tcPr>
          <w:p w14:paraId="2613349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r>
      <w:tr w:rsidR="00E02DD1" w:rsidRPr="00E02DD1" w14:paraId="32B19877" w14:textId="77777777" w:rsidTr="00AB09FB">
        <w:tc>
          <w:tcPr>
            <w:tcW w:w="8982" w:type="dxa"/>
            <w:gridSpan w:val="2"/>
          </w:tcPr>
          <w:p w14:paraId="2803BE8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"Должности работников культуры, искусства и кинематографии среднего звена"</w:t>
            </w:r>
          </w:p>
        </w:tc>
      </w:tr>
      <w:tr w:rsidR="00E02DD1" w:rsidRPr="00E02DD1" w14:paraId="088665DB" w14:textId="77777777" w:rsidTr="00AB09FB">
        <w:tc>
          <w:tcPr>
            <w:tcW w:w="6941" w:type="dxa"/>
          </w:tcPr>
          <w:p w14:paraId="6232C90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Аккомпаниатор</w:t>
            </w:r>
          </w:p>
        </w:tc>
        <w:tc>
          <w:tcPr>
            <w:tcW w:w="2041" w:type="dxa"/>
            <w:vMerge w:val="restart"/>
          </w:tcPr>
          <w:p w14:paraId="5156C31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20 862</w:t>
            </w:r>
          </w:p>
        </w:tc>
      </w:tr>
      <w:tr w:rsidR="00E02DD1" w:rsidRPr="00E02DD1" w14:paraId="603A4B2F" w14:textId="77777777" w:rsidTr="00AB09FB">
        <w:tc>
          <w:tcPr>
            <w:tcW w:w="6941" w:type="dxa"/>
          </w:tcPr>
          <w:p w14:paraId="26FE2DA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Заведующий костюмерной</w:t>
            </w:r>
          </w:p>
        </w:tc>
        <w:tc>
          <w:tcPr>
            <w:tcW w:w="2041" w:type="dxa"/>
            <w:vMerge/>
          </w:tcPr>
          <w:p w14:paraId="0029D76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7EEB38FB" w14:textId="77777777" w:rsidTr="00AB09FB">
        <w:tc>
          <w:tcPr>
            <w:tcW w:w="6941" w:type="dxa"/>
          </w:tcPr>
          <w:p w14:paraId="37633B1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Культорганизатор</w:t>
            </w:r>
          </w:p>
        </w:tc>
        <w:tc>
          <w:tcPr>
            <w:tcW w:w="2041" w:type="dxa"/>
            <w:vMerge/>
          </w:tcPr>
          <w:p w14:paraId="74DDE01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175DA282" w14:textId="77777777" w:rsidTr="00AB09FB">
        <w:tc>
          <w:tcPr>
            <w:tcW w:w="8982" w:type="dxa"/>
            <w:gridSpan w:val="2"/>
          </w:tcPr>
          <w:p w14:paraId="20F5F8F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"Должности работников культуры, искусства и кинематографии ведущего звена"</w:t>
            </w:r>
          </w:p>
        </w:tc>
      </w:tr>
      <w:tr w:rsidR="00E02DD1" w:rsidRPr="00E02DD1" w14:paraId="66312B82" w14:textId="77777777" w:rsidTr="00AB09FB">
        <w:tc>
          <w:tcPr>
            <w:tcW w:w="6941" w:type="dxa"/>
          </w:tcPr>
          <w:p w14:paraId="7E30093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Библиограф</w:t>
            </w:r>
          </w:p>
        </w:tc>
        <w:tc>
          <w:tcPr>
            <w:tcW w:w="2041" w:type="dxa"/>
            <w:vMerge w:val="restart"/>
          </w:tcPr>
          <w:p w14:paraId="13DED22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21 362</w:t>
            </w:r>
          </w:p>
        </w:tc>
      </w:tr>
      <w:tr w:rsidR="00E02DD1" w:rsidRPr="00E02DD1" w14:paraId="12A85832" w14:textId="77777777" w:rsidTr="00AB09FB">
        <w:tc>
          <w:tcPr>
            <w:tcW w:w="6941" w:type="dxa"/>
          </w:tcPr>
          <w:p w14:paraId="075F186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Библиотекарь</w:t>
            </w:r>
          </w:p>
        </w:tc>
        <w:tc>
          <w:tcPr>
            <w:tcW w:w="2041" w:type="dxa"/>
            <w:vMerge/>
          </w:tcPr>
          <w:p w14:paraId="6638231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49CB265E" w14:textId="77777777" w:rsidTr="00AB09FB">
        <w:tc>
          <w:tcPr>
            <w:tcW w:w="6941" w:type="dxa"/>
          </w:tcPr>
          <w:p w14:paraId="5F4C3A4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Ведущий библиотекарь</w:t>
            </w:r>
          </w:p>
        </w:tc>
        <w:tc>
          <w:tcPr>
            <w:tcW w:w="2041" w:type="dxa"/>
            <w:vMerge/>
          </w:tcPr>
          <w:p w14:paraId="0A646D8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3F98F710" w14:textId="77777777" w:rsidTr="00AB09FB">
        <w:tc>
          <w:tcPr>
            <w:tcW w:w="6941" w:type="dxa"/>
          </w:tcPr>
          <w:p w14:paraId="118BB8D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Звукооператор</w:t>
            </w:r>
          </w:p>
        </w:tc>
        <w:tc>
          <w:tcPr>
            <w:tcW w:w="2041" w:type="dxa"/>
            <w:vMerge/>
          </w:tcPr>
          <w:p w14:paraId="383E0D8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16A69BB0" w14:textId="77777777" w:rsidTr="00AB09FB">
        <w:tc>
          <w:tcPr>
            <w:tcW w:w="6941" w:type="dxa"/>
          </w:tcPr>
          <w:p w14:paraId="6A4AFB8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Хранитель фондов</w:t>
            </w:r>
          </w:p>
        </w:tc>
        <w:tc>
          <w:tcPr>
            <w:tcW w:w="2041" w:type="dxa"/>
            <w:vMerge/>
          </w:tcPr>
          <w:p w14:paraId="59A128C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7E25C87C" w14:textId="77777777" w:rsidTr="00AB09FB">
        <w:tc>
          <w:tcPr>
            <w:tcW w:w="6941" w:type="dxa"/>
          </w:tcPr>
          <w:p w14:paraId="10AF5B4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Художник-скульптор</w:t>
            </w:r>
          </w:p>
        </w:tc>
        <w:tc>
          <w:tcPr>
            <w:tcW w:w="2041" w:type="dxa"/>
            <w:vMerge/>
          </w:tcPr>
          <w:p w14:paraId="324E3A7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0C1BF4E6" w14:textId="77777777" w:rsidTr="00AB09FB">
        <w:tc>
          <w:tcPr>
            <w:tcW w:w="6941" w:type="dxa"/>
          </w:tcPr>
          <w:p w14:paraId="0A89346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Художник-постановщик</w:t>
            </w:r>
          </w:p>
        </w:tc>
        <w:tc>
          <w:tcPr>
            <w:tcW w:w="2041" w:type="dxa"/>
            <w:vMerge/>
          </w:tcPr>
          <w:p w14:paraId="4CAC614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2F2D1A9C" w14:textId="77777777" w:rsidTr="00AB09FB">
        <w:tc>
          <w:tcPr>
            <w:tcW w:w="8982" w:type="dxa"/>
            <w:gridSpan w:val="2"/>
          </w:tcPr>
          <w:p w14:paraId="278EDFD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"Должности руководящего состава организации культуры, искусства и кинематографии"</w:t>
            </w:r>
          </w:p>
        </w:tc>
      </w:tr>
      <w:tr w:rsidR="00E02DD1" w:rsidRPr="00E02DD1" w14:paraId="52F3FEE2" w14:textId="77777777" w:rsidTr="00AB09FB">
        <w:tc>
          <w:tcPr>
            <w:tcW w:w="6941" w:type="dxa"/>
          </w:tcPr>
          <w:p w14:paraId="7062A9A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Заведующий отделом (сектором) музея</w:t>
            </w:r>
          </w:p>
        </w:tc>
        <w:tc>
          <w:tcPr>
            <w:tcW w:w="2041" w:type="dxa"/>
            <w:vMerge w:val="restart"/>
          </w:tcPr>
          <w:p w14:paraId="1413B42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22 562</w:t>
            </w:r>
          </w:p>
        </w:tc>
      </w:tr>
      <w:tr w:rsidR="00E02DD1" w:rsidRPr="00E02DD1" w14:paraId="2441EFEA" w14:textId="77777777" w:rsidTr="00AB09FB">
        <w:tc>
          <w:tcPr>
            <w:tcW w:w="6941" w:type="dxa"/>
          </w:tcPr>
          <w:p w14:paraId="75860A7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Заведующий отделом (сектором) библиотеки</w:t>
            </w:r>
          </w:p>
        </w:tc>
        <w:tc>
          <w:tcPr>
            <w:tcW w:w="2041" w:type="dxa"/>
            <w:vMerge/>
          </w:tcPr>
          <w:p w14:paraId="324BE2A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19B4FEB3" w14:textId="77777777" w:rsidTr="00AB09FB">
        <w:tc>
          <w:tcPr>
            <w:tcW w:w="6941" w:type="dxa"/>
          </w:tcPr>
          <w:p w14:paraId="109DAB0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отделением (пунктом) по прокату кино- и видеофильмов</w:t>
            </w:r>
          </w:p>
        </w:tc>
        <w:tc>
          <w:tcPr>
            <w:tcW w:w="2041" w:type="dxa"/>
            <w:vMerge/>
          </w:tcPr>
          <w:p w14:paraId="0BB77FF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3D0A7962" w14:textId="77777777" w:rsidTr="00AB09FB">
        <w:tc>
          <w:tcPr>
            <w:tcW w:w="6941" w:type="dxa"/>
          </w:tcPr>
          <w:p w14:paraId="4F9BD5F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Звукорежиссер</w:t>
            </w:r>
          </w:p>
        </w:tc>
        <w:tc>
          <w:tcPr>
            <w:tcW w:w="2041" w:type="dxa"/>
            <w:vMerge/>
          </w:tcPr>
          <w:p w14:paraId="286B723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5DC9F2A4" w14:textId="77777777" w:rsidTr="00AB09FB">
        <w:tc>
          <w:tcPr>
            <w:tcW w:w="6941" w:type="dxa"/>
          </w:tcPr>
          <w:p w14:paraId="55DF7BA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Режиссер-постановщик</w:t>
            </w:r>
          </w:p>
        </w:tc>
        <w:tc>
          <w:tcPr>
            <w:tcW w:w="2041" w:type="dxa"/>
            <w:vMerge/>
          </w:tcPr>
          <w:p w14:paraId="79982B8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r w:rsidR="00E02DD1" w:rsidRPr="00E02DD1" w14:paraId="29255415" w14:textId="77777777" w:rsidTr="00AB09FB">
        <w:tc>
          <w:tcPr>
            <w:tcW w:w="6941" w:type="dxa"/>
          </w:tcPr>
          <w:p w14:paraId="276E644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Художественный руководитель</w:t>
            </w:r>
          </w:p>
        </w:tc>
        <w:tc>
          <w:tcPr>
            <w:tcW w:w="2041" w:type="dxa"/>
            <w:vMerge/>
          </w:tcPr>
          <w:p w14:paraId="510ADF4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r>
    </w:tbl>
    <w:p w14:paraId="18176B9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5866D85"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bookmarkStart w:id="17" w:name="P3209"/>
      <w:bookmarkEnd w:id="17"/>
      <w:r w:rsidRPr="00E02DD1">
        <w:rPr>
          <w:rFonts w:ascii="Times New Roman" w:hAnsi="Times New Roman"/>
          <w:b/>
          <w:color w:val="auto"/>
          <w:sz w:val="24"/>
          <w:szCs w:val="24"/>
        </w:rPr>
        <w:t>III. Норма часов за ставку заработной платы (базовый оклад)</w:t>
      </w:r>
    </w:p>
    <w:p w14:paraId="21246AF9"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и нормативное количество объемных показателей организаций</w:t>
      </w:r>
    </w:p>
    <w:p w14:paraId="0D289C44"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дополнительного образования</w:t>
      </w:r>
    </w:p>
    <w:p w14:paraId="69FF8CF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BCF6BF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3.1. Продолжительность рабочего времени (норма часов за ставку заработной платы) определена </w:t>
      </w:r>
      <w:hyperlink r:id="rId34">
        <w:r w:rsidRPr="00E02DD1">
          <w:rPr>
            <w:rFonts w:ascii="Times New Roman" w:hAnsi="Times New Roman"/>
            <w:color w:val="auto"/>
            <w:sz w:val="24"/>
            <w:szCs w:val="24"/>
          </w:rPr>
          <w:t>приказом</w:t>
        </w:r>
      </w:hyperlink>
      <w:r w:rsidRPr="00E02DD1">
        <w:rPr>
          <w:rFonts w:ascii="Times New Roman" w:hAnsi="Times New Roman"/>
          <w:color w:val="auto"/>
          <w:sz w:val="24"/>
          <w:szCs w:val="24"/>
        </w:rPr>
        <w:t xml:space="preserve">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14:paraId="2F6CEDB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Продолжительность рабочего времени (норма часов за ставку заработной платы) для педагогических работников организаций дополнительного образования устанавливается исходя из сокращенной продолжительности рабочего времени не более 36 часов в неделю, которая включает преподавательскую (учебную) работу, воспитательную, а также другую педагогическую работу, </w:t>
      </w:r>
      <w:r w:rsidRPr="00E02DD1">
        <w:rPr>
          <w:rFonts w:ascii="Times New Roman" w:hAnsi="Times New Roman"/>
          <w:color w:val="auto"/>
          <w:sz w:val="24"/>
          <w:szCs w:val="24"/>
        </w:rPr>
        <w:lastRenderedPageBreak/>
        <w:t>предусмотренную должностными обязанностями и режимом рабочего времени, утвержденными в установленном порядке.</w:t>
      </w:r>
    </w:p>
    <w:p w14:paraId="00E783C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3.2. Нормативное количество объемных показателей за час базового оклада, оказываемых работниками образования организаций дополнительного образования, составляет:</w:t>
      </w:r>
    </w:p>
    <w:p w14:paraId="4CB75963"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3.2.1. Педагогам дополнительного образования организаций дополнительного образования, за исключением организаций дополнительного образования детей художественно-эстетической направленности:</w:t>
      </w:r>
    </w:p>
    <w:p w14:paraId="30ECFA9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15 человек - в первый год обучения;</w:t>
      </w:r>
    </w:p>
    <w:p w14:paraId="0E57419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12 человек - во второй год обучения;</w:t>
      </w:r>
    </w:p>
    <w:p w14:paraId="447AF3B3"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10 человек - в третий и последующие годы обучения.</w:t>
      </w:r>
    </w:p>
    <w:p w14:paraId="3BE3F15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3.1.2. Педагогам дополнительного образования, концертмейстерам в организациях дополнительного образования детей художественно-эстетической направленности:</w:t>
      </w:r>
    </w:p>
    <w:p w14:paraId="32ADA1B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для музыкальных школ (музыкальных отделений школ искусств):</w:t>
      </w:r>
    </w:p>
    <w:p w14:paraId="4A21DBE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 человек - на индивидуальных занятиях;</w:t>
      </w:r>
    </w:p>
    <w:p w14:paraId="0FFDC80C"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10 человек - на групповых занятиях при семилетнем сроке обучения;</w:t>
      </w:r>
    </w:p>
    <w:p w14:paraId="15F01E6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6 человек - на групповых занятиях при пятилетнем сроке обучения;</w:t>
      </w:r>
    </w:p>
    <w:p w14:paraId="37CADEB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40 человек - на сводных занятиях при семилетнем сроке обучения;</w:t>
      </w:r>
    </w:p>
    <w:p w14:paraId="7CCEB3AC"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18 человек - на сводных занятиях при пятилетнем сроке обучения;</w:t>
      </w:r>
    </w:p>
    <w:p w14:paraId="20CFB93C"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10 человек - для художественных школ (отделений школы искусств), отделений общеэстетического образования школы искусств;</w:t>
      </w:r>
    </w:p>
    <w:p w14:paraId="5C01EE1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8 человек - для отделений раннего эстетического образования школы искусств; для фольклорных отделений школы искусств:</w:t>
      </w:r>
    </w:p>
    <w:p w14:paraId="5116CFA7"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 человек - на индивидуальных занятиях;</w:t>
      </w:r>
    </w:p>
    <w:p w14:paraId="73290C7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6 человек - на занятиях по фольклорной хореографии;</w:t>
      </w:r>
    </w:p>
    <w:p w14:paraId="08D0000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10 человек - на групповых занятиях;</w:t>
      </w:r>
    </w:p>
    <w:p w14:paraId="2E9EF63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20 человек - на сводных занятиях;</w:t>
      </w:r>
    </w:p>
    <w:p w14:paraId="2358BA1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для хореографических школ (хореографических отделений школы искусств), отделений театрального искусства школы искусств:</w:t>
      </w:r>
    </w:p>
    <w:p w14:paraId="1DE7752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 человек - на индивидуальных занятиях;</w:t>
      </w:r>
    </w:p>
    <w:p w14:paraId="5385EB2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 человек - на занятиях по предметам специализации;</w:t>
      </w:r>
    </w:p>
    <w:p w14:paraId="539B016C"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10 человек - на групповых занятиях.</w:t>
      </w:r>
    </w:p>
    <w:p w14:paraId="7C92664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3.3. Продолжительность рабочего времени (нормы часов работы за ставку заработной платы) работников образования, работников культуры, сельского хозяйства, медицины определяется </w:t>
      </w:r>
      <w:r w:rsidRPr="00E02DD1">
        <w:rPr>
          <w:rFonts w:ascii="Times New Roman" w:hAnsi="Times New Roman"/>
          <w:color w:val="auto"/>
          <w:sz w:val="24"/>
          <w:szCs w:val="24"/>
        </w:rPr>
        <w:lastRenderedPageBreak/>
        <w:t xml:space="preserve">Трудовым </w:t>
      </w:r>
      <w:hyperlink r:id="rId35">
        <w:r w:rsidRPr="00E02DD1">
          <w:rPr>
            <w:rFonts w:ascii="Times New Roman" w:hAnsi="Times New Roman"/>
            <w:color w:val="auto"/>
            <w:sz w:val="24"/>
            <w:szCs w:val="24"/>
          </w:rPr>
          <w:t>кодексом</w:t>
        </w:r>
      </w:hyperlink>
      <w:r w:rsidRPr="00E02DD1">
        <w:rPr>
          <w:rFonts w:ascii="Times New Roman" w:hAnsi="Times New Roman"/>
          <w:color w:val="auto"/>
          <w:sz w:val="24"/>
          <w:szCs w:val="24"/>
        </w:rPr>
        <w:t xml:space="preserve"> Российской Федерации.</w:t>
      </w:r>
    </w:p>
    <w:p w14:paraId="176B583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3.4. Отдельным категориям работников продолжительность рабочего времени (норма часов работы за ставку заработной платы) может устанавливаться трехсторонними отраслевыми соглашениями на федеральном и региональном уровнях.</w:t>
      </w:r>
    </w:p>
    <w:p w14:paraId="0C22F68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458E274"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bookmarkStart w:id="18" w:name="P3240"/>
      <w:bookmarkEnd w:id="18"/>
      <w:r w:rsidRPr="00E02DD1">
        <w:rPr>
          <w:rFonts w:ascii="Times New Roman" w:hAnsi="Times New Roman"/>
          <w:b/>
          <w:color w:val="auto"/>
          <w:sz w:val="24"/>
          <w:szCs w:val="24"/>
        </w:rPr>
        <w:t>IV. Порядок формирования должностных окладов работников</w:t>
      </w:r>
    </w:p>
    <w:p w14:paraId="50F43935"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организаций дополнительного образования</w:t>
      </w:r>
    </w:p>
    <w:p w14:paraId="4443818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CCC87E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4.1. Должностной оклад работников организаций дополнительного образования (O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рассчитывается по формуле:</w:t>
      </w:r>
    </w:p>
    <w:p w14:paraId="7D87B3A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A036FE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6"/>
          <w:sz w:val="24"/>
          <w:szCs w:val="24"/>
        </w:rPr>
        <w:drawing>
          <wp:inline distT="0" distB="0" distL="0" distR="0" wp14:anchorId="43F79109" wp14:editId="0B83E9B4">
            <wp:extent cx="1424940" cy="47180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4940" cy="471805"/>
                    </a:xfrm>
                    <a:prstGeom prst="rect">
                      <a:avLst/>
                    </a:prstGeom>
                    <a:noFill/>
                    <a:ln>
                      <a:noFill/>
                    </a:ln>
                  </pic:spPr>
                </pic:pic>
              </a:graphicData>
            </a:graphic>
          </wp:inline>
        </w:drawing>
      </w:r>
    </w:p>
    <w:p w14:paraId="50E9866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9D5025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6BC6B76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b</w:t>
      </w:r>
      <w:r w:rsidRPr="00E02DD1">
        <w:rPr>
          <w:rFonts w:ascii="Times New Roman" w:hAnsi="Times New Roman"/>
          <w:color w:val="auto"/>
          <w:sz w:val="24"/>
          <w:szCs w:val="24"/>
        </w:rPr>
        <w:t xml:space="preserve"> - размер базового оклада педагогических работников, принимаемый в соответствии с </w:t>
      </w:r>
      <w:hyperlink w:anchor="P3070">
        <w:r w:rsidRPr="00E02DD1">
          <w:rPr>
            <w:rFonts w:ascii="Times New Roman" w:hAnsi="Times New Roman"/>
            <w:color w:val="auto"/>
            <w:sz w:val="24"/>
            <w:szCs w:val="24"/>
          </w:rPr>
          <w:t>разделом II</w:t>
        </w:r>
      </w:hyperlink>
      <w:r w:rsidRPr="00E02DD1">
        <w:rPr>
          <w:rFonts w:ascii="Times New Roman" w:hAnsi="Times New Roman"/>
          <w:color w:val="auto"/>
          <w:sz w:val="24"/>
          <w:szCs w:val="24"/>
        </w:rPr>
        <w:t xml:space="preserve"> настоящего Положения;</w:t>
      </w:r>
    </w:p>
    <w:p w14:paraId="41773D1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H</w:t>
      </w:r>
      <w:r w:rsidRPr="00E02DD1">
        <w:rPr>
          <w:rFonts w:ascii="Times New Roman" w:hAnsi="Times New Roman"/>
          <w:color w:val="auto"/>
          <w:sz w:val="24"/>
          <w:szCs w:val="24"/>
          <w:vertAlign w:val="subscript"/>
        </w:rPr>
        <w:t>f</w:t>
      </w:r>
      <w:r w:rsidRPr="00E02DD1">
        <w:rPr>
          <w:rFonts w:ascii="Times New Roman" w:hAnsi="Times New Roman"/>
          <w:color w:val="auto"/>
          <w:sz w:val="24"/>
          <w:szCs w:val="24"/>
        </w:rPr>
        <w:t xml:space="preserve"> - фактическое количество отработанных часов в организациях дополнительного образования;</w:t>
      </w:r>
    </w:p>
    <w:p w14:paraId="1670790C"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H</w:t>
      </w:r>
      <w:r w:rsidRPr="00E02DD1">
        <w:rPr>
          <w:rFonts w:ascii="Times New Roman" w:hAnsi="Times New Roman"/>
          <w:color w:val="auto"/>
          <w:sz w:val="24"/>
          <w:szCs w:val="24"/>
          <w:vertAlign w:val="subscript"/>
        </w:rPr>
        <w:t>N</w:t>
      </w:r>
      <w:r w:rsidRPr="00E02DD1">
        <w:rPr>
          <w:rFonts w:ascii="Times New Roman" w:hAnsi="Times New Roman"/>
          <w:color w:val="auto"/>
          <w:sz w:val="24"/>
          <w:szCs w:val="24"/>
        </w:rPr>
        <w:t xml:space="preserve"> - норма часов за ставку заработной платы работников организаций дополнительного образования, установленная </w:t>
      </w:r>
      <w:hyperlink w:anchor="P3240">
        <w:r w:rsidRPr="00E02DD1">
          <w:rPr>
            <w:rFonts w:ascii="Times New Roman" w:hAnsi="Times New Roman"/>
            <w:color w:val="auto"/>
            <w:sz w:val="24"/>
            <w:szCs w:val="24"/>
          </w:rPr>
          <w:t>разделом IV</w:t>
        </w:r>
      </w:hyperlink>
      <w:r w:rsidRPr="00E02DD1">
        <w:rPr>
          <w:rFonts w:ascii="Times New Roman" w:hAnsi="Times New Roman"/>
          <w:color w:val="auto"/>
          <w:sz w:val="24"/>
          <w:szCs w:val="24"/>
        </w:rPr>
        <w:t xml:space="preserve"> настоящего Положения;</w:t>
      </w:r>
    </w:p>
    <w:p w14:paraId="73E0905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входящим в профессиональную квалификационную группу должностей педагогических работников, но не более чем на одну ставку по основному месту работы.</w:t>
      </w:r>
    </w:p>
    <w:p w14:paraId="090DF7F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7EE14D8"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V. Выплаты стимулирующего характера</w:t>
      </w:r>
    </w:p>
    <w:p w14:paraId="03A28E1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E30F5B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5.1.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14:paraId="074F81F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5.1.1. Выплаты стимулирующего характера включают в себя:</w:t>
      </w:r>
    </w:p>
    <w:p w14:paraId="103AA13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квалификационную категорию;</w:t>
      </w:r>
    </w:p>
    <w:p w14:paraId="3446F6A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наличие почетных званий и ведомственных наград;</w:t>
      </w:r>
    </w:p>
    <w:p w14:paraId="2170FEF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стаж работы по профилю;</w:t>
      </w:r>
    </w:p>
    <w:p w14:paraId="06F2409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интенсивность труда;</w:t>
      </w:r>
    </w:p>
    <w:p w14:paraId="16A3D7A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специалистам за работу в сельской местности;</w:t>
      </w:r>
    </w:p>
    <w:p w14:paraId="2695583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премиальные и иные поощрительные выплаты;</w:t>
      </w:r>
    </w:p>
    <w:p w14:paraId="4A653BEC"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качество выполняемых работ.</w:t>
      </w:r>
    </w:p>
    <w:p w14:paraId="28B8AAB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5.2. Размеры и порядок установления выплат стимулирующего характера работникам образования в организациях дополнительного образования.</w:t>
      </w:r>
    </w:p>
    <w:p w14:paraId="4F793FF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lastRenderedPageBreak/>
        <w:t>5.2.1. Выплаты за квалификационную категорию (B</w:t>
      </w:r>
      <w:r w:rsidRPr="00E02DD1">
        <w:rPr>
          <w:rFonts w:ascii="Times New Roman" w:hAnsi="Times New Roman"/>
          <w:color w:val="auto"/>
          <w:sz w:val="24"/>
          <w:szCs w:val="24"/>
          <w:vertAlign w:val="subscript"/>
        </w:rPr>
        <w:t>kk</w:t>
      </w:r>
      <w:r w:rsidRPr="00E02DD1">
        <w:rPr>
          <w:rFonts w:ascii="Times New Roman" w:hAnsi="Times New Roman"/>
          <w:color w:val="auto"/>
          <w:sz w:val="24"/>
          <w:szCs w:val="24"/>
        </w:rPr>
        <w:t>) предоставляются работникам профессиональных 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14:paraId="79979D4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8798FA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2"/>
          <w:sz w:val="24"/>
          <w:szCs w:val="24"/>
        </w:rPr>
        <w:drawing>
          <wp:inline distT="0" distB="0" distL="0" distR="0" wp14:anchorId="5EA9534A" wp14:editId="20ED20DE">
            <wp:extent cx="1341120" cy="42989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41120" cy="429895"/>
                    </a:xfrm>
                    <a:prstGeom prst="rect">
                      <a:avLst/>
                    </a:prstGeom>
                    <a:noFill/>
                    <a:ln>
                      <a:noFill/>
                    </a:ln>
                  </pic:spPr>
                </pic:pic>
              </a:graphicData>
            </a:graphic>
          </wp:inline>
        </w:drawing>
      </w:r>
    </w:p>
    <w:p w14:paraId="7A87B71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3875ED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3B4D6F23"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должностной оклад работников организаций дополнительного образования;</w:t>
      </w:r>
    </w:p>
    <w:p w14:paraId="24AD6B2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kk</w:t>
      </w:r>
      <w:r w:rsidRPr="00E02DD1">
        <w:rPr>
          <w:rFonts w:ascii="Times New Roman" w:hAnsi="Times New Roman"/>
          <w:color w:val="auto"/>
          <w:sz w:val="24"/>
          <w:szCs w:val="24"/>
        </w:rPr>
        <w:t xml:space="preserve"> - размер надбавки за квалификационную категорию, который приведен в таблице 1.</w:t>
      </w:r>
    </w:p>
    <w:p w14:paraId="2BF598E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7F7C3EB"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1</w:t>
      </w:r>
    </w:p>
    <w:p w14:paraId="4723B45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FCB0AC8"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Размеры надбавок за квалификационную категорию</w:t>
      </w:r>
    </w:p>
    <w:p w14:paraId="6B6980EE"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работникам образования</w:t>
      </w:r>
    </w:p>
    <w:p w14:paraId="4984285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4649"/>
        <w:gridCol w:w="2041"/>
      </w:tblGrid>
      <w:tr w:rsidR="00E02DD1" w:rsidRPr="00E02DD1" w14:paraId="1F3134DE" w14:textId="77777777" w:rsidTr="00AB09FB">
        <w:tc>
          <w:tcPr>
            <w:tcW w:w="2324" w:type="dxa"/>
          </w:tcPr>
          <w:p w14:paraId="6E0C717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Квалификационный уровень</w:t>
            </w:r>
          </w:p>
        </w:tc>
        <w:tc>
          <w:tcPr>
            <w:tcW w:w="4649" w:type="dxa"/>
          </w:tcPr>
          <w:p w14:paraId="6E68BBB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Квалификационная категория</w:t>
            </w:r>
          </w:p>
        </w:tc>
        <w:tc>
          <w:tcPr>
            <w:tcW w:w="2041" w:type="dxa"/>
          </w:tcPr>
          <w:p w14:paraId="42F72AC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Размер надбавки, процентов</w:t>
            </w:r>
          </w:p>
        </w:tc>
      </w:tr>
      <w:tr w:rsidR="00E02DD1" w:rsidRPr="00E02DD1" w14:paraId="3D7092CA" w14:textId="77777777" w:rsidTr="00AB09FB">
        <w:tc>
          <w:tcPr>
            <w:tcW w:w="2324" w:type="dxa"/>
          </w:tcPr>
          <w:p w14:paraId="3DC5E5F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4649" w:type="dxa"/>
          </w:tcPr>
          <w:p w14:paraId="6C13185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c>
          <w:tcPr>
            <w:tcW w:w="2041" w:type="dxa"/>
          </w:tcPr>
          <w:p w14:paraId="339A31A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w:t>
            </w:r>
          </w:p>
        </w:tc>
      </w:tr>
      <w:tr w:rsidR="00E02DD1" w:rsidRPr="00E02DD1" w14:paraId="25447B60" w14:textId="77777777" w:rsidTr="00AB09FB">
        <w:tc>
          <w:tcPr>
            <w:tcW w:w="9014" w:type="dxa"/>
            <w:gridSpan w:val="3"/>
          </w:tcPr>
          <w:p w14:paraId="22BC1A2A" w14:textId="77777777" w:rsidR="00E02DD1" w:rsidRPr="00E02DD1" w:rsidRDefault="00E02DD1" w:rsidP="00E02DD1">
            <w:pPr>
              <w:widowControl w:val="0"/>
              <w:autoSpaceDE w:val="0"/>
              <w:autoSpaceDN w:val="0"/>
              <w:spacing w:after="0" w:line="240" w:lineRule="auto"/>
              <w:jc w:val="center"/>
              <w:outlineLvl w:val="3"/>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должностей педагогических работников</w:t>
            </w:r>
          </w:p>
        </w:tc>
      </w:tr>
      <w:tr w:rsidR="00E02DD1" w:rsidRPr="00E02DD1" w14:paraId="59477294" w14:textId="77777777" w:rsidTr="00AB09FB">
        <w:tc>
          <w:tcPr>
            <w:tcW w:w="2324" w:type="dxa"/>
            <w:vMerge w:val="restart"/>
          </w:tcPr>
          <w:p w14:paraId="4F3DDB9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Первый</w:t>
            </w:r>
          </w:p>
        </w:tc>
        <w:tc>
          <w:tcPr>
            <w:tcW w:w="4649" w:type="dxa"/>
          </w:tcPr>
          <w:p w14:paraId="131E98F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первая квалификационная категория</w:t>
            </w:r>
          </w:p>
        </w:tc>
        <w:tc>
          <w:tcPr>
            <w:tcW w:w="2041" w:type="dxa"/>
          </w:tcPr>
          <w:p w14:paraId="17DECC1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11,0</w:t>
            </w:r>
          </w:p>
        </w:tc>
      </w:tr>
      <w:tr w:rsidR="00E02DD1" w:rsidRPr="00E02DD1" w14:paraId="1617C1F4" w14:textId="77777777" w:rsidTr="00AB09FB">
        <w:tc>
          <w:tcPr>
            <w:tcW w:w="2324" w:type="dxa"/>
            <w:vMerge/>
          </w:tcPr>
          <w:p w14:paraId="25037FC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49" w:type="dxa"/>
          </w:tcPr>
          <w:p w14:paraId="1249608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высшая квалификационная категория</w:t>
            </w:r>
          </w:p>
        </w:tc>
        <w:tc>
          <w:tcPr>
            <w:tcW w:w="2041" w:type="dxa"/>
          </w:tcPr>
          <w:p w14:paraId="24095BE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13,0</w:t>
            </w:r>
          </w:p>
        </w:tc>
      </w:tr>
      <w:tr w:rsidR="00E02DD1" w:rsidRPr="00E02DD1" w14:paraId="7E59FE95" w14:textId="77777777" w:rsidTr="00AB09FB">
        <w:tc>
          <w:tcPr>
            <w:tcW w:w="2324" w:type="dxa"/>
            <w:vMerge w:val="restart"/>
          </w:tcPr>
          <w:p w14:paraId="28786BF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Второй</w:t>
            </w:r>
          </w:p>
        </w:tc>
        <w:tc>
          <w:tcPr>
            <w:tcW w:w="4649" w:type="dxa"/>
          </w:tcPr>
          <w:p w14:paraId="2ED35AD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первая квалификационная категория</w:t>
            </w:r>
          </w:p>
        </w:tc>
        <w:tc>
          <w:tcPr>
            <w:tcW w:w="2041" w:type="dxa"/>
          </w:tcPr>
          <w:p w14:paraId="7D4FED9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11,0</w:t>
            </w:r>
          </w:p>
        </w:tc>
      </w:tr>
      <w:tr w:rsidR="00E02DD1" w:rsidRPr="00E02DD1" w14:paraId="243C12D0" w14:textId="77777777" w:rsidTr="00AB09FB">
        <w:tc>
          <w:tcPr>
            <w:tcW w:w="2324" w:type="dxa"/>
            <w:vMerge/>
          </w:tcPr>
          <w:p w14:paraId="5D88A6C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49" w:type="dxa"/>
          </w:tcPr>
          <w:p w14:paraId="5E72AB2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высшая квалификационная категория</w:t>
            </w:r>
          </w:p>
        </w:tc>
        <w:tc>
          <w:tcPr>
            <w:tcW w:w="2041" w:type="dxa"/>
          </w:tcPr>
          <w:p w14:paraId="701D045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13,0</w:t>
            </w:r>
          </w:p>
        </w:tc>
      </w:tr>
      <w:tr w:rsidR="00E02DD1" w:rsidRPr="00E02DD1" w14:paraId="1FD042F9" w14:textId="77777777" w:rsidTr="00AB09FB">
        <w:tc>
          <w:tcPr>
            <w:tcW w:w="2324" w:type="dxa"/>
            <w:vMerge w:val="restart"/>
          </w:tcPr>
          <w:p w14:paraId="2FAA78A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Третий</w:t>
            </w:r>
          </w:p>
        </w:tc>
        <w:tc>
          <w:tcPr>
            <w:tcW w:w="4649" w:type="dxa"/>
          </w:tcPr>
          <w:p w14:paraId="39E25B6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первая квалификационная категория</w:t>
            </w:r>
          </w:p>
        </w:tc>
        <w:tc>
          <w:tcPr>
            <w:tcW w:w="2041" w:type="dxa"/>
          </w:tcPr>
          <w:p w14:paraId="3BD970F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12,0</w:t>
            </w:r>
          </w:p>
        </w:tc>
      </w:tr>
      <w:tr w:rsidR="00E02DD1" w:rsidRPr="00E02DD1" w14:paraId="7511613B" w14:textId="77777777" w:rsidTr="00AB09FB">
        <w:tc>
          <w:tcPr>
            <w:tcW w:w="2324" w:type="dxa"/>
            <w:vMerge/>
          </w:tcPr>
          <w:p w14:paraId="13A6129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49" w:type="dxa"/>
          </w:tcPr>
          <w:p w14:paraId="6524E7C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высшая квалификационная категория</w:t>
            </w:r>
          </w:p>
        </w:tc>
        <w:tc>
          <w:tcPr>
            <w:tcW w:w="2041" w:type="dxa"/>
          </w:tcPr>
          <w:p w14:paraId="53DD8A5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15,5</w:t>
            </w:r>
          </w:p>
        </w:tc>
      </w:tr>
      <w:tr w:rsidR="00E02DD1" w:rsidRPr="00E02DD1" w14:paraId="49979BAE" w14:textId="77777777" w:rsidTr="00AB09FB">
        <w:tc>
          <w:tcPr>
            <w:tcW w:w="2324" w:type="dxa"/>
            <w:vMerge w:val="restart"/>
          </w:tcPr>
          <w:p w14:paraId="36CBF9A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Четвертый</w:t>
            </w:r>
          </w:p>
        </w:tc>
        <w:tc>
          <w:tcPr>
            <w:tcW w:w="4649" w:type="dxa"/>
          </w:tcPr>
          <w:p w14:paraId="4A35B18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первая квалификационная категория</w:t>
            </w:r>
          </w:p>
        </w:tc>
        <w:tc>
          <w:tcPr>
            <w:tcW w:w="2041" w:type="dxa"/>
          </w:tcPr>
          <w:p w14:paraId="08E80F1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13,0</w:t>
            </w:r>
          </w:p>
        </w:tc>
      </w:tr>
      <w:tr w:rsidR="00E02DD1" w:rsidRPr="00E02DD1" w14:paraId="2C95BF9E" w14:textId="77777777" w:rsidTr="00AB09FB">
        <w:tc>
          <w:tcPr>
            <w:tcW w:w="2324" w:type="dxa"/>
            <w:vMerge/>
          </w:tcPr>
          <w:p w14:paraId="583C302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49" w:type="dxa"/>
          </w:tcPr>
          <w:p w14:paraId="180F84F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высшая квалификационная категория</w:t>
            </w:r>
          </w:p>
        </w:tc>
        <w:tc>
          <w:tcPr>
            <w:tcW w:w="2041" w:type="dxa"/>
          </w:tcPr>
          <w:p w14:paraId="266C877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18,0</w:t>
            </w:r>
          </w:p>
        </w:tc>
      </w:tr>
      <w:tr w:rsidR="00E02DD1" w:rsidRPr="00E02DD1" w14:paraId="6F8B8AEA" w14:textId="77777777" w:rsidTr="00AB09FB">
        <w:tc>
          <w:tcPr>
            <w:tcW w:w="9014" w:type="dxa"/>
            <w:gridSpan w:val="3"/>
          </w:tcPr>
          <w:p w14:paraId="07E4CCA5" w14:textId="77777777" w:rsidR="00E02DD1" w:rsidRPr="00E02DD1" w:rsidRDefault="00E02DD1" w:rsidP="00E02DD1">
            <w:pPr>
              <w:widowControl w:val="0"/>
              <w:autoSpaceDE w:val="0"/>
              <w:autoSpaceDN w:val="0"/>
              <w:spacing w:after="0" w:line="240" w:lineRule="auto"/>
              <w:jc w:val="center"/>
              <w:outlineLvl w:val="3"/>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должностей руководителей структурных подразделений</w:t>
            </w:r>
          </w:p>
        </w:tc>
      </w:tr>
      <w:tr w:rsidR="00E02DD1" w:rsidRPr="00E02DD1" w14:paraId="21873337" w14:textId="77777777" w:rsidTr="00AB09FB">
        <w:tc>
          <w:tcPr>
            <w:tcW w:w="2324" w:type="dxa"/>
            <w:vMerge w:val="restart"/>
          </w:tcPr>
          <w:p w14:paraId="575D1CF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Первый</w:t>
            </w:r>
          </w:p>
        </w:tc>
        <w:tc>
          <w:tcPr>
            <w:tcW w:w="4649" w:type="dxa"/>
          </w:tcPr>
          <w:p w14:paraId="2A2CB6D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первая квалификационная категория</w:t>
            </w:r>
          </w:p>
        </w:tc>
        <w:tc>
          <w:tcPr>
            <w:tcW w:w="2041" w:type="dxa"/>
          </w:tcPr>
          <w:p w14:paraId="106F867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13,0</w:t>
            </w:r>
          </w:p>
        </w:tc>
      </w:tr>
      <w:tr w:rsidR="00E02DD1" w:rsidRPr="00E02DD1" w14:paraId="695CECFB" w14:textId="77777777" w:rsidTr="00AB09FB">
        <w:tc>
          <w:tcPr>
            <w:tcW w:w="2324" w:type="dxa"/>
            <w:vMerge/>
          </w:tcPr>
          <w:p w14:paraId="5AC49B9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49" w:type="dxa"/>
          </w:tcPr>
          <w:p w14:paraId="4392158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высшая квалификационная категория</w:t>
            </w:r>
          </w:p>
        </w:tc>
        <w:tc>
          <w:tcPr>
            <w:tcW w:w="2041" w:type="dxa"/>
          </w:tcPr>
          <w:p w14:paraId="5650807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18,0</w:t>
            </w:r>
          </w:p>
        </w:tc>
      </w:tr>
      <w:tr w:rsidR="00E02DD1" w:rsidRPr="00E02DD1" w14:paraId="6871F6F0" w14:textId="77777777" w:rsidTr="00AB09FB">
        <w:tc>
          <w:tcPr>
            <w:tcW w:w="2324" w:type="dxa"/>
            <w:vMerge w:val="restart"/>
          </w:tcPr>
          <w:p w14:paraId="2CFC494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Второй</w:t>
            </w:r>
          </w:p>
        </w:tc>
        <w:tc>
          <w:tcPr>
            <w:tcW w:w="4649" w:type="dxa"/>
          </w:tcPr>
          <w:p w14:paraId="6593F87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первая квалификационная категория</w:t>
            </w:r>
          </w:p>
        </w:tc>
        <w:tc>
          <w:tcPr>
            <w:tcW w:w="2041" w:type="dxa"/>
          </w:tcPr>
          <w:p w14:paraId="78AEE41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13,0</w:t>
            </w:r>
          </w:p>
        </w:tc>
      </w:tr>
      <w:tr w:rsidR="00E02DD1" w:rsidRPr="00E02DD1" w14:paraId="6FDB2556" w14:textId="77777777" w:rsidTr="00AB09FB">
        <w:tc>
          <w:tcPr>
            <w:tcW w:w="2324" w:type="dxa"/>
            <w:vMerge/>
          </w:tcPr>
          <w:p w14:paraId="771B3D4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649" w:type="dxa"/>
          </w:tcPr>
          <w:p w14:paraId="6B0A18A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высшая квалификационная категория</w:t>
            </w:r>
          </w:p>
        </w:tc>
        <w:tc>
          <w:tcPr>
            <w:tcW w:w="2041" w:type="dxa"/>
          </w:tcPr>
          <w:p w14:paraId="7D603B9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18,0</w:t>
            </w:r>
          </w:p>
        </w:tc>
      </w:tr>
    </w:tbl>
    <w:p w14:paraId="45343C7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000948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14:paraId="314F873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lastRenderedPageBreak/>
        <w:t>5.2.2. Выплаты за наличие почетных званий и ведомственных наград (B</w:t>
      </w:r>
      <w:r w:rsidRPr="00E02DD1">
        <w:rPr>
          <w:rFonts w:ascii="Times New Roman" w:hAnsi="Times New Roman"/>
          <w:color w:val="auto"/>
          <w:sz w:val="24"/>
          <w:szCs w:val="24"/>
          <w:vertAlign w:val="subscript"/>
        </w:rPr>
        <w:t>pz</w:t>
      </w:r>
      <w:r w:rsidRPr="00E02DD1">
        <w:rPr>
          <w:rFonts w:ascii="Times New Roman" w:hAnsi="Times New Roman"/>
          <w:color w:val="auto"/>
          <w:sz w:val="24"/>
          <w:szCs w:val="24"/>
        </w:rPr>
        <w:t>) предоставляются по должностям работников образования, входящим в профессиональные квалификационные группы должностей работников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
    <w:p w14:paraId="53041AD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F8645A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2"/>
          <w:sz w:val="24"/>
          <w:szCs w:val="24"/>
        </w:rPr>
        <w:drawing>
          <wp:inline distT="0" distB="0" distL="0" distR="0" wp14:anchorId="4412961A" wp14:editId="181538CB">
            <wp:extent cx="1299210" cy="41910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99210" cy="419100"/>
                    </a:xfrm>
                    <a:prstGeom prst="rect">
                      <a:avLst/>
                    </a:prstGeom>
                    <a:noFill/>
                    <a:ln>
                      <a:noFill/>
                    </a:ln>
                  </pic:spPr>
                </pic:pic>
              </a:graphicData>
            </a:graphic>
          </wp:inline>
        </w:drawing>
      </w:r>
    </w:p>
    <w:p w14:paraId="3D2BF80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AD814B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2EA086D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должностной оклад работников организаций дополнительного образования;</w:t>
      </w:r>
    </w:p>
    <w:p w14:paraId="5F6149A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pz</w:t>
      </w:r>
      <w:r w:rsidRPr="00E02DD1">
        <w:rPr>
          <w:rFonts w:ascii="Times New Roman" w:hAnsi="Times New Roman"/>
          <w:color w:val="auto"/>
          <w:sz w:val="24"/>
          <w:szCs w:val="24"/>
        </w:rPr>
        <w:t xml:space="preserve"> - размер надбавки за наличие почетных званий.</w:t>
      </w:r>
    </w:p>
    <w:p w14:paraId="3252A4C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14:paraId="2788CA87"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Размер надбавки за наличие почетных званий Республики Татарстан (Татарской Автономной Советской Социалистической Республики) составляет 6 процентов.</w:t>
      </w:r>
    </w:p>
    <w:p w14:paraId="45CE5B2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Размер надбавки за наличие ведомственных наград Российской Федерации, ведомственных наград Российской Советской Федеративной Социалистической Республики, ведомственных наград Республики Татарстан, ведомственных наград Союза Советских Социалистических Республик, ведомственных наград союзных республик в составе Союза Советских Социалистических Республик составляет 4 процента.</w:t>
      </w:r>
    </w:p>
    <w:p w14:paraId="188BFDA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Размер надбавки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составляет 2 процента. Надбавка за наличие Почетной грамоты Министерства просвещения Российской Федерации (Министерства образования и науки Российской Федерации, Министерства образования Российской Федерации) устанавливается работникам образования, награждаемым приказом Министра просвещения Российской Федерации (Министра образования и науки Российской Федерации, Министра образования Российской Федерации) в соответствии с Порядком награждения ведомственными наградами Министерства просвещения Российской Федерации (Министерства образования и науки Российской Федерации, Министерства образования Российской Федерации).</w:t>
      </w:r>
    </w:p>
    <w:p w14:paraId="4D8DB2C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Размер надбавки за наличие нагрудного знака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составляет 2 процента. Надбавка за наличие нагрудного знака Республики Татарстан "За заслуги в образовании", знака отличия "Почетный наставник", знака отличия "Отличник сферы образования и науки Республики Татарстан", нагрудного знака "За сохранение и развитие языков, культур, традиций", нагрудного знака "Яшь могаллим" устанавливается на основании приказа министра образования и науки Республики Татарстан (министра образования Республики Татарстан).</w:t>
      </w:r>
    </w:p>
    <w:p w14:paraId="501032F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hyperlink w:anchor="P4134">
        <w:r w:rsidRPr="00E02DD1">
          <w:rPr>
            <w:rFonts w:ascii="Times New Roman" w:hAnsi="Times New Roman"/>
            <w:color w:val="auto"/>
            <w:sz w:val="24"/>
            <w:szCs w:val="24"/>
          </w:rPr>
          <w:t>Перечень</w:t>
        </w:r>
      </w:hyperlink>
      <w:r w:rsidRPr="00E02DD1">
        <w:rPr>
          <w:rFonts w:ascii="Times New Roman" w:hAnsi="Times New Roman"/>
          <w:color w:val="auto"/>
          <w:sz w:val="24"/>
          <w:szCs w:val="24"/>
        </w:rPr>
        <w:t xml:space="preserve"> почетных званий и ведомственных наград, за наличие которых работникам образования предоставляются соответствующие выплаты, приведен в таблице 1 приложения к настоящему Положению.</w:t>
      </w:r>
    </w:p>
    <w:p w14:paraId="188104A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lastRenderedPageBreak/>
        <w:t>Установление размеров выплат за наличие почетных званий и ведомственных наград производится со дня присвоения почетного звания и ведомственных наград. Работникам образования, имеющим два и более почетных звания и (или) две и более ведомственные награды, выплата устанавливается по одному из оснований по выбору работника.</w:t>
      </w:r>
    </w:p>
    <w:p w14:paraId="289D48D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5.2.3. Выплаты за стаж работы по профилю (B</w:t>
      </w:r>
      <w:r w:rsidRPr="00E02DD1">
        <w:rPr>
          <w:rFonts w:ascii="Times New Roman" w:hAnsi="Times New Roman"/>
          <w:color w:val="auto"/>
          <w:sz w:val="24"/>
          <w:szCs w:val="24"/>
          <w:vertAlign w:val="subscript"/>
        </w:rPr>
        <w:t>s</w:t>
      </w:r>
      <w:r w:rsidRPr="00E02DD1">
        <w:rPr>
          <w:rFonts w:ascii="Times New Roman" w:hAnsi="Times New Roman"/>
          <w:color w:val="auto"/>
          <w:sz w:val="24"/>
          <w:szCs w:val="24"/>
        </w:rPr>
        <w:t>) устанавливаются по группам по стажу в разрезе профессиональных квалификационных групп и квалификационных уровней в зависимости от продолжительности работы по профилю и рассчитываются по формуле:</w:t>
      </w:r>
    </w:p>
    <w:p w14:paraId="35008B2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0E7BE6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2"/>
          <w:sz w:val="24"/>
          <w:szCs w:val="24"/>
        </w:rPr>
        <w:drawing>
          <wp:inline distT="0" distB="0" distL="0" distR="0" wp14:anchorId="013072F5" wp14:editId="3AB6BEC0">
            <wp:extent cx="1268095" cy="42989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14:paraId="0580175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E0D093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7526CF2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должностной оклад работников организаций дополнительного образования;</w:t>
      </w:r>
    </w:p>
    <w:p w14:paraId="6CE50A8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s</w:t>
      </w:r>
      <w:r w:rsidRPr="00E02DD1">
        <w:rPr>
          <w:rFonts w:ascii="Times New Roman" w:hAnsi="Times New Roman"/>
          <w:color w:val="auto"/>
          <w:sz w:val="24"/>
          <w:szCs w:val="24"/>
        </w:rPr>
        <w:t xml:space="preserve"> - размер надбавки за стаж работы по профилю, который приведен в таблице 2.</w:t>
      </w:r>
    </w:p>
    <w:p w14:paraId="29D1489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CDA8C37"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2</w:t>
      </w:r>
    </w:p>
    <w:p w14:paraId="4741FF2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9E59D6F"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Размеры надбавок за стаж работы по профилю</w:t>
      </w:r>
    </w:p>
    <w:p w14:paraId="08D57C4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1757"/>
        <w:gridCol w:w="1871"/>
        <w:gridCol w:w="1531"/>
      </w:tblGrid>
      <w:tr w:rsidR="00E02DD1" w:rsidRPr="00E02DD1" w14:paraId="5F8DC73C" w14:textId="77777777" w:rsidTr="00AB09FB">
        <w:tc>
          <w:tcPr>
            <w:tcW w:w="3855" w:type="dxa"/>
          </w:tcPr>
          <w:p w14:paraId="010C5D5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профессиональной квалификационной группы</w:t>
            </w:r>
          </w:p>
        </w:tc>
        <w:tc>
          <w:tcPr>
            <w:tcW w:w="1757" w:type="dxa"/>
          </w:tcPr>
          <w:p w14:paraId="5264E3D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Квалификационный уровень</w:t>
            </w:r>
          </w:p>
        </w:tc>
        <w:tc>
          <w:tcPr>
            <w:tcW w:w="1871" w:type="dxa"/>
          </w:tcPr>
          <w:p w14:paraId="03865D4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Группа по стажу</w:t>
            </w:r>
          </w:p>
        </w:tc>
        <w:tc>
          <w:tcPr>
            <w:tcW w:w="1531" w:type="dxa"/>
          </w:tcPr>
          <w:p w14:paraId="54B5DA8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Размер надбавки, процентов</w:t>
            </w:r>
          </w:p>
        </w:tc>
      </w:tr>
      <w:tr w:rsidR="00E02DD1" w:rsidRPr="00E02DD1" w14:paraId="17163EF8" w14:textId="77777777" w:rsidTr="00AB09FB">
        <w:tc>
          <w:tcPr>
            <w:tcW w:w="3855" w:type="dxa"/>
            <w:vMerge w:val="restart"/>
          </w:tcPr>
          <w:p w14:paraId="5D21203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Должности учебно-вспомогательного персонала второго уровня</w:t>
            </w:r>
          </w:p>
        </w:tc>
        <w:tc>
          <w:tcPr>
            <w:tcW w:w="1757" w:type="dxa"/>
            <w:vMerge w:val="restart"/>
          </w:tcPr>
          <w:p w14:paraId="5ADE9D0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первый - второй</w:t>
            </w:r>
          </w:p>
        </w:tc>
        <w:tc>
          <w:tcPr>
            <w:tcW w:w="1871" w:type="dxa"/>
          </w:tcPr>
          <w:p w14:paraId="293AD95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4 до 10 лет</w:t>
            </w:r>
          </w:p>
        </w:tc>
        <w:tc>
          <w:tcPr>
            <w:tcW w:w="1531" w:type="dxa"/>
          </w:tcPr>
          <w:p w14:paraId="51B13A4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2,0</w:t>
            </w:r>
          </w:p>
        </w:tc>
      </w:tr>
      <w:tr w:rsidR="00E02DD1" w:rsidRPr="00E02DD1" w14:paraId="1AA4770E" w14:textId="77777777" w:rsidTr="00AB09FB">
        <w:tc>
          <w:tcPr>
            <w:tcW w:w="3855" w:type="dxa"/>
            <w:vMerge/>
          </w:tcPr>
          <w:p w14:paraId="4B7A5CE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1757" w:type="dxa"/>
            <w:vMerge/>
          </w:tcPr>
          <w:p w14:paraId="304AD53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1871" w:type="dxa"/>
          </w:tcPr>
          <w:p w14:paraId="41E2B43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10 до 15 лет</w:t>
            </w:r>
          </w:p>
        </w:tc>
        <w:tc>
          <w:tcPr>
            <w:tcW w:w="1531" w:type="dxa"/>
          </w:tcPr>
          <w:p w14:paraId="31295B6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3,0</w:t>
            </w:r>
          </w:p>
        </w:tc>
      </w:tr>
      <w:tr w:rsidR="00E02DD1" w:rsidRPr="00E02DD1" w14:paraId="335B8CA8" w14:textId="77777777" w:rsidTr="00AB09FB">
        <w:tc>
          <w:tcPr>
            <w:tcW w:w="3855" w:type="dxa"/>
            <w:vMerge/>
          </w:tcPr>
          <w:p w14:paraId="3278187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1757" w:type="dxa"/>
            <w:vMerge/>
          </w:tcPr>
          <w:p w14:paraId="445093C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1871" w:type="dxa"/>
          </w:tcPr>
          <w:p w14:paraId="6241483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свыше 15 лет</w:t>
            </w:r>
          </w:p>
        </w:tc>
        <w:tc>
          <w:tcPr>
            <w:tcW w:w="1531" w:type="dxa"/>
          </w:tcPr>
          <w:p w14:paraId="7D7CAF3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4,0</w:t>
            </w:r>
          </w:p>
        </w:tc>
      </w:tr>
      <w:tr w:rsidR="00E02DD1" w:rsidRPr="00E02DD1" w14:paraId="5515C0AB" w14:textId="77777777" w:rsidTr="00AB09FB">
        <w:tc>
          <w:tcPr>
            <w:tcW w:w="3855" w:type="dxa"/>
            <w:vMerge w:val="restart"/>
          </w:tcPr>
          <w:p w14:paraId="5A2FC63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Должности педагогических работников</w:t>
            </w:r>
          </w:p>
        </w:tc>
        <w:tc>
          <w:tcPr>
            <w:tcW w:w="1757" w:type="dxa"/>
            <w:vMerge w:val="restart"/>
          </w:tcPr>
          <w:p w14:paraId="75D5481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первый - четвертый</w:t>
            </w:r>
          </w:p>
        </w:tc>
        <w:tc>
          <w:tcPr>
            <w:tcW w:w="1871" w:type="dxa"/>
          </w:tcPr>
          <w:p w14:paraId="123B4EB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2 до 6 лет</w:t>
            </w:r>
          </w:p>
        </w:tc>
        <w:tc>
          <w:tcPr>
            <w:tcW w:w="1531" w:type="dxa"/>
          </w:tcPr>
          <w:p w14:paraId="0848349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3,0</w:t>
            </w:r>
          </w:p>
        </w:tc>
      </w:tr>
      <w:tr w:rsidR="00E02DD1" w:rsidRPr="00E02DD1" w14:paraId="2D23261D" w14:textId="77777777" w:rsidTr="00AB09FB">
        <w:tc>
          <w:tcPr>
            <w:tcW w:w="3855" w:type="dxa"/>
            <w:vMerge/>
          </w:tcPr>
          <w:p w14:paraId="3E8D551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1757" w:type="dxa"/>
            <w:vMerge/>
          </w:tcPr>
          <w:p w14:paraId="4F05F53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1871" w:type="dxa"/>
          </w:tcPr>
          <w:p w14:paraId="329D697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6 до 10 лет</w:t>
            </w:r>
          </w:p>
        </w:tc>
        <w:tc>
          <w:tcPr>
            <w:tcW w:w="1531" w:type="dxa"/>
          </w:tcPr>
          <w:p w14:paraId="5BE2F6C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w:t>
            </w:r>
          </w:p>
        </w:tc>
      </w:tr>
      <w:tr w:rsidR="00E02DD1" w:rsidRPr="00E02DD1" w14:paraId="045ED5E5" w14:textId="77777777" w:rsidTr="00AB09FB">
        <w:tc>
          <w:tcPr>
            <w:tcW w:w="3855" w:type="dxa"/>
            <w:vMerge/>
          </w:tcPr>
          <w:p w14:paraId="3879E1E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1757" w:type="dxa"/>
            <w:vMerge/>
          </w:tcPr>
          <w:p w14:paraId="36DB492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1871" w:type="dxa"/>
          </w:tcPr>
          <w:p w14:paraId="15935EC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10 до 15 лет</w:t>
            </w:r>
          </w:p>
        </w:tc>
        <w:tc>
          <w:tcPr>
            <w:tcW w:w="1531" w:type="dxa"/>
          </w:tcPr>
          <w:p w14:paraId="51A6BAF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r>
      <w:tr w:rsidR="00E02DD1" w:rsidRPr="00E02DD1" w14:paraId="5B976E0F" w14:textId="77777777" w:rsidTr="00AB09FB">
        <w:tc>
          <w:tcPr>
            <w:tcW w:w="3855" w:type="dxa"/>
            <w:vMerge/>
          </w:tcPr>
          <w:p w14:paraId="45406EF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1757" w:type="dxa"/>
            <w:vMerge/>
          </w:tcPr>
          <w:p w14:paraId="53ED92C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1871" w:type="dxa"/>
          </w:tcPr>
          <w:p w14:paraId="5C23E99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свыше 15 лет</w:t>
            </w:r>
          </w:p>
        </w:tc>
        <w:tc>
          <w:tcPr>
            <w:tcW w:w="1531" w:type="dxa"/>
          </w:tcPr>
          <w:p w14:paraId="68C4A91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6,5</w:t>
            </w:r>
          </w:p>
        </w:tc>
      </w:tr>
      <w:tr w:rsidR="00E02DD1" w:rsidRPr="00E02DD1" w14:paraId="4AFD8C33" w14:textId="77777777" w:rsidTr="00AB09FB">
        <w:tc>
          <w:tcPr>
            <w:tcW w:w="3855" w:type="dxa"/>
            <w:vMerge w:val="restart"/>
          </w:tcPr>
          <w:p w14:paraId="5B6610B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Должности руководителей структурных подразделений</w:t>
            </w:r>
          </w:p>
        </w:tc>
        <w:tc>
          <w:tcPr>
            <w:tcW w:w="1757" w:type="dxa"/>
            <w:vMerge w:val="restart"/>
          </w:tcPr>
          <w:p w14:paraId="759BF91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первый - второй</w:t>
            </w:r>
          </w:p>
        </w:tc>
        <w:tc>
          <w:tcPr>
            <w:tcW w:w="1871" w:type="dxa"/>
          </w:tcPr>
          <w:p w14:paraId="7BB00BE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2 до 6 лет</w:t>
            </w:r>
          </w:p>
        </w:tc>
        <w:tc>
          <w:tcPr>
            <w:tcW w:w="1531" w:type="dxa"/>
          </w:tcPr>
          <w:p w14:paraId="2BC54BE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3,0</w:t>
            </w:r>
          </w:p>
        </w:tc>
      </w:tr>
      <w:tr w:rsidR="00E02DD1" w:rsidRPr="00E02DD1" w14:paraId="61B57595" w14:textId="77777777" w:rsidTr="00AB09FB">
        <w:tc>
          <w:tcPr>
            <w:tcW w:w="3855" w:type="dxa"/>
            <w:vMerge/>
          </w:tcPr>
          <w:p w14:paraId="7BF84B9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1757" w:type="dxa"/>
            <w:vMerge/>
          </w:tcPr>
          <w:p w14:paraId="7F79534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1871" w:type="dxa"/>
          </w:tcPr>
          <w:p w14:paraId="6C7D6A4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6 до 10 лет</w:t>
            </w:r>
          </w:p>
        </w:tc>
        <w:tc>
          <w:tcPr>
            <w:tcW w:w="1531" w:type="dxa"/>
          </w:tcPr>
          <w:p w14:paraId="2263977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w:t>
            </w:r>
          </w:p>
        </w:tc>
      </w:tr>
      <w:tr w:rsidR="00E02DD1" w:rsidRPr="00E02DD1" w14:paraId="38FA9AFA" w14:textId="77777777" w:rsidTr="00AB09FB">
        <w:tc>
          <w:tcPr>
            <w:tcW w:w="3855" w:type="dxa"/>
            <w:vMerge/>
          </w:tcPr>
          <w:p w14:paraId="096CC36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1757" w:type="dxa"/>
            <w:vMerge/>
          </w:tcPr>
          <w:p w14:paraId="2C91EE7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1871" w:type="dxa"/>
          </w:tcPr>
          <w:p w14:paraId="7575F1B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10 до 15 лет</w:t>
            </w:r>
          </w:p>
        </w:tc>
        <w:tc>
          <w:tcPr>
            <w:tcW w:w="1531" w:type="dxa"/>
          </w:tcPr>
          <w:p w14:paraId="48C7EDC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r>
      <w:tr w:rsidR="00E02DD1" w:rsidRPr="00E02DD1" w14:paraId="4E3F90B9" w14:textId="77777777" w:rsidTr="00AB09FB">
        <w:tc>
          <w:tcPr>
            <w:tcW w:w="3855" w:type="dxa"/>
            <w:vMerge/>
          </w:tcPr>
          <w:p w14:paraId="011849E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1757" w:type="dxa"/>
            <w:vMerge/>
          </w:tcPr>
          <w:p w14:paraId="1BD8F28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1871" w:type="dxa"/>
          </w:tcPr>
          <w:p w14:paraId="6CDCC7F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свыше 15 лет</w:t>
            </w:r>
          </w:p>
        </w:tc>
        <w:tc>
          <w:tcPr>
            <w:tcW w:w="1531" w:type="dxa"/>
          </w:tcPr>
          <w:p w14:paraId="6CF0001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6,5</w:t>
            </w:r>
          </w:p>
        </w:tc>
      </w:tr>
    </w:tbl>
    <w:p w14:paraId="779FEF7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DB33F9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5.2.4.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дополнительного образования, или со дня представления необходимого документа, подтверждающего стаж.</w:t>
      </w:r>
    </w:p>
    <w:p w14:paraId="709A572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5.2.5. В стаж педагогической работы засчитывается педагогическая, руководящая и методическая работа в образовательных и других организациях согласно таблице 3.</w:t>
      </w:r>
    </w:p>
    <w:p w14:paraId="6C0E0C7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20226E5"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3</w:t>
      </w:r>
    </w:p>
    <w:p w14:paraId="579B196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42A41C8"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Перечень</w:t>
      </w:r>
    </w:p>
    <w:p w14:paraId="142A8CCC"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организаций и должностей, время работы в которых</w:t>
      </w:r>
    </w:p>
    <w:p w14:paraId="3F681A64"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засчитывается в педагогический стаж работников образования</w:t>
      </w:r>
    </w:p>
    <w:p w14:paraId="17C9559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39"/>
        <w:gridCol w:w="4876"/>
      </w:tblGrid>
      <w:tr w:rsidR="00E02DD1" w:rsidRPr="00E02DD1" w14:paraId="5B4A50BC" w14:textId="77777777" w:rsidTr="00AB09FB">
        <w:tc>
          <w:tcPr>
            <w:tcW w:w="4139" w:type="dxa"/>
          </w:tcPr>
          <w:p w14:paraId="21E4F42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организации</w:t>
            </w:r>
          </w:p>
        </w:tc>
        <w:tc>
          <w:tcPr>
            <w:tcW w:w="4876" w:type="dxa"/>
          </w:tcPr>
          <w:p w14:paraId="6777001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должности</w:t>
            </w:r>
          </w:p>
        </w:tc>
      </w:tr>
      <w:tr w:rsidR="00E02DD1" w:rsidRPr="00E02DD1" w14:paraId="5AF76017" w14:textId="77777777" w:rsidTr="00AB09FB">
        <w:tc>
          <w:tcPr>
            <w:tcW w:w="4139" w:type="dxa"/>
          </w:tcPr>
          <w:p w14:paraId="4D081DD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4876" w:type="dxa"/>
          </w:tcPr>
          <w:p w14:paraId="4B6E211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r>
      <w:tr w:rsidR="00E02DD1" w:rsidRPr="00E02DD1" w14:paraId="2D21F193" w14:textId="77777777" w:rsidTr="00AB09FB">
        <w:tc>
          <w:tcPr>
            <w:tcW w:w="4139" w:type="dxa"/>
          </w:tcPr>
          <w:p w14:paraId="5F2E472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Образовательные организации, в том числе образовательные организации высшего образования, военные образовательные организации высшего образования и военные профессиональные образовательные организации, организации дополнительного профессионального образования (повышения квалификации специалистов);</w:t>
            </w:r>
          </w:p>
          <w:p w14:paraId="0D6D1D4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медицинские организации и организации социального обслуживания, дома ребенка, детские: санатории, клиники, поликлиники, больницы и др.</w:t>
            </w:r>
          </w:p>
        </w:tc>
        <w:tc>
          <w:tcPr>
            <w:tcW w:w="4876" w:type="dxa"/>
          </w:tcPr>
          <w:p w14:paraId="2E0912C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rsidR="00E02DD1" w:rsidRPr="00E02DD1" w14:paraId="5E6630BB" w14:textId="77777777" w:rsidTr="00AB09FB">
        <w:tc>
          <w:tcPr>
            <w:tcW w:w="4139" w:type="dxa"/>
          </w:tcPr>
          <w:p w14:paraId="0A3D5E5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 xml:space="preserve">Методические (учебно-методические) </w:t>
            </w:r>
            <w:r w:rsidRPr="00E02DD1">
              <w:rPr>
                <w:rFonts w:ascii="Times New Roman" w:hAnsi="Times New Roman"/>
                <w:color w:val="auto"/>
                <w:szCs w:val="22"/>
              </w:rPr>
              <w:lastRenderedPageBreak/>
              <w:t>организации всех наименований (независимо от ведомственной подчиненности)</w:t>
            </w:r>
          </w:p>
        </w:tc>
        <w:tc>
          <w:tcPr>
            <w:tcW w:w="4876" w:type="dxa"/>
          </w:tcPr>
          <w:p w14:paraId="6F59AD9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lastRenderedPageBreak/>
              <w:t xml:space="preserve">Руководители, их заместители, заведующие: </w:t>
            </w:r>
            <w:r w:rsidRPr="00E02DD1">
              <w:rPr>
                <w:rFonts w:ascii="Times New Roman" w:hAnsi="Times New Roman"/>
                <w:color w:val="auto"/>
                <w:szCs w:val="22"/>
              </w:rPr>
              <w:lastRenderedPageBreak/>
              <w:t>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E02DD1" w:rsidRPr="00E02DD1" w14:paraId="1AEB8E22" w14:textId="77777777" w:rsidTr="00AB09FB">
        <w:tc>
          <w:tcPr>
            <w:tcW w:w="4139" w:type="dxa"/>
          </w:tcPr>
          <w:p w14:paraId="116867E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lastRenderedPageBreak/>
              <w:t>Органы управления образованием и органы (структурные подразделения), осуществляющие руководство образовательными организациями</w:t>
            </w:r>
          </w:p>
        </w:tc>
        <w:tc>
          <w:tcPr>
            <w:tcW w:w="4876" w:type="dxa"/>
          </w:tcPr>
          <w:p w14:paraId="6D66C6F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E02DD1" w:rsidRPr="00E02DD1" w14:paraId="12FDC914" w14:textId="77777777" w:rsidTr="00AB09FB">
        <w:tc>
          <w:tcPr>
            <w:tcW w:w="4139" w:type="dxa"/>
          </w:tcPr>
          <w:p w14:paraId="59B85BD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4876" w:type="dxa"/>
          </w:tcPr>
          <w:p w14:paraId="10A7DE0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E02DD1" w:rsidRPr="00E02DD1" w14:paraId="07094DC2" w14:textId="77777777" w:rsidTr="00AB09FB">
        <w:tc>
          <w:tcPr>
            <w:tcW w:w="4139" w:type="dxa"/>
          </w:tcPr>
          <w:p w14:paraId="2D17B48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Образовательные организации РОСТО (ДОСААФ) и гражданской авиации</w:t>
            </w:r>
          </w:p>
        </w:tc>
        <w:tc>
          <w:tcPr>
            <w:tcW w:w="4876" w:type="dxa"/>
          </w:tcPr>
          <w:p w14:paraId="01752B4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E02DD1" w:rsidRPr="00E02DD1" w14:paraId="00F09714" w14:textId="77777777" w:rsidTr="00AB09FB">
        <w:tc>
          <w:tcPr>
            <w:tcW w:w="4139" w:type="dxa"/>
          </w:tcPr>
          <w:p w14:paraId="0AF8C99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Общежития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по работе с детьми и подростками</w:t>
            </w:r>
          </w:p>
        </w:tc>
        <w:tc>
          <w:tcPr>
            <w:tcW w:w="4876" w:type="dxa"/>
          </w:tcPr>
          <w:p w14:paraId="055AA17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E02DD1" w:rsidRPr="00E02DD1" w14:paraId="11E23841" w14:textId="77777777" w:rsidTr="00AB09FB">
        <w:tc>
          <w:tcPr>
            <w:tcW w:w="4139" w:type="dxa"/>
          </w:tcPr>
          <w:p w14:paraId="28E0916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Исправительные колонии, воспитательные колонии, следственные изоляторы и тюрьмы, лечебно-исправительные организации</w:t>
            </w:r>
          </w:p>
        </w:tc>
        <w:tc>
          <w:tcPr>
            <w:tcW w:w="4876" w:type="dxa"/>
          </w:tcPr>
          <w:p w14:paraId="4A35ED6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Работа (служба) при наличии педагогического образования на следующих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rsidR="00E02DD1" w:rsidRPr="00E02DD1" w14:paraId="7A436D89" w14:textId="77777777" w:rsidTr="00AB09FB">
        <w:tc>
          <w:tcPr>
            <w:tcW w:w="9015" w:type="dxa"/>
            <w:gridSpan w:val="2"/>
          </w:tcPr>
          <w:p w14:paraId="2E94DE4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Примечание:</w:t>
            </w:r>
          </w:p>
          <w:p w14:paraId="2020C46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В стаж педагогической работы включаются:</w:t>
            </w:r>
          </w:p>
          <w:p w14:paraId="241C79F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14:paraId="7380CA6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 xml:space="preserve">время работы в других организациях, службы в Вооруженных Силах СССР и Российской Федерации, обучения в образовательных организациях высшего образования и </w:t>
            </w:r>
            <w:r w:rsidRPr="00E02DD1">
              <w:rPr>
                <w:rFonts w:ascii="Times New Roman" w:hAnsi="Times New Roman"/>
                <w:color w:val="auto"/>
                <w:szCs w:val="22"/>
              </w:rPr>
              <w:lastRenderedPageBreak/>
              <w:t>профессиональных образовательных организациях по программам подготовки специалистов среднего звена в следующем порядке:</w:t>
            </w:r>
          </w:p>
          <w:p w14:paraId="2EE2D0E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педагогическим работникам в стаж педагогической работы засчитывается без всяких условий и ограничений:</w:t>
            </w:r>
          </w:p>
          <w:p w14:paraId="4E74F9F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14:paraId="78A686F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время работы в должности заведующего фильмотекой и методиста фильмотеки;</w:t>
            </w:r>
          </w:p>
          <w:p w14:paraId="2793C25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14:paraId="6A924D2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14:paraId="09A6C60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w:t>
            </w:r>
          </w:p>
          <w:p w14:paraId="5E08EEB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 выборных должностях в профсоюзных органах;</w:t>
            </w:r>
          </w:p>
          <w:p w14:paraId="17BA9DF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 инструкторских и методических должностях в педагогических обществах и правлениях Детского фонда;</w:t>
            </w:r>
          </w:p>
          <w:p w14:paraId="6D4B3BD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14:paraId="07CE171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858534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5.2.6.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14:paraId="3F7F8BA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преподавателям-организаторам (основ безопасности жизнедеятельности, допризывной подготовки);</w:t>
      </w:r>
    </w:p>
    <w:p w14:paraId="1B1E7797"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14:paraId="7ADEAC7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14:paraId="4B8BAF3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мастерам производственного обучения;</w:t>
      </w:r>
    </w:p>
    <w:p w14:paraId="48CEBF2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педагогам дополнительного образования;</w:t>
      </w:r>
    </w:p>
    <w:p w14:paraId="3E882F0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педагогическим работникам экспериментальных образовательных организаций;</w:t>
      </w:r>
    </w:p>
    <w:p w14:paraId="09803287"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педагогам-психологам;</w:t>
      </w:r>
    </w:p>
    <w:p w14:paraId="161F0D8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lastRenderedPageBreak/>
        <w:t>методистам;</w:t>
      </w:r>
    </w:p>
    <w:p w14:paraId="4055EB0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14:paraId="3B25305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14:paraId="1CBD906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5.2.7.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14:paraId="2F592B0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Время работы на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14:paraId="0AD4E8E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Работникам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14:paraId="24F7268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При этом в педагогический стаж засчитываются только те месяцы, в течение которых выполнялась педагогическая работа.</w:t>
      </w:r>
    </w:p>
    <w:p w14:paraId="388DEF9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Право решать конкретные вопросы о соответствии работы в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14:paraId="382E73C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5.3. Размеры и порядок установления выплат стимулирующего характера работникам культуры организаций дополнительного образования.</w:t>
      </w:r>
    </w:p>
    <w:p w14:paraId="691CDBB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5.3.1. Выплаты за квалификационную категорию (B</w:t>
      </w:r>
      <w:r w:rsidRPr="00E02DD1">
        <w:rPr>
          <w:rFonts w:ascii="Times New Roman" w:hAnsi="Times New Roman"/>
          <w:color w:val="auto"/>
          <w:sz w:val="24"/>
          <w:szCs w:val="24"/>
          <w:vertAlign w:val="subscript"/>
        </w:rPr>
        <w:t>kk</w:t>
      </w:r>
      <w:r w:rsidRPr="00E02DD1">
        <w:rPr>
          <w:rFonts w:ascii="Times New Roman" w:hAnsi="Times New Roman"/>
          <w:color w:val="auto"/>
          <w:sz w:val="24"/>
          <w:szCs w:val="24"/>
        </w:rPr>
        <w:t>)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профессиональных квалификационных групп. Выплаты за квалификационную категорию рассчитываются по формуле:</w:t>
      </w:r>
    </w:p>
    <w:p w14:paraId="13267C7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6827BE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2"/>
          <w:sz w:val="24"/>
          <w:szCs w:val="24"/>
        </w:rPr>
        <w:drawing>
          <wp:inline distT="0" distB="0" distL="0" distR="0" wp14:anchorId="0FC0A9DD" wp14:editId="6D41479E">
            <wp:extent cx="1341120" cy="42989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41120" cy="429895"/>
                    </a:xfrm>
                    <a:prstGeom prst="rect">
                      <a:avLst/>
                    </a:prstGeom>
                    <a:noFill/>
                    <a:ln>
                      <a:noFill/>
                    </a:ln>
                  </pic:spPr>
                </pic:pic>
              </a:graphicData>
            </a:graphic>
          </wp:inline>
        </w:drawing>
      </w:r>
    </w:p>
    <w:p w14:paraId="16D9665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D376A9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42005CD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должностной оклад работников организаций дополнительного образования;</w:t>
      </w:r>
    </w:p>
    <w:p w14:paraId="22F7BE3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kk</w:t>
      </w:r>
      <w:r w:rsidRPr="00E02DD1">
        <w:rPr>
          <w:rFonts w:ascii="Times New Roman" w:hAnsi="Times New Roman"/>
          <w:color w:val="auto"/>
          <w:sz w:val="24"/>
          <w:szCs w:val="24"/>
        </w:rPr>
        <w:t xml:space="preserve"> - размер надбавки за квалификационную категорию, который приведен в таблице 4.</w:t>
      </w:r>
    </w:p>
    <w:p w14:paraId="154815D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Изменение (установление) выплат за квалификационную категорию производится согласно дате </w:t>
      </w:r>
      <w:r w:rsidRPr="00E02DD1">
        <w:rPr>
          <w:rFonts w:ascii="Times New Roman" w:hAnsi="Times New Roman"/>
          <w:color w:val="auto"/>
          <w:sz w:val="24"/>
          <w:szCs w:val="24"/>
        </w:rPr>
        <w:lastRenderedPageBreak/>
        <w:t>приказа органа (учреждения), при котором создана аттестационная комиссия.</w:t>
      </w:r>
    </w:p>
    <w:p w14:paraId="097AFA9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DEBC3F3"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4</w:t>
      </w:r>
    </w:p>
    <w:p w14:paraId="68C9265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7D14C2D"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Размеры надбавок за квалификационную категорию</w:t>
      </w:r>
    </w:p>
    <w:p w14:paraId="0364090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6"/>
        <w:gridCol w:w="3458"/>
      </w:tblGrid>
      <w:tr w:rsidR="00E02DD1" w:rsidRPr="00E02DD1" w14:paraId="07C34BBF" w14:textId="77777777" w:rsidTr="00AB09FB">
        <w:tc>
          <w:tcPr>
            <w:tcW w:w="5556" w:type="dxa"/>
          </w:tcPr>
          <w:p w14:paraId="2FBB319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Квалификационная категория</w:t>
            </w:r>
          </w:p>
        </w:tc>
        <w:tc>
          <w:tcPr>
            <w:tcW w:w="3458" w:type="dxa"/>
          </w:tcPr>
          <w:p w14:paraId="3B6AB58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Размер надбавки, процентов</w:t>
            </w:r>
          </w:p>
        </w:tc>
      </w:tr>
      <w:tr w:rsidR="00E02DD1" w:rsidRPr="00E02DD1" w14:paraId="59FCFB55" w14:textId="77777777" w:rsidTr="00AB09FB">
        <w:tc>
          <w:tcPr>
            <w:tcW w:w="9014" w:type="dxa"/>
            <w:gridSpan w:val="2"/>
          </w:tcPr>
          <w:p w14:paraId="6A3DA557" w14:textId="77777777" w:rsidR="00E02DD1" w:rsidRPr="00E02DD1" w:rsidRDefault="00E02DD1" w:rsidP="00E02DD1">
            <w:pPr>
              <w:widowControl w:val="0"/>
              <w:autoSpaceDE w:val="0"/>
              <w:autoSpaceDN w:val="0"/>
              <w:spacing w:after="0" w:line="240" w:lineRule="auto"/>
              <w:jc w:val="center"/>
              <w:outlineLvl w:val="3"/>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"Должности работников культуры, искусства и кинематографии ведущего звена"</w:t>
            </w:r>
          </w:p>
        </w:tc>
      </w:tr>
      <w:tr w:rsidR="00E02DD1" w:rsidRPr="00E02DD1" w14:paraId="3FC30B10" w14:textId="77777777" w:rsidTr="00AB09FB">
        <w:tc>
          <w:tcPr>
            <w:tcW w:w="5556" w:type="dxa"/>
          </w:tcPr>
          <w:p w14:paraId="5942C7F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Первая квалификационная категория</w:t>
            </w:r>
          </w:p>
        </w:tc>
        <w:tc>
          <w:tcPr>
            <w:tcW w:w="3458" w:type="dxa"/>
          </w:tcPr>
          <w:p w14:paraId="71FE31A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5,0</w:t>
            </w:r>
          </w:p>
        </w:tc>
      </w:tr>
      <w:tr w:rsidR="00E02DD1" w:rsidRPr="00E02DD1" w14:paraId="0EB26170" w14:textId="77777777" w:rsidTr="00AB09FB">
        <w:tc>
          <w:tcPr>
            <w:tcW w:w="5556" w:type="dxa"/>
          </w:tcPr>
          <w:p w14:paraId="388C3E5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Высшая квалификационная категория</w:t>
            </w:r>
          </w:p>
        </w:tc>
        <w:tc>
          <w:tcPr>
            <w:tcW w:w="3458" w:type="dxa"/>
          </w:tcPr>
          <w:p w14:paraId="7740DED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8,0</w:t>
            </w:r>
          </w:p>
        </w:tc>
      </w:tr>
    </w:tbl>
    <w:p w14:paraId="6C50AC2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DE8286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5.3.2. Выплаты за наличие почетных званий предоставляются работникам культуры, входящим в профессиональные квалификационные группы должностей работников культуры, искусства и кинематографии (B</w:t>
      </w:r>
      <w:r w:rsidRPr="00E02DD1">
        <w:rPr>
          <w:rFonts w:ascii="Times New Roman" w:hAnsi="Times New Roman"/>
          <w:color w:val="auto"/>
          <w:sz w:val="24"/>
          <w:szCs w:val="24"/>
          <w:vertAlign w:val="subscript"/>
        </w:rPr>
        <w:t>pz</w:t>
      </w:r>
      <w:r w:rsidRPr="00E02DD1">
        <w:rPr>
          <w:rFonts w:ascii="Times New Roman" w:hAnsi="Times New Roman"/>
          <w:color w:val="auto"/>
          <w:sz w:val="24"/>
          <w:szCs w:val="24"/>
        </w:rPr>
        <w:t>), и рассчитываются по формуле:</w:t>
      </w:r>
    </w:p>
    <w:p w14:paraId="7E63F7D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C29263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2"/>
          <w:sz w:val="24"/>
          <w:szCs w:val="24"/>
        </w:rPr>
        <w:drawing>
          <wp:inline distT="0" distB="0" distL="0" distR="0" wp14:anchorId="7C656B69" wp14:editId="59D69474">
            <wp:extent cx="1299210" cy="41910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99210" cy="419100"/>
                    </a:xfrm>
                    <a:prstGeom prst="rect">
                      <a:avLst/>
                    </a:prstGeom>
                    <a:noFill/>
                    <a:ln>
                      <a:noFill/>
                    </a:ln>
                  </pic:spPr>
                </pic:pic>
              </a:graphicData>
            </a:graphic>
          </wp:inline>
        </w:drawing>
      </w:r>
    </w:p>
    <w:p w14:paraId="31ABDDB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96608E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4A715C9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должностной оклад работников организаций дополнительного образования;</w:t>
      </w:r>
    </w:p>
    <w:p w14:paraId="79F8F2C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pz</w:t>
      </w:r>
      <w:r w:rsidRPr="00E02DD1">
        <w:rPr>
          <w:rFonts w:ascii="Times New Roman" w:hAnsi="Times New Roman"/>
          <w:color w:val="auto"/>
          <w:sz w:val="24"/>
          <w:szCs w:val="24"/>
        </w:rPr>
        <w:t xml:space="preserve"> - размер надбавки за наличие почетных званий.</w:t>
      </w:r>
    </w:p>
    <w:p w14:paraId="5E87914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Размер надбавки за наличие почетных званий Республики Татарстан, автономных республик в составе Союза Советских Социалистических Республик составляет 6 процентов.</w:t>
      </w:r>
    </w:p>
    <w:p w14:paraId="11DDB69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14:paraId="01B2E8F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hyperlink w:anchor="P4307">
        <w:r w:rsidRPr="00E02DD1">
          <w:rPr>
            <w:rFonts w:ascii="Times New Roman" w:hAnsi="Times New Roman"/>
            <w:color w:val="auto"/>
            <w:sz w:val="24"/>
            <w:szCs w:val="24"/>
          </w:rPr>
          <w:t>Перечень</w:t>
        </w:r>
      </w:hyperlink>
      <w:r w:rsidRPr="00E02DD1">
        <w:rPr>
          <w:rFonts w:ascii="Times New Roman" w:hAnsi="Times New Roman"/>
          <w:color w:val="auto"/>
          <w:sz w:val="24"/>
          <w:szCs w:val="24"/>
        </w:rPr>
        <w:t xml:space="preserve"> почетных званий, за наличие которых работникам культуры, искусства и кинематографии предоставляются соответствующие выплаты, приведен в таблице 2 приложения к настоящему Положению.</w:t>
      </w:r>
    </w:p>
    <w:p w14:paraId="479F4BD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Установление размеров выплат за наличие почетных званий производится со дня их присвоения. Работникам, имеющим два и более почетных звания, выплата за их наличие устанавливается по одному из почетных званий по выбору работника.</w:t>
      </w:r>
    </w:p>
    <w:p w14:paraId="452CDB8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5.3.3. Выплаты за стаж работы по профилю (B</w:t>
      </w:r>
      <w:r w:rsidRPr="00E02DD1">
        <w:rPr>
          <w:rFonts w:ascii="Times New Roman" w:hAnsi="Times New Roman"/>
          <w:color w:val="auto"/>
          <w:sz w:val="24"/>
          <w:szCs w:val="24"/>
          <w:vertAlign w:val="subscript"/>
        </w:rPr>
        <w:t>s</w:t>
      </w:r>
      <w:r w:rsidRPr="00E02DD1">
        <w:rPr>
          <w:rFonts w:ascii="Times New Roman" w:hAnsi="Times New Roman"/>
          <w:color w:val="auto"/>
          <w:sz w:val="24"/>
          <w:szCs w:val="24"/>
        </w:rPr>
        <w:t>) устанавливаются по группам по стажу в разрезе профессиональных 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14:paraId="64EEE73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C2A128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2"/>
          <w:sz w:val="24"/>
          <w:szCs w:val="24"/>
        </w:rPr>
        <w:drawing>
          <wp:inline distT="0" distB="0" distL="0" distR="0" wp14:anchorId="180A02FB" wp14:editId="53210CAE">
            <wp:extent cx="1268095" cy="42989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268095" cy="429895"/>
                    </a:xfrm>
                    <a:prstGeom prst="rect">
                      <a:avLst/>
                    </a:prstGeom>
                    <a:noFill/>
                    <a:ln>
                      <a:noFill/>
                    </a:ln>
                  </pic:spPr>
                </pic:pic>
              </a:graphicData>
            </a:graphic>
          </wp:inline>
        </w:drawing>
      </w:r>
    </w:p>
    <w:p w14:paraId="3514EF0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F22A54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6F2C58E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lastRenderedPageBreak/>
        <w:t>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xml:space="preserve"> - должностной оклад работников организаций дополнительного образования;</w:t>
      </w:r>
    </w:p>
    <w:p w14:paraId="135C9A4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s</w:t>
      </w:r>
      <w:r w:rsidRPr="00E02DD1">
        <w:rPr>
          <w:rFonts w:ascii="Times New Roman" w:hAnsi="Times New Roman"/>
          <w:color w:val="auto"/>
          <w:sz w:val="24"/>
          <w:szCs w:val="24"/>
        </w:rPr>
        <w:t xml:space="preserve"> - размер надбавки за стаж работы по профилю, который приведен в таблице 5.</w:t>
      </w:r>
    </w:p>
    <w:p w14:paraId="629733F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DB25277"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5</w:t>
      </w:r>
    </w:p>
    <w:p w14:paraId="1D128C1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B95985C"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Размеры надбавок за стаж работы по профилю</w:t>
      </w:r>
    </w:p>
    <w:p w14:paraId="6502F63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8"/>
        <w:gridCol w:w="2211"/>
        <w:gridCol w:w="1701"/>
      </w:tblGrid>
      <w:tr w:rsidR="00E02DD1" w:rsidRPr="00E02DD1" w14:paraId="653C7270" w14:textId="77777777" w:rsidTr="00AB09FB">
        <w:tc>
          <w:tcPr>
            <w:tcW w:w="5098" w:type="dxa"/>
          </w:tcPr>
          <w:p w14:paraId="3DAD3C8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профессиональной квалификационной группы</w:t>
            </w:r>
          </w:p>
        </w:tc>
        <w:tc>
          <w:tcPr>
            <w:tcW w:w="2211" w:type="dxa"/>
          </w:tcPr>
          <w:p w14:paraId="39F7F3F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Группа по стажу</w:t>
            </w:r>
          </w:p>
        </w:tc>
        <w:tc>
          <w:tcPr>
            <w:tcW w:w="1701" w:type="dxa"/>
          </w:tcPr>
          <w:p w14:paraId="78580EC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Размер надбавки, процентов</w:t>
            </w:r>
          </w:p>
        </w:tc>
      </w:tr>
      <w:tr w:rsidR="00E02DD1" w:rsidRPr="00E02DD1" w14:paraId="42D505B4" w14:textId="77777777" w:rsidTr="00AB09FB">
        <w:tc>
          <w:tcPr>
            <w:tcW w:w="5098" w:type="dxa"/>
            <w:vMerge w:val="restart"/>
          </w:tcPr>
          <w:p w14:paraId="5AFF13B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должностей работников культуры, искусства и кинематографии среднего звена</w:t>
            </w:r>
          </w:p>
        </w:tc>
        <w:tc>
          <w:tcPr>
            <w:tcW w:w="2211" w:type="dxa"/>
          </w:tcPr>
          <w:p w14:paraId="06A45C4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3 до 6 лет</w:t>
            </w:r>
          </w:p>
        </w:tc>
        <w:tc>
          <w:tcPr>
            <w:tcW w:w="1701" w:type="dxa"/>
          </w:tcPr>
          <w:p w14:paraId="6A75C35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1,0</w:t>
            </w:r>
          </w:p>
        </w:tc>
      </w:tr>
      <w:tr w:rsidR="00E02DD1" w:rsidRPr="00E02DD1" w14:paraId="0E1AC191" w14:textId="77777777" w:rsidTr="00AB09FB">
        <w:tc>
          <w:tcPr>
            <w:tcW w:w="5098" w:type="dxa"/>
            <w:vMerge/>
          </w:tcPr>
          <w:p w14:paraId="01489D5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211" w:type="dxa"/>
          </w:tcPr>
          <w:p w14:paraId="59C8C90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6 до 10 лет</w:t>
            </w:r>
          </w:p>
        </w:tc>
        <w:tc>
          <w:tcPr>
            <w:tcW w:w="1701" w:type="dxa"/>
          </w:tcPr>
          <w:p w14:paraId="06D4004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w:t>
            </w:r>
          </w:p>
        </w:tc>
      </w:tr>
      <w:tr w:rsidR="00E02DD1" w:rsidRPr="00E02DD1" w14:paraId="6C926DC6" w14:textId="77777777" w:rsidTr="00AB09FB">
        <w:tc>
          <w:tcPr>
            <w:tcW w:w="5098" w:type="dxa"/>
            <w:vMerge/>
          </w:tcPr>
          <w:p w14:paraId="3380862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211" w:type="dxa"/>
          </w:tcPr>
          <w:p w14:paraId="64A6918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10 до 15 лет</w:t>
            </w:r>
          </w:p>
        </w:tc>
        <w:tc>
          <w:tcPr>
            <w:tcW w:w="1701" w:type="dxa"/>
          </w:tcPr>
          <w:p w14:paraId="6528E2D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2,0</w:t>
            </w:r>
          </w:p>
        </w:tc>
      </w:tr>
      <w:tr w:rsidR="00E02DD1" w:rsidRPr="00E02DD1" w14:paraId="6BD25EE8" w14:textId="77777777" w:rsidTr="00AB09FB">
        <w:tc>
          <w:tcPr>
            <w:tcW w:w="5098" w:type="dxa"/>
            <w:vMerge/>
          </w:tcPr>
          <w:p w14:paraId="488A3CD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211" w:type="dxa"/>
          </w:tcPr>
          <w:p w14:paraId="7A4BE96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свыше 15 лет</w:t>
            </w:r>
          </w:p>
        </w:tc>
        <w:tc>
          <w:tcPr>
            <w:tcW w:w="1701" w:type="dxa"/>
          </w:tcPr>
          <w:p w14:paraId="4D4504B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w:t>
            </w:r>
          </w:p>
        </w:tc>
      </w:tr>
      <w:tr w:rsidR="00E02DD1" w:rsidRPr="00E02DD1" w14:paraId="599FEAC0" w14:textId="77777777" w:rsidTr="00AB09FB">
        <w:tc>
          <w:tcPr>
            <w:tcW w:w="5098" w:type="dxa"/>
            <w:vMerge w:val="restart"/>
          </w:tcPr>
          <w:p w14:paraId="008FCB3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Профессиональная квалификационная группа должностей работников культуры, искусства и кинематографии ведущего звена</w:t>
            </w:r>
          </w:p>
        </w:tc>
        <w:tc>
          <w:tcPr>
            <w:tcW w:w="2211" w:type="dxa"/>
          </w:tcPr>
          <w:p w14:paraId="2774BEC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3 до 6 лет</w:t>
            </w:r>
          </w:p>
        </w:tc>
        <w:tc>
          <w:tcPr>
            <w:tcW w:w="1701" w:type="dxa"/>
          </w:tcPr>
          <w:p w14:paraId="44C8779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1,0</w:t>
            </w:r>
          </w:p>
        </w:tc>
      </w:tr>
      <w:tr w:rsidR="00E02DD1" w:rsidRPr="00E02DD1" w14:paraId="55D2CC32" w14:textId="77777777" w:rsidTr="00AB09FB">
        <w:tc>
          <w:tcPr>
            <w:tcW w:w="5098" w:type="dxa"/>
            <w:vMerge/>
          </w:tcPr>
          <w:p w14:paraId="66FDADA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211" w:type="dxa"/>
          </w:tcPr>
          <w:p w14:paraId="2CFBBAB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6 до 10 лет</w:t>
            </w:r>
          </w:p>
        </w:tc>
        <w:tc>
          <w:tcPr>
            <w:tcW w:w="1701" w:type="dxa"/>
          </w:tcPr>
          <w:p w14:paraId="50367FD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w:t>
            </w:r>
          </w:p>
        </w:tc>
      </w:tr>
      <w:tr w:rsidR="00E02DD1" w:rsidRPr="00E02DD1" w14:paraId="40F7C86A" w14:textId="77777777" w:rsidTr="00AB09FB">
        <w:tc>
          <w:tcPr>
            <w:tcW w:w="5098" w:type="dxa"/>
            <w:vMerge/>
          </w:tcPr>
          <w:p w14:paraId="12F06E6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211" w:type="dxa"/>
          </w:tcPr>
          <w:p w14:paraId="2CC785B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от 10 до 15 лет</w:t>
            </w:r>
          </w:p>
        </w:tc>
        <w:tc>
          <w:tcPr>
            <w:tcW w:w="1701" w:type="dxa"/>
          </w:tcPr>
          <w:p w14:paraId="7D6258D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3,5</w:t>
            </w:r>
          </w:p>
        </w:tc>
      </w:tr>
      <w:tr w:rsidR="00E02DD1" w:rsidRPr="00E02DD1" w14:paraId="4AAAA775" w14:textId="77777777" w:rsidTr="00AB09FB">
        <w:tc>
          <w:tcPr>
            <w:tcW w:w="5098" w:type="dxa"/>
            <w:vMerge/>
          </w:tcPr>
          <w:p w14:paraId="7CD051E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p>
        </w:tc>
        <w:tc>
          <w:tcPr>
            <w:tcW w:w="2211" w:type="dxa"/>
          </w:tcPr>
          <w:p w14:paraId="5EE35BD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свыше 15 лет</w:t>
            </w:r>
          </w:p>
        </w:tc>
        <w:tc>
          <w:tcPr>
            <w:tcW w:w="1701" w:type="dxa"/>
          </w:tcPr>
          <w:p w14:paraId="53464AA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4,0</w:t>
            </w:r>
          </w:p>
        </w:tc>
      </w:tr>
    </w:tbl>
    <w:p w14:paraId="0FE7159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F33EC6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14:paraId="76017EF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5.4. Выплаты за качество в организациях дополнительного образования.</w:t>
      </w:r>
    </w:p>
    <w:p w14:paraId="326FB4A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5.4.1. Выплаты за качество выполняемых работ устанавливаются работникам образования, работникам культуры, организаций дополнительного образования по основному месту работы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 дополнительного образования.</w:t>
      </w:r>
    </w:p>
    <w:p w14:paraId="0271264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5.4.2. Критерии оценки эффективности деятельности работников организаций дополнительного образования утверждаются руководителем организации дополнительного образования по согласованию с органом, обеспечивающим государственно-общественный характер управления организацией дополнительного образования. Значения критериев оценки эффективности деятельности работников организаций дополнительного образования и условия осуществления выплат определяются ежегодно на основании задач, поставленных перед организацией дополнительного образования.</w:t>
      </w:r>
    </w:p>
    <w:p w14:paraId="49D66EEC"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5.4.3. Размеры, порядок и условия осуществления выплат за качество выполняемых работ определяются локальными нормативными актами организации дополнительного образования и коллективными договорами.</w:t>
      </w:r>
    </w:p>
    <w:p w14:paraId="426A3A9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5.4.4. Выплаты за качество выполняемых работ (B</w:t>
      </w:r>
      <w:r w:rsidRPr="00E02DD1">
        <w:rPr>
          <w:rFonts w:ascii="Times New Roman" w:hAnsi="Times New Roman"/>
          <w:color w:val="auto"/>
          <w:sz w:val="24"/>
          <w:szCs w:val="24"/>
          <w:vertAlign w:val="subscript"/>
        </w:rPr>
        <w:t>kj</w:t>
      </w:r>
      <w:r w:rsidRPr="00E02DD1">
        <w:rPr>
          <w:rFonts w:ascii="Times New Roman" w:hAnsi="Times New Roman"/>
          <w:color w:val="auto"/>
          <w:sz w:val="24"/>
          <w:szCs w:val="24"/>
        </w:rPr>
        <w:t>) рассчитываются по формуле:</w:t>
      </w:r>
    </w:p>
    <w:p w14:paraId="0057729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5D34D9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31"/>
          <w:sz w:val="24"/>
          <w:szCs w:val="24"/>
        </w:rPr>
        <w:drawing>
          <wp:inline distT="0" distB="0" distL="0" distR="0" wp14:anchorId="35F06393" wp14:editId="6228DB9D">
            <wp:extent cx="2986405" cy="54483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986405" cy="544830"/>
                    </a:xfrm>
                    <a:prstGeom prst="rect">
                      <a:avLst/>
                    </a:prstGeom>
                    <a:noFill/>
                    <a:ln>
                      <a:noFill/>
                    </a:ln>
                  </pic:spPr>
                </pic:pic>
              </a:graphicData>
            </a:graphic>
          </wp:inline>
        </w:drawing>
      </w:r>
    </w:p>
    <w:p w14:paraId="0653773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B10478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4A95C14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FOT</w:t>
      </w:r>
      <w:r w:rsidRPr="00E02DD1">
        <w:rPr>
          <w:rFonts w:ascii="Times New Roman" w:hAnsi="Times New Roman"/>
          <w:color w:val="auto"/>
          <w:sz w:val="24"/>
          <w:szCs w:val="24"/>
          <w:vertAlign w:val="subscript"/>
        </w:rPr>
        <w:t>k</w:t>
      </w:r>
      <w:r w:rsidRPr="00E02DD1">
        <w:rPr>
          <w:rFonts w:ascii="Times New Roman" w:hAnsi="Times New Roman"/>
          <w:color w:val="auto"/>
          <w:sz w:val="24"/>
          <w:szCs w:val="24"/>
        </w:rPr>
        <w:t xml:space="preserve"> - фонд оплаты труда, предусмотренный на выплаты за качество выполняемых работ;</w:t>
      </w:r>
    </w:p>
    <w:p w14:paraId="6E242DC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I</w:t>
      </w:r>
      <w:r w:rsidRPr="00E02DD1">
        <w:rPr>
          <w:rFonts w:ascii="Times New Roman" w:hAnsi="Times New Roman"/>
          <w:color w:val="auto"/>
          <w:sz w:val="24"/>
          <w:szCs w:val="24"/>
          <w:vertAlign w:val="subscript"/>
        </w:rPr>
        <w:t>ij</w:t>
      </w:r>
      <w:r w:rsidRPr="00E02DD1">
        <w:rPr>
          <w:rFonts w:ascii="Times New Roman" w:hAnsi="Times New Roman"/>
          <w:color w:val="auto"/>
          <w:sz w:val="24"/>
          <w:szCs w:val="24"/>
        </w:rPr>
        <w:t xml:space="preserve"> - отнормированный i-й критерий оценки эффективности деятельности по j-му работнику;</w:t>
      </w:r>
    </w:p>
    <w:p w14:paraId="7CFC666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K</w:t>
      </w:r>
      <w:r w:rsidRPr="00E02DD1">
        <w:rPr>
          <w:rFonts w:ascii="Times New Roman" w:hAnsi="Times New Roman"/>
          <w:color w:val="auto"/>
          <w:sz w:val="24"/>
          <w:szCs w:val="24"/>
          <w:vertAlign w:val="subscript"/>
        </w:rPr>
        <w:t>i</w:t>
      </w:r>
      <w:r w:rsidRPr="00E02DD1">
        <w:rPr>
          <w:rFonts w:ascii="Times New Roman" w:hAnsi="Times New Roman"/>
          <w:color w:val="auto"/>
          <w:sz w:val="24"/>
          <w:szCs w:val="24"/>
        </w:rPr>
        <w:t xml:space="preserve"> - относительный весовой коэффициент i-го критерия оценки эффективности деятельности;</w:t>
      </w:r>
    </w:p>
    <w:p w14:paraId="79F28D0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n - количество критериев оценки эффективности деятельности;</w:t>
      </w:r>
    </w:p>
    <w:p w14:paraId="69187A17"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m - численность работников организации дополнительного образования.</w:t>
      </w:r>
    </w:p>
    <w:p w14:paraId="6B10A1A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5.4.5.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 единице.</w:t>
      </w:r>
    </w:p>
    <w:p w14:paraId="7815EFE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5.4.6.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14:paraId="7CA0B31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5.4.7. Отнормированный критерий при прямой зависимости его значения от значения критерия (I</w:t>
      </w:r>
      <w:r w:rsidRPr="00E02DD1">
        <w:rPr>
          <w:rFonts w:ascii="Times New Roman" w:hAnsi="Times New Roman"/>
          <w:color w:val="auto"/>
          <w:sz w:val="24"/>
          <w:szCs w:val="24"/>
          <w:vertAlign w:val="subscript"/>
        </w:rPr>
        <w:t>i</w:t>
      </w:r>
      <w:r w:rsidRPr="00E02DD1">
        <w:rPr>
          <w:rFonts w:ascii="Times New Roman" w:hAnsi="Times New Roman"/>
          <w:color w:val="auto"/>
          <w:sz w:val="24"/>
          <w:szCs w:val="24"/>
        </w:rPr>
        <w:t>) рассчитывается по формуле:</w:t>
      </w:r>
    </w:p>
    <w:p w14:paraId="3C03CBF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8B5266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3"/>
          <w:sz w:val="24"/>
          <w:szCs w:val="24"/>
        </w:rPr>
        <w:drawing>
          <wp:inline distT="0" distB="0" distL="0" distR="0" wp14:anchorId="547DEE60" wp14:editId="7E2EB8A1">
            <wp:extent cx="922020" cy="4400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22020" cy="440055"/>
                    </a:xfrm>
                    <a:prstGeom prst="rect">
                      <a:avLst/>
                    </a:prstGeom>
                    <a:noFill/>
                    <a:ln>
                      <a:noFill/>
                    </a:ln>
                  </pic:spPr>
                </pic:pic>
              </a:graphicData>
            </a:graphic>
          </wp:inline>
        </w:drawing>
      </w:r>
    </w:p>
    <w:p w14:paraId="589070C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8425C7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64E28F4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vertAlign w:val="subscript"/>
        </w:rPr>
        <w:t>FIi</w:t>
      </w:r>
      <w:r w:rsidRPr="00E02DD1">
        <w:rPr>
          <w:rFonts w:ascii="Times New Roman" w:hAnsi="Times New Roman"/>
          <w:color w:val="auto"/>
          <w:sz w:val="24"/>
          <w:szCs w:val="24"/>
        </w:rPr>
        <w:t xml:space="preserve"> - фактическое значение критерия эффективности деятельности;</w:t>
      </w:r>
    </w:p>
    <w:p w14:paraId="629FAAA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M</w:t>
      </w:r>
      <w:r w:rsidRPr="00E02DD1">
        <w:rPr>
          <w:rFonts w:ascii="Times New Roman" w:hAnsi="Times New Roman"/>
          <w:color w:val="auto"/>
          <w:sz w:val="24"/>
          <w:szCs w:val="24"/>
          <w:vertAlign w:val="subscript"/>
        </w:rPr>
        <w:t>i</w:t>
      </w:r>
      <w:r w:rsidRPr="00E02DD1">
        <w:rPr>
          <w:rFonts w:ascii="Times New Roman" w:hAnsi="Times New Roman"/>
          <w:color w:val="auto"/>
          <w:sz w:val="24"/>
          <w:szCs w:val="24"/>
        </w:rPr>
        <w:t xml:space="preserve"> - наилучшее значение критерия эффективности деятельности;</w:t>
      </w:r>
    </w:p>
    <w:p w14:paraId="2261A46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L</w:t>
      </w:r>
      <w:r w:rsidRPr="00E02DD1">
        <w:rPr>
          <w:rFonts w:ascii="Times New Roman" w:hAnsi="Times New Roman"/>
          <w:color w:val="auto"/>
          <w:sz w:val="24"/>
          <w:szCs w:val="24"/>
          <w:vertAlign w:val="subscript"/>
        </w:rPr>
        <w:t>i</w:t>
      </w:r>
      <w:r w:rsidRPr="00E02DD1">
        <w:rPr>
          <w:rFonts w:ascii="Times New Roman" w:hAnsi="Times New Roman"/>
          <w:color w:val="auto"/>
          <w:sz w:val="24"/>
          <w:szCs w:val="24"/>
        </w:rPr>
        <w:t xml:space="preserve"> - наихудшее значение критерия эффективности деятельности.</w:t>
      </w:r>
    </w:p>
    <w:p w14:paraId="16EDBD7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5.4.8. Отнормированный критерий эффективности деятельности при обратной зависимости его значения от значения критерия (I</w:t>
      </w:r>
      <w:r w:rsidRPr="00E02DD1">
        <w:rPr>
          <w:rFonts w:ascii="Times New Roman" w:hAnsi="Times New Roman"/>
          <w:color w:val="auto"/>
          <w:sz w:val="24"/>
          <w:szCs w:val="24"/>
          <w:vertAlign w:val="subscript"/>
        </w:rPr>
        <w:t>i</w:t>
      </w:r>
      <w:r w:rsidRPr="00E02DD1">
        <w:rPr>
          <w:rFonts w:ascii="Times New Roman" w:hAnsi="Times New Roman"/>
          <w:color w:val="auto"/>
          <w:sz w:val="24"/>
          <w:szCs w:val="24"/>
        </w:rPr>
        <w:t>) рассчитывается по формуле:</w:t>
      </w:r>
    </w:p>
    <w:p w14:paraId="39897BB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A5B988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6"/>
          <w:sz w:val="24"/>
          <w:szCs w:val="24"/>
        </w:rPr>
        <w:drawing>
          <wp:inline distT="0" distB="0" distL="0" distR="0" wp14:anchorId="616DFDEF" wp14:editId="53B3A6FE">
            <wp:extent cx="1131570" cy="47180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31570" cy="471805"/>
                    </a:xfrm>
                    <a:prstGeom prst="rect">
                      <a:avLst/>
                    </a:prstGeom>
                    <a:noFill/>
                    <a:ln>
                      <a:noFill/>
                    </a:ln>
                  </pic:spPr>
                </pic:pic>
              </a:graphicData>
            </a:graphic>
          </wp:inline>
        </w:drawing>
      </w:r>
    </w:p>
    <w:p w14:paraId="56F87C9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5CF9F9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592B3B2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vertAlign w:val="subscript"/>
        </w:rPr>
        <w:lastRenderedPageBreak/>
        <w:t>FIi</w:t>
      </w:r>
      <w:r w:rsidRPr="00E02DD1">
        <w:rPr>
          <w:rFonts w:ascii="Times New Roman" w:hAnsi="Times New Roman"/>
          <w:color w:val="auto"/>
          <w:sz w:val="24"/>
          <w:szCs w:val="24"/>
        </w:rPr>
        <w:t xml:space="preserve"> - фактическое значение критерия эффективности деятельности;</w:t>
      </w:r>
    </w:p>
    <w:p w14:paraId="6A8A11D3"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M</w:t>
      </w:r>
      <w:r w:rsidRPr="00E02DD1">
        <w:rPr>
          <w:rFonts w:ascii="Times New Roman" w:hAnsi="Times New Roman"/>
          <w:color w:val="auto"/>
          <w:sz w:val="24"/>
          <w:szCs w:val="24"/>
          <w:vertAlign w:val="subscript"/>
        </w:rPr>
        <w:t>i</w:t>
      </w:r>
      <w:r w:rsidRPr="00E02DD1">
        <w:rPr>
          <w:rFonts w:ascii="Times New Roman" w:hAnsi="Times New Roman"/>
          <w:color w:val="auto"/>
          <w:sz w:val="24"/>
          <w:szCs w:val="24"/>
        </w:rPr>
        <w:t xml:space="preserve"> - наилучшее значение критерия эффективности деятельности;</w:t>
      </w:r>
    </w:p>
    <w:p w14:paraId="4DDABBB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L</w:t>
      </w:r>
      <w:r w:rsidRPr="00E02DD1">
        <w:rPr>
          <w:rFonts w:ascii="Times New Roman" w:hAnsi="Times New Roman"/>
          <w:color w:val="auto"/>
          <w:sz w:val="24"/>
          <w:szCs w:val="24"/>
          <w:vertAlign w:val="subscript"/>
        </w:rPr>
        <w:t>i</w:t>
      </w:r>
      <w:r w:rsidRPr="00E02DD1">
        <w:rPr>
          <w:rFonts w:ascii="Times New Roman" w:hAnsi="Times New Roman"/>
          <w:color w:val="auto"/>
          <w:sz w:val="24"/>
          <w:szCs w:val="24"/>
        </w:rPr>
        <w:t xml:space="preserve"> - наихудшее значение критерия эффективности деятельности.</w:t>
      </w:r>
    </w:p>
    <w:p w14:paraId="5B615E0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5.8.9.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(K</w:t>
      </w:r>
      <w:r w:rsidRPr="00E02DD1">
        <w:rPr>
          <w:rFonts w:ascii="Times New Roman" w:hAnsi="Times New Roman"/>
          <w:color w:val="auto"/>
          <w:sz w:val="24"/>
          <w:szCs w:val="24"/>
          <w:vertAlign w:val="subscript"/>
        </w:rPr>
        <w:t>i</w:t>
      </w:r>
      <w:r w:rsidRPr="00E02DD1">
        <w:rPr>
          <w:rFonts w:ascii="Times New Roman" w:hAnsi="Times New Roman"/>
          <w:color w:val="auto"/>
          <w:sz w:val="24"/>
          <w:szCs w:val="24"/>
        </w:rPr>
        <w:t>) рассчитывается по формуле:</w:t>
      </w:r>
    </w:p>
    <w:p w14:paraId="41615C5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F1FF34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31"/>
          <w:sz w:val="24"/>
          <w:szCs w:val="24"/>
        </w:rPr>
        <w:drawing>
          <wp:inline distT="0" distB="0" distL="0" distR="0" wp14:anchorId="2E1A5111" wp14:editId="42A4B724">
            <wp:extent cx="1163320" cy="53467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163320" cy="534670"/>
                    </a:xfrm>
                    <a:prstGeom prst="rect">
                      <a:avLst/>
                    </a:prstGeom>
                    <a:noFill/>
                    <a:ln>
                      <a:noFill/>
                    </a:ln>
                  </pic:spPr>
                </pic:pic>
              </a:graphicData>
            </a:graphic>
          </wp:inline>
        </w:drawing>
      </w:r>
    </w:p>
    <w:p w14:paraId="17C4F92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A9751D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 VK</w:t>
      </w:r>
      <w:r w:rsidRPr="00E02DD1">
        <w:rPr>
          <w:rFonts w:ascii="Times New Roman" w:hAnsi="Times New Roman"/>
          <w:color w:val="auto"/>
          <w:sz w:val="24"/>
          <w:szCs w:val="24"/>
          <w:vertAlign w:val="subscript"/>
        </w:rPr>
        <w:t>i</w:t>
      </w:r>
      <w:r w:rsidRPr="00E02DD1">
        <w:rPr>
          <w:rFonts w:ascii="Times New Roman" w:hAnsi="Times New Roman"/>
          <w:color w:val="auto"/>
          <w:sz w:val="24"/>
          <w:szCs w:val="24"/>
        </w:rPr>
        <w:t xml:space="preserve"> - весовой коэффициент i-го критерия оценки эффективности деятельности.</w:t>
      </w:r>
    </w:p>
    <w:p w14:paraId="1A2C7F6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5.4.10. Предельный совокупный размер весовых коэффициентов по критериям эффективности деятельности работников представлен в таблицах 11 - </w:t>
      </w:r>
      <w:hyperlink w:anchor="P3938">
        <w:r w:rsidRPr="00E02DD1">
          <w:rPr>
            <w:rFonts w:ascii="Times New Roman" w:hAnsi="Times New Roman"/>
            <w:color w:val="auto"/>
            <w:sz w:val="24"/>
            <w:szCs w:val="24"/>
          </w:rPr>
          <w:t>2</w:t>
        </w:r>
      </w:hyperlink>
      <w:r w:rsidRPr="00E02DD1">
        <w:rPr>
          <w:rFonts w:ascii="Times New Roman" w:hAnsi="Times New Roman"/>
          <w:color w:val="auto"/>
          <w:sz w:val="24"/>
          <w:szCs w:val="24"/>
        </w:rPr>
        <w:t>.</w:t>
      </w:r>
    </w:p>
    <w:p w14:paraId="3821410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EC9825C"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11</w:t>
      </w:r>
    </w:p>
    <w:p w14:paraId="439B002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C62A8D3"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Предельный совокупный размер весовых коэффициентов</w:t>
      </w:r>
    </w:p>
    <w:p w14:paraId="5FF35E66"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по критериям эффективности деятельности работников</w:t>
      </w:r>
    </w:p>
    <w:p w14:paraId="16794E4B"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образования</w:t>
      </w:r>
    </w:p>
    <w:p w14:paraId="46BD418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4422"/>
        <w:gridCol w:w="1701"/>
        <w:gridCol w:w="2098"/>
      </w:tblGrid>
      <w:tr w:rsidR="00E02DD1" w:rsidRPr="00E02DD1" w14:paraId="61B441BA" w14:textId="77777777" w:rsidTr="00AB09FB">
        <w:tc>
          <w:tcPr>
            <w:tcW w:w="737" w:type="dxa"/>
          </w:tcPr>
          <w:p w14:paraId="6588A1C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N п/п</w:t>
            </w:r>
          </w:p>
        </w:tc>
        <w:tc>
          <w:tcPr>
            <w:tcW w:w="4422" w:type="dxa"/>
          </w:tcPr>
          <w:p w14:paraId="45B41EA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должности</w:t>
            </w:r>
          </w:p>
        </w:tc>
        <w:tc>
          <w:tcPr>
            <w:tcW w:w="1701" w:type="dxa"/>
          </w:tcPr>
          <w:p w14:paraId="2A09873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Квалификационный уровень</w:t>
            </w:r>
          </w:p>
        </w:tc>
        <w:tc>
          <w:tcPr>
            <w:tcW w:w="2098" w:type="dxa"/>
          </w:tcPr>
          <w:p w14:paraId="4A956E4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Предельный совокупный размер весовых коэффициентов</w:t>
            </w:r>
          </w:p>
        </w:tc>
      </w:tr>
      <w:tr w:rsidR="00E02DD1" w:rsidRPr="00E02DD1" w14:paraId="3667EA4B" w14:textId="77777777" w:rsidTr="00AB09FB">
        <w:tc>
          <w:tcPr>
            <w:tcW w:w="737" w:type="dxa"/>
          </w:tcPr>
          <w:p w14:paraId="5B4A75A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4422" w:type="dxa"/>
          </w:tcPr>
          <w:p w14:paraId="529075E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c>
          <w:tcPr>
            <w:tcW w:w="1701" w:type="dxa"/>
          </w:tcPr>
          <w:p w14:paraId="0B0766B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w:t>
            </w:r>
          </w:p>
        </w:tc>
        <w:tc>
          <w:tcPr>
            <w:tcW w:w="2098" w:type="dxa"/>
          </w:tcPr>
          <w:p w14:paraId="35FC983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w:t>
            </w:r>
          </w:p>
        </w:tc>
      </w:tr>
      <w:tr w:rsidR="00E02DD1" w:rsidRPr="00E02DD1" w14:paraId="11BC57F5" w14:textId="77777777" w:rsidTr="00AB09FB">
        <w:tc>
          <w:tcPr>
            <w:tcW w:w="8958" w:type="dxa"/>
            <w:gridSpan w:val="4"/>
          </w:tcPr>
          <w:p w14:paraId="4B940C32" w14:textId="77777777" w:rsidR="00E02DD1" w:rsidRPr="00E02DD1" w:rsidRDefault="00E02DD1" w:rsidP="00E02DD1">
            <w:pPr>
              <w:widowControl w:val="0"/>
              <w:autoSpaceDE w:val="0"/>
              <w:autoSpaceDN w:val="0"/>
              <w:spacing w:after="0" w:line="240" w:lineRule="auto"/>
              <w:jc w:val="center"/>
              <w:outlineLvl w:val="3"/>
              <w:rPr>
                <w:rFonts w:ascii="Times New Roman" w:hAnsi="Times New Roman"/>
                <w:color w:val="auto"/>
                <w:szCs w:val="22"/>
              </w:rPr>
            </w:pPr>
            <w:r w:rsidRPr="00E02DD1">
              <w:rPr>
                <w:rFonts w:ascii="Times New Roman" w:hAnsi="Times New Roman"/>
                <w:color w:val="auto"/>
                <w:szCs w:val="22"/>
              </w:rPr>
              <w:t>1. Профессиональная квалификационная группа учебно-вспомогательного</w:t>
            </w:r>
          </w:p>
          <w:p w14:paraId="09A4C8E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персонала первого уровня</w:t>
            </w:r>
          </w:p>
        </w:tc>
      </w:tr>
      <w:tr w:rsidR="00E02DD1" w:rsidRPr="00E02DD1" w14:paraId="65051395" w14:textId="77777777" w:rsidTr="00AB09FB">
        <w:tc>
          <w:tcPr>
            <w:tcW w:w="737" w:type="dxa"/>
          </w:tcPr>
          <w:p w14:paraId="0187062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w:t>
            </w:r>
          </w:p>
        </w:tc>
        <w:tc>
          <w:tcPr>
            <w:tcW w:w="4422" w:type="dxa"/>
          </w:tcPr>
          <w:p w14:paraId="3403F03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Секретарь учебной части</w:t>
            </w:r>
          </w:p>
        </w:tc>
        <w:tc>
          <w:tcPr>
            <w:tcW w:w="1701" w:type="dxa"/>
          </w:tcPr>
          <w:p w14:paraId="1622627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Первый</w:t>
            </w:r>
          </w:p>
        </w:tc>
        <w:tc>
          <w:tcPr>
            <w:tcW w:w="2098" w:type="dxa"/>
          </w:tcPr>
          <w:p w14:paraId="40284C5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w:t>
            </w:r>
          </w:p>
        </w:tc>
      </w:tr>
      <w:tr w:rsidR="00E02DD1" w:rsidRPr="00E02DD1" w14:paraId="7B0F97FF" w14:textId="77777777" w:rsidTr="00AB09FB">
        <w:tc>
          <w:tcPr>
            <w:tcW w:w="8958" w:type="dxa"/>
            <w:gridSpan w:val="4"/>
          </w:tcPr>
          <w:p w14:paraId="0ECD3437" w14:textId="77777777" w:rsidR="00E02DD1" w:rsidRPr="00E02DD1" w:rsidRDefault="00E02DD1" w:rsidP="00E02DD1">
            <w:pPr>
              <w:widowControl w:val="0"/>
              <w:autoSpaceDE w:val="0"/>
              <w:autoSpaceDN w:val="0"/>
              <w:spacing w:after="0" w:line="240" w:lineRule="auto"/>
              <w:jc w:val="center"/>
              <w:outlineLvl w:val="3"/>
              <w:rPr>
                <w:rFonts w:ascii="Times New Roman" w:hAnsi="Times New Roman"/>
                <w:color w:val="auto"/>
                <w:szCs w:val="22"/>
              </w:rPr>
            </w:pPr>
            <w:r w:rsidRPr="00E02DD1">
              <w:rPr>
                <w:rFonts w:ascii="Times New Roman" w:hAnsi="Times New Roman"/>
                <w:color w:val="auto"/>
                <w:szCs w:val="22"/>
              </w:rPr>
              <w:t>2. Профессиональная квалификационная группа должностей</w:t>
            </w:r>
          </w:p>
          <w:p w14:paraId="7158E9D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педагогических работников</w:t>
            </w:r>
          </w:p>
        </w:tc>
      </w:tr>
      <w:tr w:rsidR="00E02DD1" w:rsidRPr="00E02DD1" w14:paraId="6352199F" w14:textId="77777777" w:rsidTr="00AB09FB">
        <w:tc>
          <w:tcPr>
            <w:tcW w:w="737" w:type="dxa"/>
          </w:tcPr>
          <w:p w14:paraId="2047092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w:t>
            </w:r>
          </w:p>
        </w:tc>
        <w:tc>
          <w:tcPr>
            <w:tcW w:w="4422" w:type="dxa"/>
          </w:tcPr>
          <w:p w14:paraId="6036C5D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Инструктор по труду</w:t>
            </w:r>
          </w:p>
        </w:tc>
        <w:tc>
          <w:tcPr>
            <w:tcW w:w="1701" w:type="dxa"/>
          </w:tcPr>
          <w:p w14:paraId="30512E3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Первый</w:t>
            </w:r>
          </w:p>
        </w:tc>
        <w:tc>
          <w:tcPr>
            <w:tcW w:w="2098" w:type="dxa"/>
          </w:tcPr>
          <w:p w14:paraId="35679F2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w:t>
            </w:r>
          </w:p>
        </w:tc>
      </w:tr>
      <w:tr w:rsidR="00E02DD1" w:rsidRPr="00E02DD1" w14:paraId="00AAF150" w14:textId="77777777" w:rsidTr="00AB09FB">
        <w:tc>
          <w:tcPr>
            <w:tcW w:w="737" w:type="dxa"/>
          </w:tcPr>
          <w:p w14:paraId="5FADE34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w:t>
            </w:r>
          </w:p>
        </w:tc>
        <w:tc>
          <w:tcPr>
            <w:tcW w:w="4422" w:type="dxa"/>
          </w:tcPr>
          <w:p w14:paraId="2CF4A73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Инструктор по физической культуре</w:t>
            </w:r>
          </w:p>
        </w:tc>
        <w:tc>
          <w:tcPr>
            <w:tcW w:w="1701" w:type="dxa"/>
          </w:tcPr>
          <w:p w14:paraId="40C0621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Первый</w:t>
            </w:r>
          </w:p>
        </w:tc>
        <w:tc>
          <w:tcPr>
            <w:tcW w:w="2098" w:type="dxa"/>
          </w:tcPr>
          <w:p w14:paraId="2F80F10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w:t>
            </w:r>
          </w:p>
        </w:tc>
      </w:tr>
      <w:tr w:rsidR="00E02DD1" w:rsidRPr="00E02DD1" w14:paraId="260D526C" w14:textId="77777777" w:rsidTr="00AB09FB">
        <w:tc>
          <w:tcPr>
            <w:tcW w:w="737" w:type="dxa"/>
          </w:tcPr>
          <w:p w14:paraId="38F828C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w:t>
            </w:r>
          </w:p>
        </w:tc>
        <w:tc>
          <w:tcPr>
            <w:tcW w:w="4422" w:type="dxa"/>
          </w:tcPr>
          <w:p w14:paraId="23416CA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Музыкальный руководитель</w:t>
            </w:r>
          </w:p>
        </w:tc>
        <w:tc>
          <w:tcPr>
            <w:tcW w:w="1701" w:type="dxa"/>
          </w:tcPr>
          <w:p w14:paraId="1FF137F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Первый</w:t>
            </w:r>
          </w:p>
        </w:tc>
        <w:tc>
          <w:tcPr>
            <w:tcW w:w="2098" w:type="dxa"/>
          </w:tcPr>
          <w:p w14:paraId="03FD435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w:t>
            </w:r>
          </w:p>
        </w:tc>
      </w:tr>
      <w:tr w:rsidR="00E02DD1" w:rsidRPr="00E02DD1" w14:paraId="79D66A9A" w14:textId="77777777" w:rsidTr="00AB09FB">
        <w:tc>
          <w:tcPr>
            <w:tcW w:w="737" w:type="dxa"/>
          </w:tcPr>
          <w:p w14:paraId="681FCFB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w:t>
            </w:r>
          </w:p>
        </w:tc>
        <w:tc>
          <w:tcPr>
            <w:tcW w:w="4422" w:type="dxa"/>
          </w:tcPr>
          <w:p w14:paraId="276FF76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Старший вожатый</w:t>
            </w:r>
          </w:p>
        </w:tc>
        <w:tc>
          <w:tcPr>
            <w:tcW w:w="1701" w:type="dxa"/>
          </w:tcPr>
          <w:p w14:paraId="0D72B0B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Первый</w:t>
            </w:r>
          </w:p>
        </w:tc>
        <w:tc>
          <w:tcPr>
            <w:tcW w:w="2098" w:type="dxa"/>
          </w:tcPr>
          <w:p w14:paraId="03F219D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w:t>
            </w:r>
          </w:p>
        </w:tc>
      </w:tr>
      <w:tr w:rsidR="00E02DD1" w:rsidRPr="00E02DD1" w14:paraId="3BB60BC3" w14:textId="77777777" w:rsidTr="00AB09FB">
        <w:tc>
          <w:tcPr>
            <w:tcW w:w="737" w:type="dxa"/>
          </w:tcPr>
          <w:p w14:paraId="31C48EC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w:t>
            </w:r>
          </w:p>
        </w:tc>
        <w:tc>
          <w:tcPr>
            <w:tcW w:w="4422" w:type="dxa"/>
          </w:tcPr>
          <w:p w14:paraId="5CA74E3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Инструктор-методист</w:t>
            </w:r>
          </w:p>
        </w:tc>
        <w:tc>
          <w:tcPr>
            <w:tcW w:w="1701" w:type="dxa"/>
          </w:tcPr>
          <w:p w14:paraId="1970D54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Второй</w:t>
            </w:r>
          </w:p>
        </w:tc>
        <w:tc>
          <w:tcPr>
            <w:tcW w:w="2098" w:type="dxa"/>
          </w:tcPr>
          <w:p w14:paraId="18B3905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50</w:t>
            </w:r>
          </w:p>
        </w:tc>
      </w:tr>
      <w:tr w:rsidR="00E02DD1" w:rsidRPr="00E02DD1" w14:paraId="189CD471" w14:textId="77777777" w:rsidTr="00AB09FB">
        <w:tc>
          <w:tcPr>
            <w:tcW w:w="737" w:type="dxa"/>
          </w:tcPr>
          <w:p w14:paraId="51EE18B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w:t>
            </w:r>
          </w:p>
        </w:tc>
        <w:tc>
          <w:tcPr>
            <w:tcW w:w="4422" w:type="dxa"/>
          </w:tcPr>
          <w:p w14:paraId="363745B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Концертмейстер</w:t>
            </w:r>
          </w:p>
        </w:tc>
        <w:tc>
          <w:tcPr>
            <w:tcW w:w="1701" w:type="dxa"/>
          </w:tcPr>
          <w:p w14:paraId="017AC63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Второй</w:t>
            </w:r>
          </w:p>
        </w:tc>
        <w:tc>
          <w:tcPr>
            <w:tcW w:w="2098" w:type="dxa"/>
          </w:tcPr>
          <w:p w14:paraId="5E12F70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50</w:t>
            </w:r>
          </w:p>
        </w:tc>
      </w:tr>
      <w:tr w:rsidR="00E02DD1" w:rsidRPr="00E02DD1" w14:paraId="6DAC12C7" w14:textId="77777777" w:rsidTr="00AB09FB">
        <w:tc>
          <w:tcPr>
            <w:tcW w:w="737" w:type="dxa"/>
          </w:tcPr>
          <w:p w14:paraId="538EB7C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2.7.</w:t>
            </w:r>
          </w:p>
        </w:tc>
        <w:tc>
          <w:tcPr>
            <w:tcW w:w="4422" w:type="dxa"/>
          </w:tcPr>
          <w:p w14:paraId="252C7CF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Педагог дополнительного образования</w:t>
            </w:r>
          </w:p>
        </w:tc>
        <w:tc>
          <w:tcPr>
            <w:tcW w:w="1701" w:type="dxa"/>
          </w:tcPr>
          <w:p w14:paraId="36C31AB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Второй</w:t>
            </w:r>
          </w:p>
        </w:tc>
        <w:tc>
          <w:tcPr>
            <w:tcW w:w="2098" w:type="dxa"/>
          </w:tcPr>
          <w:p w14:paraId="75E502D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50</w:t>
            </w:r>
          </w:p>
        </w:tc>
      </w:tr>
      <w:tr w:rsidR="00E02DD1" w:rsidRPr="00E02DD1" w14:paraId="79601366" w14:textId="77777777" w:rsidTr="00AB09FB">
        <w:tc>
          <w:tcPr>
            <w:tcW w:w="737" w:type="dxa"/>
          </w:tcPr>
          <w:p w14:paraId="7D59608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2.8.</w:t>
            </w:r>
          </w:p>
        </w:tc>
        <w:tc>
          <w:tcPr>
            <w:tcW w:w="4422" w:type="dxa"/>
          </w:tcPr>
          <w:p w14:paraId="68D97EE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Педагог-организатор</w:t>
            </w:r>
          </w:p>
        </w:tc>
        <w:tc>
          <w:tcPr>
            <w:tcW w:w="1701" w:type="dxa"/>
          </w:tcPr>
          <w:p w14:paraId="7AE625A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Второй</w:t>
            </w:r>
          </w:p>
        </w:tc>
        <w:tc>
          <w:tcPr>
            <w:tcW w:w="2098" w:type="dxa"/>
          </w:tcPr>
          <w:p w14:paraId="6A3E76C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50</w:t>
            </w:r>
          </w:p>
        </w:tc>
      </w:tr>
      <w:tr w:rsidR="00E02DD1" w:rsidRPr="00E02DD1" w14:paraId="7A09A560" w14:textId="77777777" w:rsidTr="00AB09FB">
        <w:tc>
          <w:tcPr>
            <w:tcW w:w="737" w:type="dxa"/>
          </w:tcPr>
          <w:p w14:paraId="75D51F1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2.9.</w:t>
            </w:r>
          </w:p>
        </w:tc>
        <w:tc>
          <w:tcPr>
            <w:tcW w:w="4422" w:type="dxa"/>
          </w:tcPr>
          <w:p w14:paraId="0C16E36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Социальный педагог</w:t>
            </w:r>
          </w:p>
        </w:tc>
        <w:tc>
          <w:tcPr>
            <w:tcW w:w="1701" w:type="dxa"/>
          </w:tcPr>
          <w:p w14:paraId="651F318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Второй</w:t>
            </w:r>
          </w:p>
        </w:tc>
        <w:tc>
          <w:tcPr>
            <w:tcW w:w="2098" w:type="dxa"/>
          </w:tcPr>
          <w:p w14:paraId="78BCB21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50</w:t>
            </w:r>
          </w:p>
        </w:tc>
      </w:tr>
      <w:tr w:rsidR="00E02DD1" w:rsidRPr="00E02DD1" w14:paraId="344CCC20" w14:textId="77777777" w:rsidTr="00AB09FB">
        <w:tc>
          <w:tcPr>
            <w:tcW w:w="737" w:type="dxa"/>
          </w:tcPr>
          <w:p w14:paraId="5F1A3F8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2.10.</w:t>
            </w:r>
          </w:p>
        </w:tc>
        <w:tc>
          <w:tcPr>
            <w:tcW w:w="4422" w:type="dxa"/>
          </w:tcPr>
          <w:p w14:paraId="0D04B87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Тренер-преподаватель</w:t>
            </w:r>
          </w:p>
        </w:tc>
        <w:tc>
          <w:tcPr>
            <w:tcW w:w="1701" w:type="dxa"/>
          </w:tcPr>
          <w:p w14:paraId="0924DE6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Второй</w:t>
            </w:r>
          </w:p>
        </w:tc>
        <w:tc>
          <w:tcPr>
            <w:tcW w:w="2098" w:type="dxa"/>
          </w:tcPr>
          <w:p w14:paraId="6675125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50</w:t>
            </w:r>
          </w:p>
        </w:tc>
      </w:tr>
      <w:tr w:rsidR="00E02DD1" w:rsidRPr="00E02DD1" w14:paraId="18965C1F" w14:textId="77777777" w:rsidTr="00AB09FB">
        <w:tc>
          <w:tcPr>
            <w:tcW w:w="737" w:type="dxa"/>
          </w:tcPr>
          <w:p w14:paraId="013FB68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2.11.</w:t>
            </w:r>
          </w:p>
        </w:tc>
        <w:tc>
          <w:tcPr>
            <w:tcW w:w="4422" w:type="dxa"/>
          </w:tcPr>
          <w:p w14:paraId="044A16CA"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Воспитатель</w:t>
            </w:r>
          </w:p>
        </w:tc>
        <w:tc>
          <w:tcPr>
            <w:tcW w:w="1701" w:type="dxa"/>
          </w:tcPr>
          <w:p w14:paraId="2958EA4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Третий</w:t>
            </w:r>
          </w:p>
        </w:tc>
        <w:tc>
          <w:tcPr>
            <w:tcW w:w="2098" w:type="dxa"/>
          </w:tcPr>
          <w:p w14:paraId="532048D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r>
      <w:tr w:rsidR="00E02DD1" w:rsidRPr="00E02DD1" w14:paraId="4523C0F4" w14:textId="77777777" w:rsidTr="00AB09FB">
        <w:tc>
          <w:tcPr>
            <w:tcW w:w="737" w:type="dxa"/>
          </w:tcPr>
          <w:p w14:paraId="5B58D97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2.12.</w:t>
            </w:r>
          </w:p>
        </w:tc>
        <w:tc>
          <w:tcPr>
            <w:tcW w:w="4422" w:type="dxa"/>
          </w:tcPr>
          <w:p w14:paraId="7A9C948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Методист</w:t>
            </w:r>
          </w:p>
        </w:tc>
        <w:tc>
          <w:tcPr>
            <w:tcW w:w="1701" w:type="dxa"/>
          </w:tcPr>
          <w:p w14:paraId="63FA21F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Третий</w:t>
            </w:r>
          </w:p>
        </w:tc>
        <w:tc>
          <w:tcPr>
            <w:tcW w:w="2098" w:type="dxa"/>
          </w:tcPr>
          <w:p w14:paraId="0DF6839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r>
      <w:tr w:rsidR="00E02DD1" w:rsidRPr="00E02DD1" w14:paraId="57235CF5" w14:textId="77777777" w:rsidTr="00AB09FB">
        <w:tc>
          <w:tcPr>
            <w:tcW w:w="737" w:type="dxa"/>
          </w:tcPr>
          <w:p w14:paraId="07AE1CD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2.13.</w:t>
            </w:r>
          </w:p>
        </w:tc>
        <w:tc>
          <w:tcPr>
            <w:tcW w:w="4422" w:type="dxa"/>
          </w:tcPr>
          <w:p w14:paraId="3D9559E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Педагог-психолог</w:t>
            </w:r>
          </w:p>
        </w:tc>
        <w:tc>
          <w:tcPr>
            <w:tcW w:w="1701" w:type="dxa"/>
          </w:tcPr>
          <w:p w14:paraId="25A66E5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Третий</w:t>
            </w:r>
          </w:p>
        </w:tc>
        <w:tc>
          <w:tcPr>
            <w:tcW w:w="2098" w:type="dxa"/>
          </w:tcPr>
          <w:p w14:paraId="7CE4231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r>
      <w:tr w:rsidR="00E02DD1" w:rsidRPr="00E02DD1" w14:paraId="75BAAFDC" w14:textId="77777777" w:rsidTr="00AB09FB">
        <w:tc>
          <w:tcPr>
            <w:tcW w:w="737" w:type="dxa"/>
          </w:tcPr>
          <w:p w14:paraId="02B20BFC"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Cs w:val="22"/>
              </w:rPr>
            </w:pPr>
            <w:r w:rsidRPr="00E02DD1">
              <w:rPr>
                <w:rFonts w:ascii="Times New Roman" w:hAnsi="Times New Roman"/>
                <w:color w:val="auto"/>
                <w:szCs w:val="22"/>
              </w:rPr>
              <w:t>2.14.</w:t>
            </w:r>
          </w:p>
        </w:tc>
        <w:tc>
          <w:tcPr>
            <w:tcW w:w="4422" w:type="dxa"/>
          </w:tcPr>
          <w:p w14:paraId="0382620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Старший инструктор-методист</w:t>
            </w:r>
          </w:p>
        </w:tc>
        <w:tc>
          <w:tcPr>
            <w:tcW w:w="1701" w:type="dxa"/>
          </w:tcPr>
          <w:p w14:paraId="3BF7186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Третий</w:t>
            </w:r>
          </w:p>
        </w:tc>
        <w:tc>
          <w:tcPr>
            <w:tcW w:w="2098" w:type="dxa"/>
          </w:tcPr>
          <w:p w14:paraId="116F4BC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r>
      <w:tr w:rsidR="00E02DD1" w:rsidRPr="00E02DD1" w14:paraId="628430B0" w14:textId="77777777" w:rsidTr="00AB09FB">
        <w:tc>
          <w:tcPr>
            <w:tcW w:w="737" w:type="dxa"/>
          </w:tcPr>
          <w:p w14:paraId="15F98F53"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Cs w:val="22"/>
              </w:rPr>
            </w:pPr>
            <w:r w:rsidRPr="00E02DD1">
              <w:rPr>
                <w:rFonts w:ascii="Times New Roman" w:hAnsi="Times New Roman"/>
                <w:color w:val="auto"/>
                <w:szCs w:val="22"/>
              </w:rPr>
              <w:t>2.15.</w:t>
            </w:r>
          </w:p>
        </w:tc>
        <w:tc>
          <w:tcPr>
            <w:tcW w:w="4422" w:type="dxa"/>
          </w:tcPr>
          <w:p w14:paraId="21FC152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Старший педагог дополнительного образования</w:t>
            </w:r>
          </w:p>
        </w:tc>
        <w:tc>
          <w:tcPr>
            <w:tcW w:w="1701" w:type="dxa"/>
          </w:tcPr>
          <w:p w14:paraId="5EC372B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Третий</w:t>
            </w:r>
          </w:p>
        </w:tc>
        <w:tc>
          <w:tcPr>
            <w:tcW w:w="2098" w:type="dxa"/>
          </w:tcPr>
          <w:p w14:paraId="0B15E87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r>
      <w:tr w:rsidR="00E02DD1" w:rsidRPr="00E02DD1" w14:paraId="7663E3B8" w14:textId="77777777" w:rsidTr="00AB09FB">
        <w:tc>
          <w:tcPr>
            <w:tcW w:w="737" w:type="dxa"/>
          </w:tcPr>
          <w:p w14:paraId="044CBBC3"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Cs w:val="22"/>
              </w:rPr>
            </w:pPr>
            <w:r w:rsidRPr="00E02DD1">
              <w:rPr>
                <w:rFonts w:ascii="Times New Roman" w:hAnsi="Times New Roman"/>
                <w:color w:val="auto"/>
                <w:szCs w:val="22"/>
              </w:rPr>
              <w:t>2.16.</w:t>
            </w:r>
          </w:p>
        </w:tc>
        <w:tc>
          <w:tcPr>
            <w:tcW w:w="4422" w:type="dxa"/>
          </w:tcPr>
          <w:p w14:paraId="0ECBE9E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Старший тренер-преподаватель</w:t>
            </w:r>
          </w:p>
        </w:tc>
        <w:tc>
          <w:tcPr>
            <w:tcW w:w="1701" w:type="dxa"/>
          </w:tcPr>
          <w:p w14:paraId="3FDA0AE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Третий</w:t>
            </w:r>
          </w:p>
        </w:tc>
        <w:tc>
          <w:tcPr>
            <w:tcW w:w="2098" w:type="dxa"/>
          </w:tcPr>
          <w:p w14:paraId="2AE0352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r>
      <w:tr w:rsidR="00E02DD1" w:rsidRPr="00E02DD1" w14:paraId="4F171F63" w14:textId="77777777" w:rsidTr="00AB09FB">
        <w:tc>
          <w:tcPr>
            <w:tcW w:w="737" w:type="dxa"/>
          </w:tcPr>
          <w:p w14:paraId="7123FFC7"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Cs w:val="22"/>
              </w:rPr>
            </w:pPr>
            <w:r w:rsidRPr="00E02DD1">
              <w:rPr>
                <w:rFonts w:ascii="Times New Roman" w:hAnsi="Times New Roman"/>
                <w:color w:val="auto"/>
                <w:szCs w:val="22"/>
              </w:rPr>
              <w:t>2.17.</w:t>
            </w:r>
          </w:p>
        </w:tc>
        <w:tc>
          <w:tcPr>
            <w:tcW w:w="4422" w:type="dxa"/>
          </w:tcPr>
          <w:p w14:paraId="0D1871E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Преподаватель (кроме должностей преподавателей, отнесенных к профессорско-преподавательскому составу)</w:t>
            </w:r>
          </w:p>
        </w:tc>
        <w:tc>
          <w:tcPr>
            <w:tcW w:w="1701" w:type="dxa"/>
          </w:tcPr>
          <w:p w14:paraId="7DD6611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Четвертый</w:t>
            </w:r>
          </w:p>
        </w:tc>
        <w:tc>
          <w:tcPr>
            <w:tcW w:w="2098" w:type="dxa"/>
          </w:tcPr>
          <w:p w14:paraId="245795B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60</w:t>
            </w:r>
          </w:p>
        </w:tc>
      </w:tr>
      <w:tr w:rsidR="00E02DD1" w:rsidRPr="00E02DD1" w14:paraId="5227EDBC" w14:textId="77777777" w:rsidTr="00AB09FB">
        <w:tc>
          <w:tcPr>
            <w:tcW w:w="737" w:type="dxa"/>
          </w:tcPr>
          <w:p w14:paraId="451C029D"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Cs w:val="22"/>
              </w:rPr>
            </w:pPr>
            <w:r w:rsidRPr="00E02DD1">
              <w:rPr>
                <w:rFonts w:ascii="Times New Roman" w:hAnsi="Times New Roman"/>
                <w:color w:val="auto"/>
                <w:szCs w:val="22"/>
              </w:rPr>
              <w:t>2.18.</w:t>
            </w:r>
          </w:p>
        </w:tc>
        <w:tc>
          <w:tcPr>
            <w:tcW w:w="4422" w:type="dxa"/>
          </w:tcPr>
          <w:p w14:paraId="5E9D1F3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Руководитель физического воспитания</w:t>
            </w:r>
          </w:p>
        </w:tc>
        <w:tc>
          <w:tcPr>
            <w:tcW w:w="1701" w:type="dxa"/>
          </w:tcPr>
          <w:p w14:paraId="4CC38D8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Четвертый</w:t>
            </w:r>
          </w:p>
        </w:tc>
        <w:tc>
          <w:tcPr>
            <w:tcW w:w="2098" w:type="dxa"/>
          </w:tcPr>
          <w:p w14:paraId="051A046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60</w:t>
            </w:r>
          </w:p>
        </w:tc>
      </w:tr>
      <w:tr w:rsidR="00E02DD1" w:rsidRPr="00E02DD1" w14:paraId="7A71BB92" w14:textId="77777777" w:rsidTr="00AB09FB">
        <w:tc>
          <w:tcPr>
            <w:tcW w:w="737" w:type="dxa"/>
          </w:tcPr>
          <w:p w14:paraId="60D82AF9"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Cs w:val="22"/>
              </w:rPr>
            </w:pPr>
            <w:r w:rsidRPr="00E02DD1">
              <w:rPr>
                <w:rFonts w:ascii="Times New Roman" w:hAnsi="Times New Roman"/>
                <w:color w:val="auto"/>
                <w:szCs w:val="22"/>
              </w:rPr>
              <w:t>2.19.</w:t>
            </w:r>
          </w:p>
        </w:tc>
        <w:tc>
          <w:tcPr>
            <w:tcW w:w="4422" w:type="dxa"/>
          </w:tcPr>
          <w:p w14:paraId="5FF57EF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Старший воспитатель</w:t>
            </w:r>
          </w:p>
        </w:tc>
        <w:tc>
          <w:tcPr>
            <w:tcW w:w="1701" w:type="dxa"/>
          </w:tcPr>
          <w:p w14:paraId="6814311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Четвертый</w:t>
            </w:r>
          </w:p>
        </w:tc>
        <w:tc>
          <w:tcPr>
            <w:tcW w:w="2098" w:type="dxa"/>
          </w:tcPr>
          <w:p w14:paraId="69ABAF5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60</w:t>
            </w:r>
          </w:p>
        </w:tc>
      </w:tr>
      <w:tr w:rsidR="00E02DD1" w:rsidRPr="00E02DD1" w14:paraId="55D1EDEC" w14:textId="77777777" w:rsidTr="00AB09FB">
        <w:tc>
          <w:tcPr>
            <w:tcW w:w="737" w:type="dxa"/>
          </w:tcPr>
          <w:p w14:paraId="7835C79F"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Cs w:val="22"/>
              </w:rPr>
            </w:pPr>
            <w:r w:rsidRPr="00E02DD1">
              <w:rPr>
                <w:rFonts w:ascii="Times New Roman" w:hAnsi="Times New Roman"/>
                <w:color w:val="auto"/>
                <w:szCs w:val="22"/>
              </w:rPr>
              <w:t>2.20.</w:t>
            </w:r>
          </w:p>
        </w:tc>
        <w:tc>
          <w:tcPr>
            <w:tcW w:w="4422" w:type="dxa"/>
          </w:tcPr>
          <w:p w14:paraId="42381B1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Старший методист</w:t>
            </w:r>
          </w:p>
        </w:tc>
        <w:tc>
          <w:tcPr>
            <w:tcW w:w="1701" w:type="dxa"/>
          </w:tcPr>
          <w:p w14:paraId="7D73423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Четвертый</w:t>
            </w:r>
          </w:p>
        </w:tc>
        <w:tc>
          <w:tcPr>
            <w:tcW w:w="2098" w:type="dxa"/>
          </w:tcPr>
          <w:p w14:paraId="49BF955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60</w:t>
            </w:r>
          </w:p>
        </w:tc>
      </w:tr>
      <w:tr w:rsidR="00E02DD1" w:rsidRPr="00E02DD1" w14:paraId="719994E7" w14:textId="77777777" w:rsidTr="00AB09FB">
        <w:tc>
          <w:tcPr>
            <w:tcW w:w="737" w:type="dxa"/>
          </w:tcPr>
          <w:p w14:paraId="71A1481B"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Cs w:val="22"/>
              </w:rPr>
            </w:pPr>
            <w:r w:rsidRPr="00E02DD1">
              <w:rPr>
                <w:rFonts w:ascii="Times New Roman" w:hAnsi="Times New Roman"/>
                <w:color w:val="auto"/>
                <w:szCs w:val="22"/>
              </w:rPr>
              <w:t>2.21.</w:t>
            </w:r>
          </w:p>
        </w:tc>
        <w:tc>
          <w:tcPr>
            <w:tcW w:w="4422" w:type="dxa"/>
          </w:tcPr>
          <w:p w14:paraId="535817B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Тьютор (за исключением тьюторов, занятых в сфере высшего и дополнительного профессионального образования)</w:t>
            </w:r>
          </w:p>
        </w:tc>
        <w:tc>
          <w:tcPr>
            <w:tcW w:w="1701" w:type="dxa"/>
          </w:tcPr>
          <w:p w14:paraId="759199B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Четвертый</w:t>
            </w:r>
          </w:p>
        </w:tc>
        <w:tc>
          <w:tcPr>
            <w:tcW w:w="2098" w:type="dxa"/>
          </w:tcPr>
          <w:p w14:paraId="6DC31F6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60</w:t>
            </w:r>
          </w:p>
        </w:tc>
      </w:tr>
      <w:tr w:rsidR="00E02DD1" w:rsidRPr="00E02DD1" w14:paraId="5D4D5ED2" w14:textId="77777777" w:rsidTr="00AB09FB">
        <w:tc>
          <w:tcPr>
            <w:tcW w:w="8958" w:type="dxa"/>
            <w:gridSpan w:val="4"/>
          </w:tcPr>
          <w:p w14:paraId="2BF248F2" w14:textId="77777777" w:rsidR="00E02DD1" w:rsidRPr="00E02DD1" w:rsidRDefault="00E02DD1" w:rsidP="00E02DD1">
            <w:pPr>
              <w:widowControl w:val="0"/>
              <w:autoSpaceDE w:val="0"/>
              <w:autoSpaceDN w:val="0"/>
              <w:spacing w:after="0" w:line="240" w:lineRule="auto"/>
              <w:jc w:val="center"/>
              <w:outlineLvl w:val="3"/>
              <w:rPr>
                <w:rFonts w:ascii="Times New Roman" w:hAnsi="Times New Roman"/>
                <w:color w:val="auto"/>
                <w:szCs w:val="22"/>
              </w:rPr>
            </w:pPr>
            <w:r w:rsidRPr="00E02DD1">
              <w:rPr>
                <w:rFonts w:ascii="Times New Roman" w:hAnsi="Times New Roman"/>
                <w:color w:val="auto"/>
                <w:szCs w:val="22"/>
              </w:rPr>
              <w:t>3. Профессиональная квалификационная группа должностей руководителей</w:t>
            </w:r>
          </w:p>
          <w:p w14:paraId="08E53C7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структурных подразделений</w:t>
            </w:r>
          </w:p>
        </w:tc>
      </w:tr>
      <w:tr w:rsidR="00E02DD1" w:rsidRPr="00E02DD1" w14:paraId="3E1B94F1" w14:textId="77777777" w:rsidTr="00AB09FB">
        <w:tc>
          <w:tcPr>
            <w:tcW w:w="737" w:type="dxa"/>
          </w:tcPr>
          <w:p w14:paraId="7C3B83F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w:t>
            </w:r>
          </w:p>
        </w:tc>
        <w:tc>
          <w:tcPr>
            <w:tcW w:w="4422" w:type="dxa"/>
          </w:tcPr>
          <w:p w14:paraId="1242873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1701" w:type="dxa"/>
          </w:tcPr>
          <w:p w14:paraId="1D4A968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Первый</w:t>
            </w:r>
          </w:p>
        </w:tc>
        <w:tc>
          <w:tcPr>
            <w:tcW w:w="2098" w:type="dxa"/>
          </w:tcPr>
          <w:p w14:paraId="517CDC4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65</w:t>
            </w:r>
          </w:p>
        </w:tc>
      </w:tr>
      <w:tr w:rsidR="00E02DD1" w:rsidRPr="00E02DD1" w14:paraId="634EC7E7" w14:textId="77777777" w:rsidTr="00AB09FB">
        <w:tc>
          <w:tcPr>
            <w:tcW w:w="737" w:type="dxa"/>
          </w:tcPr>
          <w:p w14:paraId="432DB2C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3.2.</w:t>
            </w:r>
          </w:p>
        </w:tc>
        <w:tc>
          <w:tcPr>
            <w:tcW w:w="4422" w:type="dxa"/>
          </w:tcPr>
          <w:p w14:paraId="4B302BD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1701" w:type="dxa"/>
          </w:tcPr>
          <w:p w14:paraId="120FF0F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Второй</w:t>
            </w:r>
          </w:p>
        </w:tc>
        <w:tc>
          <w:tcPr>
            <w:tcW w:w="2098" w:type="dxa"/>
          </w:tcPr>
          <w:p w14:paraId="089BFD3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70</w:t>
            </w:r>
          </w:p>
        </w:tc>
      </w:tr>
    </w:tbl>
    <w:p w14:paraId="6057D25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42D4340"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12</w:t>
      </w:r>
    </w:p>
    <w:p w14:paraId="7779BA7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3F2C391"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Предельный совокупный размер весовых коэффициентов</w:t>
      </w:r>
    </w:p>
    <w:p w14:paraId="634559D4"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по критериям эффективности деятельности работников культуры</w:t>
      </w:r>
    </w:p>
    <w:p w14:paraId="7694172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123"/>
        <w:gridCol w:w="2268"/>
      </w:tblGrid>
      <w:tr w:rsidR="00E02DD1" w:rsidRPr="00E02DD1" w14:paraId="074E2A2F" w14:textId="77777777" w:rsidTr="00AB09FB">
        <w:tc>
          <w:tcPr>
            <w:tcW w:w="624" w:type="dxa"/>
          </w:tcPr>
          <w:p w14:paraId="2A48CD5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N п/п</w:t>
            </w:r>
          </w:p>
        </w:tc>
        <w:tc>
          <w:tcPr>
            <w:tcW w:w="6123" w:type="dxa"/>
          </w:tcPr>
          <w:p w14:paraId="45F9856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должности</w:t>
            </w:r>
          </w:p>
        </w:tc>
        <w:tc>
          <w:tcPr>
            <w:tcW w:w="2268" w:type="dxa"/>
          </w:tcPr>
          <w:p w14:paraId="107F864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Предельный совокупный размер весовых коэффициентов</w:t>
            </w:r>
          </w:p>
        </w:tc>
      </w:tr>
      <w:tr w:rsidR="00E02DD1" w:rsidRPr="00E02DD1" w14:paraId="70FA7415" w14:textId="77777777" w:rsidTr="00AB09FB">
        <w:tc>
          <w:tcPr>
            <w:tcW w:w="624" w:type="dxa"/>
          </w:tcPr>
          <w:p w14:paraId="5CB4F3E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6123" w:type="dxa"/>
          </w:tcPr>
          <w:p w14:paraId="24FD28C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c>
          <w:tcPr>
            <w:tcW w:w="2268" w:type="dxa"/>
          </w:tcPr>
          <w:p w14:paraId="1F112D1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w:t>
            </w:r>
          </w:p>
        </w:tc>
      </w:tr>
      <w:tr w:rsidR="00E02DD1" w:rsidRPr="00E02DD1" w14:paraId="7EA8D87F" w14:textId="77777777" w:rsidTr="00AB09FB">
        <w:tc>
          <w:tcPr>
            <w:tcW w:w="9015" w:type="dxa"/>
            <w:gridSpan w:val="3"/>
          </w:tcPr>
          <w:p w14:paraId="53444F73" w14:textId="77777777" w:rsidR="00E02DD1" w:rsidRPr="00E02DD1" w:rsidRDefault="00E02DD1" w:rsidP="00E02DD1">
            <w:pPr>
              <w:widowControl w:val="0"/>
              <w:autoSpaceDE w:val="0"/>
              <w:autoSpaceDN w:val="0"/>
              <w:spacing w:after="0" w:line="240" w:lineRule="auto"/>
              <w:jc w:val="center"/>
              <w:outlineLvl w:val="3"/>
              <w:rPr>
                <w:rFonts w:ascii="Times New Roman" w:hAnsi="Times New Roman"/>
                <w:color w:val="auto"/>
                <w:szCs w:val="22"/>
              </w:rPr>
            </w:pPr>
            <w:r w:rsidRPr="00E02DD1">
              <w:rPr>
                <w:rFonts w:ascii="Times New Roman" w:hAnsi="Times New Roman"/>
                <w:color w:val="auto"/>
                <w:szCs w:val="22"/>
              </w:rPr>
              <w:t>1. Профессиональная квалификационная группа должностей работников культуры, искусства и кинематографии среднего звена</w:t>
            </w:r>
          </w:p>
        </w:tc>
      </w:tr>
      <w:tr w:rsidR="00E02DD1" w:rsidRPr="00E02DD1" w14:paraId="7D56D7D8" w14:textId="77777777" w:rsidTr="00AB09FB">
        <w:tc>
          <w:tcPr>
            <w:tcW w:w="624" w:type="dxa"/>
          </w:tcPr>
          <w:p w14:paraId="2E868BA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w:t>
            </w:r>
          </w:p>
        </w:tc>
        <w:tc>
          <w:tcPr>
            <w:tcW w:w="6123" w:type="dxa"/>
          </w:tcPr>
          <w:p w14:paraId="7AA867E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Заведующий костюмерной</w:t>
            </w:r>
          </w:p>
        </w:tc>
        <w:tc>
          <w:tcPr>
            <w:tcW w:w="2268" w:type="dxa"/>
          </w:tcPr>
          <w:p w14:paraId="29A6C16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35</w:t>
            </w:r>
          </w:p>
        </w:tc>
      </w:tr>
      <w:tr w:rsidR="00E02DD1" w:rsidRPr="00E02DD1" w14:paraId="6D4A8FC2" w14:textId="77777777" w:rsidTr="00AB09FB">
        <w:tc>
          <w:tcPr>
            <w:tcW w:w="624" w:type="dxa"/>
          </w:tcPr>
          <w:p w14:paraId="07A37F9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w:t>
            </w:r>
          </w:p>
        </w:tc>
        <w:tc>
          <w:tcPr>
            <w:tcW w:w="6123" w:type="dxa"/>
          </w:tcPr>
          <w:p w14:paraId="2662A31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Аккомпаниатор</w:t>
            </w:r>
          </w:p>
        </w:tc>
        <w:tc>
          <w:tcPr>
            <w:tcW w:w="2268" w:type="dxa"/>
          </w:tcPr>
          <w:p w14:paraId="31177E0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35</w:t>
            </w:r>
          </w:p>
        </w:tc>
      </w:tr>
      <w:tr w:rsidR="00E02DD1" w:rsidRPr="00E02DD1" w14:paraId="6EE519BF" w14:textId="77777777" w:rsidTr="00AB09FB">
        <w:tc>
          <w:tcPr>
            <w:tcW w:w="624" w:type="dxa"/>
          </w:tcPr>
          <w:p w14:paraId="6079EEA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w:t>
            </w:r>
          </w:p>
        </w:tc>
        <w:tc>
          <w:tcPr>
            <w:tcW w:w="6123" w:type="dxa"/>
          </w:tcPr>
          <w:p w14:paraId="40C63D9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Культорганизатор</w:t>
            </w:r>
          </w:p>
        </w:tc>
        <w:tc>
          <w:tcPr>
            <w:tcW w:w="2268" w:type="dxa"/>
          </w:tcPr>
          <w:p w14:paraId="10357C1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35</w:t>
            </w:r>
          </w:p>
        </w:tc>
      </w:tr>
      <w:tr w:rsidR="00E02DD1" w:rsidRPr="00E02DD1" w14:paraId="0220C2D1" w14:textId="77777777" w:rsidTr="00AB09FB">
        <w:tc>
          <w:tcPr>
            <w:tcW w:w="9015" w:type="dxa"/>
            <w:gridSpan w:val="3"/>
          </w:tcPr>
          <w:p w14:paraId="6619AD78" w14:textId="77777777" w:rsidR="00E02DD1" w:rsidRPr="00E02DD1" w:rsidRDefault="00E02DD1" w:rsidP="00E02DD1">
            <w:pPr>
              <w:widowControl w:val="0"/>
              <w:autoSpaceDE w:val="0"/>
              <w:autoSpaceDN w:val="0"/>
              <w:spacing w:after="0" w:line="240" w:lineRule="auto"/>
              <w:jc w:val="center"/>
              <w:outlineLvl w:val="3"/>
              <w:rPr>
                <w:rFonts w:ascii="Times New Roman" w:hAnsi="Times New Roman"/>
                <w:color w:val="auto"/>
                <w:szCs w:val="22"/>
              </w:rPr>
            </w:pPr>
            <w:r w:rsidRPr="00E02DD1">
              <w:rPr>
                <w:rFonts w:ascii="Times New Roman" w:hAnsi="Times New Roman"/>
                <w:color w:val="auto"/>
                <w:szCs w:val="22"/>
              </w:rPr>
              <w:t>2. Профессиональная квалификационная группа должностей работников культуры ведущего звена</w:t>
            </w:r>
          </w:p>
        </w:tc>
      </w:tr>
      <w:tr w:rsidR="00E02DD1" w:rsidRPr="00E02DD1" w14:paraId="7EE8ACFB" w14:textId="77777777" w:rsidTr="00AB09FB">
        <w:tc>
          <w:tcPr>
            <w:tcW w:w="624" w:type="dxa"/>
          </w:tcPr>
          <w:p w14:paraId="3DDE86D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w:t>
            </w:r>
          </w:p>
        </w:tc>
        <w:tc>
          <w:tcPr>
            <w:tcW w:w="6123" w:type="dxa"/>
          </w:tcPr>
          <w:p w14:paraId="1CE6F74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Библиотекарь</w:t>
            </w:r>
          </w:p>
        </w:tc>
        <w:tc>
          <w:tcPr>
            <w:tcW w:w="2268" w:type="dxa"/>
          </w:tcPr>
          <w:p w14:paraId="63A9A9E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40</w:t>
            </w:r>
          </w:p>
        </w:tc>
      </w:tr>
      <w:tr w:rsidR="00E02DD1" w:rsidRPr="00E02DD1" w14:paraId="10F9EF6A" w14:textId="77777777" w:rsidTr="00AB09FB">
        <w:tc>
          <w:tcPr>
            <w:tcW w:w="624" w:type="dxa"/>
          </w:tcPr>
          <w:p w14:paraId="3F4108C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w:t>
            </w:r>
          </w:p>
        </w:tc>
        <w:tc>
          <w:tcPr>
            <w:tcW w:w="6123" w:type="dxa"/>
          </w:tcPr>
          <w:p w14:paraId="3CF9996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Ведущий библиотекарь</w:t>
            </w:r>
          </w:p>
        </w:tc>
        <w:tc>
          <w:tcPr>
            <w:tcW w:w="2268" w:type="dxa"/>
          </w:tcPr>
          <w:p w14:paraId="4E7F9EB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w:t>
            </w:r>
          </w:p>
        </w:tc>
      </w:tr>
      <w:tr w:rsidR="00E02DD1" w:rsidRPr="00E02DD1" w14:paraId="11199AC1" w14:textId="77777777" w:rsidTr="00AB09FB">
        <w:tc>
          <w:tcPr>
            <w:tcW w:w="624" w:type="dxa"/>
          </w:tcPr>
          <w:p w14:paraId="5F6269C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w:t>
            </w:r>
          </w:p>
        </w:tc>
        <w:tc>
          <w:tcPr>
            <w:tcW w:w="6123" w:type="dxa"/>
          </w:tcPr>
          <w:p w14:paraId="5D81FBC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Главный библиотекарь</w:t>
            </w:r>
          </w:p>
        </w:tc>
        <w:tc>
          <w:tcPr>
            <w:tcW w:w="2268" w:type="dxa"/>
          </w:tcPr>
          <w:p w14:paraId="5EA5938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w:t>
            </w:r>
          </w:p>
        </w:tc>
      </w:tr>
      <w:tr w:rsidR="00E02DD1" w:rsidRPr="00E02DD1" w14:paraId="1F14FC3C" w14:textId="77777777" w:rsidTr="00AB09FB">
        <w:tc>
          <w:tcPr>
            <w:tcW w:w="624" w:type="dxa"/>
          </w:tcPr>
          <w:p w14:paraId="1E52A97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w:t>
            </w:r>
          </w:p>
        </w:tc>
        <w:tc>
          <w:tcPr>
            <w:tcW w:w="6123" w:type="dxa"/>
          </w:tcPr>
          <w:p w14:paraId="643D164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Аккомпаниатор-концертмейстер</w:t>
            </w:r>
          </w:p>
        </w:tc>
        <w:tc>
          <w:tcPr>
            <w:tcW w:w="2268" w:type="dxa"/>
          </w:tcPr>
          <w:p w14:paraId="168C4A8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40</w:t>
            </w:r>
          </w:p>
        </w:tc>
      </w:tr>
      <w:tr w:rsidR="00E02DD1" w:rsidRPr="00E02DD1" w14:paraId="54AC4944" w14:textId="77777777" w:rsidTr="00AB09FB">
        <w:tc>
          <w:tcPr>
            <w:tcW w:w="624" w:type="dxa"/>
          </w:tcPr>
          <w:p w14:paraId="031D4AB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w:t>
            </w:r>
          </w:p>
        </w:tc>
        <w:tc>
          <w:tcPr>
            <w:tcW w:w="6123" w:type="dxa"/>
          </w:tcPr>
          <w:p w14:paraId="15C700F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Звукооператор</w:t>
            </w:r>
          </w:p>
        </w:tc>
        <w:tc>
          <w:tcPr>
            <w:tcW w:w="2268" w:type="dxa"/>
          </w:tcPr>
          <w:p w14:paraId="0E7C614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40</w:t>
            </w:r>
          </w:p>
        </w:tc>
      </w:tr>
      <w:tr w:rsidR="00E02DD1" w:rsidRPr="00E02DD1" w14:paraId="6916FDAA" w14:textId="77777777" w:rsidTr="00AB09FB">
        <w:tc>
          <w:tcPr>
            <w:tcW w:w="624" w:type="dxa"/>
          </w:tcPr>
          <w:p w14:paraId="70838E3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w:t>
            </w:r>
          </w:p>
        </w:tc>
        <w:tc>
          <w:tcPr>
            <w:tcW w:w="6123" w:type="dxa"/>
          </w:tcPr>
          <w:p w14:paraId="01F2DB8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Художник-декоратор</w:t>
            </w:r>
          </w:p>
        </w:tc>
        <w:tc>
          <w:tcPr>
            <w:tcW w:w="2268" w:type="dxa"/>
          </w:tcPr>
          <w:p w14:paraId="5CDB6DF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w:t>
            </w:r>
          </w:p>
        </w:tc>
      </w:tr>
      <w:tr w:rsidR="00E02DD1" w:rsidRPr="00E02DD1" w14:paraId="6C4DB0AB" w14:textId="77777777" w:rsidTr="00AB09FB">
        <w:tc>
          <w:tcPr>
            <w:tcW w:w="9015" w:type="dxa"/>
            <w:gridSpan w:val="3"/>
          </w:tcPr>
          <w:p w14:paraId="320E5E8A" w14:textId="77777777" w:rsidR="00E02DD1" w:rsidRPr="00E02DD1" w:rsidRDefault="00E02DD1" w:rsidP="00E02DD1">
            <w:pPr>
              <w:widowControl w:val="0"/>
              <w:autoSpaceDE w:val="0"/>
              <w:autoSpaceDN w:val="0"/>
              <w:spacing w:after="0" w:line="240" w:lineRule="auto"/>
              <w:jc w:val="center"/>
              <w:outlineLvl w:val="3"/>
              <w:rPr>
                <w:rFonts w:ascii="Times New Roman" w:hAnsi="Times New Roman"/>
                <w:color w:val="auto"/>
                <w:szCs w:val="22"/>
              </w:rPr>
            </w:pPr>
            <w:r w:rsidRPr="00E02DD1">
              <w:rPr>
                <w:rFonts w:ascii="Times New Roman" w:hAnsi="Times New Roman"/>
                <w:color w:val="auto"/>
                <w:szCs w:val="22"/>
              </w:rPr>
              <w:t>3. Профессиональная квалификационная группа должностей руководящего состава учреждений культуры</w:t>
            </w:r>
          </w:p>
        </w:tc>
      </w:tr>
      <w:tr w:rsidR="00E02DD1" w:rsidRPr="00E02DD1" w14:paraId="2B8C82EC" w14:textId="77777777" w:rsidTr="00AB09FB">
        <w:tc>
          <w:tcPr>
            <w:tcW w:w="624" w:type="dxa"/>
          </w:tcPr>
          <w:p w14:paraId="7B7F767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w:t>
            </w:r>
          </w:p>
        </w:tc>
        <w:tc>
          <w:tcPr>
            <w:tcW w:w="6123" w:type="dxa"/>
          </w:tcPr>
          <w:p w14:paraId="63F0DE9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Заведующий отделом (сектором) музея</w:t>
            </w:r>
          </w:p>
        </w:tc>
        <w:tc>
          <w:tcPr>
            <w:tcW w:w="2268" w:type="dxa"/>
          </w:tcPr>
          <w:p w14:paraId="2A98309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50</w:t>
            </w:r>
          </w:p>
        </w:tc>
      </w:tr>
      <w:tr w:rsidR="00E02DD1" w:rsidRPr="00E02DD1" w14:paraId="63E059F5" w14:textId="77777777" w:rsidTr="00AB09FB">
        <w:tc>
          <w:tcPr>
            <w:tcW w:w="624" w:type="dxa"/>
          </w:tcPr>
          <w:p w14:paraId="4887537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3.2.</w:t>
            </w:r>
          </w:p>
        </w:tc>
        <w:tc>
          <w:tcPr>
            <w:tcW w:w="6123" w:type="dxa"/>
          </w:tcPr>
          <w:p w14:paraId="0A995A1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Заведующий отделом (сектором) библиотеки</w:t>
            </w:r>
          </w:p>
        </w:tc>
        <w:tc>
          <w:tcPr>
            <w:tcW w:w="2268" w:type="dxa"/>
          </w:tcPr>
          <w:p w14:paraId="3820F83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50</w:t>
            </w:r>
          </w:p>
        </w:tc>
      </w:tr>
      <w:tr w:rsidR="00E02DD1" w:rsidRPr="00E02DD1" w14:paraId="0EFB5061" w14:textId="77777777" w:rsidTr="00AB09FB">
        <w:tc>
          <w:tcPr>
            <w:tcW w:w="624" w:type="dxa"/>
          </w:tcPr>
          <w:p w14:paraId="30E7FA6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3.3.</w:t>
            </w:r>
          </w:p>
        </w:tc>
        <w:tc>
          <w:tcPr>
            <w:tcW w:w="6123" w:type="dxa"/>
          </w:tcPr>
          <w:p w14:paraId="4E7CFDB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Режиссер (дирижер, балетмейстер, хормейстер)</w:t>
            </w:r>
          </w:p>
        </w:tc>
        <w:tc>
          <w:tcPr>
            <w:tcW w:w="2268" w:type="dxa"/>
          </w:tcPr>
          <w:p w14:paraId="2C1DD18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r>
      <w:tr w:rsidR="00E02DD1" w:rsidRPr="00E02DD1" w14:paraId="47AAC521" w14:textId="77777777" w:rsidTr="00AB09FB">
        <w:tc>
          <w:tcPr>
            <w:tcW w:w="624" w:type="dxa"/>
          </w:tcPr>
          <w:p w14:paraId="5A475F2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3.4.</w:t>
            </w:r>
          </w:p>
        </w:tc>
        <w:tc>
          <w:tcPr>
            <w:tcW w:w="6123" w:type="dxa"/>
          </w:tcPr>
          <w:p w14:paraId="7F19FA5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Балетмейстер-постановщик</w:t>
            </w:r>
          </w:p>
        </w:tc>
        <w:tc>
          <w:tcPr>
            <w:tcW w:w="2268" w:type="dxa"/>
          </w:tcPr>
          <w:p w14:paraId="22A5A4A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r>
      <w:tr w:rsidR="00E02DD1" w:rsidRPr="00E02DD1" w14:paraId="14A9D3BE" w14:textId="77777777" w:rsidTr="00AB09FB">
        <w:tc>
          <w:tcPr>
            <w:tcW w:w="624" w:type="dxa"/>
          </w:tcPr>
          <w:p w14:paraId="7D5965B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3.5.</w:t>
            </w:r>
          </w:p>
        </w:tc>
        <w:tc>
          <w:tcPr>
            <w:tcW w:w="6123" w:type="dxa"/>
          </w:tcPr>
          <w:p w14:paraId="69A1134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Художественный руководитель</w:t>
            </w:r>
          </w:p>
        </w:tc>
        <w:tc>
          <w:tcPr>
            <w:tcW w:w="2268" w:type="dxa"/>
          </w:tcPr>
          <w:p w14:paraId="636E2C6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r>
    </w:tbl>
    <w:p w14:paraId="522CEA9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02FFF5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5.8.11. Типовые критерии эффективности деятельности организации дополнительного образования и их весовые коэффициенты в разрезе типов образовательных организаций утверждаются Министерством образования и науки Республики Татарстан, Министерством культуры Республики Татарстан.</w:t>
      </w:r>
    </w:p>
    <w:p w14:paraId="6C6382B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5.8.12. В организациях дополнительного образования формируется фонд выплат стимулирующего характера за качество выполняемых работ (FOT</w:t>
      </w:r>
      <w:r w:rsidRPr="00E02DD1">
        <w:rPr>
          <w:rFonts w:ascii="Times New Roman" w:hAnsi="Times New Roman"/>
          <w:color w:val="auto"/>
          <w:sz w:val="24"/>
          <w:szCs w:val="24"/>
          <w:vertAlign w:val="subscript"/>
        </w:rPr>
        <w:t>k</w:t>
      </w:r>
      <w:r w:rsidRPr="00E02DD1">
        <w:rPr>
          <w:rFonts w:ascii="Times New Roman" w:hAnsi="Times New Roman"/>
          <w:color w:val="auto"/>
          <w:sz w:val="24"/>
          <w:szCs w:val="24"/>
        </w:rPr>
        <w:t>), объем которого рассчитывается по формуле:</w:t>
      </w:r>
    </w:p>
    <w:p w14:paraId="4099DB8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98897D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2"/>
          <w:sz w:val="24"/>
          <w:szCs w:val="24"/>
        </w:rPr>
        <w:drawing>
          <wp:inline distT="0" distB="0" distL="0" distR="0" wp14:anchorId="4412C23C" wp14:editId="1EB24FB1">
            <wp:extent cx="1708150" cy="42989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708150" cy="429895"/>
                    </a:xfrm>
                    <a:prstGeom prst="rect">
                      <a:avLst/>
                    </a:prstGeom>
                    <a:noFill/>
                    <a:ln>
                      <a:noFill/>
                    </a:ln>
                  </pic:spPr>
                </pic:pic>
              </a:graphicData>
            </a:graphic>
          </wp:inline>
        </w:drawing>
      </w:r>
    </w:p>
    <w:p w14:paraId="383641B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482DF5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7BBE133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lastRenderedPageBreak/>
        <w:t>FOT</w:t>
      </w:r>
      <w:r w:rsidRPr="00E02DD1">
        <w:rPr>
          <w:rFonts w:ascii="Times New Roman" w:hAnsi="Times New Roman"/>
          <w:color w:val="auto"/>
          <w:sz w:val="24"/>
          <w:szCs w:val="24"/>
          <w:vertAlign w:val="subscript"/>
        </w:rPr>
        <w:t>do</w:t>
      </w:r>
      <w:r w:rsidRPr="00E02DD1">
        <w:rPr>
          <w:rFonts w:ascii="Times New Roman" w:hAnsi="Times New Roman"/>
          <w:color w:val="auto"/>
          <w:sz w:val="24"/>
          <w:szCs w:val="24"/>
        </w:rPr>
        <w:t xml:space="preserve"> - фонд оплаты труда работников организаций дополнительного образования по должностным окладам работников по основному месту работы (за исключением работников, занимающих должности учителей и преподавателей);</w:t>
      </w:r>
    </w:p>
    <w:p w14:paraId="45F441A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k</w:t>
      </w:r>
      <w:r w:rsidRPr="00E02DD1">
        <w:rPr>
          <w:rFonts w:ascii="Times New Roman" w:hAnsi="Times New Roman"/>
          <w:color w:val="auto"/>
          <w:sz w:val="24"/>
          <w:szCs w:val="24"/>
        </w:rPr>
        <w:t xml:space="preserve"> - доля фонда оплаты труда на выплаты стимулирующего характера за качество выполняемых работ.</w:t>
      </w:r>
    </w:p>
    <w:p w14:paraId="46879CA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Рекомендуемая доля фонда оплаты труда на выплаты стимулирующего характера за качество выполняемых работ принимается в размере 15 процентов.</w:t>
      </w:r>
    </w:p>
    <w:p w14:paraId="5B92801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E492476"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VI. Выплаты компенсационного характера</w:t>
      </w:r>
    </w:p>
    <w:p w14:paraId="7708937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F0F0D5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6.1. К выплатам компенсационного характера в организациях дополнительного образования относятся:</w:t>
      </w:r>
    </w:p>
    <w:p w14:paraId="1F7F5783"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работникам, занятым на работах с вредными и (или) опасными условиями труда;</w:t>
      </w:r>
    </w:p>
    <w:p w14:paraId="734D0A1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6D8800F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за специфику деятельности.</w:t>
      </w:r>
    </w:p>
    <w:p w14:paraId="159A1F5C"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6.2.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14:paraId="54B1CA3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6.3. Выплаты компенсационного характера работникам, занятым на работах с вредными и (или) опасными условиями труда (B</w:t>
      </w:r>
      <w:r w:rsidRPr="00E02DD1">
        <w:rPr>
          <w:rFonts w:ascii="Times New Roman" w:hAnsi="Times New Roman"/>
          <w:color w:val="auto"/>
          <w:sz w:val="24"/>
          <w:szCs w:val="24"/>
          <w:vertAlign w:val="subscript"/>
        </w:rPr>
        <w:t>kh</w:t>
      </w:r>
      <w:r w:rsidRPr="00E02DD1">
        <w:rPr>
          <w:rFonts w:ascii="Times New Roman" w:hAnsi="Times New Roman"/>
          <w:color w:val="auto"/>
          <w:sz w:val="24"/>
          <w:szCs w:val="24"/>
        </w:rPr>
        <w:t>), рассчитываются по формуле:</w:t>
      </w:r>
    </w:p>
    <w:p w14:paraId="43A85A6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CA01B5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31"/>
          <w:sz w:val="24"/>
          <w:szCs w:val="24"/>
        </w:rPr>
        <w:drawing>
          <wp:inline distT="0" distB="0" distL="0" distR="0" wp14:anchorId="39A7EF40" wp14:editId="7A923BB2">
            <wp:extent cx="2315845" cy="53467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15845" cy="534670"/>
                    </a:xfrm>
                    <a:prstGeom prst="rect">
                      <a:avLst/>
                    </a:prstGeom>
                    <a:noFill/>
                    <a:ln>
                      <a:noFill/>
                    </a:ln>
                  </pic:spPr>
                </pic:pic>
              </a:graphicData>
            </a:graphic>
          </wp:inline>
        </w:drawing>
      </w:r>
    </w:p>
    <w:p w14:paraId="1546E71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C1B9C6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2A4B960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0C73B0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b</w:t>
      </w:r>
      <w:r w:rsidRPr="00E02DD1">
        <w:rPr>
          <w:rFonts w:ascii="Times New Roman" w:hAnsi="Times New Roman"/>
          <w:color w:val="auto"/>
          <w:sz w:val="24"/>
          <w:szCs w:val="24"/>
        </w:rPr>
        <w:t xml:space="preserve"> - размер базового оклада работников организаций дополнительного образования, принимаемый в соответствии с </w:t>
      </w:r>
      <w:hyperlink w:anchor="P3070">
        <w:r w:rsidRPr="00E02DD1">
          <w:rPr>
            <w:rFonts w:ascii="Times New Roman" w:hAnsi="Times New Roman"/>
            <w:color w:val="auto"/>
            <w:sz w:val="24"/>
            <w:szCs w:val="24"/>
          </w:rPr>
          <w:t>разделом II</w:t>
        </w:r>
      </w:hyperlink>
      <w:r w:rsidRPr="00E02DD1">
        <w:rPr>
          <w:rFonts w:ascii="Times New Roman" w:hAnsi="Times New Roman"/>
          <w:color w:val="auto"/>
          <w:sz w:val="24"/>
          <w:szCs w:val="24"/>
        </w:rPr>
        <w:t xml:space="preserve"> настоящего Положения;</w:t>
      </w:r>
    </w:p>
    <w:p w14:paraId="66301CA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H</w:t>
      </w:r>
      <w:r w:rsidRPr="00E02DD1">
        <w:rPr>
          <w:rFonts w:ascii="Times New Roman" w:hAnsi="Times New Roman"/>
          <w:color w:val="auto"/>
          <w:sz w:val="24"/>
          <w:szCs w:val="24"/>
          <w:vertAlign w:val="subscript"/>
        </w:rPr>
        <w:t>fk</w:t>
      </w:r>
      <w:r w:rsidRPr="00E02DD1">
        <w:rPr>
          <w:rFonts w:ascii="Times New Roman" w:hAnsi="Times New Roman"/>
          <w:color w:val="auto"/>
          <w:sz w:val="24"/>
          <w:szCs w:val="24"/>
        </w:rPr>
        <w:t xml:space="preserve"> - фактически отработанное время, по которому законодательством предусмотрена выплата компенсационного характера;</w:t>
      </w:r>
    </w:p>
    <w:p w14:paraId="5EC8642C"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H</w:t>
      </w:r>
      <w:r w:rsidRPr="00E02DD1">
        <w:rPr>
          <w:rFonts w:ascii="Times New Roman" w:hAnsi="Times New Roman"/>
          <w:color w:val="auto"/>
          <w:sz w:val="24"/>
          <w:szCs w:val="24"/>
          <w:vertAlign w:val="subscript"/>
        </w:rPr>
        <w:t>N</w:t>
      </w:r>
      <w:r w:rsidRPr="00E02DD1">
        <w:rPr>
          <w:rFonts w:ascii="Times New Roman" w:hAnsi="Times New Roman"/>
          <w:color w:val="auto"/>
          <w:sz w:val="24"/>
          <w:szCs w:val="24"/>
        </w:rPr>
        <w:t xml:space="preserve"> - норма часов за ставку заработной платы работников организаций дополнительного образования, установленная </w:t>
      </w:r>
      <w:hyperlink w:anchor="P3209">
        <w:r w:rsidRPr="00E02DD1">
          <w:rPr>
            <w:rFonts w:ascii="Times New Roman" w:hAnsi="Times New Roman"/>
            <w:color w:val="auto"/>
            <w:sz w:val="24"/>
            <w:szCs w:val="24"/>
          </w:rPr>
          <w:t>разделом III</w:t>
        </w:r>
      </w:hyperlink>
      <w:r w:rsidRPr="00E02DD1">
        <w:rPr>
          <w:rFonts w:ascii="Times New Roman" w:hAnsi="Times New Roman"/>
          <w:color w:val="auto"/>
          <w:sz w:val="24"/>
          <w:szCs w:val="24"/>
        </w:rPr>
        <w:t xml:space="preserve"> настоящего Положения;</w:t>
      </w:r>
    </w:p>
    <w:p w14:paraId="48B7D196"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P -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14:paraId="4EF04D0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D</w:t>
      </w:r>
      <w:r w:rsidRPr="00E02DD1">
        <w:rPr>
          <w:rFonts w:ascii="Times New Roman" w:hAnsi="Times New Roman"/>
          <w:color w:val="auto"/>
          <w:sz w:val="24"/>
          <w:szCs w:val="24"/>
          <w:vertAlign w:val="subscript"/>
        </w:rPr>
        <w:t>kh</w:t>
      </w:r>
      <w:r w:rsidRPr="00E02DD1">
        <w:rPr>
          <w:rFonts w:ascii="Times New Roman" w:hAnsi="Times New Roman"/>
          <w:color w:val="auto"/>
          <w:sz w:val="24"/>
          <w:szCs w:val="24"/>
        </w:rPr>
        <w:t xml:space="preserve"> - размер надбавки за выплату компенсационного характера, занятым на работах с вредными и (или) опасными условиями труда, определяемый в соответствии с Трудовым </w:t>
      </w:r>
      <w:hyperlink r:id="rId46">
        <w:r w:rsidRPr="00E02DD1">
          <w:rPr>
            <w:rFonts w:ascii="Times New Roman" w:hAnsi="Times New Roman"/>
            <w:color w:val="auto"/>
            <w:sz w:val="24"/>
            <w:szCs w:val="24"/>
          </w:rPr>
          <w:t>кодексом</w:t>
        </w:r>
      </w:hyperlink>
      <w:r w:rsidRPr="00E02DD1">
        <w:rPr>
          <w:rFonts w:ascii="Times New Roman" w:hAnsi="Times New Roman"/>
          <w:color w:val="auto"/>
          <w:sz w:val="24"/>
          <w:szCs w:val="24"/>
        </w:rPr>
        <w:t xml:space="preserve"> Российской Федерации.</w:t>
      </w:r>
    </w:p>
    <w:p w14:paraId="73C7976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lastRenderedPageBreak/>
        <w:t>Оплата труда работников, занятых на работах с вредными и (или) опасными условиями труда, устанавливается в повышенном размере по сравнению с оплатой труда, установленной для различных видов работ с нормальными условиями труда, на основании специальной оценки условий труда в размере 4 процентов.</w:t>
      </w:r>
    </w:p>
    <w:p w14:paraId="4B07208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6.4. Выплаты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за каждый час работы в ночное время, который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14:paraId="6B78C9F7"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при этом в размере не менее одинарной дневной или часовой базовой ставки сверх оклада, если работа в выходной или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14:paraId="13E8F58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6.4.1.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6B200BF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778E1D8"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VII. Порядок определения заработной платы</w:t>
      </w:r>
    </w:p>
    <w:p w14:paraId="037CFBE8"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руководителя организации дополнительного образования,</w:t>
      </w:r>
    </w:p>
    <w:p w14:paraId="6CD89DFD"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заместителя руководителя, главного бухгалтера</w:t>
      </w:r>
    </w:p>
    <w:p w14:paraId="4D31E14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D9C501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7.1. Заработная плата руководителей организаций дополнительного образования, их заместителей состоит из должностных окладов, выплат компенсационного и стимулирующего характера.</w:t>
      </w:r>
    </w:p>
    <w:p w14:paraId="40B8458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7.2. Должностной оклад руководителя организации дополнительного образования устанавливается Министерством образования и науки Республики Татарстан один раз в год на начало учебного года в зависимости от группы по оплате труда (O</w:t>
      </w:r>
      <w:r w:rsidRPr="00E02DD1">
        <w:rPr>
          <w:rFonts w:ascii="Times New Roman" w:hAnsi="Times New Roman"/>
          <w:color w:val="auto"/>
          <w:sz w:val="24"/>
          <w:szCs w:val="24"/>
          <w:vertAlign w:val="subscript"/>
        </w:rPr>
        <w:t>d</w:t>
      </w:r>
      <w:r w:rsidRPr="00E02DD1">
        <w:rPr>
          <w:rFonts w:ascii="Times New Roman" w:hAnsi="Times New Roman"/>
          <w:color w:val="auto"/>
          <w:sz w:val="24"/>
          <w:szCs w:val="24"/>
        </w:rPr>
        <w:t>) и рассчитывается по формуле:</w:t>
      </w:r>
    </w:p>
    <w:p w14:paraId="78507CC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2D08AC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noProof/>
          <w:color w:val="auto"/>
          <w:position w:val="-26"/>
          <w:sz w:val="24"/>
          <w:szCs w:val="24"/>
        </w:rPr>
        <w:drawing>
          <wp:inline distT="0" distB="0" distL="0" distR="0" wp14:anchorId="57090683" wp14:editId="104BAA55">
            <wp:extent cx="1142365" cy="47180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142365" cy="471805"/>
                    </a:xfrm>
                    <a:prstGeom prst="rect">
                      <a:avLst/>
                    </a:prstGeom>
                    <a:noFill/>
                    <a:ln>
                      <a:noFill/>
                    </a:ln>
                  </pic:spPr>
                </pic:pic>
              </a:graphicData>
            </a:graphic>
          </wp:inline>
        </w:drawing>
      </w:r>
    </w:p>
    <w:p w14:paraId="5567F6A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06DB3F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5B9DE20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O</w:t>
      </w:r>
      <w:r w:rsidRPr="00E02DD1">
        <w:rPr>
          <w:rFonts w:ascii="Times New Roman" w:hAnsi="Times New Roman"/>
          <w:color w:val="auto"/>
          <w:sz w:val="24"/>
          <w:szCs w:val="24"/>
          <w:vertAlign w:val="subscript"/>
        </w:rPr>
        <w:t>b</w:t>
      </w:r>
      <w:r w:rsidRPr="00E02DD1">
        <w:rPr>
          <w:rFonts w:ascii="Times New Roman" w:hAnsi="Times New Roman"/>
          <w:color w:val="auto"/>
          <w:sz w:val="24"/>
          <w:szCs w:val="24"/>
        </w:rPr>
        <w:t xml:space="preserve"> - размер базового оклада руководителя;</w:t>
      </w:r>
    </w:p>
    <w:p w14:paraId="52F4CB1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H</w:t>
      </w:r>
      <w:r w:rsidRPr="00E02DD1">
        <w:rPr>
          <w:rFonts w:ascii="Times New Roman" w:hAnsi="Times New Roman"/>
          <w:color w:val="auto"/>
          <w:sz w:val="24"/>
          <w:szCs w:val="24"/>
          <w:vertAlign w:val="subscript"/>
        </w:rPr>
        <w:t>f</w:t>
      </w:r>
      <w:r w:rsidRPr="00E02DD1">
        <w:rPr>
          <w:rFonts w:ascii="Times New Roman" w:hAnsi="Times New Roman"/>
          <w:color w:val="auto"/>
          <w:sz w:val="24"/>
          <w:szCs w:val="24"/>
        </w:rPr>
        <w:t xml:space="preserve"> - фактическое количество часов работы;</w:t>
      </w:r>
    </w:p>
    <w:p w14:paraId="1420BD3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H</w:t>
      </w:r>
      <w:r w:rsidRPr="00E02DD1">
        <w:rPr>
          <w:rFonts w:ascii="Times New Roman" w:hAnsi="Times New Roman"/>
          <w:color w:val="auto"/>
          <w:sz w:val="24"/>
          <w:szCs w:val="24"/>
          <w:vertAlign w:val="subscript"/>
        </w:rPr>
        <w:t>N</w:t>
      </w:r>
      <w:r w:rsidRPr="00E02DD1">
        <w:rPr>
          <w:rFonts w:ascii="Times New Roman" w:hAnsi="Times New Roman"/>
          <w:color w:val="auto"/>
          <w:sz w:val="24"/>
          <w:szCs w:val="24"/>
        </w:rPr>
        <w:t xml:space="preserve"> - норма часов за ставку заработной платы работников организаций дополнительного образования, установленная </w:t>
      </w:r>
      <w:hyperlink w:anchor="P3209">
        <w:r w:rsidRPr="00E02DD1">
          <w:rPr>
            <w:rFonts w:ascii="Times New Roman" w:hAnsi="Times New Roman"/>
            <w:color w:val="auto"/>
            <w:sz w:val="24"/>
            <w:szCs w:val="24"/>
          </w:rPr>
          <w:t>разделом III</w:t>
        </w:r>
      </w:hyperlink>
      <w:r w:rsidRPr="00E02DD1">
        <w:rPr>
          <w:rFonts w:ascii="Times New Roman" w:hAnsi="Times New Roman"/>
          <w:color w:val="auto"/>
          <w:sz w:val="24"/>
          <w:szCs w:val="24"/>
        </w:rPr>
        <w:t xml:space="preserve"> настоящего Положения.</w:t>
      </w:r>
    </w:p>
    <w:p w14:paraId="47081B8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7.3. Должностные оклады заместителей руководителей организаций дополнительного образования устанавливаются на 20 - 30 процентов ниже должностных окладов руководителей этих организаций дополнительного образования.</w:t>
      </w:r>
    </w:p>
    <w:p w14:paraId="1D160D5A"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7.4. Выплаты стимулирующего характера за качество выполняемых работ руководителю образовательной организации дополнительного образования устанавливаются Министерством образования и науки Республики Татарстан с учетом результатов деятельности, определенных на </w:t>
      </w:r>
      <w:r w:rsidRPr="00E02DD1">
        <w:rPr>
          <w:rFonts w:ascii="Times New Roman" w:hAnsi="Times New Roman"/>
          <w:color w:val="auto"/>
          <w:sz w:val="24"/>
          <w:szCs w:val="24"/>
        </w:rPr>
        <w:lastRenderedPageBreak/>
        <w:t>основании критериев эффективности их деятельности.</w:t>
      </w:r>
    </w:p>
    <w:p w14:paraId="720AE559"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Выплаты стимулирующего характера за качество выполняемых работ руководителю организации дополнительного образования могут осуществляться ежемесячно, по итогам работы за год, за выполнение важных и особо важных заданий.</w:t>
      </w:r>
    </w:p>
    <w:p w14:paraId="270D7541"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7.5. Группа по оплате труда руководителей, размеры базового окладов и выплат стимулирующего характера за качество выполняемых работ руководителям организации дополнительного образования представлены в таблице 15.</w:t>
      </w:r>
    </w:p>
    <w:p w14:paraId="4A580412"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7.6. Выплаты стимулирующего характера за качество выполняемых работ заместителям руководителя организации дополнительного образования устанавливаются руководителем организации дополнительного образования с учетом результатов деятельности, определенных на основании критериев эффективности их деятельности, установленных локальными нормативными актами. Выплаты стимулирующего характера за качество выполняемых работ заместителям руководителя могут осуществляться ежемесячно, ежеквартально, по итогам работы за год, за выполнение важных и особо важных заданий. Предельный уровень выплат стимулирующего характера заместителям руководителя устанавливается на уровне 70 процентов выплат стимулирующего характера за качество выполняемых работ руководителя организации дополнительного образования.</w:t>
      </w:r>
    </w:p>
    <w:p w14:paraId="2DA10EF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6C8E1B2" w14:textId="77777777" w:rsidR="00E02DD1" w:rsidRPr="00E02DD1" w:rsidRDefault="00E02DD1" w:rsidP="00E02DD1">
      <w:pPr>
        <w:spacing w:line="259" w:lineRule="auto"/>
        <w:rPr>
          <w:rFonts w:ascii="Times New Roman" w:hAnsi="Times New Roman"/>
          <w:color w:val="auto"/>
          <w:sz w:val="24"/>
          <w:szCs w:val="24"/>
        </w:rPr>
      </w:pPr>
      <w:r w:rsidRPr="00E02DD1">
        <w:rPr>
          <w:rFonts w:ascii="Times New Roman" w:hAnsi="Times New Roman"/>
          <w:color w:val="auto"/>
          <w:sz w:val="24"/>
          <w:szCs w:val="24"/>
        </w:rPr>
        <w:br w:type="page"/>
      </w:r>
    </w:p>
    <w:p w14:paraId="33871EB7"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lastRenderedPageBreak/>
        <w:t>Таблица 15</w:t>
      </w:r>
    </w:p>
    <w:p w14:paraId="61B21D0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910B1D9"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Группа по оплате труда руководителей, размеры базового</w:t>
      </w:r>
    </w:p>
    <w:p w14:paraId="6083818F"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окладов и выплат стимулирующего характера за качество</w:t>
      </w:r>
    </w:p>
    <w:p w14:paraId="300E3FD7"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выполняемых работ руководителям организации дополнительного</w:t>
      </w:r>
    </w:p>
    <w:p w14:paraId="2DB3DC5F"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образования</w:t>
      </w:r>
    </w:p>
    <w:p w14:paraId="6819E40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3685"/>
        <w:gridCol w:w="1247"/>
        <w:gridCol w:w="2438"/>
      </w:tblGrid>
      <w:tr w:rsidR="00E02DD1" w:rsidRPr="00E02DD1" w14:paraId="408E6137" w14:textId="77777777" w:rsidTr="00AB09FB">
        <w:tc>
          <w:tcPr>
            <w:tcW w:w="1696" w:type="dxa"/>
          </w:tcPr>
          <w:p w14:paraId="444CDCB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Группа по оплате труда руководителя</w:t>
            </w:r>
          </w:p>
        </w:tc>
        <w:tc>
          <w:tcPr>
            <w:tcW w:w="3685" w:type="dxa"/>
          </w:tcPr>
          <w:p w14:paraId="53BD51D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Значение объемного показателя (численность обучающихся по состоянию на начало учебного года в соответствии с государственным заданием), человек</w:t>
            </w:r>
          </w:p>
        </w:tc>
        <w:tc>
          <w:tcPr>
            <w:tcW w:w="1247" w:type="dxa"/>
          </w:tcPr>
          <w:p w14:paraId="20F8B53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Базовый оклад, рублей</w:t>
            </w:r>
          </w:p>
        </w:tc>
        <w:tc>
          <w:tcPr>
            <w:tcW w:w="2438" w:type="dxa"/>
          </w:tcPr>
          <w:p w14:paraId="004DB7B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Выплаты стимулирующего характера за качество выполняемых работ, рублей</w:t>
            </w:r>
          </w:p>
        </w:tc>
      </w:tr>
      <w:tr w:rsidR="00E02DD1" w:rsidRPr="00E02DD1" w14:paraId="6FFA0731" w14:textId="77777777" w:rsidTr="00AB09FB">
        <w:tc>
          <w:tcPr>
            <w:tcW w:w="1696" w:type="dxa"/>
          </w:tcPr>
          <w:p w14:paraId="3134647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3685" w:type="dxa"/>
          </w:tcPr>
          <w:p w14:paraId="41FFA15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c>
          <w:tcPr>
            <w:tcW w:w="1247" w:type="dxa"/>
          </w:tcPr>
          <w:p w14:paraId="06DC8A1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w:t>
            </w:r>
          </w:p>
        </w:tc>
        <w:tc>
          <w:tcPr>
            <w:tcW w:w="2438" w:type="dxa"/>
          </w:tcPr>
          <w:p w14:paraId="55A9D91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w:t>
            </w:r>
          </w:p>
        </w:tc>
      </w:tr>
      <w:tr w:rsidR="00E02DD1" w:rsidRPr="00E02DD1" w14:paraId="5AF907F6" w14:textId="77777777" w:rsidTr="00AB09FB">
        <w:tc>
          <w:tcPr>
            <w:tcW w:w="1696" w:type="dxa"/>
          </w:tcPr>
          <w:p w14:paraId="65F2D9B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3685" w:type="dxa"/>
          </w:tcPr>
          <w:p w14:paraId="3096FF2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1 - 200</w:t>
            </w:r>
          </w:p>
        </w:tc>
        <w:tc>
          <w:tcPr>
            <w:tcW w:w="1247" w:type="dxa"/>
          </w:tcPr>
          <w:p w14:paraId="2BC71B1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28 000</w:t>
            </w:r>
          </w:p>
        </w:tc>
        <w:tc>
          <w:tcPr>
            <w:tcW w:w="2438" w:type="dxa"/>
          </w:tcPr>
          <w:p w14:paraId="1067035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3 000</w:t>
            </w:r>
          </w:p>
        </w:tc>
      </w:tr>
      <w:tr w:rsidR="00E02DD1" w:rsidRPr="00E02DD1" w14:paraId="21309F03" w14:textId="77777777" w:rsidTr="00AB09FB">
        <w:tc>
          <w:tcPr>
            <w:tcW w:w="1696" w:type="dxa"/>
          </w:tcPr>
          <w:p w14:paraId="1EB347E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c>
          <w:tcPr>
            <w:tcW w:w="3685" w:type="dxa"/>
          </w:tcPr>
          <w:p w14:paraId="5EDA331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201 - 400</w:t>
            </w:r>
          </w:p>
        </w:tc>
        <w:tc>
          <w:tcPr>
            <w:tcW w:w="1247" w:type="dxa"/>
          </w:tcPr>
          <w:p w14:paraId="73E7192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30 000</w:t>
            </w:r>
          </w:p>
        </w:tc>
        <w:tc>
          <w:tcPr>
            <w:tcW w:w="2438" w:type="dxa"/>
          </w:tcPr>
          <w:p w14:paraId="03BDBE0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4 000</w:t>
            </w:r>
          </w:p>
        </w:tc>
      </w:tr>
      <w:tr w:rsidR="00E02DD1" w:rsidRPr="00E02DD1" w14:paraId="0D3CD4B0" w14:textId="77777777" w:rsidTr="00AB09FB">
        <w:tc>
          <w:tcPr>
            <w:tcW w:w="1696" w:type="dxa"/>
          </w:tcPr>
          <w:p w14:paraId="615108F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w:t>
            </w:r>
          </w:p>
        </w:tc>
        <w:tc>
          <w:tcPr>
            <w:tcW w:w="3685" w:type="dxa"/>
          </w:tcPr>
          <w:p w14:paraId="7CD19B2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401 - 700</w:t>
            </w:r>
          </w:p>
        </w:tc>
        <w:tc>
          <w:tcPr>
            <w:tcW w:w="1247" w:type="dxa"/>
          </w:tcPr>
          <w:p w14:paraId="103A4CE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34 000</w:t>
            </w:r>
          </w:p>
        </w:tc>
        <w:tc>
          <w:tcPr>
            <w:tcW w:w="2438" w:type="dxa"/>
          </w:tcPr>
          <w:p w14:paraId="27A5586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4 000</w:t>
            </w:r>
          </w:p>
        </w:tc>
      </w:tr>
      <w:tr w:rsidR="00E02DD1" w:rsidRPr="00E02DD1" w14:paraId="6D0923AC" w14:textId="77777777" w:rsidTr="00AB09FB">
        <w:tc>
          <w:tcPr>
            <w:tcW w:w="1696" w:type="dxa"/>
          </w:tcPr>
          <w:p w14:paraId="71B82E0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w:t>
            </w:r>
          </w:p>
        </w:tc>
        <w:tc>
          <w:tcPr>
            <w:tcW w:w="3685" w:type="dxa"/>
          </w:tcPr>
          <w:p w14:paraId="41CB282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701 - 1 200</w:t>
            </w:r>
          </w:p>
        </w:tc>
        <w:tc>
          <w:tcPr>
            <w:tcW w:w="1247" w:type="dxa"/>
          </w:tcPr>
          <w:p w14:paraId="29CF1C1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35 000</w:t>
            </w:r>
          </w:p>
        </w:tc>
        <w:tc>
          <w:tcPr>
            <w:tcW w:w="2438" w:type="dxa"/>
          </w:tcPr>
          <w:p w14:paraId="09751DE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5 000</w:t>
            </w:r>
          </w:p>
        </w:tc>
      </w:tr>
      <w:tr w:rsidR="00E02DD1" w:rsidRPr="00E02DD1" w14:paraId="7B41EB01" w14:textId="77777777" w:rsidTr="00AB09FB">
        <w:tc>
          <w:tcPr>
            <w:tcW w:w="1696" w:type="dxa"/>
          </w:tcPr>
          <w:p w14:paraId="12AA67E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w:t>
            </w:r>
          </w:p>
        </w:tc>
        <w:tc>
          <w:tcPr>
            <w:tcW w:w="3685" w:type="dxa"/>
          </w:tcPr>
          <w:p w14:paraId="2E60203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1 201 - 1 800</w:t>
            </w:r>
          </w:p>
        </w:tc>
        <w:tc>
          <w:tcPr>
            <w:tcW w:w="1247" w:type="dxa"/>
          </w:tcPr>
          <w:p w14:paraId="38C1CDE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38 000</w:t>
            </w:r>
          </w:p>
        </w:tc>
        <w:tc>
          <w:tcPr>
            <w:tcW w:w="2438" w:type="dxa"/>
          </w:tcPr>
          <w:p w14:paraId="7E04050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6 000</w:t>
            </w:r>
          </w:p>
        </w:tc>
      </w:tr>
      <w:tr w:rsidR="00E02DD1" w:rsidRPr="00E02DD1" w14:paraId="21011579" w14:textId="77777777" w:rsidTr="00AB09FB">
        <w:tc>
          <w:tcPr>
            <w:tcW w:w="1696" w:type="dxa"/>
          </w:tcPr>
          <w:p w14:paraId="2AE1832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6</w:t>
            </w:r>
          </w:p>
        </w:tc>
        <w:tc>
          <w:tcPr>
            <w:tcW w:w="3685" w:type="dxa"/>
          </w:tcPr>
          <w:p w14:paraId="2871E19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1 801 и выше</w:t>
            </w:r>
          </w:p>
        </w:tc>
        <w:tc>
          <w:tcPr>
            <w:tcW w:w="1247" w:type="dxa"/>
          </w:tcPr>
          <w:p w14:paraId="33E71C1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40 000</w:t>
            </w:r>
          </w:p>
        </w:tc>
        <w:tc>
          <w:tcPr>
            <w:tcW w:w="2438" w:type="dxa"/>
          </w:tcPr>
          <w:p w14:paraId="442D82D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7 000</w:t>
            </w:r>
          </w:p>
        </w:tc>
      </w:tr>
    </w:tbl>
    <w:p w14:paraId="41A1929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E82215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7.7. Типовые критерии эффективности деятельности руководителей, заместителей руководителей организаций дополнительного образования и их весовые коэффициенты утверждаются отраслевыми министерствами Республики Татарстан, в ведении которых находятся организации дополнительного образования.</w:t>
      </w:r>
    </w:p>
    <w:p w14:paraId="114703EB"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7.8. Стимулирующие выплаты за качество выполняемых работ (B</w:t>
      </w:r>
      <w:r w:rsidRPr="00E02DD1">
        <w:rPr>
          <w:rFonts w:ascii="Times New Roman" w:hAnsi="Times New Roman"/>
          <w:color w:val="auto"/>
          <w:sz w:val="24"/>
          <w:szCs w:val="24"/>
          <w:vertAlign w:val="subscript"/>
        </w:rPr>
        <w:t>k</w:t>
      </w:r>
      <w:r w:rsidRPr="00E02DD1">
        <w:rPr>
          <w:rFonts w:ascii="Times New Roman" w:hAnsi="Times New Roman"/>
          <w:color w:val="auto"/>
          <w:sz w:val="24"/>
          <w:szCs w:val="24"/>
        </w:rPr>
        <w:t>) рассчитываются по формуле:</w:t>
      </w:r>
    </w:p>
    <w:p w14:paraId="6C6E101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56BDAE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 w:val="24"/>
          <w:szCs w:val="24"/>
        </w:rPr>
      </w:pPr>
      <w:r w:rsidRPr="00E02DD1">
        <w:rPr>
          <w:rFonts w:ascii="Times New Roman" w:hAnsi="Times New Roman"/>
          <w:color w:val="auto"/>
          <w:sz w:val="24"/>
          <w:szCs w:val="24"/>
        </w:rPr>
        <w:t>B</w:t>
      </w:r>
      <w:r w:rsidRPr="00E02DD1">
        <w:rPr>
          <w:rFonts w:ascii="Times New Roman" w:hAnsi="Times New Roman"/>
          <w:color w:val="auto"/>
          <w:sz w:val="24"/>
          <w:szCs w:val="24"/>
          <w:vertAlign w:val="subscript"/>
        </w:rPr>
        <w:t>k</w:t>
      </w:r>
      <w:r w:rsidRPr="00E02DD1">
        <w:rPr>
          <w:rFonts w:ascii="Times New Roman" w:hAnsi="Times New Roman"/>
          <w:color w:val="auto"/>
          <w:sz w:val="24"/>
          <w:szCs w:val="24"/>
        </w:rPr>
        <w:t xml:space="preserve"> = B</w:t>
      </w:r>
      <w:r w:rsidRPr="00E02DD1">
        <w:rPr>
          <w:rFonts w:ascii="Times New Roman" w:hAnsi="Times New Roman"/>
          <w:color w:val="auto"/>
          <w:sz w:val="24"/>
          <w:szCs w:val="24"/>
          <w:vertAlign w:val="subscript"/>
        </w:rPr>
        <w:t>C</w:t>
      </w:r>
      <w:r w:rsidRPr="00E02DD1">
        <w:rPr>
          <w:rFonts w:ascii="Times New Roman" w:hAnsi="Times New Roman"/>
          <w:color w:val="auto"/>
          <w:sz w:val="24"/>
          <w:szCs w:val="24"/>
        </w:rPr>
        <w:t xml:space="preserve"> x K</w:t>
      </w:r>
      <w:r w:rsidRPr="00E02DD1">
        <w:rPr>
          <w:rFonts w:ascii="Times New Roman" w:hAnsi="Times New Roman"/>
          <w:color w:val="auto"/>
          <w:sz w:val="24"/>
          <w:szCs w:val="24"/>
          <w:vertAlign w:val="subscript"/>
        </w:rPr>
        <w:t>VK</w:t>
      </w:r>
      <w:r w:rsidRPr="00E02DD1">
        <w:rPr>
          <w:rFonts w:ascii="Times New Roman" w:hAnsi="Times New Roman"/>
          <w:color w:val="auto"/>
          <w:sz w:val="24"/>
          <w:szCs w:val="24"/>
        </w:rPr>
        <w:t>,</w:t>
      </w:r>
    </w:p>
    <w:p w14:paraId="25BACC7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A43535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где:</w:t>
      </w:r>
    </w:p>
    <w:p w14:paraId="53E1F7F7"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B</w:t>
      </w:r>
      <w:r w:rsidRPr="00E02DD1">
        <w:rPr>
          <w:rFonts w:ascii="Times New Roman" w:hAnsi="Times New Roman"/>
          <w:color w:val="auto"/>
          <w:sz w:val="24"/>
          <w:szCs w:val="24"/>
          <w:vertAlign w:val="subscript"/>
        </w:rPr>
        <w:t>C</w:t>
      </w:r>
      <w:r w:rsidRPr="00E02DD1">
        <w:rPr>
          <w:rFonts w:ascii="Times New Roman" w:hAnsi="Times New Roman"/>
          <w:color w:val="auto"/>
          <w:sz w:val="24"/>
          <w:szCs w:val="24"/>
        </w:rPr>
        <w:t xml:space="preserve"> - размер выплат стимулирующего характера за качество выполняемых работ, который приведен в таблице 15;</w:t>
      </w:r>
    </w:p>
    <w:p w14:paraId="1EF2AF20"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K</w:t>
      </w:r>
      <w:r w:rsidRPr="00E02DD1">
        <w:rPr>
          <w:rFonts w:ascii="Times New Roman" w:hAnsi="Times New Roman"/>
          <w:color w:val="auto"/>
          <w:sz w:val="24"/>
          <w:szCs w:val="24"/>
          <w:vertAlign w:val="subscript"/>
        </w:rPr>
        <w:t>VK</w:t>
      </w:r>
      <w:r w:rsidRPr="00E02DD1">
        <w:rPr>
          <w:rFonts w:ascii="Times New Roman" w:hAnsi="Times New Roman"/>
          <w:color w:val="auto"/>
          <w:sz w:val="24"/>
          <w:szCs w:val="24"/>
        </w:rPr>
        <w:t xml:space="preserve"> - коэффициент выполнения критериев качества.</w:t>
      </w:r>
    </w:p>
    <w:p w14:paraId="5F3523C8"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7.9. Выплаты компенсационного характера устанавливаются для руководителя учреждения, его заместителей организации дополнительного образования в соответствии с Трудовым </w:t>
      </w:r>
      <w:hyperlink r:id="rId48">
        <w:r w:rsidRPr="00E02DD1">
          <w:rPr>
            <w:rFonts w:ascii="Times New Roman" w:hAnsi="Times New Roman"/>
            <w:color w:val="auto"/>
            <w:sz w:val="24"/>
            <w:szCs w:val="24"/>
          </w:rPr>
          <w:t>кодексом</w:t>
        </w:r>
      </w:hyperlink>
      <w:r w:rsidRPr="00E02DD1">
        <w:rPr>
          <w:rFonts w:ascii="Times New Roman" w:hAnsi="Times New Roman"/>
          <w:color w:val="auto"/>
          <w:sz w:val="24"/>
          <w:szCs w:val="24"/>
        </w:rPr>
        <w:t xml:space="preserve"> Российской Федерации.</w:t>
      </w:r>
    </w:p>
    <w:p w14:paraId="14AAA29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12C937B" w14:textId="77777777" w:rsidR="00E02DD1" w:rsidRPr="00E02DD1" w:rsidRDefault="00E02DD1" w:rsidP="00E02DD1">
      <w:pPr>
        <w:widowControl w:val="0"/>
        <w:autoSpaceDE w:val="0"/>
        <w:autoSpaceDN w:val="0"/>
        <w:spacing w:after="0" w:line="240" w:lineRule="auto"/>
        <w:jc w:val="center"/>
        <w:outlineLvl w:val="1"/>
        <w:rPr>
          <w:rFonts w:ascii="Times New Roman" w:hAnsi="Times New Roman"/>
          <w:b/>
          <w:color w:val="auto"/>
          <w:sz w:val="24"/>
          <w:szCs w:val="24"/>
        </w:rPr>
      </w:pPr>
      <w:r w:rsidRPr="00E02DD1">
        <w:rPr>
          <w:rFonts w:ascii="Times New Roman" w:hAnsi="Times New Roman"/>
          <w:b/>
          <w:color w:val="auto"/>
          <w:sz w:val="24"/>
          <w:szCs w:val="24"/>
        </w:rPr>
        <w:t>VIII. Порядок формирования и использования фонда</w:t>
      </w:r>
    </w:p>
    <w:p w14:paraId="5622D5F6"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оплаты труда организаций дополнительного образования</w:t>
      </w:r>
    </w:p>
    <w:p w14:paraId="1177170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0BA7CF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8.1. Формирование фонда оплаты труда в организациях дополнительного образования осуществляется в пределах объема средств организации дополнительного образования на текущий финансовый год, определенного в соответствии с нормативными затратами, количеством объемных показателей, и отражается в плане финансово-хозяйственной деятельности в организациях </w:t>
      </w:r>
      <w:r w:rsidRPr="00E02DD1">
        <w:rPr>
          <w:rFonts w:ascii="Times New Roman" w:hAnsi="Times New Roman"/>
          <w:color w:val="auto"/>
          <w:sz w:val="24"/>
          <w:szCs w:val="24"/>
        </w:rPr>
        <w:lastRenderedPageBreak/>
        <w:t>дополнительного образования.</w:t>
      </w:r>
    </w:p>
    <w:p w14:paraId="2D5A113D"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8.2. Начисления должностных окладов, выплат компенсационного и стимулирующего характера, установленных настоящим Положением, осуществляются работникам организации дополнительного образования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 за счет средств, предусмотренных в плане финансово-хозяйственной деятельности организации дополнительного образования на оплату труда на текущий финансовый год.</w:t>
      </w:r>
    </w:p>
    <w:p w14:paraId="73541963"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8.3. Экономия фонда оплаты труда, сложившаяся в ходе исполнения плана финансово-хозяйственной деятельности организаций дополнительного образования за счет всех источников финансового обеспечения, включая доходы, полученные от оказания платных услуг, за соответствующий период (месяц, квартал, год) может направляться на поощрительные выплаты в соответствии с локальными нормативными актами организации дополнительного образования, принятыми с учетом норм настоящего Положения.</w:t>
      </w:r>
    </w:p>
    <w:p w14:paraId="7C5EEF0F"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При наличии экономии фонда оплаты труда поощрительные выплаты производятся работникам той профессиональная квалификационной группы должностей, по которой экономия фонда оплаты труда образовалась (включая работников профессиональных квалификационных групп общеотраслевых профессий рабочих, рабочих культуры, искусства и кинематографии, общеотраслевых должностей руководителей, специалистов и служащих).</w:t>
      </w:r>
    </w:p>
    <w:p w14:paraId="61061BA4"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 xml:space="preserve">Размер поощрительной выплаты, произведенной за счет экономии фонда оплаты труда за соответствующий период работнику организации дополнительного образования с учетом отработанной за этот период нормы рабочего времени, выполнившему нормы труда (трудовые обязанности), не может превышать трехкратного минимального размера оплаты труда, установленного Федеральным </w:t>
      </w:r>
      <w:hyperlink r:id="rId49">
        <w:r w:rsidRPr="00E02DD1">
          <w:rPr>
            <w:rFonts w:ascii="Times New Roman" w:hAnsi="Times New Roman"/>
            <w:color w:val="auto"/>
            <w:sz w:val="24"/>
            <w:szCs w:val="24"/>
          </w:rPr>
          <w:t>законом</w:t>
        </w:r>
      </w:hyperlink>
      <w:r w:rsidRPr="00E02DD1">
        <w:rPr>
          <w:rFonts w:ascii="Times New Roman" w:hAnsi="Times New Roman"/>
          <w:color w:val="auto"/>
          <w:sz w:val="24"/>
          <w:szCs w:val="24"/>
        </w:rPr>
        <w:t xml:space="preserve"> от 19 июня 2000 года N 82-ФЗ "О минимальном размере оплаты труда" на 1 января текущего года (за исключением работников, занимающих профессиональные квалификационные группы должностей педагогических работников, руководителя организации дополнительного образования).</w:t>
      </w:r>
    </w:p>
    <w:p w14:paraId="425F52E5"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Размер поощрительной выплаты за счет экономии фонда оплаты труда руководителю организации дополнительного образования определяется учредителем организации дополнительного образования.</w:t>
      </w:r>
    </w:p>
    <w:p w14:paraId="5DFBFFBE" w14:textId="77777777" w:rsidR="00E02DD1" w:rsidRPr="00E02DD1" w:rsidRDefault="00E02DD1" w:rsidP="00E02DD1">
      <w:pPr>
        <w:widowControl w:val="0"/>
        <w:autoSpaceDE w:val="0"/>
        <w:autoSpaceDN w:val="0"/>
        <w:spacing w:before="220" w:after="0" w:line="240" w:lineRule="auto"/>
        <w:jc w:val="both"/>
        <w:rPr>
          <w:rFonts w:ascii="Times New Roman" w:hAnsi="Times New Roman"/>
          <w:color w:val="auto"/>
          <w:sz w:val="24"/>
          <w:szCs w:val="24"/>
        </w:rPr>
      </w:pPr>
      <w:r w:rsidRPr="00E02DD1">
        <w:rPr>
          <w:rFonts w:ascii="Times New Roman" w:hAnsi="Times New Roman"/>
          <w:color w:val="auto"/>
          <w:sz w:val="24"/>
          <w:szCs w:val="24"/>
        </w:rPr>
        <w:t>Ответственность за использование экономии фонда оплаты труда, образовавшейся в ходе исполнения плана финансово-хозяйственной деятельности организации дополнительного образования за счет всех источников финансового обеспечения, включая доходы, полученные от оказания платных услуг, возлагается на руководителя организации дополнительного образования.</w:t>
      </w:r>
    </w:p>
    <w:p w14:paraId="278F131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6DBFE8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0C011C1"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375DFF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C1F0D08" w14:textId="77777777" w:rsidR="00E02DD1" w:rsidRPr="00E02DD1" w:rsidRDefault="00E02DD1" w:rsidP="00E02DD1">
      <w:pPr>
        <w:spacing w:line="259" w:lineRule="auto"/>
        <w:rPr>
          <w:rFonts w:ascii="Times New Roman" w:hAnsi="Times New Roman"/>
          <w:color w:val="auto"/>
          <w:sz w:val="24"/>
          <w:szCs w:val="24"/>
        </w:rPr>
      </w:pPr>
      <w:r w:rsidRPr="00E02DD1">
        <w:rPr>
          <w:rFonts w:ascii="Times New Roman" w:hAnsi="Times New Roman"/>
          <w:color w:val="auto"/>
          <w:sz w:val="24"/>
          <w:szCs w:val="24"/>
        </w:rPr>
        <w:br w:type="page"/>
      </w:r>
    </w:p>
    <w:p w14:paraId="7E43CC1C"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9FA5712" w14:textId="77777777" w:rsidR="00E02DD1" w:rsidRPr="00E02DD1" w:rsidRDefault="00E02DD1" w:rsidP="00E02DD1">
      <w:pPr>
        <w:widowControl w:val="0"/>
        <w:autoSpaceDE w:val="0"/>
        <w:autoSpaceDN w:val="0"/>
        <w:spacing w:after="0" w:line="240" w:lineRule="auto"/>
        <w:jc w:val="right"/>
        <w:outlineLvl w:val="1"/>
        <w:rPr>
          <w:rFonts w:ascii="Times New Roman" w:hAnsi="Times New Roman"/>
          <w:color w:val="auto"/>
          <w:sz w:val="24"/>
          <w:szCs w:val="24"/>
        </w:rPr>
      </w:pPr>
      <w:r w:rsidRPr="00E02DD1">
        <w:rPr>
          <w:rFonts w:ascii="Times New Roman" w:hAnsi="Times New Roman"/>
          <w:color w:val="auto"/>
          <w:sz w:val="24"/>
          <w:szCs w:val="24"/>
        </w:rPr>
        <w:t>Приложение</w:t>
      </w:r>
    </w:p>
    <w:p w14:paraId="63EAFB9E"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к Положению об условиях оплаты</w:t>
      </w:r>
    </w:p>
    <w:p w14:paraId="48C3D170"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труда работников образовательных</w:t>
      </w:r>
    </w:p>
    <w:p w14:paraId="1B4684E4"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организаций дополнительного</w:t>
      </w:r>
    </w:p>
    <w:p w14:paraId="7B64D213"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 xml:space="preserve">образования Мамадышского </w:t>
      </w:r>
    </w:p>
    <w:p w14:paraId="65DC2C65"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муниципального района</w:t>
      </w:r>
    </w:p>
    <w:p w14:paraId="4AA00485" w14:textId="77777777" w:rsidR="00E02DD1" w:rsidRPr="00E02DD1" w:rsidRDefault="00E02DD1" w:rsidP="00E02DD1">
      <w:pPr>
        <w:widowControl w:val="0"/>
        <w:autoSpaceDE w:val="0"/>
        <w:autoSpaceDN w:val="0"/>
        <w:spacing w:after="0" w:line="240" w:lineRule="auto"/>
        <w:jc w:val="right"/>
        <w:rPr>
          <w:rFonts w:ascii="Times New Roman" w:hAnsi="Times New Roman"/>
          <w:color w:val="auto"/>
          <w:sz w:val="24"/>
          <w:szCs w:val="24"/>
        </w:rPr>
      </w:pPr>
      <w:r w:rsidRPr="00E02DD1">
        <w:rPr>
          <w:rFonts w:ascii="Times New Roman" w:hAnsi="Times New Roman"/>
          <w:color w:val="auto"/>
          <w:sz w:val="24"/>
          <w:szCs w:val="24"/>
        </w:rPr>
        <w:t xml:space="preserve"> Республики Татарстан</w:t>
      </w:r>
    </w:p>
    <w:p w14:paraId="77DA366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0965462A"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1</w:t>
      </w:r>
    </w:p>
    <w:p w14:paraId="0D4176C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237668A4"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bookmarkStart w:id="19" w:name="P4134"/>
      <w:bookmarkEnd w:id="19"/>
      <w:r w:rsidRPr="00E02DD1">
        <w:rPr>
          <w:rFonts w:ascii="Times New Roman" w:hAnsi="Times New Roman"/>
          <w:b/>
          <w:color w:val="auto"/>
          <w:sz w:val="24"/>
          <w:szCs w:val="24"/>
        </w:rPr>
        <w:t>Перечень</w:t>
      </w:r>
    </w:p>
    <w:p w14:paraId="109925D6"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почетных званий и ведомственных наград, за наличие которых</w:t>
      </w:r>
    </w:p>
    <w:p w14:paraId="5E4D3671"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предоставляются соответствующие выплаты работникам</w:t>
      </w:r>
    </w:p>
    <w:p w14:paraId="532E73A0"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образования</w:t>
      </w:r>
    </w:p>
    <w:p w14:paraId="3816B48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E02DD1" w:rsidRPr="00E02DD1" w14:paraId="49EB0F91" w14:textId="77777777" w:rsidTr="00AB09FB">
        <w:tc>
          <w:tcPr>
            <w:tcW w:w="680" w:type="dxa"/>
          </w:tcPr>
          <w:p w14:paraId="5A17FB4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N п/п</w:t>
            </w:r>
          </w:p>
        </w:tc>
        <w:tc>
          <w:tcPr>
            <w:tcW w:w="8334" w:type="dxa"/>
          </w:tcPr>
          <w:p w14:paraId="6510A08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почетного звания</w:t>
            </w:r>
          </w:p>
        </w:tc>
      </w:tr>
      <w:tr w:rsidR="00E02DD1" w:rsidRPr="00E02DD1" w14:paraId="4CE7CF09" w14:textId="77777777" w:rsidTr="00AB09FB">
        <w:tc>
          <w:tcPr>
            <w:tcW w:w="680" w:type="dxa"/>
          </w:tcPr>
          <w:p w14:paraId="59C1142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8334" w:type="dxa"/>
          </w:tcPr>
          <w:p w14:paraId="5F2FEEC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r>
      <w:tr w:rsidR="00E02DD1" w:rsidRPr="00E02DD1" w14:paraId="039FBAD4" w14:textId="77777777" w:rsidTr="00AB09FB">
        <w:tc>
          <w:tcPr>
            <w:tcW w:w="9014" w:type="dxa"/>
            <w:gridSpan w:val="2"/>
          </w:tcPr>
          <w:p w14:paraId="73FE7371" w14:textId="77777777" w:rsidR="00E02DD1" w:rsidRPr="00E02DD1" w:rsidRDefault="00E02DD1" w:rsidP="00E02DD1">
            <w:pPr>
              <w:widowControl w:val="0"/>
              <w:autoSpaceDE w:val="0"/>
              <w:autoSpaceDN w:val="0"/>
              <w:spacing w:after="0" w:line="240" w:lineRule="auto"/>
              <w:jc w:val="center"/>
              <w:outlineLvl w:val="3"/>
              <w:rPr>
                <w:rFonts w:ascii="Times New Roman" w:hAnsi="Times New Roman"/>
                <w:color w:val="auto"/>
                <w:szCs w:val="22"/>
              </w:rPr>
            </w:pPr>
            <w:r w:rsidRPr="00E02DD1">
              <w:rPr>
                <w:rFonts w:ascii="Times New Roman" w:hAnsi="Times New Roman"/>
                <w:color w:val="auto"/>
                <w:szCs w:val="22"/>
              </w:rPr>
              <w:t>Почетные звания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E02DD1" w:rsidRPr="00E02DD1" w14:paraId="1E0EDE3E" w14:textId="77777777" w:rsidTr="00AB09FB">
        <w:tc>
          <w:tcPr>
            <w:tcW w:w="9014" w:type="dxa"/>
            <w:gridSpan w:val="2"/>
          </w:tcPr>
          <w:p w14:paraId="21CF056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 Почетные звания Российской Федерации</w:t>
            </w:r>
          </w:p>
        </w:tc>
      </w:tr>
      <w:tr w:rsidR="00E02DD1" w:rsidRPr="00E02DD1" w14:paraId="239B5C7A" w14:textId="77777777" w:rsidTr="00AB09FB">
        <w:tc>
          <w:tcPr>
            <w:tcW w:w="680" w:type="dxa"/>
          </w:tcPr>
          <w:p w14:paraId="3B70AF3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w:t>
            </w:r>
          </w:p>
        </w:tc>
        <w:tc>
          <w:tcPr>
            <w:tcW w:w="8334" w:type="dxa"/>
          </w:tcPr>
          <w:p w14:paraId="6CFF924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Народный учитель Российской Федерации</w:t>
            </w:r>
          </w:p>
        </w:tc>
      </w:tr>
      <w:tr w:rsidR="00E02DD1" w:rsidRPr="00E02DD1" w14:paraId="6F4566DC" w14:textId="77777777" w:rsidTr="00AB09FB">
        <w:tc>
          <w:tcPr>
            <w:tcW w:w="680" w:type="dxa"/>
          </w:tcPr>
          <w:p w14:paraId="1A376E1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w:t>
            </w:r>
          </w:p>
        </w:tc>
        <w:tc>
          <w:tcPr>
            <w:tcW w:w="8334" w:type="dxa"/>
          </w:tcPr>
          <w:p w14:paraId="5B8743E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учитель Российской Федерации</w:t>
            </w:r>
          </w:p>
        </w:tc>
      </w:tr>
      <w:tr w:rsidR="00E02DD1" w:rsidRPr="00E02DD1" w14:paraId="6D16D101" w14:textId="77777777" w:rsidTr="00AB09FB">
        <w:tc>
          <w:tcPr>
            <w:tcW w:w="680" w:type="dxa"/>
          </w:tcPr>
          <w:p w14:paraId="5487F39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w:t>
            </w:r>
          </w:p>
        </w:tc>
        <w:tc>
          <w:tcPr>
            <w:tcW w:w="8334" w:type="dxa"/>
          </w:tcPr>
          <w:p w14:paraId="7E99CB3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деятель науки Российской Федерации</w:t>
            </w:r>
          </w:p>
        </w:tc>
      </w:tr>
      <w:tr w:rsidR="00E02DD1" w:rsidRPr="00E02DD1" w14:paraId="4F6E4664" w14:textId="77777777" w:rsidTr="00AB09FB">
        <w:tc>
          <w:tcPr>
            <w:tcW w:w="680" w:type="dxa"/>
          </w:tcPr>
          <w:p w14:paraId="1F5CF84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w:t>
            </w:r>
          </w:p>
        </w:tc>
        <w:tc>
          <w:tcPr>
            <w:tcW w:w="8334" w:type="dxa"/>
          </w:tcPr>
          <w:p w14:paraId="4CAE227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высшей школы Российской Федерации</w:t>
            </w:r>
          </w:p>
        </w:tc>
      </w:tr>
      <w:tr w:rsidR="00E02DD1" w:rsidRPr="00E02DD1" w14:paraId="73AD43AA" w14:textId="77777777" w:rsidTr="00AB09FB">
        <w:tc>
          <w:tcPr>
            <w:tcW w:w="680" w:type="dxa"/>
          </w:tcPr>
          <w:p w14:paraId="548F458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w:t>
            </w:r>
          </w:p>
        </w:tc>
        <w:tc>
          <w:tcPr>
            <w:tcW w:w="8334" w:type="dxa"/>
          </w:tcPr>
          <w:p w14:paraId="176AB4F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мастер производственного обучения Российской Федерации</w:t>
            </w:r>
          </w:p>
        </w:tc>
      </w:tr>
      <w:tr w:rsidR="00E02DD1" w:rsidRPr="00E02DD1" w14:paraId="337E18DF" w14:textId="77777777" w:rsidTr="00AB09FB">
        <w:tc>
          <w:tcPr>
            <w:tcW w:w="680" w:type="dxa"/>
          </w:tcPr>
          <w:p w14:paraId="5909CC1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1.6.</w:t>
            </w:r>
          </w:p>
        </w:tc>
        <w:tc>
          <w:tcPr>
            <w:tcW w:w="8334" w:type="dxa"/>
          </w:tcPr>
          <w:p w14:paraId="67E7679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физической культуры Российской Федерации</w:t>
            </w:r>
          </w:p>
        </w:tc>
      </w:tr>
      <w:tr w:rsidR="00E02DD1" w:rsidRPr="00E02DD1" w14:paraId="2965C291" w14:textId="77777777" w:rsidTr="00AB09FB">
        <w:tc>
          <w:tcPr>
            <w:tcW w:w="680" w:type="dxa"/>
          </w:tcPr>
          <w:p w14:paraId="078CF70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1.7.</w:t>
            </w:r>
          </w:p>
        </w:tc>
        <w:tc>
          <w:tcPr>
            <w:tcW w:w="8334" w:type="dxa"/>
          </w:tcPr>
          <w:p w14:paraId="45ECD2F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работник культуры Российской Федерации</w:t>
            </w:r>
          </w:p>
        </w:tc>
      </w:tr>
      <w:tr w:rsidR="00E02DD1" w:rsidRPr="00E02DD1" w14:paraId="0B95C020" w14:textId="77777777" w:rsidTr="00AB09FB">
        <w:tc>
          <w:tcPr>
            <w:tcW w:w="680" w:type="dxa"/>
          </w:tcPr>
          <w:p w14:paraId="3FE60C0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1.8.</w:t>
            </w:r>
          </w:p>
        </w:tc>
        <w:tc>
          <w:tcPr>
            <w:tcW w:w="8334" w:type="dxa"/>
          </w:tcPr>
          <w:p w14:paraId="7768D3E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художник Российской Федерации</w:t>
            </w:r>
          </w:p>
        </w:tc>
      </w:tr>
      <w:tr w:rsidR="00E02DD1" w:rsidRPr="00E02DD1" w14:paraId="0489B54D" w14:textId="77777777" w:rsidTr="00AB09FB">
        <w:tc>
          <w:tcPr>
            <w:tcW w:w="680" w:type="dxa"/>
          </w:tcPr>
          <w:p w14:paraId="0AF84D7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w:t>
            </w:r>
          </w:p>
        </w:tc>
        <w:tc>
          <w:tcPr>
            <w:tcW w:w="8334" w:type="dxa"/>
          </w:tcPr>
          <w:p w14:paraId="72C18149"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Заслуженный экономист Российской Федерации</w:t>
            </w:r>
          </w:p>
        </w:tc>
      </w:tr>
      <w:tr w:rsidR="00E02DD1" w:rsidRPr="00E02DD1" w14:paraId="4F47AFA4" w14:textId="77777777" w:rsidTr="00AB09FB">
        <w:tc>
          <w:tcPr>
            <w:tcW w:w="9014" w:type="dxa"/>
            <w:gridSpan w:val="2"/>
          </w:tcPr>
          <w:p w14:paraId="31FCEE1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 Почетные звания Союза Советских Социалистических Республик</w:t>
            </w:r>
          </w:p>
        </w:tc>
      </w:tr>
      <w:tr w:rsidR="00E02DD1" w:rsidRPr="00E02DD1" w14:paraId="6528E924" w14:textId="77777777" w:rsidTr="00AB09FB">
        <w:tc>
          <w:tcPr>
            <w:tcW w:w="680" w:type="dxa"/>
          </w:tcPr>
          <w:p w14:paraId="0C2A100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w:t>
            </w:r>
          </w:p>
        </w:tc>
        <w:tc>
          <w:tcPr>
            <w:tcW w:w="8334" w:type="dxa"/>
          </w:tcPr>
          <w:p w14:paraId="44B4BFA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учитель СССР</w:t>
            </w:r>
          </w:p>
        </w:tc>
      </w:tr>
      <w:tr w:rsidR="00E02DD1" w:rsidRPr="00E02DD1" w14:paraId="2258AFCE" w14:textId="77777777" w:rsidTr="00AB09FB">
        <w:tc>
          <w:tcPr>
            <w:tcW w:w="9014" w:type="dxa"/>
            <w:gridSpan w:val="2"/>
          </w:tcPr>
          <w:p w14:paraId="6D84FFD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 Почетные звания союзных республик в составе Союза Советских Социалистических Республик</w:t>
            </w:r>
          </w:p>
        </w:tc>
      </w:tr>
      <w:tr w:rsidR="00E02DD1" w:rsidRPr="00E02DD1" w14:paraId="13062515" w14:textId="77777777" w:rsidTr="00AB09FB">
        <w:tc>
          <w:tcPr>
            <w:tcW w:w="680" w:type="dxa"/>
          </w:tcPr>
          <w:p w14:paraId="3F5D48A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w:t>
            </w:r>
          </w:p>
        </w:tc>
        <w:tc>
          <w:tcPr>
            <w:tcW w:w="8334" w:type="dxa"/>
          </w:tcPr>
          <w:p w14:paraId="78BA02B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физкультуры и спорта</w:t>
            </w:r>
          </w:p>
        </w:tc>
      </w:tr>
      <w:tr w:rsidR="00E02DD1" w:rsidRPr="00E02DD1" w14:paraId="053005CD" w14:textId="77777777" w:rsidTr="00AB09FB">
        <w:tc>
          <w:tcPr>
            <w:tcW w:w="680" w:type="dxa"/>
          </w:tcPr>
          <w:p w14:paraId="6DC955F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3.2.</w:t>
            </w:r>
          </w:p>
        </w:tc>
        <w:tc>
          <w:tcPr>
            <w:tcW w:w="8334" w:type="dxa"/>
          </w:tcPr>
          <w:p w14:paraId="5FF2EB0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спорта</w:t>
            </w:r>
          </w:p>
        </w:tc>
      </w:tr>
      <w:tr w:rsidR="00E02DD1" w:rsidRPr="00E02DD1" w14:paraId="3B98AF38" w14:textId="77777777" w:rsidTr="00AB09FB">
        <w:tc>
          <w:tcPr>
            <w:tcW w:w="680" w:type="dxa"/>
          </w:tcPr>
          <w:p w14:paraId="1E5B462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3.3.</w:t>
            </w:r>
          </w:p>
        </w:tc>
        <w:tc>
          <w:tcPr>
            <w:tcW w:w="8334" w:type="dxa"/>
          </w:tcPr>
          <w:p w14:paraId="2E9F980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физической культуры</w:t>
            </w:r>
          </w:p>
        </w:tc>
      </w:tr>
      <w:tr w:rsidR="00E02DD1" w:rsidRPr="00E02DD1" w14:paraId="61E1FB9C" w14:textId="77777777" w:rsidTr="00AB09FB">
        <w:tc>
          <w:tcPr>
            <w:tcW w:w="680" w:type="dxa"/>
          </w:tcPr>
          <w:p w14:paraId="6B86CD4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3.4.</w:t>
            </w:r>
          </w:p>
        </w:tc>
        <w:tc>
          <w:tcPr>
            <w:tcW w:w="8334" w:type="dxa"/>
          </w:tcPr>
          <w:p w14:paraId="2D7E507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физической культуры и спорта</w:t>
            </w:r>
          </w:p>
        </w:tc>
      </w:tr>
      <w:tr w:rsidR="00E02DD1" w:rsidRPr="00E02DD1" w14:paraId="598F2AC9" w14:textId="77777777" w:rsidTr="00AB09FB">
        <w:tc>
          <w:tcPr>
            <w:tcW w:w="680" w:type="dxa"/>
          </w:tcPr>
          <w:p w14:paraId="357E7EB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3.5.</w:t>
            </w:r>
          </w:p>
        </w:tc>
        <w:tc>
          <w:tcPr>
            <w:tcW w:w="8334" w:type="dxa"/>
          </w:tcPr>
          <w:p w14:paraId="50D013A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тренер РСФСР</w:t>
            </w:r>
          </w:p>
        </w:tc>
      </w:tr>
      <w:tr w:rsidR="00E02DD1" w:rsidRPr="00E02DD1" w14:paraId="3BF5CDCE" w14:textId="77777777" w:rsidTr="00AB09FB">
        <w:tc>
          <w:tcPr>
            <w:tcW w:w="680" w:type="dxa"/>
          </w:tcPr>
          <w:p w14:paraId="64694C8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3.6.</w:t>
            </w:r>
          </w:p>
        </w:tc>
        <w:tc>
          <w:tcPr>
            <w:tcW w:w="8334" w:type="dxa"/>
          </w:tcPr>
          <w:p w14:paraId="36AA3D1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учитель школы РСФСР</w:t>
            </w:r>
          </w:p>
        </w:tc>
      </w:tr>
      <w:tr w:rsidR="00E02DD1" w:rsidRPr="00E02DD1" w14:paraId="35CEB099" w14:textId="77777777" w:rsidTr="00AB09FB">
        <w:tc>
          <w:tcPr>
            <w:tcW w:w="680" w:type="dxa"/>
          </w:tcPr>
          <w:p w14:paraId="5FE531C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3.7.</w:t>
            </w:r>
          </w:p>
        </w:tc>
        <w:tc>
          <w:tcPr>
            <w:tcW w:w="8334" w:type="dxa"/>
          </w:tcPr>
          <w:p w14:paraId="76B26B6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учитель профессионально-технического образования</w:t>
            </w:r>
          </w:p>
        </w:tc>
      </w:tr>
      <w:tr w:rsidR="00E02DD1" w:rsidRPr="00E02DD1" w14:paraId="4A8F14DA" w14:textId="77777777" w:rsidTr="00AB09FB">
        <w:tc>
          <w:tcPr>
            <w:tcW w:w="680" w:type="dxa"/>
          </w:tcPr>
          <w:p w14:paraId="5559AC5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3.8.</w:t>
            </w:r>
          </w:p>
        </w:tc>
        <w:tc>
          <w:tcPr>
            <w:tcW w:w="8334" w:type="dxa"/>
          </w:tcPr>
          <w:p w14:paraId="6C350F0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мастер профессионально-технического образования</w:t>
            </w:r>
          </w:p>
        </w:tc>
      </w:tr>
      <w:tr w:rsidR="00E02DD1" w:rsidRPr="00E02DD1" w14:paraId="6EADCFB9" w14:textId="77777777" w:rsidTr="00AB09FB">
        <w:tc>
          <w:tcPr>
            <w:tcW w:w="680" w:type="dxa"/>
          </w:tcPr>
          <w:p w14:paraId="6E1FD2C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3.9.</w:t>
            </w:r>
          </w:p>
        </w:tc>
        <w:tc>
          <w:tcPr>
            <w:tcW w:w="8334" w:type="dxa"/>
          </w:tcPr>
          <w:p w14:paraId="55E5DF2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профессионально-технического образования</w:t>
            </w:r>
          </w:p>
        </w:tc>
      </w:tr>
      <w:tr w:rsidR="00E02DD1" w:rsidRPr="00E02DD1" w14:paraId="597D67EA" w14:textId="77777777" w:rsidTr="00AB09FB">
        <w:tc>
          <w:tcPr>
            <w:tcW w:w="680" w:type="dxa"/>
          </w:tcPr>
          <w:p w14:paraId="1D06EB2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3.10.</w:t>
            </w:r>
          </w:p>
        </w:tc>
        <w:tc>
          <w:tcPr>
            <w:tcW w:w="8334" w:type="dxa"/>
          </w:tcPr>
          <w:p w14:paraId="2D776C2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преподаватель</w:t>
            </w:r>
          </w:p>
        </w:tc>
      </w:tr>
      <w:tr w:rsidR="00E02DD1" w:rsidRPr="00E02DD1" w14:paraId="69372B8A" w14:textId="77777777" w:rsidTr="00AB09FB">
        <w:tc>
          <w:tcPr>
            <w:tcW w:w="680" w:type="dxa"/>
          </w:tcPr>
          <w:p w14:paraId="3B0861F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3.11.</w:t>
            </w:r>
          </w:p>
        </w:tc>
        <w:tc>
          <w:tcPr>
            <w:tcW w:w="8334" w:type="dxa"/>
          </w:tcPr>
          <w:p w14:paraId="4BA3E28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высшей школы</w:t>
            </w:r>
          </w:p>
        </w:tc>
      </w:tr>
      <w:tr w:rsidR="00E02DD1" w:rsidRPr="00E02DD1" w14:paraId="665321BE" w14:textId="77777777" w:rsidTr="00AB09FB">
        <w:tc>
          <w:tcPr>
            <w:tcW w:w="680" w:type="dxa"/>
          </w:tcPr>
          <w:p w14:paraId="048E31B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3.12.</w:t>
            </w:r>
          </w:p>
        </w:tc>
        <w:tc>
          <w:tcPr>
            <w:tcW w:w="8334" w:type="dxa"/>
          </w:tcPr>
          <w:p w14:paraId="5E14FDA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народного образования</w:t>
            </w:r>
          </w:p>
        </w:tc>
      </w:tr>
      <w:tr w:rsidR="00E02DD1" w:rsidRPr="00E02DD1" w14:paraId="20F24526" w14:textId="77777777" w:rsidTr="00AB09FB">
        <w:tc>
          <w:tcPr>
            <w:tcW w:w="680" w:type="dxa"/>
          </w:tcPr>
          <w:p w14:paraId="1E42537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3.13.</w:t>
            </w:r>
          </w:p>
        </w:tc>
        <w:tc>
          <w:tcPr>
            <w:tcW w:w="8334" w:type="dxa"/>
          </w:tcPr>
          <w:p w14:paraId="71889CB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высшей школы</w:t>
            </w:r>
          </w:p>
        </w:tc>
      </w:tr>
      <w:tr w:rsidR="00E02DD1" w:rsidRPr="00E02DD1" w14:paraId="7A0F2600" w14:textId="77777777" w:rsidTr="00AB09FB">
        <w:tc>
          <w:tcPr>
            <w:tcW w:w="680" w:type="dxa"/>
          </w:tcPr>
          <w:p w14:paraId="09537CB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3.14.</w:t>
            </w:r>
          </w:p>
        </w:tc>
        <w:tc>
          <w:tcPr>
            <w:tcW w:w="8334" w:type="dxa"/>
          </w:tcPr>
          <w:p w14:paraId="62E4AEB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науки и техники</w:t>
            </w:r>
          </w:p>
        </w:tc>
      </w:tr>
      <w:tr w:rsidR="00E02DD1" w:rsidRPr="00E02DD1" w14:paraId="49CD8F5B" w14:textId="77777777" w:rsidTr="00AB09FB">
        <w:tc>
          <w:tcPr>
            <w:tcW w:w="680" w:type="dxa"/>
          </w:tcPr>
          <w:p w14:paraId="3231BC7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3.15.</w:t>
            </w:r>
          </w:p>
        </w:tc>
        <w:tc>
          <w:tcPr>
            <w:tcW w:w="8334" w:type="dxa"/>
          </w:tcPr>
          <w:p w14:paraId="3917315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науки</w:t>
            </w:r>
          </w:p>
        </w:tc>
      </w:tr>
      <w:tr w:rsidR="00E02DD1" w:rsidRPr="00E02DD1" w14:paraId="4925D11B" w14:textId="77777777" w:rsidTr="00AB09FB">
        <w:tc>
          <w:tcPr>
            <w:tcW w:w="9014" w:type="dxa"/>
            <w:gridSpan w:val="2"/>
          </w:tcPr>
          <w:p w14:paraId="6E01765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 Почетные звания автономных республик в составе Союза Советских Социалистических Республик</w:t>
            </w:r>
          </w:p>
        </w:tc>
      </w:tr>
      <w:tr w:rsidR="00E02DD1" w:rsidRPr="00E02DD1" w14:paraId="3D4E8D35" w14:textId="77777777" w:rsidTr="00AB09FB">
        <w:tc>
          <w:tcPr>
            <w:tcW w:w="680" w:type="dxa"/>
          </w:tcPr>
          <w:p w14:paraId="4AD3C90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w:t>
            </w:r>
          </w:p>
        </w:tc>
        <w:tc>
          <w:tcPr>
            <w:tcW w:w="8334" w:type="dxa"/>
          </w:tcPr>
          <w:p w14:paraId="39D50C8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физкультуры и спорта</w:t>
            </w:r>
          </w:p>
        </w:tc>
      </w:tr>
      <w:tr w:rsidR="00E02DD1" w:rsidRPr="00E02DD1" w14:paraId="51DA6CA9" w14:textId="77777777" w:rsidTr="00AB09FB">
        <w:tc>
          <w:tcPr>
            <w:tcW w:w="680" w:type="dxa"/>
          </w:tcPr>
          <w:p w14:paraId="098BEEE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w:t>
            </w:r>
          </w:p>
        </w:tc>
        <w:tc>
          <w:tcPr>
            <w:tcW w:w="8334" w:type="dxa"/>
          </w:tcPr>
          <w:p w14:paraId="585862F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физической культуры и спорта</w:t>
            </w:r>
          </w:p>
        </w:tc>
      </w:tr>
      <w:tr w:rsidR="00E02DD1" w:rsidRPr="00E02DD1" w14:paraId="5E4168B3" w14:textId="77777777" w:rsidTr="00AB09FB">
        <w:tc>
          <w:tcPr>
            <w:tcW w:w="680" w:type="dxa"/>
          </w:tcPr>
          <w:p w14:paraId="438766B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4.3.</w:t>
            </w:r>
          </w:p>
        </w:tc>
        <w:tc>
          <w:tcPr>
            <w:tcW w:w="8334" w:type="dxa"/>
          </w:tcPr>
          <w:p w14:paraId="3C7B38D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школы</w:t>
            </w:r>
          </w:p>
        </w:tc>
      </w:tr>
      <w:tr w:rsidR="00E02DD1" w:rsidRPr="00E02DD1" w14:paraId="78338EBB" w14:textId="77777777" w:rsidTr="00AB09FB">
        <w:tc>
          <w:tcPr>
            <w:tcW w:w="680" w:type="dxa"/>
          </w:tcPr>
          <w:p w14:paraId="0E5A82E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4.4.</w:t>
            </w:r>
          </w:p>
        </w:tc>
        <w:tc>
          <w:tcPr>
            <w:tcW w:w="8334" w:type="dxa"/>
          </w:tcPr>
          <w:p w14:paraId="415BC22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учитель школы</w:t>
            </w:r>
          </w:p>
        </w:tc>
      </w:tr>
      <w:tr w:rsidR="00E02DD1" w:rsidRPr="00E02DD1" w14:paraId="4486EDFA" w14:textId="77777777" w:rsidTr="00AB09FB">
        <w:tc>
          <w:tcPr>
            <w:tcW w:w="680" w:type="dxa"/>
          </w:tcPr>
          <w:p w14:paraId="6CF789D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w:t>
            </w:r>
          </w:p>
        </w:tc>
        <w:tc>
          <w:tcPr>
            <w:tcW w:w="8334" w:type="dxa"/>
          </w:tcPr>
          <w:p w14:paraId="6F705C0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учитель профессионально-технического образования</w:t>
            </w:r>
          </w:p>
        </w:tc>
      </w:tr>
      <w:tr w:rsidR="00E02DD1" w:rsidRPr="00E02DD1" w14:paraId="0EC701B4" w14:textId="77777777" w:rsidTr="00AB09FB">
        <w:tc>
          <w:tcPr>
            <w:tcW w:w="680" w:type="dxa"/>
          </w:tcPr>
          <w:p w14:paraId="076478A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4.6.</w:t>
            </w:r>
          </w:p>
        </w:tc>
        <w:tc>
          <w:tcPr>
            <w:tcW w:w="8334" w:type="dxa"/>
          </w:tcPr>
          <w:p w14:paraId="3475303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мастер профессионально-технического образования</w:t>
            </w:r>
          </w:p>
        </w:tc>
      </w:tr>
      <w:tr w:rsidR="00E02DD1" w:rsidRPr="00E02DD1" w14:paraId="3CAC27C0" w14:textId="77777777" w:rsidTr="00AB09FB">
        <w:tc>
          <w:tcPr>
            <w:tcW w:w="680" w:type="dxa"/>
          </w:tcPr>
          <w:p w14:paraId="0398FC7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4.7.</w:t>
            </w:r>
          </w:p>
        </w:tc>
        <w:tc>
          <w:tcPr>
            <w:tcW w:w="8334" w:type="dxa"/>
          </w:tcPr>
          <w:p w14:paraId="1F19D27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профессионально-технического образования</w:t>
            </w:r>
          </w:p>
        </w:tc>
      </w:tr>
      <w:tr w:rsidR="00E02DD1" w:rsidRPr="00E02DD1" w14:paraId="08AC5747" w14:textId="77777777" w:rsidTr="00AB09FB">
        <w:tc>
          <w:tcPr>
            <w:tcW w:w="680" w:type="dxa"/>
          </w:tcPr>
          <w:p w14:paraId="337DC8A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4.8.</w:t>
            </w:r>
          </w:p>
        </w:tc>
        <w:tc>
          <w:tcPr>
            <w:tcW w:w="8334" w:type="dxa"/>
          </w:tcPr>
          <w:p w14:paraId="7B8717E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высшей школы</w:t>
            </w:r>
          </w:p>
        </w:tc>
      </w:tr>
      <w:tr w:rsidR="00E02DD1" w:rsidRPr="00E02DD1" w14:paraId="071D0520" w14:textId="77777777" w:rsidTr="00AB09FB">
        <w:tc>
          <w:tcPr>
            <w:tcW w:w="680" w:type="dxa"/>
          </w:tcPr>
          <w:p w14:paraId="569D035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4.9.</w:t>
            </w:r>
          </w:p>
        </w:tc>
        <w:tc>
          <w:tcPr>
            <w:tcW w:w="8334" w:type="dxa"/>
          </w:tcPr>
          <w:p w14:paraId="6096754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науки и культуры</w:t>
            </w:r>
          </w:p>
        </w:tc>
      </w:tr>
      <w:tr w:rsidR="00E02DD1" w:rsidRPr="00E02DD1" w14:paraId="798C81A0" w14:textId="77777777" w:rsidTr="00AB09FB">
        <w:tc>
          <w:tcPr>
            <w:tcW w:w="680" w:type="dxa"/>
          </w:tcPr>
          <w:p w14:paraId="7F5A4D2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4.10.</w:t>
            </w:r>
          </w:p>
        </w:tc>
        <w:tc>
          <w:tcPr>
            <w:tcW w:w="8334" w:type="dxa"/>
          </w:tcPr>
          <w:p w14:paraId="464FAC2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культуры</w:t>
            </w:r>
          </w:p>
        </w:tc>
      </w:tr>
      <w:tr w:rsidR="00E02DD1" w:rsidRPr="00E02DD1" w14:paraId="1E3513AC" w14:textId="77777777" w:rsidTr="00AB09FB">
        <w:tc>
          <w:tcPr>
            <w:tcW w:w="680" w:type="dxa"/>
          </w:tcPr>
          <w:p w14:paraId="1E55C41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4.11.</w:t>
            </w:r>
          </w:p>
        </w:tc>
        <w:tc>
          <w:tcPr>
            <w:tcW w:w="8334" w:type="dxa"/>
          </w:tcPr>
          <w:p w14:paraId="5B4FC49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науки и техники</w:t>
            </w:r>
          </w:p>
        </w:tc>
      </w:tr>
      <w:tr w:rsidR="00E02DD1" w:rsidRPr="00E02DD1" w14:paraId="0AA6818E" w14:textId="77777777" w:rsidTr="00AB09FB">
        <w:tc>
          <w:tcPr>
            <w:tcW w:w="680" w:type="dxa"/>
          </w:tcPr>
          <w:p w14:paraId="75405FE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4.12.</w:t>
            </w:r>
          </w:p>
        </w:tc>
        <w:tc>
          <w:tcPr>
            <w:tcW w:w="8334" w:type="dxa"/>
          </w:tcPr>
          <w:p w14:paraId="41AC50D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науки</w:t>
            </w:r>
          </w:p>
        </w:tc>
      </w:tr>
      <w:tr w:rsidR="00E02DD1" w:rsidRPr="00E02DD1" w14:paraId="18C6B80F" w14:textId="77777777" w:rsidTr="00AB09FB">
        <w:tc>
          <w:tcPr>
            <w:tcW w:w="680" w:type="dxa"/>
          </w:tcPr>
          <w:p w14:paraId="30C4ED9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4.13.</w:t>
            </w:r>
          </w:p>
        </w:tc>
        <w:tc>
          <w:tcPr>
            <w:tcW w:w="8334" w:type="dxa"/>
          </w:tcPr>
          <w:p w14:paraId="0DDAAA5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тренер</w:t>
            </w:r>
          </w:p>
        </w:tc>
      </w:tr>
      <w:tr w:rsidR="00E02DD1" w:rsidRPr="00E02DD1" w14:paraId="1C4896AA" w14:textId="77777777" w:rsidTr="00AB09FB">
        <w:tc>
          <w:tcPr>
            <w:tcW w:w="9014" w:type="dxa"/>
            <w:gridSpan w:val="2"/>
          </w:tcPr>
          <w:p w14:paraId="1A8FDE1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 Почетные звания Республики Татарстан</w:t>
            </w:r>
          </w:p>
        </w:tc>
      </w:tr>
      <w:tr w:rsidR="00E02DD1" w:rsidRPr="00E02DD1" w14:paraId="5755B3A6" w14:textId="77777777" w:rsidTr="00AB09FB">
        <w:tc>
          <w:tcPr>
            <w:tcW w:w="680" w:type="dxa"/>
          </w:tcPr>
          <w:p w14:paraId="27C8BDF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w:t>
            </w:r>
          </w:p>
        </w:tc>
        <w:tc>
          <w:tcPr>
            <w:tcW w:w="8334" w:type="dxa"/>
          </w:tcPr>
          <w:p w14:paraId="5B2C8E2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учитель Республики Татарстан</w:t>
            </w:r>
          </w:p>
        </w:tc>
      </w:tr>
      <w:tr w:rsidR="00E02DD1" w:rsidRPr="00E02DD1" w14:paraId="6287E229" w14:textId="77777777" w:rsidTr="00AB09FB">
        <w:tc>
          <w:tcPr>
            <w:tcW w:w="680" w:type="dxa"/>
          </w:tcPr>
          <w:p w14:paraId="0DD9C67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5.2.</w:t>
            </w:r>
          </w:p>
        </w:tc>
        <w:tc>
          <w:tcPr>
            <w:tcW w:w="8334" w:type="dxa"/>
          </w:tcPr>
          <w:p w14:paraId="769F90E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учитель школы Республики Татарстан</w:t>
            </w:r>
          </w:p>
        </w:tc>
      </w:tr>
      <w:tr w:rsidR="00E02DD1" w:rsidRPr="00E02DD1" w14:paraId="5A4D7E9D" w14:textId="77777777" w:rsidTr="00AB09FB">
        <w:tc>
          <w:tcPr>
            <w:tcW w:w="680" w:type="dxa"/>
          </w:tcPr>
          <w:p w14:paraId="11FC27B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5.3.</w:t>
            </w:r>
          </w:p>
        </w:tc>
        <w:tc>
          <w:tcPr>
            <w:tcW w:w="8334" w:type="dxa"/>
          </w:tcPr>
          <w:p w14:paraId="118C9C1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учитель Республики Татарстан</w:t>
            </w:r>
          </w:p>
        </w:tc>
      </w:tr>
      <w:tr w:rsidR="00E02DD1" w:rsidRPr="00E02DD1" w14:paraId="41953057" w14:textId="77777777" w:rsidTr="00AB09FB">
        <w:tc>
          <w:tcPr>
            <w:tcW w:w="680" w:type="dxa"/>
          </w:tcPr>
          <w:p w14:paraId="69FF3FD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5.4.</w:t>
            </w:r>
          </w:p>
        </w:tc>
        <w:tc>
          <w:tcPr>
            <w:tcW w:w="8334" w:type="dxa"/>
          </w:tcPr>
          <w:p w14:paraId="004065F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науки Республики Татарстан</w:t>
            </w:r>
          </w:p>
        </w:tc>
      </w:tr>
      <w:tr w:rsidR="00E02DD1" w:rsidRPr="00E02DD1" w14:paraId="5A8C6164" w14:textId="77777777" w:rsidTr="00AB09FB">
        <w:tc>
          <w:tcPr>
            <w:tcW w:w="680" w:type="dxa"/>
          </w:tcPr>
          <w:p w14:paraId="136C518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c>
          <w:tcPr>
            <w:tcW w:w="8334" w:type="dxa"/>
          </w:tcPr>
          <w:p w14:paraId="3D7F5FD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высшей школы Республики Татарстан</w:t>
            </w:r>
          </w:p>
        </w:tc>
      </w:tr>
      <w:tr w:rsidR="00E02DD1" w:rsidRPr="00E02DD1" w14:paraId="2DA7A8D3" w14:textId="77777777" w:rsidTr="00AB09FB">
        <w:tc>
          <w:tcPr>
            <w:tcW w:w="680" w:type="dxa"/>
          </w:tcPr>
          <w:p w14:paraId="5681329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5.6.</w:t>
            </w:r>
          </w:p>
        </w:tc>
        <w:tc>
          <w:tcPr>
            <w:tcW w:w="8334" w:type="dxa"/>
          </w:tcPr>
          <w:p w14:paraId="357D941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физической культуры Республики Татарстан</w:t>
            </w:r>
          </w:p>
        </w:tc>
      </w:tr>
      <w:tr w:rsidR="00E02DD1" w:rsidRPr="00E02DD1" w14:paraId="2E87C99D" w14:textId="77777777" w:rsidTr="00AB09FB">
        <w:tc>
          <w:tcPr>
            <w:tcW w:w="680" w:type="dxa"/>
          </w:tcPr>
          <w:p w14:paraId="1404786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5.7.</w:t>
            </w:r>
          </w:p>
        </w:tc>
        <w:tc>
          <w:tcPr>
            <w:tcW w:w="8334" w:type="dxa"/>
          </w:tcPr>
          <w:p w14:paraId="0A8BC16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культуры Республики Татарстан</w:t>
            </w:r>
          </w:p>
        </w:tc>
      </w:tr>
      <w:tr w:rsidR="00E02DD1" w:rsidRPr="00E02DD1" w14:paraId="7C6337C1" w14:textId="77777777" w:rsidTr="00AB09FB">
        <w:tc>
          <w:tcPr>
            <w:tcW w:w="680" w:type="dxa"/>
          </w:tcPr>
          <w:p w14:paraId="2A4E582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5.8.</w:t>
            </w:r>
          </w:p>
        </w:tc>
        <w:tc>
          <w:tcPr>
            <w:tcW w:w="8334" w:type="dxa"/>
          </w:tcPr>
          <w:p w14:paraId="1A990BB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экономист Республики Татарстан</w:t>
            </w:r>
          </w:p>
        </w:tc>
      </w:tr>
      <w:tr w:rsidR="00E02DD1" w:rsidRPr="00E02DD1" w14:paraId="77E9D15E" w14:textId="77777777" w:rsidTr="00AB09FB">
        <w:tc>
          <w:tcPr>
            <w:tcW w:w="680" w:type="dxa"/>
          </w:tcPr>
          <w:p w14:paraId="055EE3D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5.9.</w:t>
            </w:r>
          </w:p>
        </w:tc>
        <w:tc>
          <w:tcPr>
            <w:tcW w:w="8334" w:type="dxa"/>
          </w:tcPr>
          <w:p w14:paraId="2458A62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тренер Республики Татарстан</w:t>
            </w:r>
          </w:p>
        </w:tc>
      </w:tr>
      <w:tr w:rsidR="00E02DD1" w:rsidRPr="00E02DD1" w14:paraId="2EE65C22" w14:textId="77777777" w:rsidTr="00AB09FB">
        <w:tc>
          <w:tcPr>
            <w:tcW w:w="9014" w:type="dxa"/>
            <w:gridSpan w:val="2"/>
          </w:tcPr>
          <w:p w14:paraId="601208BE" w14:textId="77777777" w:rsidR="00E02DD1" w:rsidRPr="00E02DD1" w:rsidRDefault="00E02DD1" w:rsidP="00E02DD1">
            <w:pPr>
              <w:widowControl w:val="0"/>
              <w:autoSpaceDE w:val="0"/>
              <w:autoSpaceDN w:val="0"/>
              <w:spacing w:after="0" w:line="240" w:lineRule="auto"/>
              <w:jc w:val="center"/>
              <w:outlineLvl w:val="3"/>
              <w:rPr>
                <w:rFonts w:ascii="Times New Roman" w:hAnsi="Times New Roman"/>
                <w:color w:val="auto"/>
                <w:szCs w:val="22"/>
              </w:rPr>
            </w:pPr>
            <w:r w:rsidRPr="00E02DD1">
              <w:rPr>
                <w:rFonts w:ascii="Times New Roman" w:hAnsi="Times New Roman"/>
                <w:color w:val="auto"/>
                <w:szCs w:val="22"/>
              </w:rPr>
              <w:t>Ведомственные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rsidR="00E02DD1" w:rsidRPr="00E02DD1" w14:paraId="201094DA" w14:textId="77777777" w:rsidTr="00AB09FB">
        <w:tc>
          <w:tcPr>
            <w:tcW w:w="9014" w:type="dxa"/>
            <w:gridSpan w:val="2"/>
          </w:tcPr>
          <w:p w14:paraId="5669488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 Министерство просвещения Российской Федерации (Министерство образования и науки Российской Федерации, Министерство образования Российской Федерации)</w:t>
            </w:r>
          </w:p>
        </w:tc>
      </w:tr>
      <w:tr w:rsidR="00E02DD1" w:rsidRPr="00E02DD1" w14:paraId="0C4CCA11" w14:textId="77777777" w:rsidTr="00AB09FB">
        <w:tc>
          <w:tcPr>
            <w:tcW w:w="680" w:type="dxa"/>
          </w:tcPr>
          <w:p w14:paraId="372B23F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w:t>
            </w:r>
          </w:p>
        </w:tc>
        <w:tc>
          <w:tcPr>
            <w:tcW w:w="8334" w:type="dxa"/>
          </w:tcPr>
          <w:p w14:paraId="0D0ECFF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Почетный работник общего образования Российской Федерации</w:t>
            </w:r>
          </w:p>
        </w:tc>
      </w:tr>
      <w:tr w:rsidR="00E02DD1" w:rsidRPr="00E02DD1" w14:paraId="2973CFA6" w14:textId="77777777" w:rsidTr="00AB09FB">
        <w:tc>
          <w:tcPr>
            <w:tcW w:w="680" w:type="dxa"/>
          </w:tcPr>
          <w:p w14:paraId="78F09C6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w:t>
            </w:r>
          </w:p>
        </w:tc>
        <w:tc>
          <w:tcPr>
            <w:tcW w:w="8334" w:type="dxa"/>
          </w:tcPr>
          <w:p w14:paraId="41AD1E65"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Почетный работник начального профессионального образования Российской Федерации</w:t>
            </w:r>
          </w:p>
        </w:tc>
      </w:tr>
      <w:tr w:rsidR="00E02DD1" w:rsidRPr="00E02DD1" w14:paraId="0563F52A" w14:textId="77777777" w:rsidTr="00AB09FB">
        <w:tc>
          <w:tcPr>
            <w:tcW w:w="680" w:type="dxa"/>
          </w:tcPr>
          <w:p w14:paraId="5AF1EDA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w:t>
            </w:r>
          </w:p>
        </w:tc>
        <w:tc>
          <w:tcPr>
            <w:tcW w:w="8334" w:type="dxa"/>
          </w:tcPr>
          <w:p w14:paraId="0E37953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Почетный работник среднего профессионального образования Российской Федерации</w:t>
            </w:r>
          </w:p>
        </w:tc>
      </w:tr>
      <w:tr w:rsidR="00E02DD1" w:rsidRPr="00E02DD1" w14:paraId="486D809A" w14:textId="77777777" w:rsidTr="00AB09FB">
        <w:tc>
          <w:tcPr>
            <w:tcW w:w="680" w:type="dxa"/>
          </w:tcPr>
          <w:p w14:paraId="66C0F6B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w:t>
            </w:r>
          </w:p>
        </w:tc>
        <w:tc>
          <w:tcPr>
            <w:tcW w:w="8334" w:type="dxa"/>
          </w:tcPr>
          <w:p w14:paraId="13C6B07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Почетный работник высшего профессионального образования Российской Федерации</w:t>
            </w:r>
          </w:p>
        </w:tc>
      </w:tr>
      <w:tr w:rsidR="00E02DD1" w:rsidRPr="00E02DD1" w14:paraId="57AF6947" w14:textId="77777777" w:rsidTr="00AB09FB">
        <w:tc>
          <w:tcPr>
            <w:tcW w:w="680" w:type="dxa"/>
          </w:tcPr>
          <w:p w14:paraId="2BEB81F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w:t>
            </w:r>
          </w:p>
        </w:tc>
        <w:tc>
          <w:tcPr>
            <w:tcW w:w="8334" w:type="dxa"/>
          </w:tcPr>
          <w:p w14:paraId="04E4C6E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Почетный работник науки и техники Российской Федерации</w:t>
            </w:r>
          </w:p>
        </w:tc>
      </w:tr>
      <w:tr w:rsidR="00E02DD1" w:rsidRPr="00E02DD1" w14:paraId="260281EC" w14:textId="77777777" w:rsidTr="00AB09FB">
        <w:tc>
          <w:tcPr>
            <w:tcW w:w="680" w:type="dxa"/>
          </w:tcPr>
          <w:p w14:paraId="7F66AF1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1.6.</w:t>
            </w:r>
          </w:p>
        </w:tc>
        <w:tc>
          <w:tcPr>
            <w:tcW w:w="8334" w:type="dxa"/>
          </w:tcPr>
          <w:p w14:paraId="21571D0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Почетный работник сферы молодежной политики Российской Федерации</w:t>
            </w:r>
          </w:p>
        </w:tc>
      </w:tr>
      <w:tr w:rsidR="00E02DD1" w:rsidRPr="00E02DD1" w14:paraId="4D3ADF73" w14:textId="77777777" w:rsidTr="00AB09FB">
        <w:tc>
          <w:tcPr>
            <w:tcW w:w="680" w:type="dxa"/>
          </w:tcPr>
          <w:p w14:paraId="493EFA6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1.7.</w:t>
            </w:r>
          </w:p>
        </w:tc>
        <w:tc>
          <w:tcPr>
            <w:tcW w:w="8334" w:type="dxa"/>
          </w:tcPr>
          <w:p w14:paraId="1019EA3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 развитие научно-исследовательской работы студентов</w:t>
            </w:r>
          </w:p>
        </w:tc>
      </w:tr>
      <w:tr w:rsidR="00E02DD1" w:rsidRPr="00E02DD1" w14:paraId="1B5EBEC0" w14:textId="77777777" w:rsidTr="00AB09FB">
        <w:tc>
          <w:tcPr>
            <w:tcW w:w="680" w:type="dxa"/>
          </w:tcPr>
          <w:p w14:paraId="669B23B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1.8.</w:t>
            </w:r>
          </w:p>
        </w:tc>
        <w:tc>
          <w:tcPr>
            <w:tcW w:w="8334" w:type="dxa"/>
          </w:tcPr>
          <w:p w14:paraId="68B5A3E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Почетный работник сферы образования Российской Федерации</w:t>
            </w:r>
          </w:p>
        </w:tc>
      </w:tr>
      <w:tr w:rsidR="00E02DD1" w:rsidRPr="00E02DD1" w14:paraId="7588756E" w14:textId="77777777" w:rsidTr="00AB09FB">
        <w:tc>
          <w:tcPr>
            <w:tcW w:w="680" w:type="dxa"/>
          </w:tcPr>
          <w:p w14:paraId="1CC884B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1.9.</w:t>
            </w:r>
          </w:p>
        </w:tc>
        <w:tc>
          <w:tcPr>
            <w:tcW w:w="8334" w:type="dxa"/>
          </w:tcPr>
          <w:p w14:paraId="53977C4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Почетный работник сферы воспитания детей и молодежи Российской Федерации</w:t>
            </w:r>
          </w:p>
        </w:tc>
      </w:tr>
      <w:tr w:rsidR="00E02DD1" w:rsidRPr="00E02DD1" w14:paraId="190049BE" w14:textId="77777777" w:rsidTr="00AB09FB">
        <w:tc>
          <w:tcPr>
            <w:tcW w:w="680" w:type="dxa"/>
          </w:tcPr>
          <w:p w14:paraId="0F0DE68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1.10.</w:t>
            </w:r>
          </w:p>
        </w:tc>
        <w:tc>
          <w:tcPr>
            <w:tcW w:w="8334" w:type="dxa"/>
          </w:tcPr>
          <w:p w14:paraId="2351ED1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Отличник просвещения</w:t>
            </w:r>
          </w:p>
        </w:tc>
      </w:tr>
      <w:tr w:rsidR="00E02DD1" w:rsidRPr="00E02DD1" w14:paraId="6DC41682" w14:textId="77777777" w:rsidTr="00AB09FB">
        <w:tc>
          <w:tcPr>
            <w:tcW w:w="680" w:type="dxa"/>
          </w:tcPr>
          <w:p w14:paraId="3B19CA1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1.11.</w:t>
            </w:r>
          </w:p>
        </w:tc>
        <w:tc>
          <w:tcPr>
            <w:tcW w:w="8334" w:type="dxa"/>
          </w:tcPr>
          <w:p w14:paraId="676A22C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Почетный работник воспитания и просвещения Российской Федерации</w:t>
            </w:r>
          </w:p>
        </w:tc>
      </w:tr>
      <w:tr w:rsidR="00E02DD1" w:rsidRPr="00E02DD1" w14:paraId="5A8501D1" w14:textId="77777777" w:rsidTr="00AB09FB">
        <w:tc>
          <w:tcPr>
            <w:tcW w:w="680" w:type="dxa"/>
          </w:tcPr>
          <w:p w14:paraId="16A0759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1.12.</w:t>
            </w:r>
          </w:p>
        </w:tc>
        <w:tc>
          <w:tcPr>
            <w:tcW w:w="8334" w:type="dxa"/>
          </w:tcPr>
          <w:p w14:paraId="24CCA93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Ветеран сферы воспитания и образования</w:t>
            </w:r>
          </w:p>
        </w:tc>
      </w:tr>
      <w:tr w:rsidR="00E02DD1" w:rsidRPr="00E02DD1" w14:paraId="337DD39D" w14:textId="77777777" w:rsidTr="00AB09FB">
        <w:tc>
          <w:tcPr>
            <w:tcW w:w="680" w:type="dxa"/>
          </w:tcPr>
          <w:p w14:paraId="3BA3906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1.13.</w:t>
            </w:r>
          </w:p>
        </w:tc>
        <w:tc>
          <w:tcPr>
            <w:tcW w:w="8334" w:type="dxa"/>
          </w:tcPr>
          <w:p w14:paraId="0CE7CBB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Медаль Л.С.Выготского</w:t>
            </w:r>
          </w:p>
        </w:tc>
      </w:tr>
      <w:tr w:rsidR="00E02DD1" w:rsidRPr="00E02DD1" w14:paraId="3E282AFD" w14:textId="77777777" w:rsidTr="00AB09FB">
        <w:tc>
          <w:tcPr>
            <w:tcW w:w="680" w:type="dxa"/>
          </w:tcPr>
          <w:p w14:paraId="7D2BFC1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1.14.</w:t>
            </w:r>
          </w:p>
        </w:tc>
        <w:tc>
          <w:tcPr>
            <w:tcW w:w="8334" w:type="dxa"/>
          </w:tcPr>
          <w:p w14:paraId="1B73A25B"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Значок "Отличник профессионально-технического образования Российской Федерации"</w:t>
            </w:r>
          </w:p>
        </w:tc>
      </w:tr>
      <w:tr w:rsidR="00E02DD1" w:rsidRPr="00E02DD1" w14:paraId="6BBD0745" w14:textId="77777777" w:rsidTr="00AB09FB">
        <w:tc>
          <w:tcPr>
            <w:tcW w:w="680" w:type="dxa"/>
          </w:tcPr>
          <w:p w14:paraId="2606130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1.15.</w:t>
            </w:r>
          </w:p>
        </w:tc>
        <w:tc>
          <w:tcPr>
            <w:tcW w:w="8334" w:type="dxa"/>
          </w:tcPr>
          <w:p w14:paraId="5214318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Нагрудный знак "За милосердие и благотворительность"</w:t>
            </w:r>
          </w:p>
        </w:tc>
      </w:tr>
      <w:tr w:rsidR="00E02DD1" w:rsidRPr="00E02DD1" w14:paraId="345F6A11" w14:textId="77777777" w:rsidTr="00AB09FB">
        <w:tc>
          <w:tcPr>
            <w:tcW w:w="680" w:type="dxa"/>
          </w:tcPr>
          <w:p w14:paraId="4DCCCC3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1.16.</w:t>
            </w:r>
          </w:p>
        </w:tc>
        <w:tc>
          <w:tcPr>
            <w:tcW w:w="8334" w:type="dxa"/>
          </w:tcPr>
          <w:p w14:paraId="44C428D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Нагрудный знак "За верность профессии"</w:t>
            </w:r>
          </w:p>
        </w:tc>
      </w:tr>
      <w:tr w:rsidR="00E02DD1" w:rsidRPr="00E02DD1" w14:paraId="0B4A1BC3" w14:textId="77777777" w:rsidTr="00AB09FB">
        <w:tc>
          <w:tcPr>
            <w:tcW w:w="680" w:type="dxa"/>
          </w:tcPr>
          <w:p w14:paraId="4B74DD3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1.17.</w:t>
            </w:r>
          </w:p>
        </w:tc>
        <w:tc>
          <w:tcPr>
            <w:tcW w:w="8334" w:type="dxa"/>
          </w:tcPr>
          <w:p w14:paraId="5D57C5B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Нагрудный знак "Молодость и Профессионализм"</w:t>
            </w:r>
          </w:p>
        </w:tc>
      </w:tr>
      <w:tr w:rsidR="00E02DD1" w:rsidRPr="00E02DD1" w14:paraId="102C0E2F" w14:textId="77777777" w:rsidTr="00AB09FB">
        <w:tc>
          <w:tcPr>
            <w:tcW w:w="680" w:type="dxa"/>
          </w:tcPr>
          <w:p w14:paraId="3517C67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1.18.</w:t>
            </w:r>
          </w:p>
        </w:tc>
        <w:tc>
          <w:tcPr>
            <w:tcW w:w="8334" w:type="dxa"/>
          </w:tcPr>
          <w:p w14:paraId="6C2630D3"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Нагрудный знак "Почетный наставник"</w:t>
            </w:r>
          </w:p>
        </w:tc>
      </w:tr>
      <w:tr w:rsidR="00E02DD1" w:rsidRPr="00E02DD1" w14:paraId="54039FD5" w14:textId="77777777" w:rsidTr="00AB09FB">
        <w:tc>
          <w:tcPr>
            <w:tcW w:w="680" w:type="dxa"/>
          </w:tcPr>
          <w:p w14:paraId="0528DA8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1.19.</w:t>
            </w:r>
          </w:p>
        </w:tc>
        <w:tc>
          <w:tcPr>
            <w:tcW w:w="8334" w:type="dxa"/>
          </w:tcPr>
          <w:p w14:paraId="0B54EC8D"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Нагрудный знак "Ветеран" Министерства науки и высшего образования Российской Федерации</w:t>
            </w:r>
          </w:p>
        </w:tc>
      </w:tr>
      <w:tr w:rsidR="00E02DD1" w:rsidRPr="00E02DD1" w14:paraId="050B300F" w14:textId="77777777" w:rsidTr="00AB09FB">
        <w:tc>
          <w:tcPr>
            <w:tcW w:w="680" w:type="dxa"/>
          </w:tcPr>
          <w:p w14:paraId="2A179A9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1.20.</w:t>
            </w:r>
          </w:p>
        </w:tc>
        <w:tc>
          <w:tcPr>
            <w:tcW w:w="8334" w:type="dxa"/>
          </w:tcPr>
          <w:p w14:paraId="6691DE5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Медаль "За безупречный труд и отличие"</w:t>
            </w:r>
          </w:p>
        </w:tc>
      </w:tr>
      <w:tr w:rsidR="00E02DD1" w:rsidRPr="00E02DD1" w14:paraId="351C38ED" w14:textId="77777777" w:rsidTr="00AB09FB">
        <w:tc>
          <w:tcPr>
            <w:tcW w:w="680" w:type="dxa"/>
          </w:tcPr>
          <w:p w14:paraId="193F666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1.21.</w:t>
            </w:r>
          </w:p>
        </w:tc>
        <w:tc>
          <w:tcPr>
            <w:tcW w:w="8334" w:type="dxa"/>
          </w:tcPr>
          <w:p w14:paraId="304729D2"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Медаль "За вклад в реализацию государственной политики в области образования и научно-технологического развития"</w:t>
            </w:r>
          </w:p>
        </w:tc>
      </w:tr>
      <w:tr w:rsidR="00E02DD1" w:rsidRPr="00E02DD1" w14:paraId="36269C1D" w14:textId="77777777" w:rsidTr="00AB09FB">
        <w:tc>
          <w:tcPr>
            <w:tcW w:w="680" w:type="dxa"/>
          </w:tcPr>
          <w:p w14:paraId="16C0BB8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1.22.</w:t>
            </w:r>
          </w:p>
        </w:tc>
        <w:tc>
          <w:tcPr>
            <w:tcW w:w="8334" w:type="dxa"/>
          </w:tcPr>
          <w:p w14:paraId="7AE8202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Звание "Почетный работник" Министерства науки и высшего образования Российской Федерации</w:t>
            </w:r>
          </w:p>
        </w:tc>
      </w:tr>
      <w:tr w:rsidR="00E02DD1" w:rsidRPr="00E02DD1" w14:paraId="42763E2D" w14:textId="77777777" w:rsidTr="00AB09FB">
        <w:tc>
          <w:tcPr>
            <w:tcW w:w="680" w:type="dxa"/>
          </w:tcPr>
          <w:p w14:paraId="023FC88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1.23.</w:t>
            </w:r>
          </w:p>
        </w:tc>
        <w:tc>
          <w:tcPr>
            <w:tcW w:w="8334" w:type="dxa"/>
          </w:tcPr>
          <w:p w14:paraId="63FB804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Нагрудный знак "Молодой ученый"</w:t>
            </w:r>
          </w:p>
        </w:tc>
      </w:tr>
      <w:tr w:rsidR="00E02DD1" w:rsidRPr="00E02DD1" w14:paraId="08D7FFA3" w14:textId="77777777" w:rsidTr="00AB09FB">
        <w:tc>
          <w:tcPr>
            <w:tcW w:w="680" w:type="dxa"/>
          </w:tcPr>
          <w:p w14:paraId="4D3C2F4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1.24.</w:t>
            </w:r>
          </w:p>
        </w:tc>
        <w:tc>
          <w:tcPr>
            <w:tcW w:w="8334" w:type="dxa"/>
          </w:tcPr>
          <w:p w14:paraId="18EE4BA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Cs w:val="22"/>
              </w:rPr>
            </w:pPr>
            <w:r w:rsidRPr="00E02DD1">
              <w:rPr>
                <w:rFonts w:ascii="Times New Roman" w:hAnsi="Times New Roman"/>
                <w:color w:val="auto"/>
                <w:szCs w:val="22"/>
              </w:rPr>
              <w:t>Почетная грамота Министерства науки и высшего образования Российской Федерации</w:t>
            </w:r>
          </w:p>
        </w:tc>
      </w:tr>
      <w:tr w:rsidR="00E02DD1" w:rsidRPr="00E02DD1" w14:paraId="23CE1405" w14:textId="77777777" w:rsidTr="00AB09FB">
        <w:tc>
          <w:tcPr>
            <w:tcW w:w="9014" w:type="dxa"/>
            <w:gridSpan w:val="2"/>
          </w:tcPr>
          <w:p w14:paraId="6176C0C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 Министерство народного образования, Министерство просвещения СССР (РСФСР)</w:t>
            </w:r>
          </w:p>
        </w:tc>
      </w:tr>
      <w:tr w:rsidR="00E02DD1" w:rsidRPr="00E02DD1" w14:paraId="5F2579CF" w14:textId="77777777" w:rsidTr="00AB09FB">
        <w:tc>
          <w:tcPr>
            <w:tcW w:w="680" w:type="dxa"/>
          </w:tcPr>
          <w:p w14:paraId="33E2BE1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w:t>
            </w:r>
          </w:p>
        </w:tc>
        <w:tc>
          <w:tcPr>
            <w:tcW w:w="8334" w:type="dxa"/>
          </w:tcPr>
          <w:p w14:paraId="1CA41E2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Значок "Отличник просвещения СССР"</w:t>
            </w:r>
          </w:p>
        </w:tc>
      </w:tr>
      <w:tr w:rsidR="00E02DD1" w:rsidRPr="00E02DD1" w14:paraId="412E81ED" w14:textId="77777777" w:rsidTr="00AB09FB">
        <w:tc>
          <w:tcPr>
            <w:tcW w:w="680" w:type="dxa"/>
          </w:tcPr>
          <w:p w14:paraId="3BBEEA8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w:t>
            </w:r>
          </w:p>
        </w:tc>
        <w:tc>
          <w:tcPr>
            <w:tcW w:w="8334" w:type="dxa"/>
          </w:tcPr>
          <w:p w14:paraId="2637AE8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Значок "Отличник народного просвещения"</w:t>
            </w:r>
          </w:p>
        </w:tc>
      </w:tr>
      <w:tr w:rsidR="00E02DD1" w:rsidRPr="00E02DD1" w14:paraId="51600232" w14:textId="77777777" w:rsidTr="00AB09FB">
        <w:tc>
          <w:tcPr>
            <w:tcW w:w="680" w:type="dxa"/>
          </w:tcPr>
          <w:p w14:paraId="303B2CA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w:t>
            </w:r>
          </w:p>
        </w:tc>
        <w:tc>
          <w:tcPr>
            <w:tcW w:w="8334" w:type="dxa"/>
          </w:tcPr>
          <w:p w14:paraId="692BD38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Значок "Отличник профтехобразования СССР"</w:t>
            </w:r>
          </w:p>
        </w:tc>
      </w:tr>
      <w:tr w:rsidR="00E02DD1" w:rsidRPr="00E02DD1" w14:paraId="7E4DDA0F" w14:textId="77777777" w:rsidTr="00AB09FB">
        <w:tc>
          <w:tcPr>
            <w:tcW w:w="680" w:type="dxa"/>
          </w:tcPr>
          <w:p w14:paraId="6B410B8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w:t>
            </w:r>
          </w:p>
        </w:tc>
        <w:tc>
          <w:tcPr>
            <w:tcW w:w="8334" w:type="dxa"/>
          </w:tcPr>
          <w:p w14:paraId="39654D2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Значок "Отличник профтехобразования РСФСР"</w:t>
            </w:r>
          </w:p>
        </w:tc>
      </w:tr>
      <w:tr w:rsidR="00E02DD1" w:rsidRPr="00E02DD1" w14:paraId="1D2BA1B8" w14:textId="77777777" w:rsidTr="00AB09FB">
        <w:tc>
          <w:tcPr>
            <w:tcW w:w="680" w:type="dxa"/>
          </w:tcPr>
          <w:p w14:paraId="0BB36C2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w:t>
            </w:r>
          </w:p>
        </w:tc>
        <w:tc>
          <w:tcPr>
            <w:tcW w:w="8334" w:type="dxa"/>
          </w:tcPr>
          <w:p w14:paraId="7D4A0EE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Значок "Отличник физической культуры и спорта"</w:t>
            </w:r>
          </w:p>
        </w:tc>
      </w:tr>
    </w:tbl>
    <w:p w14:paraId="2DE7E0F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3AF3F40" w14:textId="77777777" w:rsidR="00E02DD1" w:rsidRPr="00E02DD1" w:rsidRDefault="00E02DD1" w:rsidP="00E02DD1">
      <w:pPr>
        <w:spacing w:line="259" w:lineRule="auto"/>
        <w:rPr>
          <w:rFonts w:ascii="Times New Roman" w:hAnsi="Times New Roman"/>
          <w:color w:val="auto"/>
          <w:sz w:val="24"/>
          <w:szCs w:val="24"/>
        </w:rPr>
      </w:pPr>
      <w:r w:rsidRPr="00E02DD1">
        <w:rPr>
          <w:rFonts w:ascii="Times New Roman" w:eastAsia="Calibri" w:hAnsi="Times New Roman"/>
          <w:color w:val="auto"/>
          <w:sz w:val="24"/>
          <w:szCs w:val="24"/>
          <w:lang w:eastAsia="en-US"/>
        </w:rPr>
        <w:br w:type="page"/>
      </w:r>
    </w:p>
    <w:p w14:paraId="651A3EF5"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lastRenderedPageBreak/>
        <w:t>Таблица 2</w:t>
      </w:r>
    </w:p>
    <w:p w14:paraId="3AEE2C7F"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5E2DE8C4"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bookmarkStart w:id="20" w:name="P4307"/>
      <w:bookmarkEnd w:id="20"/>
      <w:r w:rsidRPr="00E02DD1">
        <w:rPr>
          <w:rFonts w:ascii="Times New Roman" w:hAnsi="Times New Roman"/>
          <w:b/>
          <w:color w:val="auto"/>
          <w:sz w:val="24"/>
          <w:szCs w:val="24"/>
        </w:rPr>
        <w:t>Перечень</w:t>
      </w:r>
    </w:p>
    <w:p w14:paraId="22477EDF"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почетных званий Российской Федерации, Республики Татарстан,</w:t>
      </w:r>
    </w:p>
    <w:p w14:paraId="2BDAF86C"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Союза Советских Социалистических Республик, союзных</w:t>
      </w:r>
    </w:p>
    <w:p w14:paraId="0A78FEAF"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и автономных республик в составе Союза Советских</w:t>
      </w:r>
    </w:p>
    <w:p w14:paraId="5ECF42EF"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Социалистических Республик, за наличие которых</w:t>
      </w:r>
    </w:p>
    <w:p w14:paraId="5047AFFA"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предоставляются выплаты стимулирующего характера работникам</w:t>
      </w:r>
    </w:p>
    <w:p w14:paraId="6936EBE6"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культуры</w:t>
      </w:r>
    </w:p>
    <w:p w14:paraId="7B04CDD6"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E02DD1" w:rsidRPr="00E02DD1" w14:paraId="167C9523" w14:textId="77777777" w:rsidTr="00AB09FB">
        <w:tc>
          <w:tcPr>
            <w:tcW w:w="680" w:type="dxa"/>
          </w:tcPr>
          <w:p w14:paraId="0259918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N п/п</w:t>
            </w:r>
          </w:p>
        </w:tc>
        <w:tc>
          <w:tcPr>
            <w:tcW w:w="8334" w:type="dxa"/>
          </w:tcPr>
          <w:p w14:paraId="41312C4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почетного звания</w:t>
            </w:r>
          </w:p>
        </w:tc>
      </w:tr>
      <w:tr w:rsidR="00E02DD1" w:rsidRPr="00E02DD1" w14:paraId="5700229D" w14:textId="77777777" w:rsidTr="00AB09FB">
        <w:tc>
          <w:tcPr>
            <w:tcW w:w="680" w:type="dxa"/>
          </w:tcPr>
          <w:p w14:paraId="4472151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8334" w:type="dxa"/>
          </w:tcPr>
          <w:p w14:paraId="679EED3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r>
      <w:tr w:rsidR="00E02DD1" w:rsidRPr="00E02DD1" w14:paraId="2383B8EE" w14:textId="77777777" w:rsidTr="00AB09FB">
        <w:tc>
          <w:tcPr>
            <w:tcW w:w="9014" w:type="dxa"/>
            <w:gridSpan w:val="2"/>
          </w:tcPr>
          <w:p w14:paraId="3B3CB8A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 Почетные звания Российской Федерации</w:t>
            </w:r>
          </w:p>
        </w:tc>
      </w:tr>
      <w:tr w:rsidR="00E02DD1" w:rsidRPr="00E02DD1" w14:paraId="713FC280" w14:textId="77777777" w:rsidTr="00AB09FB">
        <w:tc>
          <w:tcPr>
            <w:tcW w:w="680" w:type="dxa"/>
          </w:tcPr>
          <w:p w14:paraId="0F5A3E0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w:t>
            </w:r>
          </w:p>
        </w:tc>
        <w:tc>
          <w:tcPr>
            <w:tcW w:w="8334" w:type="dxa"/>
          </w:tcPr>
          <w:p w14:paraId="140A7BE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артист Российской Федерации</w:t>
            </w:r>
          </w:p>
        </w:tc>
      </w:tr>
      <w:tr w:rsidR="00E02DD1" w:rsidRPr="00E02DD1" w14:paraId="77C05E16" w14:textId="77777777" w:rsidTr="00AB09FB">
        <w:tc>
          <w:tcPr>
            <w:tcW w:w="680" w:type="dxa"/>
          </w:tcPr>
          <w:p w14:paraId="36159F3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w:t>
            </w:r>
          </w:p>
        </w:tc>
        <w:tc>
          <w:tcPr>
            <w:tcW w:w="8334" w:type="dxa"/>
          </w:tcPr>
          <w:p w14:paraId="7688C37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художник Российской Федерации</w:t>
            </w:r>
          </w:p>
        </w:tc>
      </w:tr>
      <w:tr w:rsidR="00E02DD1" w:rsidRPr="00E02DD1" w14:paraId="2779D62E" w14:textId="77777777" w:rsidTr="00AB09FB">
        <w:tc>
          <w:tcPr>
            <w:tcW w:w="680" w:type="dxa"/>
          </w:tcPr>
          <w:p w14:paraId="29E65D8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w:t>
            </w:r>
          </w:p>
        </w:tc>
        <w:tc>
          <w:tcPr>
            <w:tcW w:w="8334" w:type="dxa"/>
          </w:tcPr>
          <w:p w14:paraId="059E5D9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артист Российской Федерации</w:t>
            </w:r>
          </w:p>
        </w:tc>
      </w:tr>
      <w:tr w:rsidR="00E02DD1" w:rsidRPr="00E02DD1" w14:paraId="2BED1A7D" w14:textId="77777777" w:rsidTr="00AB09FB">
        <w:tc>
          <w:tcPr>
            <w:tcW w:w="680" w:type="dxa"/>
          </w:tcPr>
          <w:p w14:paraId="081A788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w:t>
            </w:r>
          </w:p>
        </w:tc>
        <w:tc>
          <w:tcPr>
            <w:tcW w:w="8334" w:type="dxa"/>
          </w:tcPr>
          <w:p w14:paraId="7A8DC5E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культуры Российской Федерации</w:t>
            </w:r>
          </w:p>
        </w:tc>
      </w:tr>
      <w:tr w:rsidR="00E02DD1" w:rsidRPr="00E02DD1" w14:paraId="6EE31C7B" w14:textId="77777777" w:rsidTr="00AB09FB">
        <w:tc>
          <w:tcPr>
            <w:tcW w:w="680" w:type="dxa"/>
          </w:tcPr>
          <w:p w14:paraId="421DE77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w:t>
            </w:r>
          </w:p>
        </w:tc>
        <w:tc>
          <w:tcPr>
            <w:tcW w:w="8334" w:type="dxa"/>
          </w:tcPr>
          <w:p w14:paraId="10462AC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художник Российской Федерации</w:t>
            </w:r>
          </w:p>
        </w:tc>
      </w:tr>
      <w:tr w:rsidR="00E02DD1" w:rsidRPr="00E02DD1" w14:paraId="3D5E457F" w14:textId="77777777" w:rsidTr="00AB09FB">
        <w:tc>
          <w:tcPr>
            <w:tcW w:w="9014" w:type="dxa"/>
            <w:gridSpan w:val="2"/>
          </w:tcPr>
          <w:p w14:paraId="19C889E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 Почетные звания Республики Татарстан</w:t>
            </w:r>
          </w:p>
        </w:tc>
      </w:tr>
      <w:tr w:rsidR="00E02DD1" w:rsidRPr="00E02DD1" w14:paraId="18AD1E43" w14:textId="77777777" w:rsidTr="00AB09FB">
        <w:tc>
          <w:tcPr>
            <w:tcW w:w="680" w:type="dxa"/>
          </w:tcPr>
          <w:p w14:paraId="649CDAE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w:t>
            </w:r>
          </w:p>
        </w:tc>
        <w:tc>
          <w:tcPr>
            <w:tcW w:w="8334" w:type="dxa"/>
          </w:tcPr>
          <w:p w14:paraId="70877C0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артист Республики Татарстан</w:t>
            </w:r>
          </w:p>
        </w:tc>
      </w:tr>
      <w:tr w:rsidR="00E02DD1" w:rsidRPr="00E02DD1" w14:paraId="1CCA997C" w14:textId="77777777" w:rsidTr="00AB09FB">
        <w:tc>
          <w:tcPr>
            <w:tcW w:w="680" w:type="dxa"/>
          </w:tcPr>
          <w:p w14:paraId="446EB96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w:t>
            </w:r>
          </w:p>
        </w:tc>
        <w:tc>
          <w:tcPr>
            <w:tcW w:w="8334" w:type="dxa"/>
          </w:tcPr>
          <w:p w14:paraId="66CB355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писатель Республики Татарстан</w:t>
            </w:r>
          </w:p>
        </w:tc>
      </w:tr>
      <w:tr w:rsidR="00E02DD1" w:rsidRPr="00E02DD1" w14:paraId="54305E8C" w14:textId="77777777" w:rsidTr="00AB09FB">
        <w:tc>
          <w:tcPr>
            <w:tcW w:w="680" w:type="dxa"/>
          </w:tcPr>
          <w:p w14:paraId="236EF11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w:t>
            </w:r>
          </w:p>
        </w:tc>
        <w:tc>
          <w:tcPr>
            <w:tcW w:w="8334" w:type="dxa"/>
          </w:tcPr>
          <w:p w14:paraId="72236D9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поэт Республики Татарстан</w:t>
            </w:r>
          </w:p>
        </w:tc>
      </w:tr>
      <w:tr w:rsidR="00E02DD1" w:rsidRPr="00E02DD1" w14:paraId="59907C6C" w14:textId="77777777" w:rsidTr="00AB09FB">
        <w:tc>
          <w:tcPr>
            <w:tcW w:w="680" w:type="dxa"/>
          </w:tcPr>
          <w:p w14:paraId="5EA8044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w:t>
            </w:r>
          </w:p>
        </w:tc>
        <w:tc>
          <w:tcPr>
            <w:tcW w:w="8334" w:type="dxa"/>
          </w:tcPr>
          <w:p w14:paraId="6EB9662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художник Республики Татарстан</w:t>
            </w:r>
          </w:p>
        </w:tc>
      </w:tr>
      <w:tr w:rsidR="00E02DD1" w:rsidRPr="00E02DD1" w14:paraId="550C5EA2" w14:textId="77777777" w:rsidTr="00AB09FB">
        <w:tc>
          <w:tcPr>
            <w:tcW w:w="680" w:type="dxa"/>
          </w:tcPr>
          <w:p w14:paraId="1702132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w:t>
            </w:r>
          </w:p>
        </w:tc>
        <w:tc>
          <w:tcPr>
            <w:tcW w:w="8334" w:type="dxa"/>
          </w:tcPr>
          <w:p w14:paraId="45A48EF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артист Республики Татарстан</w:t>
            </w:r>
          </w:p>
        </w:tc>
      </w:tr>
      <w:tr w:rsidR="00E02DD1" w:rsidRPr="00E02DD1" w14:paraId="7D4AA006" w14:textId="77777777" w:rsidTr="00AB09FB">
        <w:tc>
          <w:tcPr>
            <w:tcW w:w="680" w:type="dxa"/>
          </w:tcPr>
          <w:p w14:paraId="569757B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w:t>
            </w:r>
          </w:p>
        </w:tc>
        <w:tc>
          <w:tcPr>
            <w:tcW w:w="8334" w:type="dxa"/>
          </w:tcPr>
          <w:p w14:paraId="070C489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искусств Республики Татарстан</w:t>
            </w:r>
          </w:p>
        </w:tc>
      </w:tr>
      <w:tr w:rsidR="00E02DD1" w:rsidRPr="00E02DD1" w14:paraId="4F509680" w14:textId="77777777" w:rsidTr="00AB09FB">
        <w:tc>
          <w:tcPr>
            <w:tcW w:w="680" w:type="dxa"/>
          </w:tcPr>
          <w:p w14:paraId="32EA031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2.7.</w:t>
            </w:r>
          </w:p>
        </w:tc>
        <w:tc>
          <w:tcPr>
            <w:tcW w:w="8334" w:type="dxa"/>
          </w:tcPr>
          <w:p w14:paraId="5685350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культуры Республики Татарстан</w:t>
            </w:r>
          </w:p>
        </w:tc>
      </w:tr>
      <w:tr w:rsidR="00E02DD1" w:rsidRPr="00E02DD1" w14:paraId="66DC3EAC" w14:textId="77777777" w:rsidTr="00AB09FB">
        <w:tc>
          <w:tcPr>
            <w:tcW w:w="9014" w:type="dxa"/>
            <w:gridSpan w:val="2"/>
          </w:tcPr>
          <w:p w14:paraId="61AA8C7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 Почетные звания Союза Советских Социалистических Республик</w:t>
            </w:r>
          </w:p>
        </w:tc>
      </w:tr>
      <w:tr w:rsidR="00E02DD1" w:rsidRPr="00E02DD1" w14:paraId="367DF8FC" w14:textId="77777777" w:rsidTr="00AB09FB">
        <w:tc>
          <w:tcPr>
            <w:tcW w:w="680" w:type="dxa"/>
          </w:tcPr>
          <w:p w14:paraId="2A5D2D3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w:t>
            </w:r>
          </w:p>
        </w:tc>
        <w:tc>
          <w:tcPr>
            <w:tcW w:w="8334" w:type="dxa"/>
          </w:tcPr>
          <w:p w14:paraId="539C83E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артист СССР</w:t>
            </w:r>
          </w:p>
        </w:tc>
      </w:tr>
      <w:tr w:rsidR="00E02DD1" w:rsidRPr="00E02DD1" w14:paraId="21E76F3D" w14:textId="77777777" w:rsidTr="00AB09FB">
        <w:tc>
          <w:tcPr>
            <w:tcW w:w="680" w:type="dxa"/>
          </w:tcPr>
          <w:p w14:paraId="19C5A5E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3.2.</w:t>
            </w:r>
          </w:p>
        </w:tc>
        <w:tc>
          <w:tcPr>
            <w:tcW w:w="8334" w:type="dxa"/>
          </w:tcPr>
          <w:p w14:paraId="4E79636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художник СССР</w:t>
            </w:r>
          </w:p>
        </w:tc>
      </w:tr>
      <w:tr w:rsidR="00E02DD1" w:rsidRPr="00E02DD1" w14:paraId="008A1425" w14:textId="77777777" w:rsidTr="00AB09FB">
        <w:tc>
          <w:tcPr>
            <w:tcW w:w="9014" w:type="dxa"/>
            <w:gridSpan w:val="2"/>
          </w:tcPr>
          <w:p w14:paraId="46A3449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 Почетные звания союзных республик в составе Союза Советских Социалистических Республик</w:t>
            </w:r>
          </w:p>
        </w:tc>
      </w:tr>
      <w:tr w:rsidR="00E02DD1" w:rsidRPr="00E02DD1" w14:paraId="54F4D3E8" w14:textId="77777777" w:rsidTr="00AB09FB">
        <w:tc>
          <w:tcPr>
            <w:tcW w:w="680" w:type="dxa"/>
          </w:tcPr>
          <w:p w14:paraId="4C337C0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w:t>
            </w:r>
          </w:p>
        </w:tc>
        <w:tc>
          <w:tcPr>
            <w:tcW w:w="8334" w:type="dxa"/>
          </w:tcPr>
          <w:p w14:paraId="6E29CEF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пропагандист</w:t>
            </w:r>
          </w:p>
        </w:tc>
      </w:tr>
      <w:tr w:rsidR="00E02DD1" w:rsidRPr="00E02DD1" w14:paraId="345373FA" w14:textId="77777777" w:rsidTr="00AB09FB">
        <w:tc>
          <w:tcPr>
            <w:tcW w:w="680" w:type="dxa"/>
          </w:tcPr>
          <w:p w14:paraId="4F725BE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w:t>
            </w:r>
          </w:p>
        </w:tc>
        <w:tc>
          <w:tcPr>
            <w:tcW w:w="8334" w:type="dxa"/>
          </w:tcPr>
          <w:p w14:paraId="713C609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артист</w:t>
            </w:r>
          </w:p>
        </w:tc>
      </w:tr>
      <w:tr w:rsidR="00E02DD1" w:rsidRPr="00E02DD1" w14:paraId="16B09428" w14:textId="77777777" w:rsidTr="00AB09FB">
        <w:tc>
          <w:tcPr>
            <w:tcW w:w="680" w:type="dxa"/>
          </w:tcPr>
          <w:p w14:paraId="00950AE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4.3.</w:t>
            </w:r>
          </w:p>
        </w:tc>
        <w:tc>
          <w:tcPr>
            <w:tcW w:w="8334" w:type="dxa"/>
          </w:tcPr>
          <w:p w14:paraId="70D0D60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артист</w:t>
            </w:r>
          </w:p>
        </w:tc>
      </w:tr>
      <w:tr w:rsidR="00E02DD1" w:rsidRPr="00E02DD1" w14:paraId="135AA76C" w14:textId="77777777" w:rsidTr="00AB09FB">
        <w:tc>
          <w:tcPr>
            <w:tcW w:w="680" w:type="dxa"/>
          </w:tcPr>
          <w:p w14:paraId="0F30830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4.4.</w:t>
            </w:r>
          </w:p>
        </w:tc>
        <w:tc>
          <w:tcPr>
            <w:tcW w:w="8334" w:type="dxa"/>
          </w:tcPr>
          <w:p w14:paraId="532025E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искусств</w:t>
            </w:r>
          </w:p>
        </w:tc>
      </w:tr>
      <w:tr w:rsidR="00E02DD1" w:rsidRPr="00E02DD1" w14:paraId="70C02693" w14:textId="77777777" w:rsidTr="00AB09FB">
        <w:tc>
          <w:tcPr>
            <w:tcW w:w="680" w:type="dxa"/>
          </w:tcPr>
          <w:p w14:paraId="17D59CE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4.5.</w:t>
            </w:r>
          </w:p>
        </w:tc>
        <w:tc>
          <w:tcPr>
            <w:tcW w:w="8334" w:type="dxa"/>
          </w:tcPr>
          <w:p w14:paraId="78F1D68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художник</w:t>
            </w:r>
          </w:p>
        </w:tc>
      </w:tr>
      <w:tr w:rsidR="00E02DD1" w:rsidRPr="00E02DD1" w14:paraId="32EFBC60" w14:textId="77777777" w:rsidTr="00AB09FB">
        <w:tc>
          <w:tcPr>
            <w:tcW w:w="680" w:type="dxa"/>
          </w:tcPr>
          <w:p w14:paraId="1694C95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4.6.</w:t>
            </w:r>
          </w:p>
        </w:tc>
        <w:tc>
          <w:tcPr>
            <w:tcW w:w="8334" w:type="dxa"/>
          </w:tcPr>
          <w:p w14:paraId="64FC024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художник</w:t>
            </w:r>
          </w:p>
        </w:tc>
      </w:tr>
      <w:tr w:rsidR="00E02DD1" w:rsidRPr="00E02DD1" w14:paraId="417B8437" w14:textId="77777777" w:rsidTr="00AB09FB">
        <w:tc>
          <w:tcPr>
            <w:tcW w:w="680" w:type="dxa"/>
          </w:tcPr>
          <w:p w14:paraId="321A884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4.7.</w:t>
            </w:r>
          </w:p>
        </w:tc>
        <w:tc>
          <w:tcPr>
            <w:tcW w:w="8334" w:type="dxa"/>
          </w:tcPr>
          <w:p w14:paraId="3EEA66E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писатель</w:t>
            </w:r>
          </w:p>
        </w:tc>
      </w:tr>
      <w:tr w:rsidR="00E02DD1" w:rsidRPr="00E02DD1" w14:paraId="6D4F58FB" w14:textId="77777777" w:rsidTr="00AB09FB">
        <w:tc>
          <w:tcPr>
            <w:tcW w:w="680" w:type="dxa"/>
          </w:tcPr>
          <w:p w14:paraId="3A8BFDF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4.8.</w:t>
            </w:r>
          </w:p>
        </w:tc>
        <w:tc>
          <w:tcPr>
            <w:tcW w:w="8334" w:type="dxa"/>
          </w:tcPr>
          <w:p w14:paraId="279A80E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писатель</w:t>
            </w:r>
          </w:p>
        </w:tc>
      </w:tr>
      <w:tr w:rsidR="00E02DD1" w:rsidRPr="00E02DD1" w14:paraId="7289A498" w14:textId="77777777" w:rsidTr="00AB09FB">
        <w:tc>
          <w:tcPr>
            <w:tcW w:w="680" w:type="dxa"/>
          </w:tcPr>
          <w:p w14:paraId="1815913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4.9.</w:t>
            </w:r>
          </w:p>
        </w:tc>
        <w:tc>
          <w:tcPr>
            <w:tcW w:w="8334" w:type="dxa"/>
          </w:tcPr>
          <w:p w14:paraId="0E6FCFF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поэт</w:t>
            </w:r>
          </w:p>
        </w:tc>
      </w:tr>
      <w:tr w:rsidR="00E02DD1" w:rsidRPr="00E02DD1" w14:paraId="5F9B0A22" w14:textId="77777777" w:rsidTr="00AB09FB">
        <w:tc>
          <w:tcPr>
            <w:tcW w:w="680" w:type="dxa"/>
          </w:tcPr>
          <w:p w14:paraId="257C5D1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4.10.</w:t>
            </w:r>
          </w:p>
        </w:tc>
        <w:tc>
          <w:tcPr>
            <w:tcW w:w="8334" w:type="dxa"/>
          </w:tcPr>
          <w:p w14:paraId="2F0B4D2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певец</w:t>
            </w:r>
          </w:p>
        </w:tc>
      </w:tr>
      <w:tr w:rsidR="00E02DD1" w:rsidRPr="00E02DD1" w14:paraId="33727F4D" w14:textId="77777777" w:rsidTr="00AB09FB">
        <w:tc>
          <w:tcPr>
            <w:tcW w:w="680" w:type="dxa"/>
          </w:tcPr>
          <w:p w14:paraId="59E0B30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4.11.</w:t>
            </w:r>
          </w:p>
        </w:tc>
        <w:tc>
          <w:tcPr>
            <w:tcW w:w="8334" w:type="dxa"/>
          </w:tcPr>
          <w:p w14:paraId="1C42383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акын</w:t>
            </w:r>
          </w:p>
        </w:tc>
      </w:tr>
      <w:tr w:rsidR="00E02DD1" w:rsidRPr="00E02DD1" w14:paraId="2DFACFD3" w14:textId="77777777" w:rsidTr="00AB09FB">
        <w:tc>
          <w:tcPr>
            <w:tcW w:w="680" w:type="dxa"/>
          </w:tcPr>
          <w:p w14:paraId="4A8A7C1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4.12.</w:t>
            </w:r>
          </w:p>
        </w:tc>
        <w:tc>
          <w:tcPr>
            <w:tcW w:w="8334" w:type="dxa"/>
          </w:tcPr>
          <w:p w14:paraId="3DC79DB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журналист</w:t>
            </w:r>
          </w:p>
        </w:tc>
      </w:tr>
      <w:tr w:rsidR="00E02DD1" w:rsidRPr="00E02DD1" w14:paraId="1ADC23F3" w14:textId="77777777" w:rsidTr="00AB09FB">
        <w:tc>
          <w:tcPr>
            <w:tcW w:w="680" w:type="dxa"/>
          </w:tcPr>
          <w:p w14:paraId="0A0390A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4.13.</w:t>
            </w:r>
          </w:p>
        </w:tc>
        <w:tc>
          <w:tcPr>
            <w:tcW w:w="8334" w:type="dxa"/>
          </w:tcPr>
          <w:p w14:paraId="45D1C0B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культуры</w:t>
            </w:r>
          </w:p>
        </w:tc>
      </w:tr>
      <w:tr w:rsidR="00E02DD1" w:rsidRPr="00E02DD1" w14:paraId="2354B026" w14:textId="77777777" w:rsidTr="00AB09FB">
        <w:tc>
          <w:tcPr>
            <w:tcW w:w="680" w:type="dxa"/>
          </w:tcPr>
          <w:p w14:paraId="0A5BDC7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4.14.</w:t>
            </w:r>
          </w:p>
        </w:tc>
        <w:tc>
          <w:tcPr>
            <w:tcW w:w="8334" w:type="dxa"/>
          </w:tcPr>
          <w:p w14:paraId="0125D47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культурно-просветительной работы</w:t>
            </w:r>
          </w:p>
        </w:tc>
      </w:tr>
      <w:tr w:rsidR="00E02DD1" w:rsidRPr="00E02DD1" w14:paraId="23A9CF32" w14:textId="77777777" w:rsidTr="00AB09FB">
        <w:tc>
          <w:tcPr>
            <w:tcW w:w="680" w:type="dxa"/>
          </w:tcPr>
          <w:p w14:paraId="02F6704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4.15.</w:t>
            </w:r>
          </w:p>
        </w:tc>
        <w:tc>
          <w:tcPr>
            <w:tcW w:w="8334" w:type="dxa"/>
          </w:tcPr>
          <w:p w14:paraId="433D59C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культуры</w:t>
            </w:r>
          </w:p>
        </w:tc>
      </w:tr>
      <w:tr w:rsidR="00E02DD1" w:rsidRPr="00E02DD1" w14:paraId="1186C99D" w14:textId="77777777" w:rsidTr="00AB09FB">
        <w:tc>
          <w:tcPr>
            <w:tcW w:w="680" w:type="dxa"/>
          </w:tcPr>
          <w:p w14:paraId="447E842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4.16.</w:t>
            </w:r>
          </w:p>
        </w:tc>
        <w:tc>
          <w:tcPr>
            <w:tcW w:w="8334" w:type="dxa"/>
          </w:tcPr>
          <w:p w14:paraId="44A1E2C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библиотекарь</w:t>
            </w:r>
          </w:p>
        </w:tc>
      </w:tr>
      <w:tr w:rsidR="00E02DD1" w:rsidRPr="00E02DD1" w14:paraId="33EB9872" w14:textId="77777777" w:rsidTr="00AB09FB">
        <w:tc>
          <w:tcPr>
            <w:tcW w:w="680" w:type="dxa"/>
          </w:tcPr>
          <w:p w14:paraId="7AF1382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4.17.</w:t>
            </w:r>
          </w:p>
        </w:tc>
        <w:tc>
          <w:tcPr>
            <w:tcW w:w="8334" w:type="dxa"/>
          </w:tcPr>
          <w:p w14:paraId="1304A2F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Мастер прикладного искусства</w:t>
            </w:r>
          </w:p>
        </w:tc>
      </w:tr>
      <w:tr w:rsidR="00E02DD1" w:rsidRPr="00E02DD1" w14:paraId="103C5887" w14:textId="77777777" w:rsidTr="00AB09FB">
        <w:tc>
          <w:tcPr>
            <w:tcW w:w="680" w:type="dxa"/>
          </w:tcPr>
          <w:p w14:paraId="70441D4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4.18.</w:t>
            </w:r>
          </w:p>
        </w:tc>
        <w:tc>
          <w:tcPr>
            <w:tcW w:w="8334" w:type="dxa"/>
          </w:tcPr>
          <w:p w14:paraId="00246B7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мастер народного творчества</w:t>
            </w:r>
          </w:p>
        </w:tc>
      </w:tr>
      <w:tr w:rsidR="00E02DD1" w:rsidRPr="00E02DD1" w14:paraId="70C8C50B" w14:textId="77777777" w:rsidTr="00AB09FB">
        <w:tc>
          <w:tcPr>
            <w:tcW w:w="680" w:type="dxa"/>
          </w:tcPr>
          <w:p w14:paraId="761CFCC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4.19.</w:t>
            </w:r>
          </w:p>
        </w:tc>
        <w:tc>
          <w:tcPr>
            <w:tcW w:w="8334" w:type="dxa"/>
          </w:tcPr>
          <w:p w14:paraId="511A15F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науки</w:t>
            </w:r>
          </w:p>
        </w:tc>
      </w:tr>
      <w:tr w:rsidR="00E02DD1" w:rsidRPr="00E02DD1" w14:paraId="5E608E5F" w14:textId="77777777" w:rsidTr="00AB09FB">
        <w:tc>
          <w:tcPr>
            <w:tcW w:w="9014" w:type="dxa"/>
            <w:gridSpan w:val="2"/>
          </w:tcPr>
          <w:p w14:paraId="613C38E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 Почетные звания автономных республик в составе Союза Советских Социалистических Республик</w:t>
            </w:r>
          </w:p>
        </w:tc>
      </w:tr>
      <w:tr w:rsidR="00E02DD1" w:rsidRPr="00E02DD1" w14:paraId="239EDE3B" w14:textId="77777777" w:rsidTr="00AB09FB">
        <w:tc>
          <w:tcPr>
            <w:tcW w:w="680" w:type="dxa"/>
          </w:tcPr>
          <w:p w14:paraId="3942CE2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w:t>
            </w:r>
          </w:p>
        </w:tc>
        <w:tc>
          <w:tcPr>
            <w:tcW w:w="8334" w:type="dxa"/>
          </w:tcPr>
          <w:p w14:paraId="52EB300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строитель</w:t>
            </w:r>
          </w:p>
        </w:tc>
      </w:tr>
      <w:tr w:rsidR="00E02DD1" w:rsidRPr="00E02DD1" w14:paraId="61FB7B21" w14:textId="77777777" w:rsidTr="00AB09FB">
        <w:tc>
          <w:tcPr>
            <w:tcW w:w="680" w:type="dxa"/>
          </w:tcPr>
          <w:p w14:paraId="20C034C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5.2.</w:t>
            </w:r>
          </w:p>
        </w:tc>
        <w:tc>
          <w:tcPr>
            <w:tcW w:w="8334" w:type="dxa"/>
          </w:tcPr>
          <w:p w14:paraId="08B6A59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артист</w:t>
            </w:r>
          </w:p>
        </w:tc>
      </w:tr>
      <w:tr w:rsidR="00E02DD1" w:rsidRPr="00E02DD1" w14:paraId="6F57EFD8" w14:textId="77777777" w:rsidTr="00AB09FB">
        <w:tc>
          <w:tcPr>
            <w:tcW w:w="680" w:type="dxa"/>
          </w:tcPr>
          <w:p w14:paraId="07AF82B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5.3.</w:t>
            </w:r>
          </w:p>
        </w:tc>
        <w:tc>
          <w:tcPr>
            <w:tcW w:w="8334" w:type="dxa"/>
          </w:tcPr>
          <w:p w14:paraId="7335BB1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артист</w:t>
            </w:r>
          </w:p>
        </w:tc>
      </w:tr>
      <w:tr w:rsidR="00E02DD1" w:rsidRPr="00E02DD1" w14:paraId="379D8019" w14:textId="77777777" w:rsidTr="00AB09FB">
        <w:tc>
          <w:tcPr>
            <w:tcW w:w="680" w:type="dxa"/>
          </w:tcPr>
          <w:p w14:paraId="1B99272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5.4.</w:t>
            </w:r>
          </w:p>
        </w:tc>
        <w:tc>
          <w:tcPr>
            <w:tcW w:w="8334" w:type="dxa"/>
          </w:tcPr>
          <w:p w14:paraId="5D80F75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искусств</w:t>
            </w:r>
          </w:p>
        </w:tc>
      </w:tr>
      <w:tr w:rsidR="00E02DD1" w:rsidRPr="00E02DD1" w14:paraId="484581B5" w14:textId="77777777" w:rsidTr="00AB09FB">
        <w:tc>
          <w:tcPr>
            <w:tcW w:w="680" w:type="dxa"/>
          </w:tcPr>
          <w:p w14:paraId="3048217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c>
          <w:tcPr>
            <w:tcW w:w="8334" w:type="dxa"/>
          </w:tcPr>
          <w:p w14:paraId="5A3898A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художник</w:t>
            </w:r>
          </w:p>
        </w:tc>
      </w:tr>
      <w:tr w:rsidR="00E02DD1" w:rsidRPr="00E02DD1" w14:paraId="1C5A22D3" w14:textId="77777777" w:rsidTr="00AB09FB">
        <w:tc>
          <w:tcPr>
            <w:tcW w:w="680" w:type="dxa"/>
          </w:tcPr>
          <w:p w14:paraId="2D8DCF5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5.6.</w:t>
            </w:r>
          </w:p>
        </w:tc>
        <w:tc>
          <w:tcPr>
            <w:tcW w:w="8334" w:type="dxa"/>
          </w:tcPr>
          <w:p w14:paraId="3457837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художник</w:t>
            </w:r>
          </w:p>
        </w:tc>
      </w:tr>
      <w:tr w:rsidR="00E02DD1" w:rsidRPr="00E02DD1" w14:paraId="37D3E5CD" w14:textId="77777777" w:rsidTr="00AB09FB">
        <w:tc>
          <w:tcPr>
            <w:tcW w:w="680" w:type="dxa"/>
          </w:tcPr>
          <w:p w14:paraId="48F6C8E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5.7.</w:t>
            </w:r>
          </w:p>
        </w:tc>
        <w:tc>
          <w:tcPr>
            <w:tcW w:w="8334" w:type="dxa"/>
          </w:tcPr>
          <w:p w14:paraId="3E860E0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писатель</w:t>
            </w:r>
          </w:p>
        </w:tc>
      </w:tr>
      <w:tr w:rsidR="00E02DD1" w:rsidRPr="00E02DD1" w14:paraId="08F3E7A2" w14:textId="77777777" w:rsidTr="00AB09FB">
        <w:tc>
          <w:tcPr>
            <w:tcW w:w="680" w:type="dxa"/>
          </w:tcPr>
          <w:p w14:paraId="5723AE1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5.8.</w:t>
            </w:r>
          </w:p>
        </w:tc>
        <w:tc>
          <w:tcPr>
            <w:tcW w:w="8334" w:type="dxa"/>
          </w:tcPr>
          <w:p w14:paraId="0EDB2A5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писатель</w:t>
            </w:r>
          </w:p>
        </w:tc>
      </w:tr>
      <w:tr w:rsidR="00E02DD1" w:rsidRPr="00E02DD1" w14:paraId="543A8F8B" w14:textId="77777777" w:rsidTr="00AB09FB">
        <w:tc>
          <w:tcPr>
            <w:tcW w:w="680" w:type="dxa"/>
          </w:tcPr>
          <w:p w14:paraId="1009E2C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5.9.</w:t>
            </w:r>
          </w:p>
        </w:tc>
        <w:tc>
          <w:tcPr>
            <w:tcW w:w="8334" w:type="dxa"/>
          </w:tcPr>
          <w:p w14:paraId="664DDD9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Народный поэт</w:t>
            </w:r>
          </w:p>
        </w:tc>
      </w:tr>
      <w:tr w:rsidR="00E02DD1" w:rsidRPr="00E02DD1" w14:paraId="107210F4" w14:textId="77777777" w:rsidTr="00AB09FB">
        <w:tc>
          <w:tcPr>
            <w:tcW w:w="680" w:type="dxa"/>
          </w:tcPr>
          <w:p w14:paraId="65A1AF5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5.10.</w:t>
            </w:r>
          </w:p>
        </w:tc>
        <w:tc>
          <w:tcPr>
            <w:tcW w:w="8334" w:type="dxa"/>
          </w:tcPr>
          <w:p w14:paraId="06D0B9B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журналист</w:t>
            </w:r>
          </w:p>
        </w:tc>
      </w:tr>
      <w:tr w:rsidR="00E02DD1" w:rsidRPr="00E02DD1" w14:paraId="07A05922" w14:textId="77777777" w:rsidTr="00AB09FB">
        <w:tc>
          <w:tcPr>
            <w:tcW w:w="680" w:type="dxa"/>
          </w:tcPr>
          <w:p w14:paraId="0301283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5.11.</w:t>
            </w:r>
          </w:p>
        </w:tc>
        <w:tc>
          <w:tcPr>
            <w:tcW w:w="8334" w:type="dxa"/>
          </w:tcPr>
          <w:p w14:paraId="5E6FF1E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культуры</w:t>
            </w:r>
          </w:p>
        </w:tc>
      </w:tr>
      <w:tr w:rsidR="00E02DD1" w:rsidRPr="00E02DD1" w14:paraId="4404A423" w14:textId="77777777" w:rsidTr="00AB09FB">
        <w:tc>
          <w:tcPr>
            <w:tcW w:w="680" w:type="dxa"/>
          </w:tcPr>
          <w:p w14:paraId="2D881D8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5.12.</w:t>
            </w:r>
          </w:p>
        </w:tc>
        <w:tc>
          <w:tcPr>
            <w:tcW w:w="8334" w:type="dxa"/>
          </w:tcPr>
          <w:p w14:paraId="59E1BC6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библиотекарь</w:t>
            </w:r>
          </w:p>
        </w:tc>
      </w:tr>
      <w:tr w:rsidR="00E02DD1" w:rsidRPr="00E02DD1" w14:paraId="2F028964" w14:textId="77777777" w:rsidTr="00AB09FB">
        <w:tc>
          <w:tcPr>
            <w:tcW w:w="680" w:type="dxa"/>
          </w:tcPr>
          <w:p w14:paraId="0119B6D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5.13.</w:t>
            </w:r>
          </w:p>
        </w:tc>
        <w:tc>
          <w:tcPr>
            <w:tcW w:w="8334" w:type="dxa"/>
          </w:tcPr>
          <w:p w14:paraId="5287638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науки и культуры</w:t>
            </w:r>
          </w:p>
        </w:tc>
      </w:tr>
      <w:tr w:rsidR="00E02DD1" w:rsidRPr="00E02DD1" w14:paraId="3A2C13EC" w14:textId="77777777" w:rsidTr="00AB09FB">
        <w:tc>
          <w:tcPr>
            <w:tcW w:w="680" w:type="dxa"/>
          </w:tcPr>
          <w:p w14:paraId="0F5D819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5.14.</w:t>
            </w:r>
          </w:p>
        </w:tc>
        <w:tc>
          <w:tcPr>
            <w:tcW w:w="8334" w:type="dxa"/>
          </w:tcPr>
          <w:p w14:paraId="11425E6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науки и техники</w:t>
            </w:r>
          </w:p>
        </w:tc>
      </w:tr>
      <w:tr w:rsidR="00E02DD1" w:rsidRPr="00E02DD1" w14:paraId="46FB10B8" w14:textId="77777777" w:rsidTr="00AB09FB">
        <w:tc>
          <w:tcPr>
            <w:tcW w:w="680" w:type="dxa"/>
          </w:tcPr>
          <w:p w14:paraId="4805064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5.15.</w:t>
            </w:r>
          </w:p>
        </w:tc>
        <w:tc>
          <w:tcPr>
            <w:tcW w:w="8334" w:type="dxa"/>
          </w:tcPr>
          <w:p w14:paraId="03CF68F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науки</w:t>
            </w:r>
          </w:p>
        </w:tc>
      </w:tr>
    </w:tbl>
    <w:p w14:paraId="28BD2AC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C1ED627"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3</w:t>
      </w:r>
    </w:p>
    <w:p w14:paraId="460A896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1D4642B6"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bookmarkStart w:id="21" w:name="P4423"/>
      <w:bookmarkEnd w:id="21"/>
      <w:r w:rsidRPr="00E02DD1">
        <w:rPr>
          <w:rFonts w:ascii="Times New Roman" w:hAnsi="Times New Roman"/>
          <w:b/>
          <w:color w:val="auto"/>
          <w:sz w:val="24"/>
          <w:szCs w:val="24"/>
        </w:rPr>
        <w:t>Перечень</w:t>
      </w:r>
    </w:p>
    <w:p w14:paraId="2B79F11F"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почетных званий, за наличие которых предоставляются</w:t>
      </w:r>
    </w:p>
    <w:p w14:paraId="0024042A"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соответствующие выплаты медицинским работникам</w:t>
      </w:r>
    </w:p>
    <w:p w14:paraId="00C060D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E02DD1" w:rsidRPr="00E02DD1" w14:paraId="026EE1A8" w14:textId="77777777" w:rsidTr="00AB09FB">
        <w:tc>
          <w:tcPr>
            <w:tcW w:w="680" w:type="dxa"/>
          </w:tcPr>
          <w:p w14:paraId="6F4F66E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N п/п</w:t>
            </w:r>
          </w:p>
        </w:tc>
        <w:tc>
          <w:tcPr>
            <w:tcW w:w="8334" w:type="dxa"/>
          </w:tcPr>
          <w:p w14:paraId="542AA0F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почетного звания</w:t>
            </w:r>
          </w:p>
        </w:tc>
      </w:tr>
      <w:tr w:rsidR="00E02DD1" w:rsidRPr="00E02DD1" w14:paraId="399689B0" w14:textId="77777777" w:rsidTr="00AB09FB">
        <w:tc>
          <w:tcPr>
            <w:tcW w:w="9014" w:type="dxa"/>
            <w:gridSpan w:val="2"/>
          </w:tcPr>
          <w:p w14:paraId="72D3920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 Почетные звания Российской Федерации</w:t>
            </w:r>
          </w:p>
        </w:tc>
      </w:tr>
      <w:tr w:rsidR="00E02DD1" w:rsidRPr="00E02DD1" w14:paraId="6D0778CE" w14:textId="77777777" w:rsidTr="00AB09FB">
        <w:tc>
          <w:tcPr>
            <w:tcW w:w="680" w:type="dxa"/>
          </w:tcPr>
          <w:p w14:paraId="5F2CFFA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w:t>
            </w:r>
          </w:p>
        </w:tc>
        <w:tc>
          <w:tcPr>
            <w:tcW w:w="8334" w:type="dxa"/>
          </w:tcPr>
          <w:p w14:paraId="5C59686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врач Российской Федерации</w:t>
            </w:r>
          </w:p>
        </w:tc>
      </w:tr>
      <w:tr w:rsidR="00E02DD1" w:rsidRPr="00E02DD1" w14:paraId="1C2B1A1D" w14:textId="77777777" w:rsidTr="00AB09FB">
        <w:tc>
          <w:tcPr>
            <w:tcW w:w="680" w:type="dxa"/>
          </w:tcPr>
          <w:p w14:paraId="52B26FEB"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w:t>
            </w:r>
          </w:p>
        </w:tc>
        <w:tc>
          <w:tcPr>
            <w:tcW w:w="8334" w:type="dxa"/>
          </w:tcPr>
          <w:p w14:paraId="227C789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здравоохранения Российской Федерации</w:t>
            </w:r>
          </w:p>
        </w:tc>
      </w:tr>
      <w:tr w:rsidR="00E02DD1" w:rsidRPr="00E02DD1" w14:paraId="10D8AD27" w14:textId="77777777" w:rsidTr="00AB09FB">
        <w:tc>
          <w:tcPr>
            <w:tcW w:w="680" w:type="dxa"/>
          </w:tcPr>
          <w:p w14:paraId="3C959B8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w:t>
            </w:r>
          </w:p>
        </w:tc>
        <w:tc>
          <w:tcPr>
            <w:tcW w:w="8334" w:type="dxa"/>
          </w:tcPr>
          <w:p w14:paraId="527C97C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Отличник здравоохранения Российской Федерации</w:t>
            </w:r>
          </w:p>
        </w:tc>
      </w:tr>
      <w:tr w:rsidR="00E02DD1" w:rsidRPr="00E02DD1" w14:paraId="797EDB87" w14:textId="77777777" w:rsidTr="00AB09FB">
        <w:tc>
          <w:tcPr>
            <w:tcW w:w="9014" w:type="dxa"/>
            <w:gridSpan w:val="2"/>
          </w:tcPr>
          <w:p w14:paraId="6377798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 Почетные звания Республики Татарстан</w:t>
            </w:r>
          </w:p>
        </w:tc>
      </w:tr>
      <w:tr w:rsidR="00E02DD1" w:rsidRPr="00E02DD1" w14:paraId="76B6945A" w14:textId="77777777" w:rsidTr="00AB09FB">
        <w:tc>
          <w:tcPr>
            <w:tcW w:w="680" w:type="dxa"/>
          </w:tcPr>
          <w:p w14:paraId="12B8CAE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w:t>
            </w:r>
          </w:p>
        </w:tc>
        <w:tc>
          <w:tcPr>
            <w:tcW w:w="8334" w:type="dxa"/>
          </w:tcPr>
          <w:p w14:paraId="564D836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врач Республики Татарстан</w:t>
            </w:r>
          </w:p>
        </w:tc>
      </w:tr>
      <w:tr w:rsidR="00E02DD1" w:rsidRPr="00E02DD1" w14:paraId="6862AF5B" w14:textId="77777777" w:rsidTr="00AB09FB">
        <w:tc>
          <w:tcPr>
            <w:tcW w:w="680" w:type="dxa"/>
          </w:tcPr>
          <w:p w14:paraId="556638A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w:t>
            </w:r>
          </w:p>
        </w:tc>
        <w:tc>
          <w:tcPr>
            <w:tcW w:w="8334" w:type="dxa"/>
          </w:tcPr>
          <w:p w14:paraId="4D98578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здравоохранения Республики Татарстан</w:t>
            </w:r>
          </w:p>
        </w:tc>
      </w:tr>
    </w:tbl>
    <w:p w14:paraId="2CEE23AE"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46DB9A16"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4</w:t>
      </w:r>
    </w:p>
    <w:p w14:paraId="71B30998"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7C83F09F"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Перечень</w:t>
      </w:r>
    </w:p>
    <w:p w14:paraId="6CB2ECE2"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почетных званий, спортивных званий Российской Федерации,</w:t>
      </w:r>
    </w:p>
    <w:p w14:paraId="27369450"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Республики Татарстан, Союза Советских Социалистических</w:t>
      </w:r>
    </w:p>
    <w:p w14:paraId="73E47E6D"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Республик, союзных и автономных республик в составе Союза</w:t>
      </w:r>
    </w:p>
    <w:p w14:paraId="1FD312BC"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Советских Социалистических Республик, за наличие которых</w:t>
      </w:r>
    </w:p>
    <w:p w14:paraId="7F8288F0"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предоставляются выплаты стимулирующего характера работникам</w:t>
      </w:r>
    </w:p>
    <w:p w14:paraId="4DCC6CCD"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физической культуры</w:t>
      </w:r>
    </w:p>
    <w:p w14:paraId="3676DA0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E02DD1" w:rsidRPr="00E02DD1" w14:paraId="061EA2CC" w14:textId="77777777" w:rsidTr="00AB09FB">
        <w:tc>
          <w:tcPr>
            <w:tcW w:w="680" w:type="dxa"/>
          </w:tcPr>
          <w:p w14:paraId="0896109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N п/п</w:t>
            </w:r>
          </w:p>
        </w:tc>
        <w:tc>
          <w:tcPr>
            <w:tcW w:w="8334" w:type="dxa"/>
          </w:tcPr>
          <w:p w14:paraId="000620A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почетного звания, спортивного звания</w:t>
            </w:r>
          </w:p>
        </w:tc>
      </w:tr>
      <w:tr w:rsidR="00E02DD1" w:rsidRPr="00E02DD1" w14:paraId="774F2690" w14:textId="77777777" w:rsidTr="00AB09FB">
        <w:tc>
          <w:tcPr>
            <w:tcW w:w="680" w:type="dxa"/>
          </w:tcPr>
          <w:p w14:paraId="60582B9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8334" w:type="dxa"/>
          </w:tcPr>
          <w:p w14:paraId="318C882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r>
      <w:tr w:rsidR="00E02DD1" w:rsidRPr="00E02DD1" w14:paraId="0CC48BC2" w14:textId="77777777" w:rsidTr="00AB09FB">
        <w:tc>
          <w:tcPr>
            <w:tcW w:w="9014" w:type="dxa"/>
            <w:gridSpan w:val="2"/>
          </w:tcPr>
          <w:p w14:paraId="3287549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 Почетные звания, спортивные звания Российской Федерации</w:t>
            </w:r>
          </w:p>
        </w:tc>
      </w:tr>
      <w:tr w:rsidR="00E02DD1" w:rsidRPr="00E02DD1" w14:paraId="7E6EAE1B" w14:textId="77777777" w:rsidTr="00AB09FB">
        <w:tc>
          <w:tcPr>
            <w:tcW w:w="680" w:type="dxa"/>
          </w:tcPr>
          <w:p w14:paraId="6B324AB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w:t>
            </w:r>
          </w:p>
        </w:tc>
        <w:tc>
          <w:tcPr>
            <w:tcW w:w="8334" w:type="dxa"/>
          </w:tcPr>
          <w:p w14:paraId="03696C5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физической культуры Российской Федерации</w:t>
            </w:r>
          </w:p>
        </w:tc>
      </w:tr>
      <w:tr w:rsidR="00E02DD1" w:rsidRPr="00E02DD1" w14:paraId="21752AB6" w14:textId="77777777" w:rsidTr="00AB09FB">
        <w:tc>
          <w:tcPr>
            <w:tcW w:w="680" w:type="dxa"/>
          </w:tcPr>
          <w:p w14:paraId="771A33D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1.2.</w:t>
            </w:r>
          </w:p>
        </w:tc>
        <w:tc>
          <w:tcPr>
            <w:tcW w:w="8334" w:type="dxa"/>
          </w:tcPr>
          <w:p w14:paraId="4343F75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мастер спорта России</w:t>
            </w:r>
          </w:p>
        </w:tc>
      </w:tr>
      <w:tr w:rsidR="00E02DD1" w:rsidRPr="00E02DD1" w14:paraId="273DDF68" w14:textId="77777777" w:rsidTr="00AB09FB">
        <w:tc>
          <w:tcPr>
            <w:tcW w:w="680" w:type="dxa"/>
          </w:tcPr>
          <w:p w14:paraId="26F45AF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w:t>
            </w:r>
          </w:p>
        </w:tc>
        <w:tc>
          <w:tcPr>
            <w:tcW w:w="8334" w:type="dxa"/>
          </w:tcPr>
          <w:p w14:paraId="075371B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тренер России</w:t>
            </w:r>
          </w:p>
        </w:tc>
      </w:tr>
      <w:tr w:rsidR="00E02DD1" w:rsidRPr="00E02DD1" w14:paraId="61EA4285" w14:textId="77777777" w:rsidTr="00AB09FB">
        <w:tc>
          <w:tcPr>
            <w:tcW w:w="680" w:type="dxa"/>
          </w:tcPr>
          <w:p w14:paraId="0BB06A8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w:t>
            </w:r>
          </w:p>
        </w:tc>
        <w:tc>
          <w:tcPr>
            <w:tcW w:w="8334" w:type="dxa"/>
          </w:tcPr>
          <w:p w14:paraId="09F39D6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Почетный спортивный судья России</w:t>
            </w:r>
          </w:p>
        </w:tc>
      </w:tr>
      <w:tr w:rsidR="00E02DD1" w:rsidRPr="00E02DD1" w14:paraId="7FD09C61" w14:textId="77777777" w:rsidTr="00AB09FB">
        <w:tc>
          <w:tcPr>
            <w:tcW w:w="680" w:type="dxa"/>
          </w:tcPr>
          <w:p w14:paraId="7306DAC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w:t>
            </w:r>
          </w:p>
        </w:tc>
        <w:tc>
          <w:tcPr>
            <w:tcW w:w="8334" w:type="dxa"/>
          </w:tcPr>
          <w:p w14:paraId="6904FFA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мастер спорта России международного класса</w:t>
            </w:r>
          </w:p>
        </w:tc>
      </w:tr>
      <w:tr w:rsidR="00E02DD1" w:rsidRPr="00E02DD1" w14:paraId="7F212032" w14:textId="77777777" w:rsidTr="00AB09FB">
        <w:tc>
          <w:tcPr>
            <w:tcW w:w="680" w:type="dxa"/>
          </w:tcPr>
          <w:p w14:paraId="010C38F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1.6.</w:t>
            </w:r>
          </w:p>
        </w:tc>
        <w:tc>
          <w:tcPr>
            <w:tcW w:w="8334" w:type="dxa"/>
          </w:tcPr>
          <w:p w14:paraId="4CF21BC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Мастер спорта России международного класса</w:t>
            </w:r>
          </w:p>
        </w:tc>
      </w:tr>
      <w:tr w:rsidR="00E02DD1" w:rsidRPr="00E02DD1" w14:paraId="10D96AFA" w14:textId="77777777" w:rsidTr="00AB09FB">
        <w:tc>
          <w:tcPr>
            <w:tcW w:w="680" w:type="dxa"/>
          </w:tcPr>
          <w:p w14:paraId="34DD279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1.7.</w:t>
            </w:r>
          </w:p>
        </w:tc>
        <w:tc>
          <w:tcPr>
            <w:tcW w:w="8334" w:type="dxa"/>
          </w:tcPr>
          <w:p w14:paraId="23445E1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Мастер спорта России</w:t>
            </w:r>
          </w:p>
        </w:tc>
      </w:tr>
      <w:tr w:rsidR="00E02DD1" w:rsidRPr="00E02DD1" w14:paraId="08A5EE43" w14:textId="77777777" w:rsidTr="00AB09FB">
        <w:tc>
          <w:tcPr>
            <w:tcW w:w="680" w:type="dxa"/>
          </w:tcPr>
          <w:p w14:paraId="7FE9A02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1.8.</w:t>
            </w:r>
          </w:p>
        </w:tc>
        <w:tc>
          <w:tcPr>
            <w:tcW w:w="8334" w:type="dxa"/>
          </w:tcPr>
          <w:p w14:paraId="40B2063B"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Гроссмейстер России</w:t>
            </w:r>
          </w:p>
        </w:tc>
      </w:tr>
      <w:tr w:rsidR="00E02DD1" w:rsidRPr="00E02DD1" w14:paraId="7A29F084" w14:textId="77777777" w:rsidTr="00AB09FB">
        <w:tc>
          <w:tcPr>
            <w:tcW w:w="680" w:type="dxa"/>
          </w:tcPr>
          <w:p w14:paraId="60B2383C"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1.9.</w:t>
            </w:r>
          </w:p>
        </w:tc>
        <w:tc>
          <w:tcPr>
            <w:tcW w:w="8334" w:type="dxa"/>
          </w:tcPr>
          <w:p w14:paraId="302442F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Почетный спортивный судья России</w:t>
            </w:r>
          </w:p>
        </w:tc>
      </w:tr>
      <w:tr w:rsidR="00E02DD1" w:rsidRPr="00E02DD1" w14:paraId="465B562C" w14:textId="77777777" w:rsidTr="00AB09FB">
        <w:tc>
          <w:tcPr>
            <w:tcW w:w="9014" w:type="dxa"/>
            <w:gridSpan w:val="2"/>
          </w:tcPr>
          <w:p w14:paraId="35FD02A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 Почетные звания Республики Татарстан</w:t>
            </w:r>
          </w:p>
        </w:tc>
      </w:tr>
      <w:tr w:rsidR="00E02DD1" w:rsidRPr="00E02DD1" w14:paraId="77F51737" w14:textId="77777777" w:rsidTr="00AB09FB">
        <w:tc>
          <w:tcPr>
            <w:tcW w:w="680" w:type="dxa"/>
          </w:tcPr>
          <w:p w14:paraId="3905B4D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w:t>
            </w:r>
          </w:p>
        </w:tc>
        <w:tc>
          <w:tcPr>
            <w:tcW w:w="8334" w:type="dxa"/>
          </w:tcPr>
          <w:p w14:paraId="2AF79AA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физической культуры Республики Татарстан</w:t>
            </w:r>
          </w:p>
        </w:tc>
      </w:tr>
      <w:tr w:rsidR="00E02DD1" w:rsidRPr="00E02DD1" w14:paraId="5BEF11F2" w14:textId="77777777" w:rsidTr="00AB09FB">
        <w:tc>
          <w:tcPr>
            <w:tcW w:w="680" w:type="dxa"/>
          </w:tcPr>
          <w:p w14:paraId="1088804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w:t>
            </w:r>
          </w:p>
        </w:tc>
        <w:tc>
          <w:tcPr>
            <w:tcW w:w="8334" w:type="dxa"/>
          </w:tcPr>
          <w:p w14:paraId="5FAF1CC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тренер Республики Татарстан</w:t>
            </w:r>
          </w:p>
        </w:tc>
      </w:tr>
      <w:tr w:rsidR="00E02DD1" w:rsidRPr="00E02DD1" w14:paraId="259048C4" w14:textId="77777777" w:rsidTr="00AB09FB">
        <w:tc>
          <w:tcPr>
            <w:tcW w:w="9014" w:type="dxa"/>
            <w:gridSpan w:val="2"/>
          </w:tcPr>
          <w:p w14:paraId="7D90581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 Почетные звания Союза Советских Социалистических Республик</w:t>
            </w:r>
          </w:p>
        </w:tc>
      </w:tr>
      <w:tr w:rsidR="00E02DD1" w:rsidRPr="00E02DD1" w14:paraId="1DAABCF3" w14:textId="77777777" w:rsidTr="00AB09FB">
        <w:tc>
          <w:tcPr>
            <w:tcW w:w="680" w:type="dxa"/>
          </w:tcPr>
          <w:p w14:paraId="2B445BF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w:t>
            </w:r>
          </w:p>
        </w:tc>
        <w:tc>
          <w:tcPr>
            <w:tcW w:w="8334" w:type="dxa"/>
          </w:tcPr>
          <w:p w14:paraId="78883D7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мастер спорта СССР</w:t>
            </w:r>
          </w:p>
        </w:tc>
      </w:tr>
      <w:tr w:rsidR="00E02DD1" w:rsidRPr="00E02DD1" w14:paraId="16848472" w14:textId="77777777" w:rsidTr="00AB09FB">
        <w:tc>
          <w:tcPr>
            <w:tcW w:w="680" w:type="dxa"/>
          </w:tcPr>
          <w:p w14:paraId="3A1F6B1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3.2.</w:t>
            </w:r>
          </w:p>
        </w:tc>
        <w:tc>
          <w:tcPr>
            <w:tcW w:w="8334" w:type="dxa"/>
          </w:tcPr>
          <w:p w14:paraId="625CA07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тренер СССР</w:t>
            </w:r>
          </w:p>
        </w:tc>
      </w:tr>
      <w:tr w:rsidR="00E02DD1" w:rsidRPr="00E02DD1" w14:paraId="37794D12" w14:textId="77777777" w:rsidTr="00AB09FB">
        <w:tc>
          <w:tcPr>
            <w:tcW w:w="680" w:type="dxa"/>
          </w:tcPr>
          <w:p w14:paraId="74D9B80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3.3.</w:t>
            </w:r>
          </w:p>
        </w:tc>
        <w:tc>
          <w:tcPr>
            <w:tcW w:w="8334" w:type="dxa"/>
          </w:tcPr>
          <w:p w14:paraId="5F7570E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Мастер спорта СССР</w:t>
            </w:r>
          </w:p>
        </w:tc>
      </w:tr>
      <w:tr w:rsidR="00E02DD1" w:rsidRPr="00E02DD1" w14:paraId="59F4975E" w14:textId="77777777" w:rsidTr="00AB09FB">
        <w:tc>
          <w:tcPr>
            <w:tcW w:w="680" w:type="dxa"/>
          </w:tcPr>
          <w:p w14:paraId="438E8EBF"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3.4.</w:t>
            </w:r>
          </w:p>
        </w:tc>
        <w:tc>
          <w:tcPr>
            <w:tcW w:w="8334" w:type="dxa"/>
          </w:tcPr>
          <w:p w14:paraId="4F06FBB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Мастер спорта СССР международного класса</w:t>
            </w:r>
          </w:p>
        </w:tc>
      </w:tr>
      <w:tr w:rsidR="00E02DD1" w:rsidRPr="00E02DD1" w14:paraId="351D571D" w14:textId="77777777" w:rsidTr="00AB09FB">
        <w:tc>
          <w:tcPr>
            <w:tcW w:w="680" w:type="dxa"/>
          </w:tcPr>
          <w:p w14:paraId="175FC7D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3.5.</w:t>
            </w:r>
          </w:p>
        </w:tc>
        <w:tc>
          <w:tcPr>
            <w:tcW w:w="8334" w:type="dxa"/>
          </w:tcPr>
          <w:p w14:paraId="5082630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тренер РСФСР</w:t>
            </w:r>
          </w:p>
        </w:tc>
      </w:tr>
      <w:tr w:rsidR="00E02DD1" w:rsidRPr="00E02DD1" w14:paraId="2E4BB328" w14:textId="77777777" w:rsidTr="00AB09FB">
        <w:tc>
          <w:tcPr>
            <w:tcW w:w="680" w:type="dxa"/>
          </w:tcPr>
          <w:p w14:paraId="41A3B20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3.6.</w:t>
            </w:r>
          </w:p>
        </w:tc>
        <w:tc>
          <w:tcPr>
            <w:tcW w:w="8334" w:type="dxa"/>
          </w:tcPr>
          <w:p w14:paraId="3FF17CC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Гроссмейстер СССР</w:t>
            </w:r>
          </w:p>
        </w:tc>
      </w:tr>
      <w:tr w:rsidR="00E02DD1" w:rsidRPr="00E02DD1" w14:paraId="075D8865" w14:textId="77777777" w:rsidTr="00AB09FB">
        <w:tc>
          <w:tcPr>
            <w:tcW w:w="9014" w:type="dxa"/>
            <w:gridSpan w:val="2"/>
          </w:tcPr>
          <w:p w14:paraId="2924E47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 Почетные звания союзных республик в составе Союза Советских Социалистических Республик</w:t>
            </w:r>
          </w:p>
        </w:tc>
      </w:tr>
      <w:tr w:rsidR="00E02DD1" w:rsidRPr="00E02DD1" w14:paraId="53671959" w14:textId="77777777" w:rsidTr="00AB09FB">
        <w:tc>
          <w:tcPr>
            <w:tcW w:w="680" w:type="dxa"/>
          </w:tcPr>
          <w:p w14:paraId="2A46320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w:t>
            </w:r>
          </w:p>
        </w:tc>
        <w:tc>
          <w:tcPr>
            <w:tcW w:w="8334" w:type="dxa"/>
          </w:tcPr>
          <w:p w14:paraId="61FA1E3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физкультуры и спорта</w:t>
            </w:r>
          </w:p>
        </w:tc>
      </w:tr>
      <w:tr w:rsidR="00E02DD1" w:rsidRPr="00E02DD1" w14:paraId="718EBFF8" w14:textId="77777777" w:rsidTr="00AB09FB">
        <w:tc>
          <w:tcPr>
            <w:tcW w:w="680" w:type="dxa"/>
          </w:tcPr>
          <w:p w14:paraId="3544499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w:t>
            </w:r>
          </w:p>
        </w:tc>
        <w:tc>
          <w:tcPr>
            <w:tcW w:w="8334" w:type="dxa"/>
          </w:tcPr>
          <w:p w14:paraId="17C8130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спорта</w:t>
            </w:r>
          </w:p>
        </w:tc>
      </w:tr>
      <w:tr w:rsidR="00E02DD1" w:rsidRPr="00E02DD1" w14:paraId="2FD89A17" w14:textId="77777777" w:rsidTr="00AB09FB">
        <w:tc>
          <w:tcPr>
            <w:tcW w:w="680" w:type="dxa"/>
          </w:tcPr>
          <w:p w14:paraId="0C67716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4.3.</w:t>
            </w:r>
          </w:p>
        </w:tc>
        <w:tc>
          <w:tcPr>
            <w:tcW w:w="8334" w:type="dxa"/>
          </w:tcPr>
          <w:p w14:paraId="77771E7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физической культуры</w:t>
            </w:r>
          </w:p>
        </w:tc>
      </w:tr>
      <w:tr w:rsidR="00E02DD1" w:rsidRPr="00E02DD1" w14:paraId="693A0651" w14:textId="77777777" w:rsidTr="00AB09FB">
        <w:tc>
          <w:tcPr>
            <w:tcW w:w="680" w:type="dxa"/>
          </w:tcPr>
          <w:p w14:paraId="239C3CB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4.4.</w:t>
            </w:r>
          </w:p>
        </w:tc>
        <w:tc>
          <w:tcPr>
            <w:tcW w:w="8334" w:type="dxa"/>
          </w:tcPr>
          <w:p w14:paraId="3BD1586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физической культуры и спорта</w:t>
            </w:r>
          </w:p>
        </w:tc>
      </w:tr>
      <w:tr w:rsidR="00E02DD1" w:rsidRPr="00E02DD1" w14:paraId="62AD073D" w14:textId="77777777" w:rsidTr="00AB09FB">
        <w:tc>
          <w:tcPr>
            <w:tcW w:w="680" w:type="dxa"/>
          </w:tcPr>
          <w:p w14:paraId="72113E8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w:t>
            </w:r>
          </w:p>
        </w:tc>
        <w:tc>
          <w:tcPr>
            <w:tcW w:w="8334" w:type="dxa"/>
          </w:tcPr>
          <w:p w14:paraId="1A98602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тренер</w:t>
            </w:r>
          </w:p>
        </w:tc>
      </w:tr>
      <w:tr w:rsidR="00E02DD1" w:rsidRPr="00E02DD1" w14:paraId="28FF9CF0" w14:textId="77777777" w:rsidTr="00AB09FB">
        <w:tc>
          <w:tcPr>
            <w:tcW w:w="9014" w:type="dxa"/>
            <w:gridSpan w:val="2"/>
          </w:tcPr>
          <w:p w14:paraId="22FB97E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 Почетные звания автономных республик в составе Союза Советских Социалистических Республик</w:t>
            </w:r>
          </w:p>
        </w:tc>
      </w:tr>
      <w:tr w:rsidR="00E02DD1" w:rsidRPr="00E02DD1" w14:paraId="2AD59234" w14:textId="77777777" w:rsidTr="00AB09FB">
        <w:tc>
          <w:tcPr>
            <w:tcW w:w="680" w:type="dxa"/>
          </w:tcPr>
          <w:p w14:paraId="71346E1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5.1.</w:t>
            </w:r>
          </w:p>
        </w:tc>
        <w:tc>
          <w:tcPr>
            <w:tcW w:w="8334" w:type="dxa"/>
          </w:tcPr>
          <w:p w14:paraId="037140F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деятель физкультуры и спорта</w:t>
            </w:r>
          </w:p>
        </w:tc>
      </w:tr>
      <w:tr w:rsidR="00E02DD1" w:rsidRPr="00E02DD1" w14:paraId="3455264F" w14:textId="77777777" w:rsidTr="00AB09FB">
        <w:tc>
          <w:tcPr>
            <w:tcW w:w="680" w:type="dxa"/>
          </w:tcPr>
          <w:p w14:paraId="5E56AC4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5.2.</w:t>
            </w:r>
          </w:p>
        </w:tc>
        <w:tc>
          <w:tcPr>
            <w:tcW w:w="8334" w:type="dxa"/>
          </w:tcPr>
          <w:p w14:paraId="3E1B31E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физической культуры и спорта</w:t>
            </w:r>
          </w:p>
        </w:tc>
      </w:tr>
    </w:tbl>
    <w:p w14:paraId="41AB6690"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678A6F30" w14:textId="77777777" w:rsidR="00E02DD1" w:rsidRPr="00E02DD1" w:rsidRDefault="00E02DD1" w:rsidP="00E02DD1">
      <w:pPr>
        <w:widowControl w:val="0"/>
        <w:autoSpaceDE w:val="0"/>
        <w:autoSpaceDN w:val="0"/>
        <w:spacing w:after="0" w:line="240" w:lineRule="auto"/>
        <w:jc w:val="right"/>
        <w:outlineLvl w:val="2"/>
        <w:rPr>
          <w:rFonts w:ascii="Times New Roman" w:hAnsi="Times New Roman"/>
          <w:color w:val="auto"/>
          <w:sz w:val="24"/>
          <w:szCs w:val="24"/>
        </w:rPr>
      </w:pPr>
      <w:r w:rsidRPr="00E02DD1">
        <w:rPr>
          <w:rFonts w:ascii="Times New Roman" w:hAnsi="Times New Roman"/>
          <w:color w:val="auto"/>
          <w:sz w:val="24"/>
          <w:szCs w:val="24"/>
        </w:rPr>
        <w:t>Таблица 5</w:t>
      </w:r>
    </w:p>
    <w:p w14:paraId="44D86C37"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p w14:paraId="3DBC4369"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bookmarkStart w:id="22" w:name="P4512"/>
      <w:bookmarkEnd w:id="22"/>
      <w:r w:rsidRPr="00E02DD1">
        <w:rPr>
          <w:rFonts w:ascii="Times New Roman" w:hAnsi="Times New Roman"/>
          <w:b/>
          <w:color w:val="auto"/>
          <w:sz w:val="24"/>
          <w:szCs w:val="24"/>
        </w:rPr>
        <w:t>Перечень</w:t>
      </w:r>
    </w:p>
    <w:p w14:paraId="7A72ED48" w14:textId="77777777" w:rsidR="00E02DD1" w:rsidRPr="00E02DD1" w:rsidRDefault="00E02DD1" w:rsidP="00E02DD1">
      <w:pPr>
        <w:widowControl w:val="0"/>
        <w:autoSpaceDE w:val="0"/>
        <w:autoSpaceDN w:val="0"/>
        <w:spacing w:after="0" w:line="240" w:lineRule="auto"/>
        <w:jc w:val="center"/>
        <w:rPr>
          <w:rFonts w:ascii="Times New Roman" w:hAnsi="Times New Roman"/>
          <w:b/>
          <w:color w:val="auto"/>
          <w:sz w:val="24"/>
          <w:szCs w:val="24"/>
        </w:rPr>
      </w:pPr>
      <w:r w:rsidRPr="00E02DD1">
        <w:rPr>
          <w:rFonts w:ascii="Times New Roman" w:hAnsi="Times New Roman"/>
          <w:b/>
          <w:color w:val="auto"/>
          <w:sz w:val="24"/>
          <w:szCs w:val="24"/>
        </w:rPr>
        <w:t>почетных званий Российской Федерации, Республики Татарстан,Союза Советских Социалистических Республик, союзных и автономных республик в составе Союза Советских Социалистических Республик, по которым предоставляются выплаты стимулирующего характера работникам сельского хозяйства</w:t>
      </w:r>
    </w:p>
    <w:p w14:paraId="2605D0B4" w14:textId="77777777" w:rsidR="00E02DD1" w:rsidRPr="00E02DD1" w:rsidRDefault="00E02DD1" w:rsidP="00E02DD1">
      <w:pPr>
        <w:widowControl w:val="0"/>
        <w:autoSpaceDE w:val="0"/>
        <w:autoSpaceDN w:val="0"/>
        <w:spacing w:after="0" w:line="240" w:lineRule="auto"/>
        <w:jc w:val="both"/>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8334"/>
      </w:tblGrid>
      <w:tr w:rsidR="00E02DD1" w:rsidRPr="00E02DD1" w14:paraId="0A115DB1" w14:textId="77777777" w:rsidTr="00AB09FB">
        <w:tc>
          <w:tcPr>
            <w:tcW w:w="680" w:type="dxa"/>
          </w:tcPr>
          <w:p w14:paraId="4824527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N п/п</w:t>
            </w:r>
          </w:p>
        </w:tc>
        <w:tc>
          <w:tcPr>
            <w:tcW w:w="8334" w:type="dxa"/>
          </w:tcPr>
          <w:p w14:paraId="347BBD1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Наименование почетного звания</w:t>
            </w:r>
          </w:p>
        </w:tc>
      </w:tr>
      <w:tr w:rsidR="00E02DD1" w:rsidRPr="00E02DD1" w14:paraId="738A9B95" w14:textId="77777777" w:rsidTr="00AB09FB">
        <w:tc>
          <w:tcPr>
            <w:tcW w:w="680" w:type="dxa"/>
          </w:tcPr>
          <w:p w14:paraId="5744165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w:t>
            </w:r>
          </w:p>
        </w:tc>
        <w:tc>
          <w:tcPr>
            <w:tcW w:w="8334" w:type="dxa"/>
          </w:tcPr>
          <w:p w14:paraId="6A199C3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w:t>
            </w:r>
          </w:p>
        </w:tc>
      </w:tr>
      <w:tr w:rsidR="00E02DD1" w:rsidRPr="00E02DD1" w14:paraId="6254378B" w14:textId="77777777" w:rsidTr="00AB09FB">
        <w:tc>
          <w:tcPr>
            <w:tcW w:w="9014" w:type="dxa"/>
            <w:gridSpan w:val="2"/>
          </w:tcPr>
          <w:p w14:paraId="277F866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 Почетные звания Российской Федерации</w:t>
            </w:r>
          </w:p>
        </w:tc>
      </w:tr>
      <w:tr w:rsidR="00E02DD1" w:rsidRPr="00E02DD1" w14:paraId="4C276DDD" w14:textId="77777777" w:rsidTr="00AB09FB">
        <w:tc>
          <w:tcPr>
            <w:tcW w:w="680" w:type="dxa"/>
          </w:tcPr>
          <w:p w14:paraId="53E3C1B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1.1.</w:t>
            </w:r>
          </w:p>
        </w:tc>
        <w:tc>
          <w:tcPr>
            <w:tcW w:w="8334" w:type="dxa"/>
          </w:tcPr>
          <w:p w14:paraId="638A4FE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агроном Российской Федерации</w:t>
            </w:r>
          </w:p>
        </w:tc>
      </w:tr>
      <w:tr w:rsidR="00E02DD1" w:rsidRPr="00E02DD1" w14:paraId="0FC1D238" w14:textId="77777777" w:rsidTr="00AB09FB">
        <w:tc>
          <w:tcPr>
            <w:tcW w:w="680" w:type="dxa"/>
          </w:tcPr>
          <w:p w14:paraId="1FAE8C2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1.2.</w:t>
            </w:r>
          </w:p>
        </w:tc>
        <w:tc>
          <w:tcPr>
            <w:tcW w:w="8334" w:type="dxa"/>
          </w:tcPr>
          <w:p w14:paraId="064492D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ветеринарный врач Российской Федерации</w:t>
            </w:r>
          </w:p>
        </w:tc>
      </w:tr>
      <w:tr w:rsidR="00E02DD1" w:rsidRPr="00E02DD1" w14:paraId="7DEE8FCD" w14:textId="77777777" w:rsidTr="00AB09FB">
        <w:tc>
          <w:tcPr>
            <w:tcW w:w="680" w:type="dxa"/>
          </w:tcPr>
          <w:p w14:paraId="19AA63D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1.3.</w:t>
            </w:r>
          </w:p>
        </w:tc>
        <w:tc>
          <w:tcPr>
            <w:tcW w:w="8334" w:type="dxa"/>
          </w:tcPr>
          <w:p w14:paraId="38C5237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зоотехник Российской Федерации</w:t>
            </w:r>
          </w:p>
        </w:tc>
      </w:tr>
      <w:tr w:rsidR="00E02DD1" w:rsidRPr="00E02DD1" w14:paraId="3176AAC4" w14:textId="77777777" w:rsidTr="00AB09FB">
        <w:tc>
          <w:tcPr>
            <w:tcW w:w="680" w:type="dxa"/>
          </w:tcPr>
          <w:p w14:paraId="440FAA2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1.4.</w:t>
            </w:r>
          </w:p>
        </w:tc>
        <w:tc>
          <w:tcPr>
            <w:tcW w:w="8334" w:type="dxa"/>
          </w:tcPr>
          <w:p w14:paraId="2800602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мелиоратор Российской Федерации</w:t>
            </w:r>
          </w:p>
        </w:tc>
      </w:tr>
      <w:tr w:rsidR="00E02DD1" w:rsidRPr="00E02DD1" w14:paraId="5D2A8D67" w14:textId="77777777" w:rsidTr="00AB09FB">
        <w:tc>
          <w:tcPr>
            <w:tcW w:w="680" w:type="dxa"/>
          </w:tcPr>
          <w:p w14:paraId="3081E3D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1.5.</w:t>
            </w:r>
          </w:p>
        </w:tc>
        <w:tc>
          <w:tcPr>
            <w:tcW w:w="8334" w:type="dxa"/>
          </w:tcPr>
          <w:p w14:paraId="020D8EC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механизатор сельского хозяйства Российской Федерации</w:t>
            </w:r>
          </w:p>
        </w:tc>
      </w:tr>
      <w:tr w:rsidR="00E02DD1" w:rsidRPr="00E02DD1" w14:paraId="7E24E57C" w14:textId="77777777" w:rsidTr="00AB09FB">
        <w:tc>
          <w:tcPr>
            <w:tcW w:w="680" w:type="dxa"/>
          </w:tcPr>
          <w:p w14:paraId="447F9BF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1.6.</w:t>
            </w:r>
          </w:p>
        </w:tc>
        <w:tc>
          <w:tcPr>
            <w:tcW w:w="8334" w:type="dxa"/>
          </w:tcPr>
          <w:p w14:paraId="6E8EFA4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сельского хозяйства Российской Федерации</w:t>
            </w:r>
          </w:p>
        </w:tc>
      </w:tr>
      <w:tr w:rsidR="00E02DD1" w:rsidRPr="00E02DD1" w14:paraId="491DD257" w14:textId="77777777" w:rsidTr="00AB09FB">
        <w:tc>
          <w:tcPr>
            <w:tcW w:w="9014" w:type="dxa"/>
            <w:gridSpan w:val="2"/>
          </w:tcPr>
          <w:p w14:paraId="6884C8F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 Почетные звания Республики Татарстан</w:t>
            </w:r>
          </w:p>
        </w:tc>
      </w:tr>
      <w:tr w:rsidR="00E02DD1" w:rsidRPr="00E02DD1" w14:paraId="3A68826F" w14:textId="77777777" w:rsidTr="00AB09FB">
        <w:tc>
          <w:tcPr>
            <w:tcW w:w="680" w:type="dxa"/>
          </w:tcPr>
          <w:p w14:paraId="181B391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2.1.</w:t>
            </w:r>
          </w:p>
        </w:tc>
        <w:tc>
          <w:tcPr>
            <w:tcW w:w="8334" w:type="dxa"/>
          </w:tcPr>
          <w:p w14:paraId="6768CC0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агроном Республики Татарстан</w:t>
            </w:r>
          </w:p>
        </w:tc>
      </w:tr>
      <w:tr w:rsidR="00E02DD1" w:rsidRPr="00E02DD1" w14:paraId="4F4B420B" w14:textId="77777777" w:rsidTr="00AB09FB">
        <w:tc>
          <w:tcPr>
            <w:tcW w:w="680" w:type="dxa"/>
          </w:tcPr>
          <w:p w14:paraId="5660BE4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2.2.</w:t>
            </w:r>
          </w:p>
        </w:tc>
        <w:tc>
          <w:tcPr>
            <w:tcW w:w="8334" w:type="dxa"/>
          </w:tcPr>
          <w:p w14:paraId="586FACF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ветеринарный врач Республики Татарстан</w:t>
            </w:r>
          </w:p>
        </w:tc>
      </w:tr>
      <w:tr w:rsidR="00E02DD1" w:rsidRPr="00E02DD1" w14:paraId="605BABC8" w14:textId="77777777" w:rsidTr="00AB09FB">
        <w:tc>
          <w:tcPr>
            <w:tcW w:w="680" w:type="dxa"/>
          </w:tcPr>
          <w:p w14:paraId="1531705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2.3.</w:t>
            </w:r>
          </w:p>
        </w:tc>
        <w:tc>
          <w:tcPr>
            <w:tcW w:w="8334" w:type="dxa"/>
          </w:tcPr>
          <w:p w14:paraId="24AEC8D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животновод Республики Татарстан</w:t>
            </w:r>
          </w:p>
        </w:tc>
      </w:tr>
      <w:tr w:rsidR="00E02DD1" w:rsidRPr="00E02DD1" w14:paraId="0C5BB702" w14:textId="77777777" w:rsidTr="00AB09FB">
        <w:tc>
          <w:tcPr>
            <w:tcW w:w="680" w:type="dxa"/>
          </w:tcPr>
          <w:p w14:paraId="37DA030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2.4.</w:t>
            </w:r>
          </w:p>
        </w:tc>
        <w:tc>
          <w:tcPr>
            <w:tcW w:w="8334" w:type="dxa"/>
          </w:tcPr>
          <w:p w14:paraId="41B3088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зоотехник Республики Татарстан</w:t>
            </w:r>
          </w:p>
        </w:tc>
      </w:tr>
      <w:tr w:rsidR="00E02DD1" w:rsidRPr="00E02DD1" w14:paraId="3044F3B0" w14:textId="77777777" w:rsidTr="00AB09FB">
        <w:tc>
          <w:tcPr>
            <w:tcW w:w="680" w:type="dxa"/>
          </w:tcPr>
          <w:p w14:paraId="35887A8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2.5.</w:t>
            </w:r>
          </w:p>
        </w:tc>
        <w:tc>
          <w:tcPr>
            <w:tcW w:w="8334" w:type="dxa"/>
          </w:tcPr>
          <w:p w14:paraId="4FD16CB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мелиоратор Республики Татарстан</w:t>
            </w:r>
          </w:p>
        </w:tc>
      </w:tr>
      <w:tr w:rsidR="00E02DD1" w:rsidRPr="00E02DD1" w14:paraId="0CEFD9FE" w14:textId="77777777" w:rsidTr="00AB09FB">
        <w:tc>
          <w:tcPr>
            <w:tcW w:w="680" w:type="dxa"/>
          </w:tcPr>
          <w:p w14:paraId="604571C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2.6.</w:t>
            </w:r>
          </w:p>
        </w:tc>
        <w:tc>
          <w:tcPr>
            <w:tcW w:w="8334" w:type="dxa"/>
          </w:tcPr>
          <w:p w14:paraId="632B3DD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механизатор сельского хозяйства Республики Татарстан</w:t>
            </w:r>
          </w:p>
        </w:tc>
      </w:tr>
      <w:tr w:rsidR="00E02DD1" w:rsidRPr="00E02DD1" w14:paraId="06A40BF3" w14:textId="77777777" w:rsidTr="00AB09FB">
        <w:tc>
          <w:tcPr>
            <w:tcW w:w="680" w:type="dxa"/>
          </w:tcPr>
          <w:p w14:paraId="688A8EE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2.7.</w:t>
            </w:r>
          </w:p>
        </w:tc>
        <w:tc>
          <w:tcPr>
            <w:tcW w:w="8334" w:type="dxa"/>
          </w:tcPr>
          <w:p w14:paraId="269A405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сельского хозяйства Республики Татарстан</w:t>
            </w:r>
          </w:p>
        </w:tc>
      </w:tr>
      <w:tr w:rsidR="00E02DD1" w:rsidRPr="00E02DD1" w14:paraId="50A20E1C" w14:textId="77777777" w:rsidTr="00AB09FB">
        <w:tc>
          <w:tcPr>
            <w:tcW w:w="9014" w:type="dxa"/>
            <w:gridSpan w:val="2"/>
          </w:tcPr>
          <w:p w14:paraId="5E6B2CC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 Почетные звания Союза Советских Социалистических Республик</w:t>
            </w:r>
          </w:p>
        </w:tc>
      </w:tr>
      <w:tr w:rsidR="00E02DD1" w:rsidRPr="00E02DD1" w14:paraId="696C7860" w14:textId="77777777" w:rsidTr="00AB09FB">
        <w:tc>
          <w:tcPr>
            <w:tcW w:w="680" w:type="dxa"/>
          </w:tcPr>
          <w:p w14:paraId="7404220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3.1.</w:t>
            </w:r>
          </w:p>
        </w:tc>
        <w:tc>
          <w:tcPr>
            <w:tcW w:w="8334" w:type="dxa"/>
          </w:tcPr>
          <w:p w14:paraId="5D999EC3"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сельского хозяйства СССР</w:t>
            </w:r>
          </w:p>
        </w:tc>
      </w:tr>
      <w:tr w:rsidR="00E02DD1" w:rsidRPr="00E02DD1" w14:paraId="67D01BED" w14:textId="77777777" w:rsidTr="00AB09FB">
        <w:tc>
          <w:tcPr>
            <w:tcW w:w="9014" w:type="dxa"/>
            <w:gridSpan w:val="2"/>
          </w:tcPr>
          <w:p w14:paraId="0152FD6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 Почетные звания союзных республик в составе Союза Советских Социалистических Республик</w:t>
            </w:r>
          </w:p>
        </w:tc>
      </w:tr>
      <w:tr w:rsidR="00E02DD1" w:rsidRPr="00E02DD1" w14:paraId="33CA36AE" w14:textId="77777777" w:rsidTr="00AB09FB">
        <w:tc>
          <w:tcPr>
            <w:tcW w:w="680" w:type="dxa"/>
          </w:tcPr>
          <w:p w14:paraId="35CC463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w:t>
            </w:r>
          </w:p>
        </w:tc>
        <w:tc>
          <w:tcPr>
            <w:tcW w:w="8334" w:type="dxa"/>
          </w:tcPr>
          <w:p w14:paraId="78AD84B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сельского хозяйства</w:t>
            </w:r>
          </w:p>
        </w:tc>
      </w:tr>
      <w:tr w:rsidR="00E02DD1" w:rsidRPr="00E02DD1" w14:paraId="4A870429" w14:textId="77777777" w:rsidTr="00AB09FB">
        <w:tc>
          <w:tcPr>
            <w:tcW w:w="680" w:type="dxa"/>
          </w:tcPr>
          <w:p w14:paraId="6FA079F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4.2.</w:t>
            </w:r>
          </w:p>
        </w:tc>
        <w:tc>
          <w:tcPr>
            <w:tcW w:w="8334" w:type="dxa"/>
          </w:tcPr>
          <w:p w14:paraId="7A73E0E1"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агроном</w:t>
            </w:r>
          </w:p>
        </w:tc>
      </w:tr>
      <w:tr w:rsidR="00E02DD1" w:rsidRPr="00E02DD1" w14:paraId="64BBAFAA" w14:textId="77777777" w:rsidTr="00AB09FB">
        <w:tc>
          <w:tcPr>
            <w:tcW w:w="680" w:type="dxa"/>
          </w:tcPr>
          <w:p w14:paraId="38B76C7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4.3.</w:t>
            </w:r>
          </w:p>
        </w:tc>
        <w:tc>
          <w:tcPr>
            <w:tcW w:w="8334" w:type="dxa"/>
          </w:tcPr>
          <w:p w14:paraId="6FC7F2D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инженер сельского хозяйства</w:t>
            </w:r>
          </w:p>
        </w:tc>
      </w:tr>
      <w:tr w:rsidR="00E02DD1" w:rsidRPr="00E02DD1" w14:paraId="7BF3B2CC" w14:textId="77777777" w:rsidTr="00AB09FB">
        <w:tc>
          <w:tcPr>
            <w:tcW w:w="680" w:type="dxa"/>
          </w:tcPr>
          <w:p w14:paraId="0F4F0851"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4.4.</w:t>
            </w:r>
          </w:p>
        </w:tc>
        <w:tc>
          <w:tcPr>
            <w:tcW w:w="8334" w:type="dxa"/>
          </w:tcPr>
          <w:p w14:paraId="65FED30E"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зоотехник</w:t>
            </w:r>
          </w:p>
        </w:tc>
      </w:tr>
      <w:tr w:rsidR="00E02DD1" w:rsidRPr="00E02DD1" w14:paraId="5385284A" w14:textId="77777777" w:rsidTr="00AB09FB">
        <w:tc>
          <w:tcPr>
            <w:tcW w:w="680" w:type="dxa"/>
          </w:tcPr>
          <w:p w14:paraId="4F1F3FD5"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4.5.</w:t>
            </w:r>
          </w:p>
        </w:tc>
        <w:tc>
          <w:tcPr>
            <w:tcW w:w="8334" w:type="dxa"/>
          </w:tcPr>
          <w:p w14:paraId="7CE0B4C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животноводства</w:t>
            </w:r>
          </w:p>
        </w:tc>
      </w:tr>
      <w:tr w:rsidR="00E02DD1" w:rsidRPr="00E02DD1" w14:paraId="10865631" w14:textId="77777777" w:rsidTr="00AB09FB">
        <w:tc>
          <w:tcPr>
            <w:tcW w:w="680" w:type="dxa"/>
          </w:tcPr>
          <w:p w14:paraId="366776A0"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4.6.</w:t>
            </w:r>
          </w:p>
        </w:tc>
        <w:tc>
          <w:tcPr>
            <w:tcW w:w="8334" w:type="dxa"/>
          </w:tcPr>
          <w:p w14:paraId="3A3EA680"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животновод</w:t>
            </w:r>
          </w:p>
        </w:tc>
      </w:tr>
      <w:tr w:rsidR="00E02DD1" w:rsidRPr="00E02DD1" w14:paraId="535D42E5" w14:textId="77777777" w:rsidTr="00AB09FB">
        <w:tc>
          <w:tcPr>
            <w:tcW w:w="680" w:type="dxa"/>
          </w:tcPr>
          <w:p w14:paraId="0CA5598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4.7.</w:t>
            </w:r>
          </w:p>
        </w:tc>
        <w:tc>
          <w:tcPr>
            <w:tcW w:w="8334" w:type="dxa"/>
          </w:tcPr>
          <w:p w14:paraId="3E68BE67"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мастер животноводства</w:t>
            </w:r>
          </w:p>
        </w:tc>
      </w:tr>
      <w:tr w:rsidR="00E02DD1" w:rsidRPr="00E02DD1" w14:paraId="2821A66F" w14:textId="77777777" w:rsidTr="00AB09FB">
        <w:tc>
          <w:tcPr>
            <w:tcW w:w="680" w:type="dxa"/>
          </w:tcPr>
          <w:p w14:paraId="3BDC1DF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4.8.</w:t>
            </w:r>
          </w:p>
        </w:tc>
        <w:tc>
          <w:tcPr>
            <w:tcW w:w="8334" w:type="dxa"/>
          </w:tcPr>
          <w:p w14:paraId="067741B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Мастер животноводства</w:t>
            </w:r>
          </w:p>
        </w:tc>
      </w:tr>
      <w:tr w:rsidR="00E02DD1" w:rsidRPr="00E02DD1" w14:paraId="113F8C35" w14:textId="77777777" w:rsidTr="00AB09FB">
        <w:tc>
          <w:tcPr>
            <w:tcW w:w="680" w:type="dxa"/>
          </w:tcPr>
          <w:p w14:paraId="2DFAC1B3"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4.9.</w:t>
            </w:r>
          </w:p>
        </w:tc>
        <w:tc>
          <w:tcPr>
            <w:tcW w:w="8334" w:type="dxa"/>
          </w:tcPr>
          <w:p w14:paraId="07E5AD8C"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механизатор сельского хозяйства</w:t>
            </w:r>
          </w:p>
        </w:tc>
      </w:tr>
      <w:tr w:rsidR="00E02DD1" w:rsidRPr="00E02DD1" w14:paraId="38686D76" w14:textId="77777777" w:rsidTr="00AB09FB">
        <w:tc>
          <w:tcPr>
            <w:tcW w:w="680" w:type="dxa"/>
          </w:tcPr>
          <w:p w14:paraId="4DF2978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4.10.</w:t>
            </w:r>
          </w:p>
        </w:tc>
        <w:tc>
          <w:tcPr>
            <w:tcW w:w="8334" w:type="dxa"/>
          </w:tcPr>
          <w:p w14:paraId="6EAB304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механизатор</w:t>
            </w:r>
          </w:p>
        </w:tc>
      </w:tr>
      <w:tr w:rsidR="00E02DD1" w:rsidRPr="00E02DD1" w14:paraId="7F365392" w14:textId="77777777" w:rsidTr="00AB09FB">
        <w:tc>
          <w:tcPr>
            <w:tcW w:w="680" w:type="dxa"/>
          </w:tcPr>
          <w:p w14:paraId="193C14F9"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4.11.</w:t>
            </w:r>
          </w:p>
        </w:tc>
        <w:tc>
          <w:tcPr>
            <w:tcW w:w="8334" w:type="dxa"/>
          </w:tcPr>
          <w:p w14:paraId="30FD446A"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мелиоратор</w:t>
            </w:r>
          </w:p>
        </w:tc>
      </w:tr>
      <w:tr w:rsidR="00E02DD1" w:rsidRPr="00E02DD1" w14:paraId="2CEB6738" w14:textId="77777777" w:rsidTr="00AB09FB">
        <w:tc>
          <w:tcPr>
            <w:tcW w:w="680" w:type="dxa"/>
          </w:tcPr>
          <w:p w14:paraId="623109AA"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4.12.</w:t>
            </w:r>
          </w:p>
        </w:tc>
        <w:tc>
          <w:tcPr>
            <w:tcW w:w="8334" w:type="dxa"/>
          </w:tcPr>
          <w:p w14:paraId="0E4CA1E4"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ветеринарный врач</w:t>
            </w:r>
          </w:p>
        </w:tc>
      </w:tr>
      <w:tr w:rsidR="00E02DD1" w:rsidRPr="00E02DD1" w14:paraId="7FF597BA" w14:textId="77777777" w:rsidTr="00AB09FB">
        <w:tc>
          <w:tcPr>
            <w:tcW w:w="9014" w:type="dxa"/>
            <w:gridSpan w:val="2"/>
          </w:tcPr>
          <w:p w14:paraId="5DE39C7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 Почетные звания автономных республик в составе Союза Советских Социалистических Республик</w:t>
            </w:r>
          </w:p>
        </w:tc>
      </w:tr>
      <w:tr w:rsidR="00E02DD1" w:rsidRPr="00E02DD1" w14:paraId="1ED73236" w14:textId="77777777" w:rsidTr="00AB09FB">
        <w:tc>
          <w:tcPr>
            <w:tcW w:w="680" w:type="dxa"/>
          </w:tcPr>
          <w:p w14:paraId="0BCAC45E"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lastRenderedPageBreak/>
              <w:t>5.1.</w:t>
            </w:r>
          </w:p>
        </w:tc>
        <w:tc>
          <w:tcPr>
            <w:tcW w:w="8334" w:type="dxa"/>
          </w:tcPr>
          <w:p w14:paraId="7CDBFF1F"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работник сельского хозяйства</w:t>
            </w:r>
          </w:p>
        </w:tc>
      </w:tr>
      <w:tr w:rsidR="00E02DD1" w:rsidRPr="00E02DD1" w14:paraId="7817657B" w14:textId="77777777" w:rsidTr="00AB09FB">
        <w:tc>
          <w:tcPr>
            <w:tcW w:w="680" w:type="dxa"/>
          </w:tcPr>
          <w:p w14:paraId="40AE1576"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5.2.</w:t>
            </w:r>
          </w:p>
        </w:tc>
        <w:tc>
          <w:tcPr>
            <w:tcW w:w="8334" w:type="dxa"/>
          </w:tcPr>
          <w:p w14:paraId="717A3385"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агроном</w:t>
            </w:r>
          </w:p>
        </w:tc>
      </w:tr>
      <w:tr w:rsidR="00E02DD1" w:rsidRPr="00E02DD1" w14:paraId="478FAD91" w14:textId="77777777" w:rsidTr="00AB09FB">
        <w:tc>
          <w:tcPr>
            <w:tcW w:w="680" w:type="dxa"/>
          </w:tcPr>
          <w:p w14:paraId="349D1CBD"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5.3.</w:t>
            </w:r>
          </w:p>
        </w:tc>
        <w:tc>
          <w:tcPr>
            <w:tcW w:w="8334" w:type="dxa"/>
          </w:tcPr>
          <w:p w14:paraId="0A645EA6"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зоотехник</w:t>
            </w:r>
          </w:p>
        </w:tc>
      </w:tr>
      <w:tr w:rsidR="00E02DD1" w:rsidRPr="00E02DD1" w14:paraId="6B610B9A" w14:textId="77777777" w:rsidTr="00AB09FB">
        <w:tc>
          <w:tcPr>
            <w:tcW w:w="680" w:type="dxa"/>
          </w:tcPr>
          <w:p w14:paraId="6E027468"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5.4.</w:t>
            </w:r>
          </w:p>
        </w:tc>
        <w:tc>
          <w:tcPr>
            <w:tcW w:w="8334" w:type="dxa"/>
          </w:tcPr>
          <w:p w14:paraId="6F38A6B9"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животновод</w:t>
            </w:r>
          </w:p>
        </w:tc>
      </w:tr>
      <w:tr w:rsidR="00E02DD1" w:rsidRPr="00E02DD1" w14:paraId="6B623DC4" w14:textId="77777777" w:rsidTr="00AB09FB">
        <w:tc>
          <w:tcPr>
            <w:tcW w:w="680" w:type="dxa"/>
          </w:tcPr>
          <w:p w14:paraId="050711A7"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5.5.</w:t>
            </w:r>
          </w:p>
        </w:tc>
        <w:tc>
          <w:tcPr>
            <w:tcW w:w="8334" w:type="dxa"/>
          </w:tcPr>
          <w:p w14:paraId="7B3CED22"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механизатор сельского хозяйства</w:t>
            </w:r>
          </w:p>
        </w:tc>
      </w:tr>
      <w:tr w:rsidR="00E02DD1" w:rsidRPr="00E02DD1" w14:paraId="1BFFE814" w14:textId="77777777" w:rsidTr="00AB09FB">
        <w:tc>
          <w:tcPr>
            <w:tcW w:w="680" w:type="dxa"/>
          </w:tcPr>
          <w:p w14:paraId="32E87154"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5.6.</w:t>
            </w:r>
          </w:p>
        </w:tc>
        <w:tc>
          <w:tcPr>
            <w:tcW w:w="8334" w:type="dxa"/>
          </w:tcPr>
          <w:p w14:paraId="1A50775D"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механизатор</w:t>
            </w:r>
          </w:p>
        </w:tc>
      </w:tr>
      <w:tr w:rsidR="00E02DD1" w:rsidRPr="00E02DD1" w14:paraId="4D16F578" w14:textId="77777777" w:rsidTr="00AB09FB">
        <w:tc>
          <w:tcPr>
            <w:tcW w:w="680" w:type="dxa"/>
          </w:tcPr>
          <w:p w14:paraId="43771112" w14:textId="77777777" w:rsidR="00E02DD1" w:rsidRPr="00E02DD1" w:rsidRDefault="00E02DD1" w:rsidP="00E02DD1">
            <w:pPr>
              <w:widowControl w:val="0"/>
              <w:autoSpaceDE w:val="0"/>
              <w:autoSpaceDN w:val="0"/>
              <w:spacing w:after="0" w:line="240" w:lineRule="auto"/>
              <w:jc w:val="center"/>
              <w:rPr>
                <w:rFonts w:ascii="Times New Roman" w:hAnsi="Times New Roman"/>
                <w:color w:val="auto"/>
                <w:szCs w:val="22"/>
              </w:rPr>
            </w:pPr>
            <w:r w:rsidRPr="00E02DD1">
              <w:rPr>
                <w:rFonts w:ascii="Times New Roman" w:hAnsi="Times New Roman"/>
                <w:color w:val="auto"/>
                <w:szCs w:val="22"/>
              </w:rPr>
              <w:t>5.7.</w:t>
            </w:r>
          </w:p>
        </w:tc>
        <w:tc>
          <w:tcPr>
            <w:tcW w:w="8334" w:type="dxa"/>
          </w:tcPr>
          <w:p w14:paraId="49D6B628" w14:textId="77777777" w:rsidR="00E02DD1" w:rsidRPr="00E02DD1" w:rsidRDefault="00E02DD1" w:rsidP="00E02DD1">
            <w:pPr>
              <w:widowControl w:val="0"/>
              <w:autoSpaceDE w:val="0"/>
              <w:autoSpaceDN w:val="0"/>
              <w:spacing w:after="0" w:line="240" w:lineRule="auto"/>
              <w:rPr>
                <w:rFonts w:ascii="Times New Roman" w:hAnsi="Times New Roman"/>
                <w:color w:val="auto"/>
                <w:szCs w:val="22"/>
              </w:rPr>
            </w:pPr>
            <w:r w:rsidRPr="00E02DD1">
              <w:rPr>
                <w:rFonts w:ascii="Times New Roman" w:hAnsi="Times New Roman"/>
                <w:color w:val="auto"/>
                <w:szCs w:val="22"/>
              </w:rPr>
              <w:t>Заслуженный ветеринарный врач</w:t>
            </w:r>
          </w:p>
        </w:tc>
      </w:tr>
    </w:tbl>
    <w:p w14:paraId="04D3EDBD" w14:textId="77777777" w:rsidR="00E02DD1" w:rsidRPr="00E02DD1" w:rsidRDefault="00E02DD1" w:rsidP="00E02DD1">
      <w:pPr>
        <w:spacing w:line="259" w:lineRule="auto"/>
        <w:rPr>
          <w:rFonts w:ascii="Times New Roman" w:hAnsi="Times New Roman"/>
          <w:color w:val="auto"/>
          <w:sz w:val="24"/>
          <w:szCs w:val="24"/>
        </w:rPr>
      </w:pPr>
    </w:p>
    <w:p w14:paraId="34000000" w14:textId="77777777" w:rsidR="00E72DE2" w:rsidRDefault="00E72DE2">
      <w:pPr>
        <w:spacing w:after="0" w:line="240" w:lineRule="auto"/>
        <w:rPr>
          <w:rFonts w:ascii="Times New Roman" w:hAnsi="Times New Roman"/>
          <w:sz w:val="28"/>
        </w:rPr>
      </w:pPr>
    </w:p>
    <w:p w14:paraId="35000000" w14:textId="77777777" w:rsidR="00E72DE2" w:rsidRDefault="00E72DE2">
      <w:pPr>
        <w:spacing w:after="0" w:line="240" w:lineRule="auto"/>
        <w:rPr>
          <w:rFonts w:ascii="Times New Roman" w:hAnsi="Times New Roman"/>
          <w:sz w:val="28"/>
        </w:rPr>
      </w:pPr>
    </w:p>
    <w:p w14:paraId="36000000" w14:textId="77777777" w:rsidR="00E72DE2" w:rsidRDefault="00E72DE2">
      <w:pPr>
        <w:spacing w:after="0" w:line="240" w:lineRule="auto"/>
        <w:rPr>
          <w:rFonts w:ascii="Times New Roman" w:hAnsi="Times New Roman"/>
          <w:sz w:val="28"/>
        </w:rPr>
      </w:pPr>
    </w:p>
    <w:p w14:paraId="39000000" w14:textId="7559DE34" w:rsidR="00E72DE2" w:rsidRDefault="00E72DE2">
      <w:pPr>
        <w:spacing w:after="0" w:line="240" w:lineRule="auto"/>
        <w:rPr>
          <w:rFonts w:ascii="Times New Roman" w:hAnsi="Times New Roman"/>
          <w:sz w:val="20"/>
        </w:rPr>
      </w:pPr>
    </w:p>
    <w:sectPr w:rsidR="00E72DE2">
      <w:headerReference w:type="default" r:id="rId50"/>
      <w:pgSz w:w="11906" w:h="16838"/>
      <w:pgMar w:top="1134" w:right="567" w:bottom="1134" w:left="1134" w:header="708"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C124D" w14:textId="77777777" w:rsidR="00524413" w:rsidRDefault="00524413">
      <w:pPr>
        <w:spacing w:after="0" w:line="240" w:lineRule="auto"/>
      </w:pPr>
      <w:r>
        <w:separator/>
      </w:r>
    </w:p>
  </w:endnote>
  <w:endnote w:type="continuationSeparator" w:id="0">
    <w:p w14:paraId="2A007394" w14:textId="77777777" w:rsidR="00524413" w:rsidRDefault="00524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22A4F" w14:textId="77777777" w:rsidR="00524413" w:rsidRDefault="00524413">
      <w:pPr>
        <w:spacing w:after="0" w:line="240" w:lineRule="auto"/>
      </w:pPr>
      <w:r>
        <w:separator/>
      </w:r>
    </w:p>
  </w:footnote>
  <w:footnote w:type="continuationSeparator" w:id="0">
    <w:p w14:paraId="19035C4D" w14:textId="77777777" w:rsidR="00524413" w:rsidRDefault="00524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00000" w14:textId="165BAB3D" w:rsidR="00E72DE2" w:rsidRDefault="004D61D3">
    <w:pPr>
      <w:pStyle w:val="a5"/>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sidR="00E02DD1">
      <w:rPr>
        <w:rFonts w:ascii="Times New Roman" w:hAnsi="Times New Roman"/>
        <w:noProof/>
        <w:sz w:val="28"/>
      </w:rPr>
      <w:t>2</w:t>
    </w:r>
    <w:r>
      <w:rPr>
        <w:rFonts w:ascii="Times New Roman" w:hAnsi="Times New Roman"/>
        <w:sz w:val="28"/>
      </w:rPr>
      <w:fldChar w:fldCharType="end"/>
    </w:r>
  </w:p>
  <w:p w14:paraId="02000000" w14:textId="77777777" w:rsidR="00E72DE2" w:rsidRDefault="00E72DE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DE2"/>
    <w:rsid w:val="004D61D3"/>
    <w:rsid w:val="00524413"/>
    <w:rsid w:val="005D2F43"/>
    <w:rsid w:val="00E02DD1"/>
    <w:rsid w:val="00E72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591CE"/>
  <w15:docId w15:val="{578CB91B-B105-42B2-AED1-7F2100D7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64" w:lineRule="auto"/>
    </w:pPr>
    <w:rPr>
      <w:sz w:val="22"/>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2"/>
    </w:rPr>
  </w:style>
  <w:style w:type="paragraph" w:customStyle="1" w:styleId="12">
    <w:name w:val="Основной шрифт абзаца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1"/>
    <w:link w:val="a3"/>
    <w:rPr>
      <w:sz w:val="22"/>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1"/>
    <w:link w:val="a5"/>
    <w:rPr>
      <w:sz w:val="22"/>
    </w:rPr>
  </w:style>
  <w:style w:type="character" w:customStyle="1" w:styleId="10">
    <w:name w:val="Заголовок 1 Знак"/>
    <w:link w:val="1"/>
    <w:rPr>
      <w:rFonts w:ascii="XO Thames" w:hAnsi="XO Thames"/>
      <w:b/>
      <w:sz w:val="32"/>
    </w:rPr>
  </w:style>
  <w:style w:type="paragraph" w:customStyle="1" w:styleId="13">
    <w:name w:val="Гиперссылка1"/>
    <w:link w:val="a7"/>
    <w:rPr>
      <w:color w:val="0000FF"/>
      <w:u w:val="single"/>
    </w:rPr>
  </w:style>
  <w:style w:type="character" w:styleId="a7">
    <w:name w:val="Hyperlink"/>
    <w:link w:val="13"/>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Заголовок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c">
    <w:name w:val="List Paragraph"/>
    <w:basedOn w:val="a"/>
    <w:uiPriority w:val="34"/>
    <w:qFormat/>
    <w:rsid w:val="005D2F43"/>
    <w:pPr>
      <w:spacing w:after="200" w:line="276" w:lineRule="auto"/>
      <w:ind w:left="720"/>
      <w:contextualSpacing/>
    </w:pPr>
    <w:rPr>
      <w:rFonts w:asciiTheme="minorHAnsi" w:eastAsiaTheme="minorEastAsia" w:hAnsiTheme="minorHAnsi" w:cstheme="minorBidi"/>
      <w:color w:val="auto"/>
      <w:szCs w:val="22"/>
    </w:rPr>
  </w:style>
  <w:style w:type="paragraph" w:customStyle="1" w:styleId="FORMATTEXT">
    <w:name w:val=".FORMATTEXT"/>
    <w:uiPriority w:val="99"/>
    <w:rsid w:val="005D2F43"/>
    <w:pPr>
      <w:widowControl w:val="0"/>
      <w:autoSpaceDE w:val="0"/>
      <w:autoSpaceDN w:val="0"/>
      <w:adjustRightInd w:val="0"/>
    </w:pPr>
    <w:rPr>
      <w:rFonts w:ascii="Arial" w:hAnsi="Arial" w:cs="Arial"/>
      <w:color w:val="auto"/>
    </w:rPr>
  </w:style>
  <w:style w:type="numbering" w:customStyle="1" w:styleId="16">
    <w:name w:val="Нет списка1"/>
    <w:next w:val="a2"/>
    <w:uiPriority w:val="99"/>
    <w:semiHidden/>
    <w:unhideWhenUsed/>
    <w:rsid w:val="00E02DD1"/>
  </w:style>
  <w:style w:type="paragraph" w:customStyle="1" w:styleId="ConsPlusNonformat">
    <w:name w:val="ConsPlusNonformat"/>
    <w:rsid w:val="00E02DD1"/>
    <w:pPr>
      <w:widowControl w:val="0"/>
      <w:autoSpaceDE w:val="0"/>
      <w:autoSpaceDN w:val="0"/>
    </w:pPr>
    <w:rPr>
      <w:rFonts w:ascii="Courier New" w:hAnsi="Courier New" w:cs="Courier New"/>
      <w:color w:val="auto"/>
      <w:szCs w:val="22"/>
    </w:rPr>
  </w:style>
  <w:style w:type="paragraph" w:customStyle="1" w:styleId="ConsPlusTitle">
    <w:name w:val="ConsPlusTitle"/>
    <w:rsid w:val="00E02DD1"/>
    <w:pPr>
      <w:widowControl w:val="0"/>
      <w:autoSpaceDE w:val="0"/>
      <w:autoSpaceDN w:val="0"/>
    </w:pPr>
    <w:rPr>
      <w:rFonts w:cs="Calibri"/>
      <w:b/>
      <w:color w:val="auto"/>
      <w:sz w:val="22"/>
      <w:szCs w:val="22"/>
    </w:rPr>
  </w:style>
  <w:style w:type="paragraph" w:customStyle="1" w:styleId="ConsPlusCell">
    <w:name w:val="ConsPlusCell"/>
    <w:rsid w:val="00E02DD1"/>
    <w:pPr>
      <w:widowControl w:val="0"/>
      <w:autoSpaceDE w:val="0"/>
      <w:autoSpaceDN w:val="0"/>
    </w:pPr>
    <w:rPr>
      <w:rFonts w:ascii="Courier New" w:hAnsi="Courier New" w:cs="Courier New"/>
      <w:color w:val="auto"/>
      <w:szCs w:val="22"/>
    </w:rPr>
  </w:style>
  <w:style w:type="paragraph" w:customStyle="1" w:styleId="ConsPlusDocList">
    <w:name w:val="ConsPlusDocList"/>
    <w:rsid w:val="00E02DD1"/>
    <w:pPr>
      <w:widowControl w:val="0"/>
      <w:autoSpaceDE w:val="0"/>
      <w:autoSpaceDN w:val="0"/>
    </w:pPr>
    <w:rPr>
      <w:rFonts w:cs="Calibri"/>
      <w:color w:val="auto"/>
      <w:sz w:val="22"/>
      <w:szCs w:val="22"/>
    </w:rPr>
  </w:style>
  <w:style w:type="paragraph" w:customStyle="1" w:styleId="ConsPlusTitlePage">
    <w:name w:val="ConsPlusTitlePage"/>
    <w:rsid w:val="00E02DD1"/>
    <w:pPr>
      <w:widowControl w:val="0"/>
      <w:autoSpaceDE w:val="0"/>
      <w:autoSpaceDN w:val="0"/>
    </w:pPr>
    <w:rPr>
      <w:rFonts w:ascii="Tahoma" w:hAnsi="Tahoma" w:cs="Tahoma"/>
      <w:color w:val="auto"/>
      <w:szCs w:val="22"/>
    </w:rPr>
  </w:style>
  <w:style w:type="paragraph" w:customStyle="1" w:styleId="ConsPlusJurTerm">
    <w:name w:val="ConsPlusJurTerm"/>
    <w:rsid w:val="00E02DD1"/>
    <w:pPr>
      <w:widowControl w:val="0"/>
      <w:autoSpaceDE w:val="0"/>
      <w:autoSpaceDN w:val="0"/>
    </w:pPr>
    <w:rPr>
      <w:rFonts w:ascii="Tahoma" w:hAnsi="Tahoma" w:cs="Tahoma"/>
      <w:color w:val="auto"/>
      <w:sz w:val="26"/>
      <w:szCs w:val="22"/>
    </w:rPr>
  </w:style>
  <w:style w:type="paragraph" w:customStyle="1" w:styleId="ConsPlusTextList">
    <w:name w:val="ConsPlusTextList"/>
    <w:rsid w:val="00E02DD1"/>
    <w:pPr>
      <w:widowControl w:val="0"/>
      <w:autoSpaceDE w:val="0"/>
      <w:autoSpaceDN w:val="0"/>
    </w:pPr>
    <w:rPr>
      <w:rFonts w:ascii="Arial" w:hAnsi="Arial" w:cs="Arial"/>
      <w:color w:val="auto"/>
      <w:szCs w:val="22"/>
    </w:rPr>
  </w:style>
  <w:style w:type="paragraph" w:customStyle="1" w:styleId="17">
    <w:name w:val="Текст выноски1"/>
    <w:basedOn w:val="a"/>
    <w:next w:val="ad"/>
    <w:link w:val="ae"/>
    <w:uiPriority w:val="99"/>
    <w:semiHidden/>
    <w:unhideWhenUsed/>
    <w:rsid w:val="00E02DD1"/>
    <w:pPr>
      <w:spacing w:after="0" w:line="240" w:lineRule="auto"/>
    </w:pPr>
    <w:rPr>
      <w:rFonts w:ascii="Tahoma" w:eastAsia="Calibri" w:hAnsi="Tahoma" w:cs="Tahoma"/>
      <w:color w:val="auto"/>
      <w:sz w:val="16"/>
      <w:szCs w:val="16"/>
      <w:lang w:eastAsia="en-US"/>
    </w:rPr>
  </w:style>
  <w:style w:type="character" w:customStyle="1" w:styleId="ae">
    <w:name w:val="Текст выноски Знак"/>
    <w:basedOn w:val="a0"/>
    <w:uiPriority w:val="99"/>
    <w:semiHidden/>
    <w:rsid w:val="00E02DD1"/>
    <w:rPr>
      <w:rFonts w:ascii="Tahoma" w:hAnsi="Tahoma" w:cs="Tahoma"/>
      <w:sz w:val="16"/>
      <w:szCs w:val="16"/>
    </w:rPr>
  </w:style>
  <w:style w:type="paragraph" w:styleId="ad">
    <w:name w:val="Balloon Text"/>
    <w:basedOn w:val="a"/>
    <w:link w:val="18"/>
    <w:uiPriority w:val="99"/>
    <w:semiHidden/>
    <w:unhideWhenUsed/>
    <w:rsid w:val="00E02DD1"/>
    <w:pPr>
      <w:spacing w:after="0" w:line="240" w:lineRule="auto"/>
    </w:pPr>
    <w:rPr>
      <w:rFonts w:ascii="Segoe UI" w:hAnsi="Segoe UI" w:cs="Segoe UI"/>
      <w:sz w:val="18"/>
      <w:szCs w:val="18"/>
    </w:rPr>
  </w:style>
  <w:style w:type="character" w:customStyle="1" w:styleId="18">
    <w:name w:val="Текст выноски Знак1"/>
    <w:basedOn w:val="a0"/>
    <w:link w:val="ad"/>
    <w:uiPriority w:val="99"/>
    <w:semiHidden/>
    <w:rsid w:val="00E02D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4024" TargetMode="External"/><Relationship Id="rId18" Type="http://schemas.openxmlformats.org/officeDocument/2006/relationships/hyperlink" Target="https://login.consultant.ru/link/?req=doc&amp;base=LAW&amp;n=462957" TargetMode="External"/><Relationship Id="rId26" Type="http://schemas.openxmlformats.org/officeDocument/2006/relationships/hyperlink" Target="https://login.consultant.ru/link/?req=doc&amp;base=LAW&amp;n=474024" TargetMode="External"/><Relationship Id="rId39" Type="http://schemas.openxmlformats.org/officeDocument/2006/relationships/image" Target="media/image16.wmf"/><Relationship Id="rId21" Type="http://schemas.openxmlformats.org/officeDocument/2006/relationships/image" Target="media/image9.wmf"/><Relationship Id="rId34" Type="http://schemas.openxmlformats.org/officeDocument/2006/relationships/hyperlink" Target="https://login.consultant.ru/link/?req=doc&amp;base=LAW&amp;n=325102" TargetMode="External"/><Relationship Id="rId42" Type="http://schemas.openxmlformats.org/officeDocument/2006/relationships/image" Target="media/image19.wmf"/><Relationship Id="rId47" Type="http://schemas.openxmlformats.org/officeDocument/2006/relationships/image" Target="media/image23.wmf"/><Relationship Id="rId50"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ettings" Target="settings.xml"/><Relationship Id="rId16" Type="http://schemas.openxmlformats.org/officeDocument/2006/relationships/hyperlink" Target="https://login.consultant.ru/link/?req=doc&amp;base=LAW&amp;n=474024" TargetMode="External"/><Relationship Id="rId29" Type="http://schemas.openxmlformats.org/officeDocument/2006/relationships/hyperlink" Target="https://login.consultant.ru/link/?req=doc&amp;base=LAW&amp;n=474024" TargetMode="External"/><Relationship Id="rId11" Type="http://schemas.openxmlformats.org/officeDocument/2006/relationships/hyperlink" Target="https://login.consultant.ru/link/?req=doc&amp;base=LAW&amp;n=129344" TargetMode="External"/><Relationship Id="rId24" Type="http://schemas.openxmlformats.org/officeDocument/2006/relationships/image" Target="media/image11.wmf"/><Relationship Id="rId32" Type="http://schemas.openxmlformats.org/officeDocument/2006/relationships/hyperlink" Target="https://login.consultant.ru/link/?req=doc&amp;base=LAW&amp;n=474024" TargetMode="External"/><Relationship Id="rId37" Type="http://schemas.openxmlformats.org/officeDocument/2006/relationships/image" Target="media/image14.wmf"/><Relationship Id="rId40" Type="http://schemas.openxmlformats.org/officeDocument/2006/relationships/image" Target="media/image17.wmf"/><Relationship Id="rId45" Type="http://schemas.openxmlformats.org/officeDocument/2006/relationships/image" Target="media/image22.wmf"/><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hyperlink" Target="https://login.consultant.ru/link/?req=doc&amp;base=LAW&amp;n=129344" TargetMode="External"/><Relationship Id="rId28" Type="http://schemas.openxmlformats.org/officeDocument/2006/relationships/hyperlink" Target="https://login.consultant.ru/link/?req=doc&amp;base=LAW&amp;n=129344" TargetMode="External"/><Relationship Id="rId36" Type="http://schemas.openxmlformats.org/officeDocument/2006/relationships/image" Target="media/image13.wmf"/><Relationship Id="rId49" Type="http://schemas.openxmlformats.org/officeDocument/2006/relationships/hyperlink" Target="https://login.consultant.ru/link/?req=doc&amp;base=LAW&amp;n=462957" TargetMode="External"/><Relationship Id="rId10" Type="http://schemas.openxmlformats.org/officeDocument/2006/relationships/image" Target="media/image4.wmf"/><Relationship Id="rId19" Type="http://schemas.openxmlformats.org/officeDocument/2006/relationships/image" Target="media/image7.wmf"/><Relationship Id="rId31" Type="http://schemas.openxmlformats.org/officeDocument/2006/relationships/hyperlink" Target="https://login.consultant.ru/link/?req=doc&amp;base=LAW&amp;n=474024" TargetMode="External"/><Relationship Id="rId44" Type="http://schemas.openxmlformats.org/officeDocument/2006/relationships/image" Target="media/image21.wmf"/><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image" Target="media/image12.wmf"/><Relationship Id="rId30" Type="http://schemas.openxmlformats.org/officeDocument/2006/relationships/hyperlink" Target="https://login.consultant.ru/link/?req=doc&amp;base=LAW&amp;n=474024" TargetMode="External"/><Relationship Id="rId35" Type="http://schemas.openxmlformats.org/officeDocument/2006/relationships/hyperlink" Target="https://login.consultant.ru/link/?req=doc&amp;base=LAW&amp;n=474024" TargetMode="External"/><Relationship Id="rId43" Type="http://schemas.openxmlformats.org/officeDocument/2006/relationships/image" Target="media/image20.wmf"/><Relationship Id="rId48" Type="http://schemas.openxmlformats.org/officeDocument/2006/relationships/hyperlink" Target="https://login.consultant.ru/link/?req=doc&amp;base=LAW&amp;n=474024" TargetMode="External"/><Relationship Id="rId8" Type="http://schemas.openxmlformats.org/officeDocument/2006/relationships/image" Target="media/image2.wmf"/><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129344" TargetMode="External"/><Relationship Id="rId17" Type="http://schemas.openxmlformats.org/officeDocument/2006/relationships/hyperlink" Target="https://login.consultant.ru/link/?req=doc&amp;base=LAW&amp;n=474024" TargetMode="External"/><Relationship Id="rId25" Type="http://schemas.openxmlformats.org/officeDocument/2006/relationships/hyperlink" Target="https://login.consultant.ru/link/?req=doc&amp;base=LAW&amp;n=474024" TargetMode="External"/><Relationship Id="rId33" Type="http://schemas.openxmlformats.org/officeDocument/2006/relationships/hyperlink" Target="https://login.consultant.ru/link/?req=doc&amp;base=LAW&amp;n=116278" TargetMode="External"/><Relationship Id="rId38" Type="http://schemas.openxmlformats.org/officeDocument/2006/relationships/image" Target="media/image15.wmf"/><Relationship Id="rId46" Type="http://schemas.openxmlformats.org/officeDocument/2006/relationships/hyperlink" Target="https://login.consultant.ru/link/?req=doc&amp;base=LAW&amp;n=474024" TargetMode="External"/><Relationship Id="rId20" Type="http://schemas.openxmlformats.org/officeDocument/2006/relationships/image" Target="media/image8.wmf"/><Relationship Id="rId41" Type="http://schemas.openxmlformats.org/officeDocument/2006/relationships/image" Target="media/image18.wmf"/><Relationship Id="rId1" Type="http://schemas.openxmlformats.org/officeDocument/2006/relationships/styles" Target="styles.xml"/><Relationship Id="rId6" Type="http://schemas.openxmlformats.org/officeDocument/2006/relationships/hyperlink" Target="https://login.consultant.ru/link/?req=doc&amp;base=LAW&amp;n=114608"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99</Pages>
  <Words>26115</Words>
  <Characters>148861</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2024-07-02T06:21:00Z</dcterms:created>
  <dcterms:modified xsi:type="dcterms:W3CDTF">2024-07-02T06:21:00Z</dcterms:modified>
</cp:coreProperties>
</file>