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B34" w:rsidRDefault="00201B34" w:rsidP="006C5F68">
      <w:pPr>
        <w:spacing w:after="0"/>
        <w:jc w:val="both"/>
        <w:rPr>
          <w:sz w:val="28"/>
          <w:szCs w:val="28"/>
        </w:rPr>
      </w:pPr>
    </w:p>
    <w:p w:rsidR="00D2640B" w:rsidRDefault="00D2640B" w:rsidP="00D2640B">
      <w:pPr>
        <w:spacing w:after="0" w:line="240" w:lineRule="auto"/>
        <w:contextualSpacing/>
        <w:rPr>
          <w:rFonts w:ascii="Times New Roman" w:eastAsia="Times New Roman" w:hAnsi="Times New Roman" w:cs="Times New Roman"/>
          <w:sz w:val="28"/>
          <w:szCs w:val="20"/>
        </w:rPr>
      </w:pPr>
      <w:r w:rsidRPr="00447E90">
        <w:rPr>
          <w:rFonts w:ascii="Times New Roman" w:eastAsia="Times New Roman" w:hAnsi="Times New Roman" w:cs="Times New Roman"/>
          <w:sz w:val="28"/>
          <w:szCs w:val="20"/>
        </w:rPr>
        <w:t>О</w:t>
      </w:r>
      <w:r>
        <w:rPr>
          <w:rFonts w:ascii="Times New Roman" w:eastAsia="Times New Roman" w:hAnsi="Times New Roman" w:cs="Times New Roman"/>
          <w:sz w:val="28"/>
          <w:szCs w:val="20"/>
        </w:rPr>
        <w:t xml:space="preserve"> внесении изменений в постановление </w:t>
      </w:r>
    </w:p>
    <w:p w:rsidR="00D2640B" w:rsidRDefault="00D2640B" w:rsidP="00D2640B">
      <w:pPr>
        <w:spacing w:after="0" w:line="240" w:lineRule="auto"/>
        <w:contextualSpacing/>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Исполнительного комитета Мамадышского </w:t>
      </w:r>
    </w:p>
    <w:p w:rsidR="00D2640B" w:rsidRDefault="00D2640B" w:rsidP="00D2640B">
      <w:pPr>
        <w:spacing w:after="0" w:line="240" w:lineRule="auto"/>
        <w:contextualSpacing/>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муниципального района Республики Татарстан </w:t>
      </w:r>
    </w:p>
    <w:p w:rsidR="00D2640B" w:rsidRDefault="00D2640B" w:rsidP="00D2640B">
      <w:pPr>
        <w:spacing w:after="0" w:line="240" w:lineRule="auto"/>
        <w:contextualSpacing/>
        <w:rPr>
          <w:rFonts w:ascii="Times New Roman" w:eastAsia="Times New Roman" w:hAnsi="Times New Roman" w:cs="Times New Roman"/>
          <w:sz w:val="28"/>
          <w:szCs w:val="20"/>
        </w:rPr>
      </w:pPr>
      <w:r>
        <w:rPr>
          <w:rFonts w:ascii="Times New Roman" w:eastAsia="Times New Roman" w:hAnsi="Times New Roman" w:cs="Times New Roman"/>
          <w:sz w:val="28"/>
          <w:szCs w:val="20"/>
        </w:rPr>
        <w:t>от 01.03.2022 № 49 «Об утверждении Положение</w:t>
      </w:r>
    </w:p>
    <w:p w:rsidR="00D2640B" w:rsidRDefault="00D2640B" w:rsidP="00D2640B">
      <w:pPr>
        <w:spacing w:after="0" w:line="240" w:lineRule="auto"/>
        <w:contextualSpacing/>
        <w:rPr>
          <w:rFonts w:ascii="Times New Roman" w:eastAsia="Times New Roman" w:hAnsi="Times New Roman" w:cs="Times New Roman"/>
          <w:sz w:val="28"/>
          <w:szCs w:val="20"/>
        </w:rPr>
      </w:pPr>
      <w:r>
        <w:rPr>
          <w:rFonts w:ascii="Times New Roman" w:eastAsia="Times New Roman" w:hAnsi="Times New Roman" w:cs="Times New Roman"/>
          <w:sz w:val="28"/>
          <w:szCs w:val="20"/>
        </w:rPr>
        <w:t>об условиях оплаты труда работников дошкольных</w:t>
      </w:r>
    </w:p>
    <w:p w:rsidR="00D2640B" w:rsidRDefault="00D2640B" w:rsidP="00D2640B">
      <w:pPr>
        <w:spacing w:after="0" w:line="240" w:lineRule="auto"/>
        <w:contextualSpacing/>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и общеобразовательных организаций» </w:t>
      </w:r>
    </w:p>
    <w:p w:rsidR="00D2640B" w:rsidRDefault="00D2640B" w:rsidP="00D2640B">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Мамадышского муниципального района</w:t>
      </w:r>
    </w:p>
    <w:p w:rsidR="00D2640B" w:rsidRPr="00447E90" w:rsidRDefault="00D2640B" w:rsidP="00D2640B">
      <w:pPr>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Республики Татарстан</w:t>
      </w:r>
      <w:r w:rsidRPr="00447E90">
        <w:rPr>
          <w:rFonts w:ascii="Times New Roman" w:eastAsia="Times New Roman" w:hAnsi="Times New Roman" w:cs="Times New Roman"/>
          <w:sz w:val="28"/>
          <w:szCs w:val="28"/>
        </w:rPr>
        <w:t>»</w:t>
      </w:r>
    </w:p>
    <w:p w:rsidR="00D2640B" w:rsidRDefault="00D2640B" w:rsidP="00D2640B">
      <w:pPr>
        <w:pStyle w:val="ConsPlusNormal"/>
        <w:tabs>
          <w:tab w:val="left" w:pos="9360"/>
        </w:tabs>
        <w:jc w:val="right"/>
        <w:rPr>
          <w:rFonts w:ascii="Times New Roman" w:hAnsi="Times New Roman" w:cs="Times New Roman"/>
          <w:sz w:val="28"/>
          <w:szCs w:val="28"/>
        </w:rPr>
      </w:pPr>
    </w:p>
    <w:p w:rsidR="00D2640B" w:rsidRPr="00EB0B6A" w:rsidRDefault="00D2640B" w:rsidP="00D2640B">
      <w:pPr>
        <w:spacing w:after="0" w:line="240" w:lineRule="auto"/>
        <w:ind w:firstLine="720"/>
        <w:jc w:val="both"/>
        <w:rPr>
          <w:rFonts w:ascii="Times New Roman" w:eastAsia="Times New Roman" w:hAnsi="Times New Roman" w:cs="Times New Roman"/>
          <w:sz w:val="28"/>
          <w:szCs w:val="28"/>
        </w:rPr>
      </w:pPr>
    </w:p>
    <w:p w:rsidR="007D465D" w:rsidRDefault="00D2640B" w:rsidP="00D2640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постановлением Кабинета Министров </w:t>
      </w:r>
      <w:r w:rsidRPr="00EB0B6A">
        <w:rPr>
          <w:rFonts w:ascii="Times New Roman" w:eastAsia="Times New Roman" w:hAnsi="Times New Roman" w:cs="Times New Roman"/>
          <w:sz w:val="28"/>
          <w:szCs w:val="28"/>
        </w:rPr>
        <w:t>Республики Татарстан</w:t>
      </w:r>
      <w:r>
        <w:rPr>
          <w:rFonts w:ascii="Times New Roman" w:eastAsia="Times New Roman" w:hAnsi="Times New Roman" w:cs="Times New Roman"/>
          <w:sz w:val="28"/>
          <w:szCs w:val="28"/>
        </w:rPr>
        <w:t xml:space="preserve">   </w:t>
      </w:r>
      <w:r w:rsidRPr="00EB0B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454 от 24.06.2024</w:t>
      </w:r>
      <w:r w:rsidRPr="00EB0B6A">
        <w:rPr>
          <w:rFonts w:ascii="Times New Roman" w:eastAsia="Times New Roman" w:hAnsi="Times New Roman" w:cs="Times New Roman"/>
          <w:sz w:val="28"/>
          <w:szCs w:val="28"/>
        </w:rPr>
        <w:t>г., Исполнительный комитет Мамадышского муниципального района Республики Татарстан</w:t>
      </w:r>
      <w:r>
        <w:rPr>
          <w:rFonts w:ascii="Times New Roman" w:eastAsia="Times New Roman" w:hAnsi="Times New Roman" w:cs="Times New Roman"/>
          <w:sz w:val="28"/>
          <w:szCs w:val="28"/>
        </w:rPr>
        <w:t xml:space="preserve"> </w:t>
      </w:r>
    </w:p>
    <w:p w:rsidR="00D2640B" w:rsidRPr="00EB0B6A" w:rsidRDefault="00D2640B" w:rsidP="00D2640B">
      <w:pPr>
        <w:spacing w:after="0" w:line="240" w:lineRule="auto"/>
        <w:ind w:firstLine="720"/>
        <w:jc w:val="both"/>
        <w:rPr>
          <w:rFonts w:ascii="Times New Roman" w:eastAsia="Times New Roman" w:hAnsi="Times New Roman" w:cs="Times New Roman"/>
          <w:sz w:val="28"/>
          <w:szCs w:val="28"/>
        </w:rPr>
      </w:pPr>
      <w:r w:rsidRPr="00EB0B6A">
        <w:rPr>
          <w:rFonts w:ascii="Times New Roman" w:eastAsia="Times New Roman" w:hAnsi="Times New Roman" w:cs="Times New Roman"/>
          <w:sz w:val="28"/>
          <w:szCs w:val="28"/>
        </w:rPr>
        <w:t>п о с т а н о в л я е т:</w:t>
      </w:r>
    </w:p>
    <w:p w:rsidR="00D2640B" w:rsidRDefault="00D2640B" w:rsidP="00D2640B">
      <w:pPr>
        <w:widowControl w:val="0"/>
        <w:numPr>
          <w:ilvl w:val="0"/>
          <w:numId w:val="8"/>
        </w:numPr>
        <w:tabs>
          <w:tab w:val="num" w:pos="0"/>
        </w:tabs>
        <w:autoSpaceDE w:val="0"/>
        <w:autoSpaceDN w:val="0"/>
        <w:adjustRightInd w:val="0"/>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Внести в постановление Исполнительного комитета Мамадышского муниципального района Республики Татарстан от 01.03.2022 № 49 «Об утверждении Положение об условиях оплаты труда работников дошкольных и общеобразовательных учреждений Мамадышского муниципального района Республики Татарстан» следующие изменения:</w:t>
      </w:r>
    </w:p>
    <w:p w:rsidR="00D2640B" w:rsidRDefault="00D2640B" w:rsidP="007D465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Положение об условиях оплаты труда работников общеобразовательных организаций Мамадышского муниципального района Республики Татарстан, изложить в новой редакции (Приложение № 1);</w:t>
      </w:r>
    </w:p>
    <w:p w:rsidR="00D2640B" w:rsidRDefault="00D2640B" w:rsidP="00D2640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Положение об условиях оплаты труда работников дошкольных образовательных организаций Мамадышского муниципального района Республики Татарстан, изложить в новой редакции (Приложение № 2);</w:t>
      </w:r>
    </w:p>
    <w:p w:rsidR="007D465D" w:rsidRDefault="00D2640B" w:rsidP="007D465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Мамадышского муниципального района Республики Татарстан, изложить в </w:t>
      </w:r>
      <w:r w:rsidR="007D465D">
        <w:rPr>
          <w:rFonts w:ascii="Times New Roman" w:eastAsia="Times New Roman" w:hAnsi="Times New Roman" w:cs="Times New Roman"/>
          <w:sz w:val="28"/>
          <w:szCs w:val="28"/>
        </w:rPr>
        <w:t>новой редакции (Приложение № 3).</w:t>
      </w:r>
    </w:p>
    <w:p w:rsidR="007D465D" w:rsidRPr="00FD52A7" w:rsidRDefault="007D465D" w:rsidP="007D465D">
      <w:pPr>
        <w:pStyle w:val="FORMATTEXT"/>
        <w:ind w:firstLine="709"/>
        <w:jc w:val="both"/>
        <w:rPr>
          <w:rFonts w:ascii="Times New Roman" w:hAnsi="Times New Roman" w:cs="Times New Roman"/>
          <w:sz w:val="28"/>
          <w:szCs w:val="28"/>
        </w:rPr>
      </w:pPr>
      <w:r>
        <w:rPr>
          <w:rFonts w:ascii="Times New Roman" w:hAnsi="Times New Roman" w:cs="Times New Roman"/>
          <w:sz w:val="28"/>
          <w:szCs w:val="28"/>
        </w:rPr>
        <w:t>2</w:t>
      </w:r>
      <w:r w:rsidRPr="0091488E">
        <w:rPr>
          <w:rFonts w:ascii="Times New Roman" w:hAnsi="Times New Roman" w:cs="Times New Roman"/>
          <w:sz w:val="28"/>
          <w:szCs w:val="28"/>
        </w:rPr>
        <w:t xml:space="preserve">. Настоящее постановление вступает в силу после официального </w:t>
      </w:r>
      <w:r w:rsidRPr="00FD52A7">
        <w:rPr>
          <w:rFonts w:ascii="Times New Roman" w:hAnsi="Times New Roman" w:cs="Times New Roman"/>
          <w:sz w:val="28"/>
          <w:szCs w:val="28"/>
        </w:rPr>
        <w:t>опубликования и распространяет свое действие на правоотношения возникающие с 1 июля 2024 года.</w:t>
      </w:r>
    </w:p>
    <w:p w:rsidR="006C1B59" w:rsidRPr="00FD52A7" w:rsidRDefault="006C1B59" w:rsidP="006C1B59">
      <w:pPr>
        <w:pStyle w:val="FORMATTEXT"/>
        <w:ind w:firstLine="708"/>
        <w:jc w:val="both"/>
        <w:rPr>
          <w:rFonts w:ascii="Times New Roman" w:hAnsi="Times New Roman" w:cs="Times New Roman"/>
          <w:sz w:val="28"/>
          <w:szCs w:val="28"/>
        </w:rPr>
      </w:pPr>
      <w:r>
        <w:rPr>
          <w:rFonts w:ascii="Times New Roman" w:hAnsi="Times New Roman" w:cs="Times New Roman"/>
          <w:sz w:val="28"/>
          <w:szCs w:val="28"/>
        </w:rPr>
        <w:t>3</w:t>
      </w:r>
      <w:r w:rsidRPr="00FD52A7">
        <w:rPr>
          <w:rFonts w:ascii="Times New Roman" w:hAnsi="Times New Roman" w:cs="Times New Roman"/>
          <w:sz w:val="28"/>
          <w:szCs w:val="28"/>
        </w:rPr>
        <w:t>. 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rsidR="006C1B59" w:rsidRPr="00FD52A7" w:rsidRDefault="006C1B59" w:rsidP="006C1B59">
      <w:pPr>
        <w:pStyle w:val="a6"/>
        <w:widowControl w:val="0"/>
        <w:tabs>
          <w:tab w:val="left" w:pos="709"/>
        </w:tabs>
        <w:autoSpaceDE w:val="0"/>
        <w:autoSpaceDN w:val="0"/>
        <w:adjustRightInd w:val="0"/>
        <w:spacing w:after="0" w:line="240" w:lineRule="auto"/>
        <w:ind w:left="0"/>
        <w:jc w:val="both"/>
        <w:rPr>
          <w:rFonts w:ascii="Times New Roman" w:hAnsi="Times New Roman"/>
          <w:sz w:val="28"/>
          <w:szCs w:val="28"/>
        </w:rPr>
      </w:pPr>
      <w:r w:rsidRPr="00FD52A7">
        <w:rPr>
          <w:rFonts w:ascii="Times New Roman" w:hAnsi="Times New Roman"/>
          <w:sz w:val="28"/>
          <w:szCs w:val="28"/>
        </w:rPr>
        <w:tab/>
      </w:r>
      <w:r>
        <w:rPr>
          <w:rFonts w:ascii="Times New Roman" w:hAnsi="Times New Roman"/>
          <w:sz w:val="28"/>
          <w:szCs w:val="28"/>
        </w:rPr>
        <w:t>4</w:t>
      </w:r>
      <w:r w:rsidRPr="00FD52A7">
        <w:rPr>
          <w:rFonts w:ascii="Times New Roman" w:hAnsi="Times New Roman"/>
          <w:sz w:val="28"/>
          <w:szCs w:val="28"/>
        </w:rPr>
        <w:t>.Контроль за исполнением настоящего постановления оставляю за собой.</w:t>
      </w:r>
    </w:p>
    <w:p w:rsidR="00D2640B" w:rsidRPr="00EB0B6A" w:rsidRDefault="00D2640B" w:rsidP="00D2640B">
      <w:pPr>
        <w:spacing w:after="0" w:line="240" w:lineRule="auto"/>
        <w:ind w:firstLine="720"/>
        <w:jc w:val="both"/>
        <w:rPr>
          <w:rFonts w:ascii="Times New Roman" w:eastAsia="Times New Roman" w:hAnsi="Times New Roman" w:cs="Times New Roman"/>
          <w:sz w:val="28"/>
          <w:szCs w:val="28"/>
        </w:rPr>
      </w:pPr>
    </w:p>
    <w:p w:rsidR="00D2640B" w:rsidRPr="00EB0B6A" w:rsidRDefault="00D2640B" w:rsidP="00D2640B">
      <w:pPr>
        <w:spacing w:after="0" w:line="240" w:lineRule="auto"/>
        <w:ind w:firstLine="720"/>
        <w:jc w:val="both"/>
        <w:rPr>
          <w:rFonts w:ascii="Times New Roman" w:eastAsia="Times New Roman" w:hAnsi="Times New Roman" w:cs="Times New Roman"/>
          <w:sz w:val="28"/>
          <w:szCs w:val="28"/>
        </w:rPr>
      </w:pPr>
    </w:p>
    <w:p w:rsidR="00D2640B" w:rsidRDefault="00D2640B" w:rsidP="00D2640B">
      <w:pPr>
        <w:pStyle w:val="ConsPlusNormal"/>
        <w:tabs>
          <w:tab w:val="left" w:pos="9360"/>
        </w:tabs>
        <w:ind w:left="142"/>
        <w:jc w:val="center"/>
        <w:rPr>
          <w:rFonts w:ascii="Times New Roman" w:hAnsi="Times New Roman" w:cs="Times New Roman"/>
          <w:sz w:val="28"/>
          <w:szCs w:val="28"/>
        </w:rPr>
      </w:pPr>
      <w:r>
        <w:rPr>
          <w:rFonts w:ascii="Times New Roman" w:hAnsi="Times New Roman" w:cs="Times New Roman"/>
          <w:sz w:val="28"/>
          <w:szCs w:val="28"/>
        </w:rPr>
        <w:t>И.о. Руководителя</w:t>
      </w:r>
      <w:r w:rsidRPr="00EB0B6A">
        <w:rPr>
          <w:rFonts w:ascii="Times New Roman" w:hAnsi="Times New Roman" w:cs="Times New Roman"/>
          <w:sz w:val="28"/>
          <w:szCs w:val="28"/>
        </w:rPr>
        <w:t xml:space="preserve">                                                                   </w:t>
      </w:r>
      <w:r>
        <w:rPr>
          <w:rFonts w:ascii="Times New Roman" w:hAnsi="Times New Roman" w:cs="Times New Roman"/>
          <w:sz w:val="28"/>
          <w:szCs w:val="28"/>
        </w:rPr>
        <w:t>В.И. Никитин</w:t>
      </w:r>
    </w:p>
    <w:p w:rsidR="00D07C1A" w:rsidRDefault="00D07C1A" w:rsidP="00D2640B">
      <w:pPr>
        <w:pStyle w:val="ConsPlusNormal"/>
        <w:tabs>
          <w:tab w:val="left" w:pos="9360"/>
        </w:tabs>
        <w:ind w:left="142"/>
        <w:jc w:val="center"/>
        <w:rPr>
          <w:rFonts w:ascii="Times New Roman" w:hAnsi="Times New Roman" w:cs="Times New Roman"/>
          <w:sz w:val="28"/>
          <w:szCs w:val="28"/>
        </w:rPr>
      </w:pPr>
    </w:p>
    <w:p w:rsidR="00D07C1A" w:rsidRPr="009275E2" w:rsidRDefault="00D07C1A" w:rsidP="00D07C1A">
      <w:pPr>
        <w:spacing w:after="0" w:line="240" w:lineRule="auto"/>
        <w:ind w:left="142"/>
        <w:jc w:val="both"/>
        <w:rPr>
          <w:rFonts w:ascii="Times New Roman" w:eastAsia="Times New Roman" w:hAnsi="Times New Roman" w:cs="Times New Roman"/>
          <w:sz w:val="28"/>
        </w:rPr>
      </w:pPr>
      <w:r w:rsidRPr="009275E2">
        <w:rPr>
          <w:rFonts w:ascii="Times New Roman" w:hAnsi="Times New Roman" w:cs="Times New Roman"/>
          <w:sz w:val="24"/>
          <w:szCs w:val="24"/>
        </w:rPr>
        <w:tab/>
      </w:r>
    </w:p>
    <w:p w:rsidR="00D07C1A" w:rsidRPr="00302159" w:rsidRDefault="00D07C1A" w:rsidP="00D07C1A">
      <w:pPr>
        <w:spacing w:after="0" w:line="240" w:lineRule="auto"/>
        <w:jc w:val="right"/>
        <w:rPr>
          <w:rFonts w:ascii="Times New Roman" w:eastAsia="Times New Roman" w:hAnsi="Times New Roman" w:cs="Times New Roman"/>
        </w:rPr>
      </w:pPr>
      <w:r w:rsidRPr="00302159">
        <w:rPr>
          <w:rFonts w:ascii="Times New Roman" w:eastAsia="Times New Roman" w:hAnsi="Times New Roman" w:cs="Times New Roman"/>
        </w:rPr>
        <w:lastRenderedPageBreak/>
        <w:t xml:space="preserve">Приложение </w:t>
      </w:r>
      <w:r w:rsidRPr="00302159">
        <w:rPr>
          <w:rFonts w:ascii="Times New Roman" w:eastAsia="Segoe UI Symbol" w:hAnsi="Times New Roman" w:cs="Times New Roman"/>
        </w:rPr>
        <w:t>№</w:t>
      </w:r>
      <w:r>
        <w:rPr>
          <w:rFonts w:ascii="Times New Roman" w:eastAsia="Segoe UI Symbol" w:hAnsi="Times New Roman" w:cs="Times New Roman"/>
        </w:rPr>
        <w:t xml:space="preserve"> </w:t>
      </w:r>
      <w:r w:rsidRPr="00302159">
        <w:rPr>
          <w:rFonts w:ascii="Times New Roman" w:eastAsia="Times New Roman" w:hAnsi="Times New Roman" w:cs="Times New Roman"/>
        </w:rPr>
        <w:t>1</w:t>
      </w:r>
    </w:p>
    <w:p w:rsidR="00D07C1A" w:rsidRPr="00302159" w:rsidRDefault="00D07C1A" w:rsidP="00D07C1A">
      <w:pPr>
        <w:spacing w:after="0" w:line="240" w:lineRule="auto"/>
        <w:jc w:val="right"/>
        <w:rPr>
          <w:rFonts w:ascii="Times New Roman" w:eastAsia="Times New Roman" w:hAnsi="Times New Roman" w:cs="Times New Roman"/>
        </w:rPr>
      </w:pPr>
      <w:r w:rsidRPr="00302159">
        <w:rPr>
          <w:rFonts w:ascii="Times New Roman" w:eastAsia="Times New Roman" w:hAnsi="Times New Roman" w:cs="Times New Roman"/>
        </w:rPr>
        <w:t xml:space="preserve">  к постановлению руководителя</w:t>
      </w:r>
    </w:p>
    <w:p w:rsidR="00D07C1A" w:rsidRPr="00302159" w:rsidRDefault="00D07C1A" w:rsidP="00D07C1A">
      <w:pPr>
        <w:spacing w:after="0" w:line="240" w:lineRule="auto"/>
        <w:jc w:val="right"/>
        <w:rPr>
          <w:rFonts w:ascii="Times New Roman" w:eastAsia="Times New Roman" w:hAnsi="Times New Roman" w:cs="Times New Roman"/>
        </w:rPr>
      </w:pPr>
      <w:r w:rsidRPr="00302159">
        <w:rPr>
          <w:rFonts w:ascii="Times New Roman" w:eastAsia="Times New Roman" w:hAnsi="Times New Roman" w:cs="Times New Roman"/>
        </w:rPr>
        <w:t>Исполнительного комитета</w:t>
      </w:r>
    </w:p>
    <w:p w:rsidR="00D07C1A" w:rsidRPr="00302159" w:rsidRDefault="00D07C1A" w:rsidP="00D07C1A">
      <w:pPr>
        <w:spacing w:after="0" w:line="240" w:lineRule="auto"/>
        <w:jc w:val="right"/>
        <w:rPr>
          <w:rFonts w:ascii="Times New Roman" w:eastAsia="Times New Roman" w:hAnsi="Times New Roman" w:cs="Times New Roman"/>
        </w:rPr>
      </w:pPr>
      <w:r w:rsidRPr="00302159">
        <w:rPr>
          <w:rFonts w:ascii="Times New Roman" w:eastAsia="Times New Roman" w:hAnsi="Times New Roman" w:cs="Times New Roman"/>
        </w:rPr>
        <w:tab/>
      </w:r>
      <w:r w:rsidRPr="00302159">
        <w:rPr>
          <w:rFonts w:ascii="Times New Roman" w:eastAsia="Times New Roman" w:hAnsi="Times New Roman" w:cs="Times New Roman"/>
        </w:rPr>
        <w:tab/>
      </w:r>
      <w:r w:rsidRPr="00302159">
        <w:rPr>
          <w:rFonts w:ascii="Times New Roman" w:eastAsia="Times New Roman" w:hAnsi="Times New Roman" w:cs="Times New Roman"/>
        </w:rPr>
        <w:tab/>
      </w:r>
      <w:r w:rsidRPr="00302159">
        <w:rPr>
          <w:rFonts w:ascii="Times New Roman" w:eastAsia="Times New Roman" w:hAnsi="Times New Roman" w:cs="Times New Roman"/>
        </w:rPr>
        <w:tab/>
      </w:r>
      <w:r w:rsidRPr="00302159">
        <w:rPr>
          <w:rFonts w:ascii="Times New Roman" w:eastAsia="Times New Roman" w:hAnsi="Times New Roman" w:cs="Times New Roman"/>
        </w:rPr>
        <w:tab/>
        <w:t xml:space="preserve"> Мамадышского муниципального района </w:t>
      </w:r>
    </w:p>
    <w:p w:rsidR="00D07C1A" w:rsidRPr="00302159" w:rsidRDefault="00D07C1A" w:rsidP="00D07C1A">
      <w:pPr>
        <w:spacing w:after="0" w:line="240" w:lineRule="auto"/>
        <w:jc w:val="both"/>
        <w:rPr>
          <w:rFonts w:ascii="Times New Roman" w:eastAsia="Times New Roman" w:hAnsi="Times New Roman" w:cs="Times New Roman"/>
        </w:rPr>
      </w:pPr>
      <w:r w:rsidRPr="00302159">
        <w:rPr>
          <w:rFonts w:ascii="Times New Roman" w:eastAsia="Times New Roman" w:hAnsi="Times New Roman" w:cs="Times New Roman"/>
        </w:rPr>
        <w:t xml:space="preserve">                                                                                    </w:t>
      </w:r>
      <w:r w:rsidRPr="009275E2">
        <w:rPr>
          <w:rFonts w:ascii="Times New Roman" w:eastAsia="Times New Roman" w:hAnsi="Times New Roman" w:cs="Times New Roman"/>
        </w:rPr>
        <w:t xml:space="preserve">                        </w:t>
      </w:r>
      <w:r w:rsidRPr="00302159">
        <w:rPr>
          <w:rFonts w:ascii="Times New Roman" w:eastAsia="Times New Roman" w:hAnsi="Times New Roman" w:cs="Times New Roman"/>
        </w:rPr>
        <w:t xml:space="preserve">  </w:t>
      </w:r>
      <w:r w:rsidRPr="00302159">
        <w:rPr>
          <w:rFonts w:ascii="Times New Roman" w:eastAsia="Segoe UI Symbol" w:hAnsi="Times New Roman" w:cs="Times New Roman"/>
        </w:rPr>
        <w:t>№</w:t>
      </w:r>
      <w:r w:rsidRPr="00302159">
        <w:rPr>
          <w:rFonts w:ascii="Times New Roman" w:eastAsia="Times New Roman" w:hAnsi="Times New Roman" w:cs="Times New Roman"/>
        </w:rPr>
        <w:t xml:space="preserve">_____от «____» ________20     г. </w:t>
      </w:r>
    </w:p>
    <w:p w:rsidR="00D07C1A" w:rsidRPr="00302159" w:rsidRDefault="00D07C1A" w:rsidP="00D07C1A">
      <w:pPr>
        <w:spacing w:after="0"/>
        <w:jc w:val="both"/>
        <w:rPr>
          <w:rFonts w:ascii="Times New Roman" w:eastAsia="Arial Unicode MS" w:hAnsi="Times New Roman" w:cs="Times New Roman"/>
          <w:sz w:val="24"/>
        </w:rPr>
      </w:pPr>
      <w:r w:rsidRPr="00302159">
        <w:rPr>
          <w:rFonts w:ascii="Times New Roman" w:eastAsia="Arial Unicode MS" w:hAnsi="Times New Roman" w:cs="Times New Roman"/>
          <w:sz w:val="24"/>
        </w:rPr>
        <w:t xml:space="preserve">   </w:t>
      </w:r>
    </w:p>
    <w:p w:rsidR="00D07C1A" w:rsidRPr="009275E2" w:rsidRDefault="00D07C1A" w:rsidP="00D07C1A">
      <w:pPr>
        <w:pStyle w:val="ConsPlusNormal"/>
        <w:tabs>
          <w:tab w:val="left" w:pos="6090"/>
        </w:tabs>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0" w:name="P40"/>
      <w:bookmarkEnd w:id="0"/>
      <w:r w:rsidRPr="009275E2">
        <w:rPr>
          <w:rFonts w:ascii="Times New Roman" w:hAnsi="Times New Roman" w:cs="Times New Roman"/>
          <w:sz w:val="24"/>
          <w:szCs w:val="24"/>
        </w:rPr>
        <w:t>ПОЛОЖЕНИЕ</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ОБ УСЛОВИЯХ ОПЛАТЫ ТРУДА РАБОТНИКОВ ОБЩЕОБРАЗОВАТЕЛЬНЫХ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ОРГАНИЗАЦИЙ РЕСПУБЛИКИ ТАТАРСТАН</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I. Общие положения</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1.1. Настоящее Положение определяет порядок формирования окладов работников общеобразовательных организаций Республики Татарстан (далее - общеобразовательные организации), условия и размеры выплат компенсационного и стимулирующего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1.2. В настоящем Положении используются следующие основные понятия: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система оплаты труда - совокупность норм, определяющих условия и размеры оплаты труда работников общеобразовательных организаций, включая размеры тарифных ставок, окладов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базовый оклад - оклад работника общеобразовательной организации,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стимулирующего характера - доплаты и надбавки стимулирующего характера, премии и иные поощрительные выплаты;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1.3. Заработная плата (оплата труда работника) работников профессиональных квалификационных групп должностей работников образования, работников, занятых в сфере культуры, искусства и кинематографии, работников профессиональных квалификационных групп должностей медицинских и фармацевтических работников общеобразовательных организаций (далее соответственно - работники образования, работники культуры, медицинские работники) определяется исходя из:</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должностных окладов;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 стимулирующего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 компенсационного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1.5. Руководители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проверяют документы об образовании и стаже педагогической работы (работы по специальности, в определенной должности) на соответствие квалификационным характеристикам, которые определены </w:t>
      </w:r>
      <w:hyperlink r:id="rId5">
        <w:r w:rsidRPr="009275E2">
          <w:rPr>
            <w:rFonts w:ascii="Times New Roman" w:hAnsi="Times New Roman" w:cs="Times New Roman"/>
            <w:sz w:val="24"/>
            <w:szCs w:val="24"/>
          </w:rPr>
          <w:t>приказом</w:t>
        </w:r>
      </w:hyperlink>
      <w:r w:rsidRPr="009275E2">
        <w:rPr>
          <w:rFonts w:ascii="Times New Roman" w:hAnsi="Times New Roman" w:cs="Times New Roman"/>
          <w:sz w:val="24"/>
          <w:szCs w:val="24"/>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ежегодно составляют и утверждают на работников общеобразовательных организаций тарификационные списки;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несут ответственность за своевременное и правильное определение размеров заработной платы работников общеобразовательных организаций.</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bookmarkStart w:id="1" w:name="P64"/>
      <w:bookmarkEnd w:id="1"/>
      <w:r w:rsidRPr="009275E2">
        <w:rPr>
          <w:rFonts w:ascii="Times New Roman" w:hAnsi="Times New Roman" w:cs="Times New Roman"/>
          <w:sz w:val="24"/>
          <w:szCs w:val="24"/>
        </w:rPr>
        <w:t>II. Определение базовых окладов работников</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общеобразовательных организаций</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2.1. Базовые оклады работников образования общеобразовательных организаций устанавливаются в следующих размерах:</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4479"/>
        <w:gridCol w:w="1985"/>
      </w:tblGrid>
      <w:tr w:rsidR="00D07C1A" w:rsidRPr="009275E2" w:rsidTr="00903343">
        <w:tc>
          <w:tcPr>
            <w:tcW w:w="255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447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должности</w:t>
            </w:r>
          </w:p>
        </w:tc>
        <w:tc>
          <w:tcPr>
            <w:tcW w:w="198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базового оклада в месяц, рублей</w:t>
            </w:r>
          </w:p>
        </w:tc>
      </w:tr>
      <w:tr w:rsidR="00D07C1A" w:rsidRPr="009275E2" w:rsidTr="00903343">
        <w:tc>
          <w:tcPr>
            <w:tcW w:w="255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447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198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r>
      <w:tr w:rsidR="00D07C1A" w:rsidRPr="009275E2" w:rsidTr="00903343">
        <w:tc>
          <w:tcPr>
            <w:tcW w:w="9015" w:type="dxa"/>
            <w:gridSpan w:val="3"/>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учебно-вспомогательного персонала первого уровня</w:t>
            </w:r>
          </w:p>
        </w:tc>
      </w:tr>
      <w:tr w:rsidR="00D07C1A" w:rsidRPr="009275E2" w:rsidTr="00903343">
        <w:tc>
          <w:tcPr>
            <w:tcW w:w="255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Вожатый</w:t>
            </w:r>
          </w:p>
        </w:tc>
        <w:tc>
          <w:tcPr>
            <w:tcW w:w="198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19 515</w:t>
            </w: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Помощник воспитателя</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Секретарь учебной части</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9015" w:type="dxa"/>
            <w:gridSpan w:val="3"/>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учебно-вспомогательного персонала второго уровня</w:t>
            </w:r>
          </w:p>
        </w:tc>
      </w:tr>
      <w:tr w:rsidR="00D07C1A" w:rsidRPr="009275E2" w:rsidTr="00903343">
        <w:tc>
          <w:tcPr>
            <w:tcW w:w="255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 xml:space="preserve">Первый квалификационный </w:t>
            </w:r>
            <w:r w:rsidRPr="009275E2">
              <w:rPr>
                <w:rFonts w:ascii="Times New Roman" w:hAnsi="Times New Roman" w:cs="Times New Roman"/>
                <w:sz w:val="24"/>
                <w:szCs w:val="24"/>
              </w:rPr>
              <w:lastRenderedPageBreak/>
              <w:t>уровень</w:t>
            </w: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Дежурный по режиму</w:t>
            </w:r>
          </w:p>
        </w:tc>
        <w:tc>
          <w:tcPr>
            <w:tcW w:w="198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19 625</w:t>
            </w: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Младший воспитатель</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Второй квалификационный уровень</w:t>
            </w: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Диспетчер образовательной организации</w:t>
            </w:r>
          </w:p>
        </w:tc>
        <w:tc>
          <w:tcPr>
            <w:tcW w:w="198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19 825</w:t>
            </w: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Старший дежурный по режиму</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9015" w:type="dxa"/>
            <w:gridSpan w:val="3"/>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педагогических работников</w:t>
            </w:r>
          </w:p>
        </w:tc>
      </w:tr>
      <w:tr w:rsidR="00D07C1A" w:rsidRPr="009275E2" w:rsidTr="00903343">
        <w:tc>
          <w:tcPr>
            <w:tcW w:w="255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Инструктор по труду</w:t>
            </w:r>
          </w:p>
        </w:tc>
        <w:tc>
          <w:tcPr>
            <w:tcW w:w="198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20 705</w:t>
            </w: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Инструктор по физической культуре</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Музыкальный руководитель</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Старший вожатый</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Второй квалификационный уровень</w:t>
            </w: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Концертмейстер</w:t>
            </w:r>
          </w:p>
        </w:tc>
        <w:tc>
          <w:tcPr>
            <w:tcW w:w="198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20 800</w:t>
            </w: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Педагог дополнительного образования</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Педагог-организатор</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Социальный педагог</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Тренер-преподаватель</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Инструктор-методист</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Третий квалификационный уровень</w:t>
            </w: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Воспитатель</w:t>
            </w:r>
          </w:p>
        </w:tc>
        <w:tc>
          <w:tcPr>
            <w:tcW w:w="198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20 900</w:t>
            </w: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Мастер производственного обучения</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Педагог-психолог</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Старший инструктор-методист</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Старший педагог дополнительного образования</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Старший тренер-преподаватель</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Методист</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Четвертый квалификационный уровень</w:t>
            </w: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Преподаватель (кроме должностей преподавателей, отнесенных к профессорско-преподавательскому составу)</w:t>
            </w:r>
          </w:p>
        </w:tc>
        <w:tc>
          <w:tcPr>
            <w:tcW w:w="198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21 000</w:t>
            </w: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Преподаватель-организатор основ безопасности жизнедеятельности</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Руководитель физического воспитания</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Учитель</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Старший воспитатель</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Старший методист</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Тьютор (за исключением тьютора, занятого в сфере высшего и дополнительного профессионального образования)</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Учитель-дефектолог</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Учитель-логопед (логопед)</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551" w:type="dxa"/>
            <w:vMerge/>
          </w:tcPr>
          <w:p w:rsidR="00D07C1A" w:rsidRPr="009275E2" w:rsidRDefault="00D07C1A" w:rsidP="00903343">
            <w:pPr>
              <w:pStyle w:val="ConsPlusNormal"/>
              <w:rPr>
                <w:rFonts w:ascii="Times New Roman" w:hAnsi="Times New Roman" w:cs="Times New Roman"/>
                <w:sz w:val="24"/>
                <w:szCs w:val="24"/>
              </w:rPr>
            </w:pP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Педагог-библиотекарь</w:t>
            </w:r>
          </w:p>
        </w:tc>
        <w:tc>
          <w:tcPr>
            <w:tcW w:w="1985"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9015" w:type="dxa"/>
            <w:gridSpan w:val="3"/>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руководителей структурных подразделений</w:t>
            </w:r>
          </w:p>
        </w:tc>
      </w:tr>
      <w:tr w:rsidR="00D07C1A" w:rsidRPr="009275E2" w:rsidTr="00903343">
        <w:tc>
          <w:tcPr>
            <w:tcW w:w="255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организаций, реализующих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98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21 050</w:t>
            </w:r>
          </w:p>
        </w:tc>
      </w:tr>
      <w:tr w:rsidR="00D07C1A" w:rsidRPr="009275E2" w:rsidTr="00903343">
        <w:tc>
          <w:tcPr>
            <w:tcW w:w="255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Второй квалификационный уровень</w:t>
            </w:r>
          </w:p>
        </w:tc>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w:t>
            </w:r>
          </w:p>
        </w:tc>
        <w:tc>
          <w:tcPr>
            <w:tcW w:w="198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21 100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2.2. Базовые оклады работников культуры общеобразовательных организаций устанавливаются в следующих размерах:</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154"/>
      </w:tblGrid>
      <w:tr w:rsidR="00D07C1A" w:rsidRPr="009275E2" w:rsidTr="00903343">
        <w:tc>
          <w:tcPr>
            <w:tcW w:w="686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Наименование должности</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базового оклада в месяц, рублей</w:t>
            </w:r>
          </w:p>
        </w:tc>
      </w:tr>
      <w:tr w:rsidR="00D07C1A" w:rsidRPr="009275E2" w:rsidTr="00903343">
        <w:tc>
          <w:tcPr>
            <w:tcW w:w="686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r>
      <w:tr w:rsidR="00D07C1A" w:rsidRPr="009275E2" w:rsidTr="00903343">
        <w:tc>
          <w:tcPr>
            <w:tcW w:w="9014" w:type="dxa"/>
            <w:gridSpan w:val="2"/>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"Должности работников культуры, искусства и кинематографии среднего звена"</w:t>
            </w:r>
          </w:p>
        </w:tc>
      </w:tr>
      <w:tr w:rsidR="00D07C1A" w:rsidRPr="009275E2" w:rsidTr="00903343">
        <w:tc>
          <w:tcPr>
            <w:tcW w:w="6860"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Аккомпаниатор</w:t>
            </w:r>
          </w:p>
        </w:tc>
        <w:tc>
          <w:tcPr>
            <w:tcW w:w="2154"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20 862</w:t>
            </w:r>
          </w:p>
        </w:tc>
      </w:tr>
      <w:tr w:rsidR="00D07C1A" w:rsidRPr="009275E2" w:rsidTr="00903343">
        <w:tc>
          <w:tcPr>
            <w:tcW w:w="6860"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Культорганизатор</w:t>
            </w:r>
          </w:p>
        </w:tc>
        <w:tc>
          <w:tcPr>
            <w:tcW w:w="2154"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9014" w:type="dxa"/>
            <w:gridSpan w:val="2"/>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"Должности работников культуры, искусства и кинематографии ведущего звена"</w:t>
            </w:r>
          </w:p>
        </w:tc>
      </w:tr>
      <w:tr w:rsidR="00D07C1A" w:rsidRPr="009275E2" w:rsidTr="00903343">
        <w:tc>
          <w:tcPr>
            <w:tcW w:w="6860"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Библиотекарь</w:t>
            </w:r>
          </w:p>
        </w:tc>
        <w:tc>
          <w:tcPr>
            <w:tcW w:w="2154"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21 362</w:t>
            </w:r>
          </w:p>
        </w:tc>
      </w:tr>
      <w:tr w:rsidR="00D07C1A" w:rsidRPr="009275E2" w:rsidTr="00903343">
        <w:tc>
          <w:tcPr>
            <w:tcW w:w="6860"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Звукооператор</w:t>
            </w:r>
          </w:p>
        </w:tc>
        <w:tc>
          <w:tcPr>
            <w:tcW w:w="2154"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6860"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Ведущий библиотекарь</w:t>
            </w:r>
          </w:p>
        </w:tc>
        <w:tc>
          <w:tcPr>
            <w:tcW w:w="2154"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6860"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Художник-декоратор</w:t>
            </w:r>
          </w:p>
        </w:tc>
        <w:tc>
          <w:tcPr>
            <w:tcW w:w="2154"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6860"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Главный библиотекарь</w:t>
            </w:r>
          </w:p>
        </w:tc>
        <w:tc>
          <w:tcPr>
            <w:tcW w:w="2154"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9014" w:type="dxa"/>
            <w:gridSpan w:val="2"/>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"Должности руководящего состава учреждений культуры, искусства и кинематографии"</w:t>
            </w:r>
          </w:p>
        </w:tc>
      </w:tr>
      <w:tr w:rsidR="00D07C1A" w:rsidRPr="009275E2" w:rsidTr="00903343">
        <w:tc>
          <w:tcPr>
            <w:tcW w:w="6860"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отделом (сектором) библиотеки</w:t>
            </w:r>
          </w:p>
        </w:tc>
        <w:tc>
          <w:tcPr>
            <w:tcW w:w="2154"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22 562</w:t>
            </w:r>
          </w:p>
        </w:tc>
      </w:tr>
      <w:tr w:rsidR="00D07C1A" w:rsidRPr="009275E2" w:rsidTr="00903343">
        <w:tc>
          <w:tcPr>
            <w:tcW w:w="6860"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отделом (сектором) музея</w:t>
            </w:r>
          </w:p>
        </w:tc>
        <w:tc>
          <w:tcPr>
            <w:tcW w:w="2154" w:type="dxa"/>
            <w:vMerge/>
          </w:tcPr>
          <w:p w:rsidR="00D07C1A" w:rsidRPr="009275E2" w:rsidRDefault="00D07C1A" w:rsidP="00903343">
            <w:pPr>
              <w:pStyle w:val="ConsPlusNormal"/>
              <w:rPr>
                <w:rFonts w:ascii="Times New Roman" w:hAnsi="Times New Roman" w:cs="Times New Roman"/>
                <w:sz w:val="24"/>
                <w:szCs w:val="24"/>
              </w:rPr>
            </w:pP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2.3. Базовые оклады медицинских работников общеобразовательных организаций устанавливаются в следующих размерах:</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2"/>
        <w:gridCol w:w="3969"/>
        <w:gridCol w:w="2098"/>
      </w:tblGrid>
      <w:tr w:rsidR="00D07C1A" w:rsidRPr="009275E2" w:rsidTr="00903343">
        <w:tc>
          <w:tcPr>
            <w:tcW w:w="297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396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должности</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базового оклада в месяц, рублей</w:t>
            </w:r>
          </w:p>
        </w:tc>
      </w:tr>
      <w:tr w:rsidR="00D07C1A" w:rsidRPr="009275E2" w:rsidTr="00903343">
        <w:tc>
          <w:tcPr>
            <w:tcW w:w="297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396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r>
      <w:tr w:rsidR="00D07C1A" w:rsidRPr="009275E2" w:rsidTr="00903343">
        <w:tc>
          <w:tcPr>
            <w:tcW w:w="9039" w:type="dxa"/>
            <w:gridSpan w:val="3"/>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"Медицинский и фармацевтический персонал первого уровня"</w:t>
            </w:r>
          </w:p>
        </w:tc>
      </w:tr>
      <w:tr w:rsidR="00D07C1A" w:rsidRPr="009275E2" w:rsidTr="00903343">
        <w:tc>
          <w:tcPr>
            <w:tcW w:w="29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Младшая медицинская сестра по уходу за больными (младший медицинский брат по уходу за больными)</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19 242</w:t>
            </w:r>
          </w:p>
        </w:tc>
      </w:tr>
      <w:tr w:rsidR="00D07C1A" w:rsidRPr="009275E2" w:rsidTr="00903343">
        <w:tc>
          <w:tcPr>
            <w:tcW w:w="9039" w:type="dxa"/>
            <w:gridSpan w:val="3"/>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"Средний медицинский и фармацевтический персонал"</w:t>
            </w:r>
          </w:p>
        </w:tc>
      </w:tr>
      <w:tr w:rsidR="00D07C1A" w:rsidRPr="009275E2" w:rsidTr="00903343">
        <w:tc>
          <w:tcPr>
            <w:tcW w:w="29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 xml:space="preserve">Первый квалификационный </w:t>
            </w:r>
            <w:r w:rsidRPr="009275E2">
              <w:rPr>
                <w:rFonts w:ascii="Times New Roman" w:hAnsi="Times New Roman" w:cs="Times New Roman"/>
                <w:sz w:val="24"/>
                <w:szCs w:val="24"/>
              </w:rPr>
              <w:lastRenderedPageBreak/>
              <w:t>уровень</w:t>
            </w:r>
          </w:p>
        </w:tc>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Инструктор по лечебной физкультуре</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20 163</w:t>
            </w:r>
          </w:p>
        </w:tc>
      </w:tr>
      <w:tr w:rsidR="00D07C1A" w:rsidRPr="009275E2" w:rsidTr="00903343">
        <w:tc>
          <w:tcPr>
            <w:tcW w:w="29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Второй квалификационный уровень</w:t>
            </w:r>
          </w:p>
        </w:tc>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Медицинская сестра диетическая (медицинский брат диетический)</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20 663</w:t>
            </w:r>
          </w:p>
        </w:tc>
      </w:tr>
      <w:tr w:rsidR="00D07C1A" w:rsidRPr="009275E2" w:rsidTr="00903343">
        <w:tc>
          <w:tcPr>
            <w:tcW w:w="2972"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Третий квалификационный уровень</w:t>
            </w:r>
          </w:p>
        </w:tc>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Медицинская сестра (медицинский брат)</w:t>
            </w:r>
          </w:p>
        </w:tc>
        <w:tc>
          <w:tcPr>
            <w:tcW w:w="2098"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21 163</w:t>
            </w:r>
          </w:p>
        </w:tc>
      </w:tr>
      <w:tr w:rsidR="00D07C1A" w:rsidRPr="009275E2" w:rsidTr="00903343">
        <w:tc>
          <w:tcPr>
            <w:tcW w:w="2972" w:type="dxa"/>
            <w:vMerge/>
          </w:tcPr>
          <w:p w:rsidR="00D07C1A" w:rsidRPr="009275E2" w:rsidRDefault="00D07C1A" w:rsidP="00903343">
            <w:pPr>
              <w:pStyle w:val="ConsPlusNormal"/>
              <w:rPr>
                <w:rFonts w:ascii="Times New Roman" w:hAnsi="Times New Roman" w:cs="Times New Roman"/>
                <w:sz w:val="24"/>
                <w:szCs w:val="24"/>
              </w:rPr>
            </w:pPr>
          </w:p>
        </w:tc>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Медицинская сестра по физиотерапии (медицинский брат по физиотерапии)</w:t>
            </w:r>
          </w:p>
        </w:tc>
        <w:tc>
          <w:tcPr>
            <w:tcW w:w="2098"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972" w:type="dxa"/>
            <w:vMerge/>
          </w:tcPr>
          <w:p w:rsidR="00D07C1A" w:rsidRPr="009275E2" w:rsidRDefault="00D07C1A" w:rsidP="00903343">
            <w:pPr>
              <w:pStyle w:val="ConsPlusNormal"/>
              <w:rPr>
                <w:rFonts w:ascii="Times New Roman" w:hAnsi="Times New Roman" w:cs="Times New Roman"/>
                <w:sz w:val="24"/>
                <w:szCs w:val="24"/>
              </w:rPr>
            </w:pPr>
          </w:p>
        </w:tc>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Медицинская сестра по массажу (медицинский брат по массажу)</w:t>
            </w:r>
          </w:p>
        </w:tc>
        <w:tc>
          <w:tcPr>
            <w:tcW w:w="2098"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972"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Четвертый квалификационный уровень</w:t>
            </w:r>
          </w:p>
        </w:tc>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Фельдшер</w:t>
            </w:r>
          </w:p>
        </w:tc>
        <w:tc>
          <w:tcPr>
            <w:tcW w:w="2098"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21 863</w:t>
            </w:r>
          </w:p>
        </w:tc>
      </w:tr>
      <w:tr w:rsidR="00D07C1A" w:rsidRPr="009275E2" w:rsidTr="00903343">
        <w:tc>
          <w:tcPr>
            <w:tcW w:w="2972" w:type="dxa"/>
            <w:vMerge/>
          </w:tcPr>
          <w:p w:rsidR="00D07C1A" w:rsidRPr="009275E2" w:rsidRDefault="00D07C1A" w:rsidP="00903343">
            <w:pPr>
              <w:pStyle w:val="ConsPlusNormal"/>
              <w:rPr>
                <w:rFonts w:ascii="Times New Roman" w:hAnsi="Times New Roman" w:cs="Times New Roman"/>
                <w:sz w:val="24"/>
                <w:szCs w:val="24"/>
              </w:rPr>
            </w:pPr>
          </w:p>
        </w:tc>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Медицинская сестра процедурной (медицинский брат процедурной</w:t>
            </w:r>
          </w:p>
        </w:tc>
        <w:tc>
          <w:tcPr>
            <w:tcW w:w="2098"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2972"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Пятый квалификационный уровень</w:t>
            </w:r>
          </w:p>
        </w:tc>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Старшая медицинская сестра (старший медицинский брат)</w:t>
            </w:r>
          </w:p>
        </w:tc>
        <w:tc>
          <w:tcPr>
            <w:tcW w:w="2098"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22 863</w:t>
            </w:r>
          </w:p>
        </w:tc>
      </w:tr>
      <w:tr w:rsidR="00D07C1A" w:rsidRPr="009275E2" w:rsidTr="00903343">
        <w:tc>
          <w:tcPr>
            <w:tcW w:w="2972" w:type="dxa"/>
            <w:vMerge/>
          </w:tcPr>
          <w:p w:rsidR="00D07C1A" w:rsidRPr="009275E2" w:rsidRDefault="00D07C1A" w:rsidP="00903343">
            <w:pPr>
              <w:pStyle w:val="ConsPlusNormal"/>
              <w:rPr>
                <w:rFonts w:ascii="Times New Roman" w:hAnsi="Times New Roman" w:cs="Times New Roman"/>
                <w:sz w:val="24"/>
                <w:szCs w:val="24"/>
              </w:rPr>
            </w:pPr>
          </w:p>
        </w:tc>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здравпунктом - фельдшер (медицинская сестра (медицинский брат))</w:t>
            </w:r>
          </w:p>
        </w:tc>
        <w:tc>
          <w:tcPr>
            <w:tcW w:w="2098"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9039" w:type="dxa"/>
            <w:gridSpan w:val="3"/>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"Врачи и провизоры"</w:t>
            </w:r>
          </w:p>
        </w:tc>
      </w:tr>
      <w:tr w:rsidR="00D07C1A" w:rsidRPr="009275E2" w:rsidTr="00903343">
        <w:tc>
          <w:tcPr>
            <w:tcW w:w="29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Второй квалификационный уровень</w:t>
            </w:r>
          </w:p>
        </w:tc>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Врачи-специалисты (кроме врачей-специалистов, отнесенных к третьему и четвертому квалификационным уровням)</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24 563</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bookmarkStart w:id="2" w:name="P193"/>
      <w:bookmarkEnd w:id="2"/>
      <w:r w:rsidRPr="009275E2">
        <w:rPr>
          <w:rFonts w:ascii="Times New Roman" w:hAnsi="Times New Roman" w:cs="Times New Roman"/>
          <w:sz w:val="24"/>
          <w:szCs w:val="24"/>
        </w:rPr>
        <w:t>III. Норма часов за ставку заработной платы (базовый оклад)</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и нормативное количество объемных показателей работников</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образования</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3.1. Продолжительность рабочего времени (нормы часов педагогической работы за ставку заработной платы) определена </w:t>
      </w:r>
      <w:hyperlink r:id="rId6">
        <w:r w:rsidRPr="009275E2">
          <w:rPr>
            <w:rFonts w:ascii="Times New Roman" w:hAnsi="Times New Roman" w:cs="Times New Roman"/>
            <w:sz w:val="24"/>
            <w:szCs w:val="24"/>
          </w:rPr>
          <w:t>приказом</w:t>
        </w:r>
      </w:hyperlink>
      <w:r w:rsidRPr="009275E2">
        <w:rPr>
          <w:rFonts w:ascii="Times New Roman" w:hAnsi="Times New Roman" w:cs="Times New Roman"/>
          <w:sz w:val="24"/>
          <w:szCs w:val="24"/>
        </w:rPr>
        <w:t xml:space="preserve">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Продолжительность рабочего времени (норма часов за ставку заработной платы) для педагогических работников общеобразовательных организаций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3.2. Норма часов за ставку заработной платы устанавливается: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руководителям физического воспитания, преподавателям-организаторам (основ безопасности жизнедеятельности, допризывной подготовки) - в объеме 360 часов в год;</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директорам начальных общеобразовательных организаций с количеством обучающихся до 50 человек (кроме начальных общеобразовательных организаций, закрепленных для прохождения педагогической практики студентов педагогических колледжей), вечерних (сменных) общеобразовательных организаций с количеством учащихся до 80 человек (в городах и поселках городского типа - до 100 человек) - в объеме 10 часов в неделю.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Продолжительность рабочего времени (нормы часов работы за ставку заработной платы) работников культуры, медицинских работников определяется Трудовым </w:t>
      </w:r>
      <w:hyperlink r:id="rId7">
        <w:r w:rsidRPr="009275E2">
          <w:rPr>
            <w:rFonts w:ascii="Times New Roman" w:hAnsi="Times New Roman" w:cs="Times New Roman"/>
            <w:sz w:val="24"/>
            <w:szCs w:val="24"/>
          </w:rPr>
          <w:t>кодексом</w:t>
        </w:r>
      </w:hyperlink>
      <w:r w:rsidRPr="009275E2">
        <w:rPr>
          <w:rFonts w:ascii="Times New Roman" w:hAnsi="Times New Roman" w:cs="Times New Roman"/>
          <w:sz w:val="24"/>
          <w:szCs w:val="24"/>
        </w:rPr>
        <w:t xml:space="preserve"> Российской Федерации.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3.3. Нормативное количество объемных показателей за час базовой ставки заработной платы (базового оклада), оказываемых работниками образования, составляет: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3.3.1. Преподавателям, учителям, инструкторам по труду, мастерам производственного обучения, руководителям физического воспитания, преподавателям-организаторам основ безопасности жизнедеятельности и допризывной подготовки: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25 человек - в классах городских общеобразовательных организаций (в том числе гимназий, лицеев,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20 человек - в классах общеобразовательных организаций, имеющих интернат, начального общего, основного общего и среднего общего образования, в том числе с углубленным изучением отдельных предметов, гимназий-интернатов, лицеев-интернатов, городских санаторных образовательных организаций, имеющих интернат, городских санаторно-лесных школ, кадетских школ, кадетских школ, имеющих интернат;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15 человек - в классах сельских санаторных образовательных организаций, имеющих интернат, и сельских санаторно-лесных школ, сельских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14 человек - в классах сельских общеобразовательных организаций (в том числе гимназий и лицеев),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10 человек - в классах (группах) специальных общеобразовательных школ (учебно-воспитательных учреждений для обучающихся с девиантным поведением);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9 человек - в группах с заочной формой обучения вечерних (сменных) общеобразовательных школ.</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При проведении занятий по иностранному языку, родному языку и литературе, русскому языку и литературе в общеобразовательных организациях с национальным языком обучения на первой, второй и третьей ступенях общего образования,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в городских </w:t>
      </w:r>
      <w:r w:rsidRPr="009275E2">
        <w:rPr>
          <w:rFonts w:ascii="Times New Roman" w:hAnsi="Times New Roman" w:cs="Times New Roman"/>
          <w:sz w:val="24"/>
          <w:szCs w:val="24"/>
        </w:rPr>
        <w:lastRenderedPageBreak/>
        <w:t>общеобразовательных организациях, если наполняемость класса составляет 25 человек, и в сельских - не менее 20 человек.</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3.3.2. Преподавателям, учителям, инструкторам по труду, мастерам производственного обучения, руководителям физического воспитания, преподавателям-организаторам основ безопасности жизнедеятельности и допризывной подготовки, педагогам дополнительного образования, учителям-дефектологам, учителям-логопедам, воспитателям групп продленного дня, работающим непосредственно с обучающимися (воспитанниками) с ограниченными возможностями здоровья: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 человек - для общеобразовательных организаций, специальных (коррекционных) классов в общеобразовательных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 вида - для глухих детей с задержкой психического развития или умственной отсталостью;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II вида - для слабослышащих и позднооглохших детей с глубоким недоразвитием речи, обусловленным нарушением слуха, и умственной отсталостью;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II вида - для слабослышащих и позднооглохших детей с глубоким недоразвитием речи, обусловленным нарушением слуха, и задержкой психического развития;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III вида - для слепых детей с задержкой психического развития;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III вида - для слепых детей с умственной отсталостью;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IV вида - для слабовидящих и поздноослепших детей с умственной отсталостью;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VI вида - для детей, имеющих нарушения опорно-двигательного аппарата и умственную отсталость;</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 человек - для общеобразовательных организаций, специальных (коррекционных) классов в общеобразовательных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 вида - для глухих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II вида - для слабослышащих и позднооглохших детей с глубоким недоразвитием речи, обусловленным нарушением слуха;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8 человек - для общеобразовательных организаций III вида для слепых детей, для общеобразовательных организаций 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10 человек - для общеобразовательных организаций, специальных (коррекционных) классов в общеобразовательных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II вида - для слабослышащих и позднооглохших с легким недоразвитием речи, обусловленным нарушением слуха;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VI вида - для детей, имеющих нарушения опорно-двигательного аппарата;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VIII вида - для глубоко умственно отсталых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12 человек - для общеобразовательных организаций, специальных (коррекционных) классов в общеобразовательных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IV вида - для слабовидящих и поздноослепших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V вида - для детей, имеющих тяжелые нарушения речи;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VII вида - для детей, имеющих задержку психического развития;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VIII вида - для умственно отсталых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20 человек - для санаторных образовательных организаций для детей, нуждающихся в длительном лечении, находящихся в городской местности;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15 человек - для санаторных образовательных организаций для детей, нуждающихся в длительном лечении, находящихся в сельской местности.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При проведении занятий по трудовому обучению, социально-бытовой ориентировке, факультативных занятий класс (группа) делится на две подгруппы. При делении класса (группы) на подгруппы учитывается профиль трудового обучения для девочек и мальчиков, а также вид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3.3.3. Воспитателям групп продленного дня образовательных организаций - 25 человек.</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3.3.4. Воспитателям общеобразовательных организаций, воспитателям образовательных организаций, имеющих интернат, образовательных организаций для детей-сирот и детей, оставшихся без попечения родителей, интернатов при общеобразовательных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20 человек - в интернате при общеобразовательной организации, в общеобразовательной организации, имеющей интернат;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10 человек - в городской санаторной образовательной организации для детей, нуждающихся в длительном лечении;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7 человек - в сельской санаторной образовательной организации для детей, нуждающихся в длительном лечении;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 человек - для специальной общеобразовательной школы (учебно-воспитательной организации для обучающихся с девиантным поведением), общеобразовательной организации, имеющей интернат: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 вида - для глухих детей с задержкой психического развития или умственной отсталостью;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II вида - для слабослышащих и позднооглохших детей с глубоким недоразвитием речи, обусловленным нарушением слуха, и умственной отсталостью;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II вида - для слабослышащих и позднооглохших детей с глубоким недоразвитием речи, обусловленным нарушением слуха, и задержкой психического развития;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III вида - для слепых детей с задержкой психического развития;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III вида - для слепых детей с умственной отсталостью;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IV вида - для слабовидящих и поздноослепших детей с умственной отсталостью;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VI вида - для детей, имеющих нарушения опорно-двигательного аппарата и задержку психического развития;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VI вида - для детей, имеющих нарушения опорно-двигательного аппарата и умственную отсталость;</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4 человека - для общеобразовательных организаций 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 человек - для общеобразовательной организации, имеющей интернат: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 вида - для глухих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II вида - для слабослышащих и позднооглохших детей с глубоким недоразвитием речи, обусловленным нарушением слуха;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8 человек - для общеобразовательных организаций III вида для слепых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10 человек - для общеобразовательных организаций, специальных (коррекционных) классов в общеобразовательных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II вида - для слабослышащих и позднооглохших детей с легким недоразвитием речи, обусловленным нарушением слуха;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VI вида - для детей, имеющих нарушения опорно-двигательного аппарата;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VIII вида - для глубоко умственно отсталых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12 человек - для общеобразовательной организации, имеющей интернат: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VI вида - для слабовидящих и поздноослепших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V вида - для детей, имеющих тяжелые нарушения речи;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VII вида - для детей, имеющих задержку психического развития;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VIII вида - для умственно отсталых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3.3.5.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с обучающимися (воспитанниками) дошкольного возраста: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группах общеразвивающей направленности (включая разновозрастные):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от двух месяцев до трех лет - 15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от трех лет до прекращения образовательных отношений - 20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группах в форме семейного образования - 7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группах компенсирующей направленности для детей до трех лет и старше трех лет: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детей с тяжелыми нарушениями речи - 6 и 10 детей соответственно;</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детей с фонетико-фонематическими нарушениями речи в возрасте старше трех лет - 12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глухих детей - 6 детей для обеих возрастных групп;</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для слабослышащих детей - 6 и 8 детей соответственно;</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слепых детей - 6 детей для обеих возрастных групп;</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слабовидящих детей, детей с амблиопией, косоглазием - 6 и 10 детей соответственно;</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детей с нарушениями опорно-двигательного аппарата - 6 и 8 детей соответственно;</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детей с задержкой психического развития, для детей с умственной отсталостью легкой степени - 6 и 10 детей соответственно;</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детей с умственной отсталостью умеренной, тяжелой степени в возрасте старше трех лет - 8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детей с расстройствами аутистического спектра - 5 детей для обеих возрастных групп;</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детей со сложными дефектами (имеющих сочетание двух или более недостатков в физическом и (или) психическом развитии) - 5 детей для обеих возрастных групп;</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группах комбинированной направленности: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возрасте до трех лет - не более 10 детей, в том числе не более 3 детей с ограниченными возможностями здоровья;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возрасте старше трех лет: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детей с расстройствами аутистического спектра, или детей со сложным дефектом;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не более 17 детей, в том числе не более 5 детей с задержкой психического развития;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группах оздоровительной направленности для детей до трех лет и старше трех лет: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детей с туберкулезной интоксикацией - 10 и 15 детей соответственно;</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часто болеющих детей и других категорий детей, которым необходим комплекс специальных оздоровительных мероприятий, - 10 и 15 детей соответственно.</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3.3.6. Педагогам дополнительного образования, тренерам-преподавателям: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15 человек - в общеобразовательных организациях городской местности;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10 человек - в общеобразовательных организациях сельской местности.</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IV. Порядок формирования должностных окладов работников</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общеобразовательных организаций</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4.1. Должностной оклад работников общеобразовательных организаций (O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w:t>
      </w:r>
      <w:r w:rsidRPr="009275E2">
        <w:rPr>
          <w:rFonts w:ascii="Times New Roman" w:hAnsi="Times New Roman" w:cs="Times New Roman"/>
          <w:sz w:val="24"/>
          <w:szCs w:val="24"/>
        </w:rPr>
        <w:lastRenderedPageBreak/>
        <w:t>рассчитывается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6"/>
          <w:sz w:val="24"/>
          <w:szCs w:val="24"/>
        </w:rPr>
        <w:drawing>
          <wp:inline distT="0" distB="0" distL="0" distR="0" wp14:anchorId="1C4024AF" wp14:editId="63CC14C2">
            <wp:extent cx="142494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47180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b</w:t>
      </w:r>
      <w:r w:rsidRPr="009275E2">
        <w:rPr>
          <w:rFonts w:ascii="Times New Roman" w:hAnsi="Times New Roman" w:cs="Times New Roman"/>
          <w:sz w:val="24"/>
          <w:szCs w:val="24"/>
        </w:rPr>
        <w:t xml:space="preserve"> - размер базового оклада работников общеобразовательных организаций, принимаемый в соответствии с </w:t>
      </w:r>
      <w:hyperlink w:anchor="P64">
        <w:r w:rsidRPr="009275E2">
          <w:rPr>
            <w:rFonts w:ascii="Times New Roman" w:hAnsi="Times New Roman" w:cs="Times New Roman"/>
            <w:sz w:val="24"/>
            <w:szCs w:val="24"/>
          </w:rPr>
          <w:t>разделом 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часов работы в общеобразовательных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работников общеобразовательных организаций, установленная </w:t>
      </w:r>
      <w:hyperlink w:anchor="P193">
        <w:r w:rsidRPr="009275E2">
          <w:rPr>
            <w:rFonts w:ascii="Times New Roman" w:hAnsi="Times New Roman" w:cs="Times New Roman"/>
            <w:sz w:val="24"/>
            <w:szCs w:val="24"/>
          </w:rPr>
          <w:t>разделом III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профессиональную квалификационную группу должностей педагогических работников, пропорционально ставке, но не более чем на одну ставку по основному месту работы.</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V. Выплаты стимулирующего характера</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bookmarkStart w:id="3" w:name="P310"/>
      <w:bookmarkEnd w:id="3"/>
      <w:r w:rsidRPr="009275E2">
        <w:rPr>
          <w:rFonts w:ascii="Times New Roman" w:hAnsi="Times New Roman" w:cs="Times New Roman"/>
          <w:sz w:val="24"/>
          <w:szCs w:val="24"/>
        </w:rPr>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5.1.1. Выплаты стимулирующего характера включают в себя: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за квалификационную категорию;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за наличие почетных званий и ведомственных наград;</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за стаж работы по профилю;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за интенсивность труда;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за работу в сельской местности;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премиальные и иные поощрительные выплаты;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за качество выполняемых работ.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5.2. Размеры и порядок установления выплат стимулирующего характера работникам образования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5.2.1. Выплаты за квалификационную категорию (B</w:t>
      </w:r>
      <w:r w:rsidRPr="009275E2">
        <w:rPr>
          <w:rFonts w:ascii="Times New Roman" w:hAnsi="Times New Roman" w:cs="Times New Roman"/>
          <w:sz w:val="24"/>
          <w:szCs w:val="24"/>
          <w:vertAlign w:val="subscript"/>
        </w:rPr>
        <w:t>kk</w:t>
      </w:r>
      <w:r w:rsidRPr="009275E2">
        <w:rPr>
          <w:rFonts w:ascii="Times New Roman" w:hAnsi="Times New Roman" w:cs="Times New Roman"/>
          <w:sz w:val="24"/>
          <w:szCs w:val="24"/>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27453663" wp14:editId="25443AA0">
            <wp:extent cx="134112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образования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kk</w:t>
      </w:r>
      <w:r w:rsidRPr="009275E2">
        <w:rPr>
          <w:rFonts w:ascii="Times New Roman" w:hAnsi="Times New Roman" w:cs="Times New Roman"/>
          <w:sz w:val="24"/>
          <w:szCs w:val="24"/>
        </w:rPr>
        <w:t xml:space="preserve"> - размер надбавки за квалификационную категорию, который приведен в таблице 1.</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1</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Размеры</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надбавок за квалификационную категорию</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работникам образования</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5"/>
        <w:gridCol w:w="4422"/>
        <w:gridCol w:w="2154"/>
      </w:tblGrid>
      <w:tr w:rsidR="00D07C1A" w:rsidRPr="009275E2" w:rsidTr="00903343">
        <w:tc>
          <w:tcPr>
            <w:tcW w:w="24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442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8981"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педагогических работников</w:t>
            </w:r>
          </w:p>
        </w:tc>
      </w:tr>
      <w:tr w:rsidR="00D07C1A" w:rsidRPr="009275E2" w:rsidTr="00903343">
        <w:tc>
          <w:tcPr>
            <w:tcW w:w="240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w:t>
            </w:r>
          </w:p>
        </w:tc>
        <w:tc>
          <w:tcPr>
            <w:tcW w:w="442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10,0</w:t>
            </w:r>
          </w:p>
        </w:tc>
      </w:tr>
      <w:tr w:rsidR="00D07C1A" w:rsidRPr="009275E2" w:rsidTr="00903343">
        <w:tc>
          <w:tcPr>
            <w:tcW w:w="2405" w:type="dxa"/>
            <w:vMerge/>
          </w:tcPr>
          <w:p w:rsidR="00D07C1A" w:rsidRPr="009275E2" w:rsidRDefault="00D07C1A" w:rsidP="00903343">
            <w:pPr>
              <w:pStyle w:val="ConsPlusNormal"/>
              <w:rPr>
                <w:rFonts w:ascii="Times New Roman" w:hAnsi="Times New Roman" w:cs="Times New Roman"/>
                <w:sz w:val="24"/>
                <w:szCs w:val="24"/>
              </w:rPr>
            </w:pPr>
          </w:p>
        </w:tc>
        <w:tc>
          <w:tcPr>
            <w:tcW w:w="442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22,0</w:t>
            </w:r>
          </w:p>
        </w:tc>
      </w:tr>
      <w:tr w:rsidR="00D07C1A" w:rsidRPr="009275E2" w:rsidTr="00903343">
        <w:tc>
          <w:tcPr>
            <w:tcW w:w="240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Второй</w:t>
            </w:r>
          </w:p>
        </w:tc>
        <w:tc>
          <w:tcPr>
            <w:tcW w:w="442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12,0</w:t>
            </w:r>
          </w:p>
        </w:tc>
      </w:tr>
      <w:tr w:rsidR="00D07C1A" w:rsidRPr="009275E2" w:rsidTr="00903343">
        <w:tc>
          <w:tcPr>
            <w:tcW w:w="2405" w:type="dxa"/>
            <w:vMerge/>
          </w:tcPr>
          <w:p w:rsidR="00D07C1A" w:rsidRPr="009275E2" w:rsidRDefault="00D07C1A" w:rsidP="00903343">
            <w:pPr>
              <w:pStyle w:val="ConsPlusNormal"/>
              <w:rPr>
                <w:rFonts w:ascii="Times New Roman" w:hAnsi="Times New Roman" w:cs="Times New Roman"/>
                <w:sz w:val="24"/>
                <w:szCs w:val="24"/>
              </w:rPr>
            </w:pPr>
          </w:p>
        </w:tc>
        <w:tc>
          <w:tcPr>
            <w:tcW w:w="442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24,0</w:t>
            </w:r>
          </w:p>
        </w:tc>
      </w:tr>
      <w:tr w:rsidR="00D07C1A" w:rsidRPr="009275E2" w:rsidTr="00903343">
        <w:tc>
          <w:tcPr>
            <w:tcW w:w="240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Третий</w:t>
            </w:r>
          </w:p>
        </w:tc>
        <w:tc>
          <w:tcPr>
            <w:tcW w:w="442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12,0</w:t>
            </w:r>
          </w:p>
        </w:tc>
      </w:tr>
      <w:tr w:rsidR="00D07C1A" w:rsidRPr="009275E2" w:rsidTr="00903343">
        <w:tc>
          <w:tcPr>
            <w:tcW w:w="2405" w:type="dxa"/>
            <w:vMerge/>
          </w:tcPr>
          <w:p w:rsidR="00D07C1A" w:rsidRPr="009275E2" w:rsidRDefault="00D07C1A" w:rsidP="00903343">
            <w:pPr>
              <w:pStyle w:val="ConsPlusNormal"/>
              <w:rPr>
                <w:rFonts w:ascii="Times New Roman" w:hAnsi="Times New Roman" w:cs="Times New Roman"/>
                <w:sz w:val="24"/>
                <w:szCs w:val="24"/>
              </w:rPr>
            </w:pPr>
          </w:p>
        </w:tc>
        <w:tc>
          <w:tcPr>
            <w:tcW w:w="442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24,0</w:t>
            </w:r>
          </w:p>
        </w:tc>
      </w:tr>
      <w:tr w:rsidR="00D07C1A" w:rsidRPr="009275E2" w:rsidTr="00903343">
        <w:tc>
          <w:tcPr>
            <w:tcW w:w="240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Четвертый</w:t>
            </w:r>
          </w:p>
        </w:tc>
        <w:tc>
          <w:tcPr>
            <w:tcW w:w="442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12,0</w:t>
            </w:r>
          </w:p>
        </w:tc>
      </w:tr>
      <w:tr w:rsidR="00D07C1A" w:rsidRPr="009275E2" w:rsidTr="00903343">
        <w:tc>
          <w:tcPr>
            <w:tcW w:w="2405" w:type="dxa"/>
            <w:vMerge/>
          </w:tcPr>
          <w:p w:rsidR="00D07C1A" w:rsidRPr="009275E2" w:rsidRDefault="00D07C1A" w:rsidP="00903343">
            <w:pPr>
              <w:pStyle w:val="ConsPlusNormal"/>
              <w:rPr>
                <w:rFonts w:ascii="Times New Roman" w:hAnsi="Times New Roman" w:cs="Times New Roman"/>
                <w:sz w:val="24"/>
                <w:szCs w:val="24"/>
              </w:rPr>
            </w:pPr>
          </w:p>
        </w:tc>
        <w:tc>
          <w:tcPr>
            <w:tcW w:w="442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24,0</w:t>
            </w:r>
          </w:p>
        </w:tc>
      </w:tr>
      <w:tr w:rsidR="00D07C1A" w:rsidRPr="009275E2" w:rsidTr="00903343">
        <w:tc>
          <w:tcPr>
            <w:tcW w:w="8981"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руководителей структурных подразделений</w:t>
            </w:r>
          </w:p>
        </w:tc>
      </w:tr>
      <w:tr w:rsidR="00D07C1A" w:rsidRPr="009275E2" w:rsidTr="00903343">
        <w:tc>
          <w:tcPr>
            <w:tcW w:w="240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w:t>
            </w:r>
          </w:p>
        </w:tc>
        <w:tc>
          <w:tcPr>
            <w:tcW w:w="442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12,0</w:t>
            </w:r>
          </w:p>
        </w:tc>
      </w:tr>
      <w:tr w:rsidR="00D07C1A" w:rsidRPr="009275E2" w:rsidTr="00903343">
        <w:tc>
          <w:tcPr>
            <w:tcW w:w="2405" w:type="dxa"/>
            <w:vMerge/>
          </w:tcPr>
          <w:p w:rsidR="00D07C1A" w:rsidRPr="009275E2" w:rsidRDefault="00D07C1A" w:rsidP="00903343">
            <w:pPr>
              <w:pStyle w:val="ConsPlusNormal"/>
              <w:rPr>
                <w:rFonts w:ascii="Times New Roman" w:hAnsi="Times New Roman" w:cs="Times New Roman"/>
                <w:sz w:val="24"/>
                <w:szCs w:val="24"/>
              </w:rPr>
            </w:pPr>
          </w:p>
        </w:tc>
        <w:tc>
          <w:tcPr>
            <w:tcW w:w="442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24,0</w:t>
            </w:r>
          </w:p>
        </w:tc>
      </w:tr>
      <w:tr w:rsidR="00D07C1A" w:rsidRPr="009275E2" w:rsidTr="00903343">
        <w:tc>
          <w:tcPr>
            <w:tcW w:w="240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Второй</w:t>
            </w:r>
          </w:p>
        </w:tc>
        <w:tc>
          <w:tcPr>
            <w:tcW w:w="442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12,0</w:t>
            </w:r>
          </w:p>
        </w:tc>
      </w:tr>
      <w:tr w:rsidR="00D07C1A" w:rsidRPr="009275E2" w:rsidTr="00903343">
        <w:tc>
          <w:tcPr>
            <w:tcW w:w="2405" w:type="dxa"/>
            <w:vMerge/>
          </w:tcPr>
          <w:p w:rsidR="00D07C1A" w:rsidRPr="009275E2" w:rsidRDefault="00D07C1A" w:rsidP="00903343">
            <w:pPr>
              <w:pStyle w:val="ConsPlusNormal"/>
              <w:rPr>
                <w:rFonts w:ascii="Times New Roman" w:hAnsi="Times New Roman" w:cs="Times New Roman"/>
                <w:sz w:val="24"/>
                <w:szCs w:val="24"/>
              </w:rPr>
            </w:pPr>
          </w:p>
        </w:tc>
        <w:tc>
          <w:tcPr>
            <w:tcW w:w="442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24,0</w:t>
            </w:r>
          </w:p>
        </w:tc>
      </w:tr>
      <w:tr w:rsidR="00D07C1A" w:rsidRPr="009275E2" w:rsidTr="00903343">
        <w:tc>
          <w:tcPr>
            <w:tcW w:w="240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Третий</w:t>
            </w:r>
          </w:p>
        </w:tc>
        <w:tc>
          <w:tcPr>
            <w:tcW w:w="442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12,0</w:t>
            </w:r>
          </w:p>
        </w:tc>
      </w:tr>
      <w:tr w:rsidR="00D07C1A" w:rsidRPr="009275E2" w:rsidTr="00903343">
        <w:tc>
          <w:tcPr>
            <w:tcW w:w="2405" w:type="dxa"/>
            <w:vMerge/>
          </w:tcPr>
          <w:p w:rsidR="00D07C1A" w:rsidRPr="009275E2" w:rsidRDefault="00D07C1A" w:rsidP="00903343">
            <w:pPr>
              <w:pStyle w:val="ConsPlusNormal"/>
              <w:rPr>
                <w:rFonts w:ascii="Times New Roman" w:hAnsi="Times New Roman" w:cs="Times New Roman"/>
                <w:sz w:val="24"/>
                <w:szCs w:val="24"/>
              </w:rPr>
            </w:pPr>
          </w:p>
        </w:tc>
        <w:tc>
          <w:tcPr>
            <w:tcW w:w="442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5.2.2. Выплаты за наличие почетных званий и ведомственных наград (B</w:t>
      </w:r>
      <w:r w:rsidRPr="009275E2">
        <w:rPr>
          <w:rFonts w:ascii="Times New Roman" w:hAnsi="Times New Roman" w:cs="Times New Roman"/>
          <w:sz w:val="24"/>
          <w:szCs w:val="24"/>
          <w:vertAlign w:val="subscript"/>
        </w:rPr>
        <w:t>pz</w:t>
      </w:r>
      <w:r w:rsidRPr="009275E2">
        <w:rPr>
          <w:rFonts w:ascii="Times New Roman" w:hAnsi="Times New Roman" w:cs="Times New Roman"/>
          <w:sz w:val="24"/>
          <w:szCs w:val="24"/>
        </w:rPr>
        <w:t xml:space="preserve">),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 и </w:t>
      </w:r>
      <w:r w:rsidRPr="009275E2">
        <w:rPr>
          <w:rFonts w:ascii="Times New Roman" w:hAnsi="Times New Roman" w:cs="Times New Roman"/>
          <w:sz w:val="24"/>
          <w:szCs w:val="24"/>
        </w:rPr>
        <w:lastRenderedPageBreak/>
        <w:t>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4589CA9D" wp14:editId="522ED59B">
            <wp:extent cx="1299210" cy="4191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9210" cy="41910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образования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pz</w:t>
      </w:r>
      <w:r w:rsidRPr="009275E2">
        <w:rPr>
          <w:rFonts w:ascii="Times New Roman" w:hAnsi="Times New Roman" w:cs="Times New Roman"/>
          <w:sz w:val="24"/>
          <w:szCs w:val="24"/>
        </w:rPr>
        <w:t xml:space="preserve"> - размер надбавки за наличие почетных званий и ведомственных наград.</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2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составляет 2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устанавливается на основании приказа министра образования и науки Республики Татарстан (министра образования Республики Татарстан).</w:t>
      </w:r>
    </w:p>
    <w:p w:rsidR="00D07C1A" w:rsidRPr="009275E2" w:rsidRDefault="00D07C1A" w:rsidP="00D07C1A">
      <w:pPr>
        <w:pStyle w:val="ConsPlusNormal"/>
        <w:spacing w:before="220"/>
        <w:ind w:firstLine="540"/>
        <w:jc w:val="both"/>
        <w:rPr>
          <w:rFonts w:ascii="Times New Roman" w:hAnsi="Times New Roman" w:cs="Times New Roman"/>
          <w:sz w:val="24"/>
          <w:szCs w:val="24"/>
        </w:rPr>
      </w:pPr>
      <w:hyperlink w:anchor="P1537">
        <w:r w:rsidRPr="009275E2">
          <w:rPr>
            <w:rFonts w:ascii="Times New Roman" w:hAnsi="Times New Roman" w:cs="Times New Roman"/>
            <w:sz w:val="24"/>
            <w:szCs w:val="24"/>
          </w:rPr>
          <w:t>Перечень</w:t>
        </w:r>
      </w:hyperlink>
      <w:r w:rsidRPr="009275E2">
        <w:rPr>
          <w:rFonts w:ascii="Times New Roman" w:hAnsi="Times New Roman" w:cs="Times New Roman"/>
          <w:sz w:val="24"/>
          <w:szCs w:val="24"/>
        </w:rPr>
        <w:t xml:space="preserve"> почетных званий и ведомственных наград, за наличие которых работникам образования предоставляются соответствующие выплаты, приведен в приложении N 1 к настоящему Положению.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Установление размеров выплат за наличие почетных званий и ведомственных наград производится со дня присвоения почетного звания. Работникам, имеющим два и более почетных звания и (или) две и более ведомственные награды, выплата устанавливается по одному из оснований по выбору работника.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5.2.3. Выплаты за стаж работы по профилю (B</w:t>
      </w:r>
      <w:r w:rsidRPr="009275E2">
        <w:rPr>
          <w:rFonts w:ascii="Times New Roman" w:hAnsi="Times New Roman" w:cs="Times New Roman"/>
          <w:sz w:val="24"/>
          <w:szCs w:val="24"/>
          <w:vertAlign w:val="subscript"/>
        </w:rPr>
        <w:t>s</w:t>
      </w:r>
      <w:r w:rsidRPr="009275E2">
        <w:rPr>
          <w:rFonts w:ascii="Times New Roman" w:hAnsi="Times New Roman" w:cs="Times New Roman"/>
          <w:sz w:val="24"/>
          <w:szCs w:val="24"/>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69C57CB7" wp14:editId="584E576A">
            <wp:extent cx="1268095"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образования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w:t>
      </w:r>
      <w:r w:rsidRPr="009275E2">
        <w:rPr>
          <w:rFonts w:ascii="Times New Roman" w:hAnsi="Times New Roman" w:cs="Times New Roman"/>
          <w:sz w:val="24"/>
          <w:szCs w:val="24"/>
        </w:rPr>
        <w:t xml:space="preserve"> - размер надбавки за стаж работы по профилю, который приведен в таблице 2.</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2</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Размеры надбавок за стаж работы по профилю</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381"/>
        <w:gridCol w:w="2154"/>
        <w:gridCol w:w="1474"/>
      </w:tblGrid>
      <w:tr w:rsidR="00D07C1A" w:rsidRPr="009275E2" w:rsidTr="00903343">
        <w:tc>
          <w:tcPr>
            <w:tcW w:w="30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профессиональной квалификационной группы</w:t>
            </w:r>
          </w:p>
        </w:tc>
        <w:tc>
          <w:tcPr>
            <w:tcW w:w="238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Группа по стажу</w:t>
            </w:r>
          </w:p>
        </w:tc>
        <w:tc>
          <w:tcPr>
            <w:tcW w:w="147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306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второго уровня</w:t>
            </w:r>
          </w:p>
        </w:tc>
        <w:tc>
          <w:tcPr>
            <w:tcW w:w="2381"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4 до 10 лет</w:t>
            </w:r>
          </w:p>
        </w:tc>
        <w:tc>
          <w:tcPr>
            <w:tcW w:w="147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w:t>
            </w:r>
          </w:p>
        </w:tc>
      </w:tr>
      <w:tr w:rsidR="00D07C1A" w:rsidRPr="009275E2" w:rsidTr="00903343">
        <w:tc>
          <w:tcPr>
            <w:tcW w:w="3061" w:type="dxa"/>
            <w:vMerge/>
          </w:tcPr>
          <w:p w:rsidR="00D07C1A" w:rsidRPr="009275E2" w:rsidRDefault="00D07C1A" w:rsidP="00903343">
            <w:pPr>
              <w:pStyle w:val="ConsPlusNormal"/>
              <w:rPr>
                <w:rFonts w:ascii="Times New Roman" w:hAnsi="Times New Roman" w:cs="Times New Roman"/>
                <w:sz w:val="24"/>
                <w:szCs w:val="24"/>
              </w:rPr>
            </w:pPr>
          </w:p>
        </w:tc>
        <w:tc>
          <w:tcPr>
            <w:tcW w:w="2381" w:type="dxa"/>
            <w:vMerge/>
          </w:tcPr>
          <w:p w:rsidR="00D07C1A" w:rsidRPr="009275E2" w:rsidRDefault="00D07C1A" w:rsidP="00903343">
            <w:pPr>
              <w:pStyle w:val="ConsPlusNormal"/>
              <w:rPr>
                <w:rFonts w:ascii="Times New Roman" w:hAnsi="Times New Roman" w:cs="Times New Roman"/>
                <w:sz w:val="24"/>
                <w:szCs w:val="24"/>
              </w:rPr>
            </w:pP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10 до 15 лет</w:t>
            </w:r>
          </w:p>
        </w:tc>
        <w:tc>
          <w:tcPr>
            <w:tcW w:w="147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w:t>
            </w:r>
          </w:p>
        </w:tc>
      </w:tr>
      <w:tr w:rsidR="00D07C1A" w:rsidRPr="009275E2" w:rsidTr="00903343">
        <w:tc>
          <w:tcPr>
            <w:tcW w:w="3061" w:type="dxa"/>
            <w:vMerge/>
          </w:tcPr>
          <w:p w:rsidR="00D07C1A" w:rsidRPr="009275E2" w:rsidRDefault="00D07C1A" w:rsidP="00903343">
            <w:pPr>
              <w:pStyle w:val="ConsPlusNormal"/>
              <w:rPr>
                <w:rFonts w:ascii="Times New Roman" w:hAnsi="Times New Roman" w:cs="Times New Roman"/>
                <w:sz w:val="24"/>
                <w:szCs w:val="24"/>
              </w:rPr>
            </w:pPr>
          </w:p>
        </w:tc>
        <w:tc>
          <w:tcPr>
            <w:tcW w:w="2381" w:type="dxa"/>
            <w:vMerge/>
          </w:tcPr>
          <w:p w:rsidR="00D07C1A" w:rsidRPr="009275E2" w:rsidRDefault="00D07C1A" w:rsidP="00903343">
            <w:pPr>
              <w:pStyle w:val="ConsPlusNormal"/>
              <w:rPr>
                <w:rFonts w:ascii="Times New Roman" w:hAnsi="Times New Roman" w:cs="Times New Roman"/>
                <w:sz w:val="24"/>
                <w:szCs w:val="24"/>
              </w:rPr>
            </w:pP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свыше 15 лет</w:t>
            </w:r>
          </w:p>
        </w:tc>
        <w:tc>
          <w:tcPr>
            <w:tcW w:w="147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w:t>
            </w:r>
          </w:p>
        </w:tc>
      </w:tr>
      <w:tr w:rsidR="00D07C1A" w:rsidRPr="009275E2" w:rsidTr="00903343">
        <w:tc>
          <w:tcPr>
            <w:tcW w:w="306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2381"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четвертый</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2 до 6 лет</w:t>
            </w:r>
          </w:p>
        </w:tc>
        <w:tc>
          <w:tcPr>
            <w:tcW w:w="147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w:t>
            </w:r>
          </w:p>
        </w:tc>
      </w:tr>
      <w:tr w:rsidR="00D07C1A" w:rsidRPr="009275E2" w:rsidTr="00903343">
        <w:tc>
          <w:tcPr>
            <w:tcW w:w="3061" w:type="dxa"/>
            <w:vMerge/>
          </w:tcPr>
          <w:p w:rsidR="00D07C1A" w:rsidRPr="009275E2" w:rsidRDefault="00D07C1A" w:rsidP="00903343">
            <w:pPr>
              <w:pStyle w:val="ConsPlusNormal"/>
              <w:rPr>
                <w:rFonts w:ascii="Times New Roman" w:hAnsi="Times New Roman" w:cs="Times New Roman"/>
                <w:sz w:val="24"/>
                <w:szCs w:val="24"/>
              </w:rPr>
            </w:pPr>
          </w:p>
        </w:tc>
        <w:tc>
          <w:tcPr>
            <w:tcW w:w="2381" w:type="dxa"/>
            <w:vMerge/>
          </w:tcPr>
          <w:p w:rsidR="00D07C1A" w:rsidRPr="009275E2" w:rsidRDefault="00D07C1A" w:rsidP="00903343">
            <w:pPr>
              <w:pStyle w:val="ConsPlusNormal"/>
              <w:rPr>
                <w:rFonts w:ascii="Times New Roman" w:hAnsi="Times New Roman" w:cs="Times New Roman"/>
                <w:sz w:val="24"/>
                <w:szCs w:val="24"/>
              </w:rPr>
            </w:pP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6 до 10 лет</w:t>
            </w:r>
          </w:p>
        </w:tc>
        <w:tc>
          <w:tcPr>
            <w:tcW w:w="147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w:t>
            </w:r>
          </w:p>
        </w:tc>
      </w:tr>
      <w:tr w:rsidR="00D07C1A" w:rsidRPr="009275E2" w:rsidTr="00903343">
        <w:tc>
          <w:tcPr>
            <w:tcW w:w="3061" w:type="dxa"/>
            <w:vMerge/>
          </w:tcPr>
          <w:p w:rsidR="00D07C1A" w:rsidRPr="009275E2" w:rsidRDefault="00D07C1A" w:rsidP="00903343">
            <w:pPr>
              <w:pStyle w:val="ConsPlusNormal"/>
              <w:rPr>
                <w:rFonts w:ascii="Times New Roman" w:hAnsi="Times New Roman" w:cs="Times New Roman"/>
                <w:sz w:val="24"/>
                <w:szCs w:val="24"/>
              </w:rPr>
            </w:pPr>
          </w:p>
        </w:tc>
        <w:tc>
          <w:tcPr>
            <w:tcW w:w="2381" w:type="dxa"/>
            <w:vMerge/>
          </w:tcPr>
          <w:p w:rsidR="00D07C1A" w:rsidRPr="009275E2" w:rsidRDefault="00D07C1A" w:rsidP="00903343">
            <w:pPr>
              <w:pStyle w:val="ConsPlusNormal"/>
              <w:rPr>
                <w:rFonts w:ascii="Times New Roman" w:hAnsi="Times New Roman" w:cs="Times New Roman"/>
                <w:sz w:val="24"/>
                <w:szCs w:val="24"/>
              </w:rPr>
            </w:pP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10 до 15 лет</w:t>
            </w:r>
          </w:p>
        </w:tc>
        <w:tc>
          <w:tcPr>
            <w:tcW w:w="147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r>
      <w:tr w:rsidR="00D07C1A" w:rsidRPr="009275E2" w:rsidTr="00903343">
        <w:tc>
          <w:tcPr>
            <w:tcW w:w="3061" w:type="dxa"/>
            <w:vMerge/>
          </w:tcPr>
          <w:p w:rsidR="00D07C1A" w:rsidRPr="009275E2" w:rsidRDefault="00D07C1A" w:rsidP="00903343">
            <w:pPr>
              <w:pStyle w:val="ConsPlusNormal"/>
              <w:rPr>
                <w:rFonts w:ascii="Times New Roman" w:hAnsi="Times New Roman" w:cs="Times New Roman"/>
                <w:sz w:val="24"/>
                <w:szCs w:val="24"/>
              </w:rPr>
            </w:pPr>
          </w:p>
        </w:tc>
        <w:tc>
          <w:tcPr>
            <w:tcW w:w="2381" w:type="dxa"/>
            <w:vMerge/>
          </w:tcPr>
          <w:p w:rsidR="00D07C1A" w:rsidRPr="009275E2" w:rsidRDefault="00D07C1A" w:rsidP="00903343">
            <w:pPr>
              <w:pStyle w:val="ConsPlusNormal"/>
              <w:rPr>
                <w:rFonts w:ascii="Times New Roman" w:hAnsi="Times New Roman" w:cs="Times New Roman"/>
                <w:sz w:val="24"/>
                <w:szCs w:val="24"/>
              </w:rPr>
            </w:pP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свыше 15 лет</w:t>
            </w:r>
          </w:p>
        </w:tc>
        <w:tc>
          <w:tcPr>
            <w:tcW w:w="147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306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руководителей структурных подразделений</w:t>
            </w:r>
          </w:p>
        </w:tc>
        <w:tc>
          <w:tcPr>
            <w:tcW w:w="2381"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третий</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2 до 6 лет</w:t>
            </w:r>
          </w:p>
        </w:tc>
        <w:tc>
          <w:tcPr>
            <w:tcW w:w="147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w:t>
            </w:r>
          </w:p>
        </w:tc>
      </w:tr>
      <w:tr w:rsidR="00D07C1A" w:rsidRPr="009275E2" w:rsidTr="00903343">
        <w:tc>
          <w:tcPr>
            <w:tcW w:w="3061" w:type="dxa"/>
            <w:vMerge/>
          </w:tcPr>
          <w:p w:rsidR="00D07C1A" w:rsidRPr="009275E2" w:rsidRDefault="00D07C1A" w:rsidP="00903343">
            <w:pPr>
              <w:pStyle w:val="ConsPlusNormal"/>
              <w:rPr>
                <w:rFonts w:ascii="Times New Roman" w:hAnsi="Times New Roman" w:cs="Times New Roman"/>
                <w:sz w:val="24"/>
                <w:szCs w:val="24"/>
              </w:rPr>
            </w:pPr>
          </w:p>
        </w:tc>
        <w:tc>
          <w:tcPr>
            <w:tcW w:w="2381" w:type="dxa"/>
            <w:vMerge/>
          </w:tcPr>
          <w:p w:rsidR="00D07C1A" w:rsidRPr="009275E2" w:rsidRDefault="00D07C1A" w:rsidP="00903343">
            <w:pPr>
              <w:pStyle w:val="ConsPlusNormal"/>
              <w:rPr>
                <w:rFonts w:ascii="Times New Roman" w:hAnsi="Times New Roman" w:cs="Times New Roman"/>
                <w:sz w:val="24"/>
                <w:szCs w:val="24"/>
              </w:rPr>
            </w:pP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6 до 10 лет</w:t>
            </w:r>
          </w:p>
        </w:tc>
        <w:tc>
          <w:tcPr>
            <w:tcW w:w="147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w:t>
            </w:r>
          </w:p>
        </w:tc>
      </w:tr>
      <w:tr w:rsidR="00D07C1A" w:rsidRPr="009275E2" w:rsidTr="00903343">
        <w:tc>
          <w:tcPr>
            <w:tcW w:w="3061" w:type="dxa"/>
            <w:vMerge/>
          </w:tcPr>
          <w:p w:rsidR="00D07C1A" w:rsidRPr="009275E2" w:rsidRDefault="00D07C1A" w:rsidP="00903343">
            <w:pPr>
              <w:pStyle w:val="ConsPlusNormal"/>
              <w:rPr>
                <w:rFonts w:ascii="Times New Roman" w:hAnsi="Times New Roman" w:cs="Times New Roman"/>
                <w:sz w:val="24"/>
                <w:szCs w:val="24"/>
              </w:rPr>
            </w:pPr>
          </w:p>
        </w:tc>
        <w:tc>
          <w:tcPr>
            <w:tcW w:w="2381" w:type="dxa"/>
            <w:vMerge/>
          </w:tcPr>
          <w:p w:rsidR="00D07C1A" w:rsidRPr="009275E2" w:rsidRDefault="00D07C1A" w:rsidP="00903343">
            <w:pPr>
              <w:pStyle w:val="ConsPlusNormal"/>
              <w:rPr>
                <w:rFonts w:ascii="Times New Roman" w:hAnsi="Times New Roman" w:cs="Times New Roman"/>
                <w:sz w:val="24"/>
                <w:szCs w:val="24"/>
              </w:rPr>
            </w:pP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10 до 15 лет</w:t>
            </w:r>
          </w:p>
        </w:tc>
        <w:tc>
          <w:tcPr>
            <w:tcW w:w="147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r>
      <w:tr w:rsidR="00D07C1A" w:rsidRPr="009275E2" w:rsidTr="00903343">
        <w:tc>
          <w:tcPr>
            <w:tcW w:w="3061" w:type="dxa"/>
            <w:vMerge/>
          </w:tcPr>
          <w:p w:rsidR="00D07C1A" w:rsidRPr="009275E2" w:rsidRDefault="00D07C1A" w:rsidP="00903343">
            <w:pPr>
              <w:pStyle w:val="ConsPlusNormal"/>
              <w:rPr>
                <w:rFonts w:ascii="Times New Roman" w:hAnsi="Times New Roman" w:cs="Times New Roman"/>
                <w:sz w:val="24"/>
                <w:szCs w:val="24"/>
              </w:rPr>
            </w:pPr>
          </w:p>
        </w:tc>
        <w:tc>
          <w:tcPr>
            <w:tcW w:w="2381" w:type="dxa"/>
            <w:vMerge/>
          </w:tcPr>
          <w:p w:rsidR="00D07C1A" w:rsidRPr="009275E2" w:rsidRDefault="00D07C1A" w:rsidP="00903343">
            <w:pPr>
              <w:pStyle w:val="ConsPlusNormal"/>
              <w:rPr>
                <w:rFonts w:ascii="Times New Roman" w:hAnsi="Times New Roman" w:cs="Times New Roman"/>
                <w:sz w:val="24"/>
                <w:szCs w:val="24"/>
              </w:rPr>
            </w:pP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свыше 15 лет</w:t>
            </w:r>
          </w:p>
        </w:tc>
        <w:tc>
          <w:tcPr>
            <w:tcW w:w="147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5.2.4.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общеобразовательной организации, или со дня представления необходимого документа, подтверждающего стаж.</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5.2.5.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3.</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3</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lastRenderedPageBreak/>
        <w:t>Перечень</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организаций и должностей, время работы, в которых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засчитывается в педагогический стаж работников образования</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D07C1A" w:rsidRPr="009275E2" w:rsidTr="00903343">
        <w:tc>
          <w:tcPr>
            <w:tcW w:w="37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организации</w:t>
            </w:r>
          </w:p>
        </w:tc>
        <w:tc>
          <w:tcPr>
            <w:tcW w:w="527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должности</w:t>
            </w:r>
          </w:p>
        </w:tc>
      </w:tr>
      <w:tr w:rsidR="00D07C1A" w:rsidRPr="009275E2" w:rsidTr="00903343">
        <w:tc>
          <w:tcPr>
            <w:tcW w:w="37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527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r>
      <w:tr w:rsidR="00D07C1A" w:rsidRPr="009275E2" w:rsidTr="00903343">
        <w:tc>
          <w:tcPr>
            <w:tcW w:w="3798"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медицинские организации и организации социального обслуживания: дома ребенка, детские: санатории, клиники, поликлиники, больницы и др.</w:t>
            </w:r>
          </w:p>
        </w:tc>
        <w:tc>
          <w:tcPr>
            <w:tcW w:w="52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D07C1A" w:rsidRPr="009275E2" w:rsidTr="00903343">
        <w:tc>
          <w:tcPr>
            <w:tcW w:w="3798"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Методические (учебно-</w:t>
            </w:r>
            <w:r w:rsidRPr="009275E2">
              <w:rPr>
                <w:rFonts w:ascii="Times New Roman" w:hAnsi="Times New Roman" w:cs="Times New Roman"/>
                <w:sz w:val="24"/>
                <w:szCs w:val="24"/>
              </w:rPr>
              <w:lastRenderedPageBreak/>
              <w:t>методические) организации всех наименований (независимо от ведомственной подчиненности)</w:t>
            </w:r>
          </w:p>
        </w:tc>
        <w:tc>
          <w:tcPr>
            <w:tcW w:w="52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 xml:space="preserve">Руководители, их заместители, заведующие: </w:t>
            </w:r>
            <w:r w:rsidRPr="009275E2">
              <w:rPr>
                <w:rFonts w:ascii="Times New Roman" w:hAnsi="Times New Roman" w:cs="Times New Roman"/>
                <w:sz w:val="24"/>
                <w:szCs w:val="24"/>
              </w:rPr>
              <w:lastRenderedPageBreak/>
              <w:t>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D07C1A" w:rsidRPr="009275E2" w:rsidTr="00903343">
        <w:tc>
          <w:tcPr>
            <w:tcW w:w="3798"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Органы управления образованием и органы (структурные подразделения), осуществляющие руководство образовательными организациями</w:t>
            </w:r>
          </w:p>
        </w:tc>
        <w:tc>
          <w:tcPr>
            <w:tcW w:w="52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D07C1A" w:rsidRPr="009275E2" w:rsidTr="00903343">
        <w:tc>
          <w:tcPr>
            <w:tcW w:w="3798"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2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D07C1A" w:rsidRPr="009275E2" w:rsidTr="00903343">
        <w:tc>
          <w:tcPr>
            <w:tcW w:w="3798"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Образовательные организации РОСТО (ДОСААФ) и гражданской авиации</w:t>
            </w:r>
          </w:p>
        </w:tc>
        <w:tc>
          <w:tcPr>
            <w:tcW w:w="52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D07C1A" w:rsidRPr="009275E2" w:rsidTr="00903343">
        <w:tc>
          <w:tcPr>
            <w:tcW w:w="3798"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2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D07C1A" w:rsidRPr="009275E2" w:rsidTr="00903343">
        <w:tc>
          <w:tcPr>
            <w:tcW w:w="3798"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Исправительные колонии, воспитательные колонии, следственные изоляторы и тюрьмы, лечебно-исправительные организации</w:t>
            </w:r>
          </w:p>
        </w:tc>
        <w:tc>
          <w:tcPr>
            <w:tcW w:w="52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D07C1A" w:rsidRPr="009275E2" w:rsidTr="00903343">
        <w:tc>
          <w:tcPr>
            <w:tcW w:w="9070" w:type="dxa"/>
            <w:gridSpan w:val="2"/>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Примечание:</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 стаж педагогической работы включаются:</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педагогическим работникам в стаж педагогической работы засчитывается без всяких условий и ограничений:</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время работы в должности заведующего фильмотекой и методиста фильмотеки;</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 выборных должностях в профсоюзных органах;</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 инструкторских и методических должностях в педагогических обществах и правлениях Детского фонда;</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 должности директора (заведующего) Дома учителя (работника народного образования, профтехобразования);</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5.2.6.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преподавателям-организаторам (основ безопасности жизнедеятельности, допризывной подготовки);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w:t>
      </w:r>
      <w:r w:rsidRPr="009275E2">
        <w:rPr>
          <w:rFonts w:ascii="Times New Roman" w:hAnsi="Times New Roman" w:cs="Times New Roman"/>
          <w:sz w:val="24"/>
          <w:szCs w:val="24"/>
        </w:rPr>
        <w:lastRenderedPageBreak/>
        <w:t>изучением отдельных предметов;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педагогам дополнительного образования;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педагогическим работникам экспериментальных 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педагогам-психологам;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методистам;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преподавателям специальных дисциплин музыкальных и художественных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5.2.7.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При этом в педагогический стаж засчитываются только те месяцы, в течение которых выполнялась педагогическая работа.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Право решать конкретные вопросы о соответствии работы в организации,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5.3. Размеры и порядок установления выплат стимулирующего характера работникам культуры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5.3.1. Выплаты за квалификационную категорию (B</w:t>
      </w:r>
      <w:r w:rsidRPr="009275E2">
        <w:rPr>
          <w:rFonts w:ascii="Times New Roman" w:hAnsi="Times New Roman" w:cs="Times New Roman"/>
          <w:sz w:val="24"/>
          <w:szCs w:val="24"/>
          <w:vertAlign w:val="subscript"/>
        </w:rPr>
        <w:t>kk</w:t>
      </w:r>
      <w:r w:rsidRPr="009275E2">
        <w:rPr>
          <w:rFonts w:ascii="Times New Roman" w:hAnsi="Times New Roman" w:cs="Times New Roman"/>
          <w:sz w:val="24"/>
          <w:szCs w:val="24"/>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507C5CAB" wp14:editId="4DFBD9D2">
            <wp:extent cx="1341120" cy="4298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культуры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kk</w:t>
      </w:r>
      <w:r w:rsidRPr="009275E2">
        <w:rPr>
          <w:rFonts w:ascii="Times New Roman" w:hAnsi="Times New Roman" w:cs="Times New Roman"/>
          <w:sz w:val="24"/>
          <w:szCs w:val="24"/>
        </w:rPr>
        <w:t xml:space="preserve"> - размер надбавки за квалификационную категорию, который приведен в таблице 4.</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Изменение (установление) выплат за квалификационную категорию производится согласно дате приказа органа (организации), при котором создана аттестационная комиссия.</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4</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Размеры надбавок за квалификационную категорию</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69"/>
      </w:tblGrid>
      <w:tr w:rsidR="00D07C1A" w:rsidRPr="009275E2" w:rsidTr="00903343">
        <w:tc>
          <w:tcPr>
            <w:tcW w:w="5046"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Квалификационная категория</w:t>
            </w:r>
          </w:p>
        </w:tc>
        <w:tc>
          <w:tcPr>
            <w:tcW w:w="396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9015"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"Должности работников культуры, искусства и кинематографии ведущего звена"</w:t>
            </w:r>
          </w:p>
        </w:tc>
      </w:tr>
      <w:tr w:rsidR="00D07C1A" w:rsidRPr="009275E2" w:rsidTr="00903343">
        <w:tc>
          <w:tcPr>
            <w:tcW w:w="5046"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396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5046"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396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8,0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5.3.2. Выплаты за наличие почетных званий (B</w:t>
      </w:r>
      <w:r w:rsidRPr="009275E2">
        <w:rPr>
          <w:rFonts w:ascii="Times New Roman" w:hAnsi="Times New Roman" w:cs="Times New Roman"/>
          <w:sz w:val="24"/>
          <w:szCs w:val="24"/>
          <w:vertAlign w:val="subscript"/>
        </w:rPr>
        <w:t>pz</w:t>
      </w:r>
      <w:r w:rsidRPr="009275E2">
        <w:rPr>
          <w:rFonts w:ascii="Times New Roman" w:hAnsi="Times New Roman" w:cs="Times New Roman"/>
          <w:sz w:val="24"/>
          <w:szCs w:val="24"/>
        </w:rPr>
        <w:t>)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51E034FD" wp14:editId="215DB6BD">
            <wp:extent cx="1299210" cy="4191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9210" cy="41910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культуры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pz</w:t>
      </w:r>
      <w:r w:rsidRPr="009275E2">
        <w:rPr>
          <w:rFonts w:ascii="Times New Roman" w:hAnsi="Times New Roman" w:cs="Times New Roman"/>
          <w:sz w:val="24"/>
          <w:szCs w:val="24"/>
        </w:rPr>
        <w:t xml:space="preserve"> - размер надбавки за наличие почетных званий.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hyperlink w:anchor="P1714">
        <w:r w:rsidRPr="009275E2">
          <w:rPr>
            <w:rFonts w:ascii="Times New Roman" w:hAnsi="Times New Roman" w:cs="Times New Roman"/>
            <w:sz w:val="24"/>
            <w:szCs w:val="24"/>
          </w:rPr>
          <w:t>Перечень</w:t>
        </w:r>
      </w:hyperlink>
      <w:r w:rsidRPr="009275E2">
        <w:rPr>
          <w:rFonts w:ascii="Times New Roman" w:hAnsi="Times New Roman" w:cs="Times New Roman"/>
          <w:sz w:val="24"/>
          <w:szCs w:val="24"/>
        </w:rPr>
        <w:t xml:space="preserve"> почетных званий, за наличие которых работникам культуры, искусства и кинематографии предоставляются соответствующие выплаты, приведен в приложении N 2 к настоящему Положению.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устанавливается по одному из них по выбору работника.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5.3.3. Выплаты за стаж работы по профилю (B</w:t>
      </w:r>
      <w:r w:rsidRPr="009275E2">
        <w:rPr>
          <w:rFonts w:ascii="Times New Roman" w:hAnsi="Times New Roman" w:cs="Times New Roman"/>
          <w:sz w:val="24"/>
          <w:szCs w:val="24"/>
          <w:vertAlign w:val="subscript"/>
        </w:rPr>
        <w:t>s</w:t>
      </w:r>
      <w:r w:rsidRPr="009275E2">
        <w:rPr>
          <w:rFonts w:ascii="Times New Roman" w:hAnsi="Times New Roman" w:cs="Times New Roman"/>
          <w:sz w:val="24"/>
          <w:szCs w:val="24"/>
        </w:rPr>
        <w:t>) устанавливаются работникам культуры общеобразовательных организаций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2338288F" wp14:editId="3C78BCC2">
            <wp:extent cx="1268095" cy="4298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культуры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w:t>
      </w:r>
      <w:r w:rsidRPr="009275E2">
        <w:rPr>
          <w:rFonts w:ascii="Times New Roman" w:hAnsi="Times New Roman" w:cs="Times New Roman"/>
          <w:sz w:val="24"/>
          <w:szCs w:val="24"/>
        </w:rPr>
        <w:t xml:space="preserve"> - размер надбавки за стаж работы по профилю, который приведен в таблице 5.</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5</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Размеры надбавок за стаж работы по профилю</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5"/>
        <w:gridCol w:w="2098"/>
        <w:gridCol w:w="2154"/>
      </w:tblGrid>
      <w:tr w:rsidR="00D07C1A" w:rsidRPr="009275E2" w:rsidTr="00903343">
        <w:tc>
          <w:tcPr>
            <w:tcW w:w="481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профессиональной квалификационной группы</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Группа по стажу</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4815"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работников культуры, искусства и кинематографии среднего звена</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3 до 6 лет</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w:t>
            </w:r>
          </w:p>
        </w:tc>
      </w:tr>
      <w:tr w:rsidR="00D07C1A" w:rsidRPr="009275E2" w:rsidTr="00903343">
        <w:tc>
          <w:tcPr>
            <w:tcW w:w="4815" w:type="dxa"/>
            <w:vMerge/>
          </w:tcPr>
          <w:p w:rsidR="00D07C1A" w:rsidRPr="009275E2" w:rsidRDefault="00D07C1A" w:rsidP="00903343">
            <w:pPr>
              <w:pStyle w:val="ConsPlusNormal"/>
              <w:rPr>
                <w:rFonts w:ascii="Times New Roman" w:hAnsi="Times New Roman" w:cs="Times New Roman"/>
                <w:sz w:val="24"/>
                <w:szCs w:val="24"/>
              </w:rPr>
            </w:pP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6 до 10 лет</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1,5</w:t>
            </w:r>
          </w:p>
        </w:tc>
      </w:tr>
      <w:tr w:rsidR="00D07C1A" w:rsidRPr="009275E2" w:rsidTr="00903343">
        <w:tc>
          <w:tcPr>
            <w:tcW w:w="4815" w:type="dxa"/>
            <w:vMerge/>
          </w:tcPr>
          <w:p w:rsidR="00D07C1A" w:rsidRPr="009275E2" w:rsidRDefault="00D07C1A" w:rsidP="00903343">
            <w:pPr>
              <w:pStyle w:val="ConsPlusNormal"/>
              <w:rPr>
                <w:rFonts w:ascii="Times New Roman" w:hAnsi="Times New Roman" w:cs="Times New Roman"/>
                <w:sz w:val="24"/>
                <w:szCs w:val="24"/>
              </w:rPr>
            </w:pP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10 до 15 лет</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w:t>
            </w:r>
          </w:p>
        </w:tc>
      </w:tr>
      <w:tr w:rsidR="00D07C1A" w:rsidRPr="009275E2" w:rsidTr="00903343">
        <w:tc>
          <w:tcPr>
            <w:tcW w:w="4815" w:type="dxa"/>
            <w:vMerge/>
          </w:tcPr>
          <w:p w:rsidR="00D07C1A" w:rsidRPr="009275E2" w:rsidRDefault="00D07C1A" w:rsidP="00903343">
            <w:pPr>
              <w:pStyle w:val="ConsPlusNormal"/>
              <w:rPr>
                <w:rFonts w:ascii="Times New Roman" w:hAnsi="Times New Roman" w:cs="Times New Roman"/>
                <w:sz w:val="24"/>
                <w:szCs w:val="24"/>
              </w:rPr>
            </w:pP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свыше 15 лет</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2,5</w:t>
            </w:r>
          </w:p>
        </w:tc>
      </w:tr>
      <w:tr w:rsidR="00D07C1A" w:rsidRPr="009275E2" w:rsidTr="00903343">
        <w:tc>
          <w:tcPr>
            <w:tcW w:w="4815"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работников культуры, искусства и кинематографии ведущего звена</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3 до 6 лет</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w:t>
            </w:r>
          </w:p>
        </w:tc>
      </w:tr>
      <w:tr w:rsidR="00D07C1A" w:rsidRPr="009275E2" w:rsidTr="00903343">
        <w:tc>
          <w:tcPr>
            <w:tcW w:w="4815" w:type="dxa"/>
            <w:vMerge/>
          </w:tcPr>
          <w:p w:rsidR="00D07C1A" w:rsidRPr="009275E2" w:rsidRDefault="00D07C1A" w:rsidP="00903343">
            <w:pPr>
              <w:pStyle w:val="ConsPlusNormal"/>
              <w:rPr>
                <w:rFonts w:ascii="Times New Roman" w:hAnsi="Times New Roman" w:cs="Times New Roman"/>
                <w:sz w:val="24"/>
                <w:szCs w:val="24"/>
              </w:rPr>
            </w:pP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6 до 10 лет</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2,5</w:t>
            </w:r>
          </w:p>
        </w:tc>
      </w:tr>
      <w:tr w:rsidR="00D07C1A" w:rsidRPr="009275E2" w:rsidTr="00903343">
        <w:tc>
          <w:tcPr>
            <w:tcW w:w="4815" w:type="dxa"/>
            <w:vMerge/>
          </w:tcPr>
          <w:p w:rsidR="00D07C1A" w:rsidRPr="009275E2" w:rsidRDefault="00D07C1A" w:rsidP="00903343">
            <w:pPr>
              <w:pStyle w:val="ConsPlusNormal"/>
              <w:rPr>
                <w:rFonts w:ascii="Times New Roman" w:hAnsi="Times New Roman" w:cs="Times New Roman"/>
                <w:sz w:val="24"/>
                <w:szCs w:val="24"/>
              </w:rPr>
            </w:pP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10 до 15 лет</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r>
      <w:tr w:rsidR="00D07C1A" w:rsidRPr="009275E2" w:rsidTr="00903343">
        <w:tc>
          <w:tcPr>
            <w:tcW w:w="4815" w:type="dxa"/>
            <w:vMerge/>
          </w:tcPr>
          <w:p w:rsidR="00D07C1A" w:rsidRPr="009275E2" w:rsidRDefault="00D07C1A" w:rsidP="00903343">
            <w:pPr>
              <w:pStyle w:val="ConsPlusNormal"/>
              <w:rPr>
                <w:rFonts w:ascii="Times New Roman" w:hAnsi="Times New Roman" w:cs="Times New Roman"/>
                <w:sz w:val="24"/>
                <w:szCs w:val="24"/>
              </w:rPr>
            </w:pP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свыше 15 лет</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общеобразовательной организации, или со дня представления необходимого документа, подтверждающего стаж.</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5.4. Размеры и порядок установления выплат стимулирующего характера медицинским работникам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5.4.1. Выплаты за квалификационную категорию (B</w:t>
      </w:r>
      <w:r w:rsidRPr="009275E2">
        <w:rPr>
          <w:rFonts w:ascii="Times New Roman" w:hAnsi="Times New Roman" w:cs="Times New Roman"/>
          <w:sz w:val="24"/>
          <w:szCs w:val="24"/>
          <w:vertAlign w:val="subscript"/>
        </w:rPr>
        <w:t>kk</w:t>
      </w:r>
      <w:r w:rsidRPr="009275E2">
        <w:rPr>
          <w:rFonts w:ascii="Times New Roman" w:hAnsi="Times New Roman" w:cs="Times New Roman"/>
          <w:sz w:val="24"/>
          <w:szCs w:val="24"/>
        </w:rPr>
        <w:t>) предоставляются медицинским работникам общеобразовательных организаций,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7EEE2AE6" wp14:editId="11F0C440">
            <wp:extent cx="1341120" cy="4298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медицинских работников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kk</w:t>
      </w:r>
      <w:r w:rsidRPr="009275E2">
        <w:rPr>
          <w:rFonts w:ascii="Times New Roman" w:hAnsi="Times New Roman" w:cs="Times New Roman"/>
          <w:sz w:val="24"/>
          <w:szCs w:val="24"/>
        </w:rPr>
        <w:t xml:space="preserve"> - размер надбавки за квалификационную категорию, который приведен в таблице 6.</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Изменение (установление) выплат за квалификационную категорию производится </w:t>
      </w:r>
      <w:r w:rsidRPr="009275E2">
        <w:rPr>
          <w:rFonts w:ascii="Times New Roman" w:hAnsi="Times New Roman" w:cs="Times New Roman"/>
          <w:sz w:val="24"/>
          <w:szCs w:val="24"/>
        </w:rPr>
        <w:lastRenderedPageBreak/>
        <w:t>согласно дате приказа органа (организации), при котором создана аттестационная комиссия.</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6</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Размеры надбавок за квалификационную категорию</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515"/>
      </w:tblGrid>
      <w:tr w:rsidR="00D07C1A" w:rsidRPr="009275E2" w:rsidTr="00903343">
        <w:tc>
          <w:tcPr>
            <w:tcW w:w="544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Квалификационная категория</w:t>
            </w:r>
          </w:p>
        </w:tc>
        <w:tc>
          <w:tcPr>
            <w:tcW w:w="351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8958"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среднего медицинского и фармацевтического персонала</w:t>
            </w:r>
          </w:p>
        </w:tc>
      </w:tr>
      <w:tr w:rsidR="00D07C1A" w:rsidRPr="009275E2" w:rsidTr="00903343">
        <w:tc>
          <w:tcPr>
            <w:tcW w:w="5443"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Вторая квалификационная категория</w:t>
            </w:r>
          </w:p>
        </w:tc>
        <w:tc>
          <w:tcPr>
            <w:tcW w:w="351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w:t>
            </w:r>
          </w:p>
        </w:tc>
      </w:tr>
      <w:tr w:rsidR="00D07C1A" w:rsidRPr="009275E2" w:rsidTr="00903343">
        <w:tc>
          <w:tcPr>
            <w:tcW w:w="5443"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351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5443"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351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10,0</w:t>
            </w:r>
          </w:p>
        </w:tc>
      </w:tr>
      <w:tr w:rsidR="00D07C1A" w:rsidRPr="009275E2" w:rsidTr="00903343">
        <w:tc>
          <w:tcPr>
            <w:tcW w:w="8958"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врачей и провизоров</w:t>
            </w:r>
          </w:p>
        </w:tc>
      </w:tr>
      <w:tr w:rsidR="00D07C1A" w:rsidRPr="009275E2" w:rsidTr="00903343">
        <w:tc>
          <w:tcPr>
            <w:tcW w:w="5443"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Вторая квалификационная категория</w:t>
            </w:r>
          </w:p>
        </w:tc>
        <w:tc>
          <w:tcPr>
            <w:tcW w:w="351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5443"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351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10,0</w:t>
            </w:r>
          </w:p>
        </w:tc>
      </w:tr>
      <w:tr w:rsidR="00D07C1A" w:rsidRPr="009275E2" w:rsidTr="00903343">
        <w:tc>
          <w:tcPr>
            <w:tcW w:w="5443"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351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5.4.2. Выплаты за наличие почетных званий (B</w:t>
      </w:r>
      <w:r w:rsidRPr="009275E2">
        <w:rPr>
          <w:rFonts w:ascii="Times New Roman" w:hAnsi="Times New Roman" w:cs="Times New Roman"/>
          <w:sz w:val="24"/>
          <w:szCs w:val="24"/>
          <w:vertAlign w:val="subscript"/>
        </w:rPr>
        <w:t>pz</w:t>
      </w:r>
      <w:r w:rsidRPr="009275E2">
        <w:rPr>
          <w:rFonts w:ascii="Times New Roman" w:hAnsi="Times New Roman" w:cs="Times New Roman"/>
          <w:sz w:val="24"/>
          <w:szCs w:val="24"/>
        </w:rPr>
        <w:t>) предоставляются медицинским работникам общеобразовательных организаций, входящим в профессиональные квалификационные группы должностей медицинских и фармацевтических работников,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5CA5871E" wp14:editId="553D68C2">
            <wp:extent cx="1299210" cy="4191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9210" cy="41910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медицинских работников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pz</w:t>
      </w:r>
      <w:r w:rsidRPr="009275E2">
        <w:rPr>
          <w:rFonts w:ascii="Times New Roman" w:hAnsi="Times New Roman" w:cs="Times New Roman"/>
          <w:sz w:val="24"/>
          <w:szCs w:val="24"/>
        </w:rPr>
        <w:t xml:space="preserve"> - размер надбавки за наличие почетных званий.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hyperlink w:anchor="P1837">
        <w:r w:rsidRPr="009275E2">
          <w:rPr>
            <w:rFonts w:ascii="Times New Roman" w:hAnsi="Times New Roman" w:cs="Times New Roman"/>
            <w:sz w:val="24"/>
            <w:szCs w:val="24"/>
          </w:rPr>
          <w:t>Перечень</w:t>
        </w:r>
      </w:hyperlink>
      <w:r w:rsidRPr="009275E2">
        <w:rPr>
          <w:rFonts w:ascii="Times New Roman" w:hAnsi="Times New Roman" w:cs="Times New Roman"/>
          <w:sz w:val="24"/>
          <w:szCs w:val="24"/>
        </w:rPr>
        <w:t xml:space="preserve"> почетных званий, за наличие которых медицинским и фармацевтическим работникам предоставляются соответствующие выплаты, приведен в приложении N 3 к настоящему Положению.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устанавливается по одному из них по выбору работника.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5.4.3. Выплаты за стаж работы по профилю (B</w:t>
      </w:r>
      <w:r w:rsidRPr="009275E2">
        <w:rPr>
          <w:rFonts w:ascii="Times New Roman" w:hAnsi="Times New Roman" w:cs="Times New Roman"/>
          <w:sz w:val="24"/>
          <w:szCs w:val="24"/>
          <w:vertAlign w:val="subscript"/>
        </w:rPr>
        <w:t>s</w:t>
      </w:r>
      <w:r w:rsidRPr="009275E2">
        <w:rPr>
          <w:rFonts w:ascii="Times New Roman" w:hAnsi="Times New Roman" w:cs="Times New Roman"/>
          <w:sz w:val="24"/>
          <w:szCs w:val="24"/>
        </w:rPr>
        <w:t>)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2FE8B2AB" wp14:editId="0D1B1BF2">
            <wp:extent cx="1268095" cy="42989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медицинских работников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w:t>
      </w:r>
      <w:r w:rsidRPr="009275E2">
        <w:rPr>
          <w:rFonts w:ascii="Times New Roman" w:hAnsi="Times New Roman" w:cs="Times New Roman"/>
          <w:sz w:val="24"/>
          <w:szCs w:val="24"/>
        </w:rPr>
        <w:t xml:space="preserve"> - размер надбавки за стаж работы по профилю, который приведен в таблице 7.</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7</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Размеры надбавок за стаж работы по профилю</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2324"/>
        <w:gridCol w:w="2324"/>
      </w:tblGrid>
      <w:tr w:rsidR="00D07C1A" w:rsidRPr="009275E2" w:rsidTr="00903343">
        <w:tc>
          <w:tcPr>
            <w:tcW w:w="442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профессиональной квалификационной группы</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Группа по стажу</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4422"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Медицинский и фармацевтический персонал первого уровня</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2 до 5 лет</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2,5</w:t>
            </w:r>
          </w:p>
        </w:tc>
      </w:tr>
      <w:tr w:rsidR="00D07C1A" w:rsidRPr="009275E2" w:rsidTr="00903343">
        <w:tc>
          <w:tcPr>
            <w:tcW w:w="4422" w:type="dxa"/>
            <w:vMerge/>
          </w:tcPr>
          <w:p w:rsidR="00D07C1A" w:rsidRPr="009275E2" w:rsidRDefault="00D07C1A" w:rsidP="00903343">
            <w:pPr>
              <w:pStyle w:val="ConsPlusNormal"/>
              <w:rPr>
                <w:rFonts w:ascii="Times New Roman" w:hAnsi="Times New Roman" w:cs="Times New Roman"/>
                <w:sz w:val="24"/>
                <w:szCs w:val="24"/>
              </w:rPr>
            </w:pP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5 до 10 лет</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4422" w:type="dxa"/>
            <w:vMerge/>
          </w:tcPr>
          <w:p w:rsidR="00D07C1A" w:rsidRPr="009275E2" w:rsidRDefault="00D07C1A" w:rsidP="00903343">
            <w:pPr>
              <w:pStyle w:val="ConsPlusNormal"/>
              <w:rPr>
                <w:rFonts w:ascii="Times New Roman" w:hAnsi="Times New Roman" w:cs="Times New Roman"/>
                <w:sz w:val="24"/>
                <w:szCs w:val="24"/>
              </w:rPr>
            </w:pP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10 до 15 лет</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4422" w:type="dxa"/>
            <w:vMerge/>
          </w:tcPr>
          <w:p w:rsidR="00D07C1A" w:rsidRPr="009275E2" w:rsidRDefault="00D07C1A" w:rsidP="00903343">
            <w:pPr>
              <w:pStyle w:val="ConsPlusNormal"/>
              <w:rPr>
                <w:rFonts w:ascii="Times New Roman" w:hAnsi="Times New Roman" w:cs="Times New Roman"/>
                <w:sz w:val="24"/>
                <w:szCs w:val="24"/>
              </w:rPr>
            </w:pP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свыше 15 лет</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4422"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Средний медицинский и фармацевтический персонал</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3 до 5 лет</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2,5</w:t>
            </w:r>
          </w:p>
        </w:tc>
      </w:tr>
      <w:tr w:rsidR="00D07C1A" w:rsidRPr="009275E2" w:rsidTr="00903343">
        <w:tc>
          <w:tcPr>
            <w:tcW w:w="4422" w:type="dxa"/>
            <w:vMerge/>
          </w:tcPr>
          <w:p w:rsidR="00D07C1A" w:rsidRPr="009275E2" w:rsidRDefault="00D07C1A" w:rsidP="00903343">
            <w:pPr>
              <w:pStyle w:val="ConsPlusNormal"/>
              <w:rPr>
                <w:rFonts w:ascii="Times New Roman" w:hAnsi="Times New Roman" w:cs="Times New Roman"/>
                <w:sz w:val="24"/>
                <w:szCs w:val="24"/>
              </w:rPr>
            </w:pP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5 до 10 лет</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r>
      <w:tr w:rsidR="00D07C1A" w:rsidRPr="009275E2" w:rsidTr="00903343">
        <w:tc>
          <w:tcPr>
            <w:tcW w:w="4422" w:type="dxa"/>
            <w:vMerge/>
          </w:tcPr>
          <w:p w:rsidR="00D07C1A" w:rsidRPr="009275E2" w:rsidRDefault="00D07C1A" w:rsidP="00903343">
            <w:pPr>
              <w:pStyle w:val="ConsPlusNormal"/>
              <w:rPr>
                <w:rFonts w:ascii="Times New Roman" w:hAnsi="Times New Roman" w:cs="Times New Roman"/>
                <w:sz w:val="24"/>
                <w:szCs w:val="24"/>
              </w:rPr>
            </w:pP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10 до 15 лет</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4422" w:type="dxa"/>
            <w:vMerge/>
          </w:tcPr>
          <w:p w:rsidR="00D07C1A" w:rsidRPr="009275E2" w:rsidRDefault="00D07C1A" w:rsidP="00903343">
            <w:pPr>
              <w:pStyle w:val="ConsPlusNormal"/>
              <w:rPr>
                <w:rFonts w:ascii="Times New Roman" w:hAnsi="Times New Roman" w:cs="Times New Roman"/>
                <w:sz w:val="24"/>
                <w:szCs w:val="24"/>
              </w:rPr>
            </w:pP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свыше 15 лет</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4422"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Врачи и провизоры</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3 до 5 лет</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4422" w:type="dxa"/>
            <w:vMerge/>
          </w:tcPr>
          <w:p w:rsidR="00D07C1A" w:rsidRPr="009275E2" w:rsidRDefault="00D07C1A" w:rsidP="00903343">
            <w:pPr>
              <w:pStyle w:val="ConsPlusNormal"/>
              <w:rPr>
                <w:rFonts w:ascii="Times New Roman" w:hAnsi="Times New Roman" w:cs="Times New Roman"/>
                <w:sz w:val="24"/>
                <w:szCs w:val="24"/>
              </w:rPr>
            </w:pP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5 до 10 лет</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7,5</w:t>
            </w:r>
          </w:p>
        </w:tc>
      </w:tr>
      <w:tr w:rsidR="00D07C1A" w:rsidRPr="009275E2" w:rsidTr="00903343">
        <w:tc>
          <w:tcPr>
            <w:tcW w:w="4422" w:type="dxa"/>
            <w:vMerge/>
          </w:tcPr>
          <w:p w:rsidR="00D07C1A" w:rsidRPr="009275E2" w:rsidRDefault="00D07C1A" w:rsidP="00903343">
            <w:pPr>
              <w:pStyle w:val="ConsPlusNormal"/>
              <w:rPr>
                <w:rFonts w:ascii="Times New Roman" w:hAnsi="Times New Roman" w:cs="Times New Roman"/>
                <w:sz w:val="24"/>
                <w:szCs w:val="24"/>
              </w:rPr>
            </w:pP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10 до 15 лет</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9,0</w:t>
            </w:r>
          </w:p>
        </w:tc>
      </w:tr>
      <w:tr w:rsidR="00D07C1A" w:rsidRPr="009275E2" w:rsidTr="00903343">
        <w:tc>
          <w:tcPr>
            <w:tcW w:w="4422" w:type="dxa"/>
            <w:vMerge/>
          </w:tcPr>
          <w:p w:rsidR="00D07C1A" w:rsidRPr="009275E2" w:rsidRDefault="00D07C1A" w:rsidP="00903343">
            <w:pPr>
              <w:pStyle w:val="ConsPlusNormal"/>
              <w:rPr>
                <w:rFonts w:ascii="Times New Roman" w:hAnsi="Times New Roman" w:cs="Times New Roman"/>
                <w:sz w:val="24"/>
                <w:szCs w:val="24"/>
              </w:rPr>
            </w:pP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свыше 15 лет</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общеобразовательной организации, или со дня представления необходимого документа, подтверждающего стаж.</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5.4.4. Выплаты за интенсивность труда (B</w:t>
      </w:r>
      <w:r w:rsidRPr="009275E2">
        <w:rPr>
          <w:rFonts w:ascii="Times New Roman" w:hAnsi="Times New Roman" w:cs="Times New Roman"/>
          <w:sz w:val="24"/>
          <w:szCs w:val="24"/>
          <w:vertAlign w:val="subscript"/>
        </w:rPr>
        <w:t>sr</w:t>
      </w:r>
      <w:r w:rsidRPr="009275E2">
        <w:rPr>
          <w:rFonts w:ascii="Times New Roman" w:hAnsi="Times New Roman" w:cs="Times New Roman"/>
          <w:sz w:val="24"/>
          <w:szCs w:val="24"/>
        </w:rPr>
        <w:t>)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640BD3E0" wp14:editId="34CC24B9">
            <wp:extent cx="1299210" cy="42989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921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медицинских работников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sr</w:t>
      </w:r>
      <w:r w:rsidRPr="009275E2">
        <w:rPr>
          <w:rFonts w:ascii="Times New Roman" w:hAnsi="Times New Roman" w:cs="Times New Roman"/>
          <w:sz w:val="24"/>
          <w:szCs w:val="24"/>
        </w:rPr>
        <w:t xml:space="preserve"> - размер надбавки за интенсивность труда, который приведен в таблице 8.</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8</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Размеры надбавок за интенсивность труда</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2438"/>
        <w:gridCol w:w="2438"/>
      </w:tblGrid>
      <w:tr w:rsidR="00D07C1A" w:rsidRPr="009275E2" w:rsidTr="00903343">
        <w:tc>
          <w:tcPr>
            <w:tcW w:w="413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профессиональной квалификационной группы</w:t>
            </w:r>
          </w:p>
        </w:tc>
        <w:tc>
          <w:tcPr>
            <w:tcW w:w="24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24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Диапазон надбавок, процентов</w:t>
            </w:r>
          </w:p>
        </w:tc>
      </w:tr>
      <w:tr w:rsidR="00D07C1A" w:rsidRPr="009275E2" w:rsidTr="00903343">
        <w:tc>
          <w:tcPr>
            <w:tcW w:w="4139"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Средний медицинский и фармацевтический персонал</w:t>
            </w:r>
          </w:p>
        </w:tc>
        <w:tc>
          <w:tcPr>
            <w:tcW w:w="24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второй</w:t>
            </w:r>
          </w:p>
        </w:tc>
        <w:tc>
          <w:tcPr>
            <w:tcW w:w="24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1,5</w:t>
            </w:r>
          </w:p>
        </w:tc>
      </w:tr>
      <w:tr w:rsidR="00D07C1A" w:rsidRPr="009275E2" w:rsidTr="00903343">
        <w:tc>
          <w:tcPr>
            <w:tcW w:w="4139" w:type="dxa"/>
            <w:vMerge/>
          </w:tcPr>
          <w:p w:rsidR="00D07C1A" w:rsidRPr="009275E2" w:rsidRDefault="00D07C1A" w:rsidP="00903343">
            <w:pPr>
              <w:pStyle w:val="ConsPlusNormal"/>
              <w:rPr>
                <w:rFonts w:ascii="Times New Roman" w:hAnsi="Times New Roman" w:cs="Times New Roman"/>
                <w:sz w:val="24"/>
                <w:szCs w:val="24"/>
              </w:rPr>
            </w:pPr>
          </w:p>
        </w:tc>
        <w:tc>
          <w:tcPr>
            <w:tcW w:w="24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третий</w:t>
            </w:r>
          </w:p>
        </w:tc>
        <w:tc>
          <w:tcPr>
            <w:tcW w:w="24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w:t>
            </w:r>
          </w:p>
        </w:tc>
      </w:tr>
      <w:tr w:rsidR="00D07C1A" w:rsidRPr="009275E2" w:rsidTr="00903343">
        <w:tc>
          <w:tcPr>
            <w:tcW w:w="4139" w:type="dxa"/>
            <w:vMerge/>
          </w:tcPr>
          <w:p w:rsidR="00D07C1A" w:rsidRPr="009275E2" w:rsidRDefault="00D07C1A" w:rsidP="00903343">
            <w:pPr>
              <w:pStyle w:val="ConsPlusNormal"/>
              <w:rPr>
                <w:rFonts w:ascii="Times New Roman" w:hAnsi="Times New Roman" w:cs="Times New Roman"/>
                <w:sz w:val="24"/>
                <w:szCs w:val="24"/>
              </w:rPr>
            </w:pPr>
          </w:p>
        </w:tc>
        <w:tc>
          <w:tcPr>
            <w:tcW w:w="24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четвертый</w:t>
            </w:r>
          </w:p>
        </w:tc>
        <w:tc>
          <w:tcPr>
            <w:tcW w:w="24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4139" w:type="dxa"/>
            <w:vMerge/>
          </w:tcPr>
          <w:p w:rsidR="00D07C1A" w:rsidRPr="009275E2" w:rsidRDefault="00D07C1A" w:rsidP="00903343">
            <w:pPr>
              <w:pStyle w:val="ConsPlusNormal"/>
              <w:rPr>
                <w:rFonts w:ascii="Times New Roman" w:hAnsi="Times New Roman" w:cs="Times New Roman"/>
                <w:sz w:val="24"/>
                <w:szCs w:val="24"/>
              </w:rPr>
            </w:pPr>
          </w:p>
        </w:tc>
        <w:tc>
          <w:tcPr>
            <w:tcW w:w="24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пятый</w:t>
            </w:r>
          </w:p>
        </w:tc>
        <w:tc>
          <w:tcPr>
            <w:tcW w:w="24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10,0</w:t>
            </w:r>
          </w:p>
        </w:tc>
      </w:tr>
      <w:tr w:rsidR="00D07C1A" w:rsidRPr="009275E2" w:rsidTr="00903343">
        <w:tc>
          <w:tcPr>
            <w:tcW w:w="413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Врачи и провизоры</w:t>
            </w:r>
          </w:p>
        </w:tc>
        <w:tc>
          <w:tcPr>
            <w:tcW w:w="24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24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5.5. Выплаты специалистам за работу в сельской местности (B</w:t>
      </w:r>
      <w:r w:rsidRPr="009275E2">
        <w:rPr>
          <w:rFonts w:ascii="Times New Roman" w:hAnsi="Times New Roman" w:cs="Times New Roman"/>
          <w:sz w:val="24"/>
          <w:szCs w:val="24"/>
          <w:vertAlign w:val="subscript"/>
        </w:rPr>
        <w:t>sm</w:t>
      </w:r>
      <w:r w:rsidRPr="009275E2">
        <w:rPr>
          <w:rFonts w:ascii="Times New Roman" w:hAnsi="Times New Roman" w:cs="Times New Roman"/>
          <w:sz w:val="24"/>
          <w:szCs w:val="24"/>
        </w:rPr>
        <w:t>) предоставляются работникам, входящим в профессиональные квалификационные группы должностей педагогических работников и руководителей структурных подразделений, работникам культуры, входящим в профессиональные квалификационные группы должностей работников культуры, искусства и кинематографии среднего, ведущего звена и руководящего состава, медицинским работникам, входящим в профессиональные квалификационные группы среднего медицинского и фармацевтического персонала, врачей и провизоров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6"/>
          <w:sz w:val="24"/>
          <w:szCs w:val="24"/>
        </w:rPr>
        <w:drawing>
          <wp:inline distT="0" distB="0" distL="0" distR="0" wp14:anchorId="16A999B6" wp14:editId="037AA00E">
            <wp:extent cx="125730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47180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sm</w:t>
      </w:r>
      <w:r w:rsidRPr="009275E2">
        <w:rPr>
          <w:rFonts w:ascii="Times New Roman" w:hAnsi="Times New Roman" w:cs="Times New Roman"/>
          <w:sz w:val="24"/>
          <w:szCs w:val="24"/>
        </w:rPr>
        <w:t xml:space="preserve"> - размер выплаты специалистам за работу в сельской местности, принимаемый равным 1 388 рублям;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часов работы в общеобразовательных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работников общеобразовательных организаций, установленная </w:t>
      </w:r>
      <w:hyperlink w:anchor="P193">
        <w:r w:rsidRPr="009275E2">
          <w:rPr>
            <w:rFonts w:ascii="Times New Roman" w:hAnsi="Times New Roman" w:cs="Times New Roman"/>
            <w:sz w:val="24"/>
            <w:szCs w:val="24"/>
          </w:rPr>
          <w:t>разделом III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специалистам за работу в сельской местности предоставляются также работникам общеобразовательных организаций, расположенных в следующих городских поселениях, образованных на основе поселков городского типа: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Апастово;</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Балтаси;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Богатые Сабы;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Рыбная Слобода.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5.6. Премиальные и иные поощрительные выплаты устанавливаются работникам общеобразовательных организаций по основному месту работы и основной должности (за исключением работников, занимающих должности учителей и преподавателей)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5.6.1. Размеры, порядок и условия осуществления премиальных и иных поощрительных выплат по итогам работы определяются локальными нормативными актами общеобразовательной организации и коллективными договорами.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5.6.2. Размер фонда оплаты труда, предусмотренного на премиальные выплаты работникам общеобразовательных организаций, составляет не менее 2 процентов фонда оплаты труда, предусмотренного на выплату окладов (ставок заработной платы, должностных окладов), выплаты стимулирующего характера (за исключением выплат специалистам за работу в сельской местности), выплаты за дополнительные виды работ, выплат за специфику образовательной программы, работникам по основному месту работы и основной должности (за исключением работников, занимающих должности учителей и преподавателей).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5.6.3. В целях повышения эффективности деятельности работников общеобразовательных организаций и сохранения достигнутого уровня целевых показателей, установленных </w:t>
      </w:r>
      <w:hyperlink r:id="rId14">
        <w:r w:rsidRPr="009275E2">
          <w:rPr>
            <w:rFonts w:ascii="Times New Roman" w:hAnsi="Times New Roman" w:cs="Times New Roman"/>
            <w:sz w:val="24"/>
            <w:szCs w:val="24"/>
          </w:rPr>
          <w:t>Указом</w:t>
        </w:r>
      </w:hyperlink>
      <w:r w:rsidRPr="009275E2">
        <w:rPr>
          <w:rFonts w:ascii="Times New Roman" w:hAnsi="Times New Roman" w:cs="Times New Roman"/>
          <w:sz w:val="24"/>
          <w:szCs w:val="24"/>
        </w:rPr>
        <w:t xml:space="preserve"> Президента Российской Федерации от 7 мая 2012 года N 597 "О мероприятиях по реализации государственной социальной политики", работникам, входящим в профессиональную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5.7. Выплаты за качество выполняемых работ устанавливаются работникам общеобразовательных организаций по основному месту работы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5.7.1. Критерии оценки эффективности деятельности работников организаций утверждаются руководителем общеобразовательной организации по согласованию с органом, обеспечивающим государственно-общественный характер управления общеобразовательной организацией. Значения критериев оценки эффективности деятельности работников общеобразовательных организаций и условия осуществления выплат определяются ежегодно на основании задач, поставленных перед общеобразовательной организацией.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5.7.2. Размеры, порядок и условия осуществления выплат за качество выполняемых работ работниками общеобразовательных организаций определяются локальными нормативными актами общеобразовательной организации и коллективными договорами.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5.7.3. Выплаты за качество выполняемых работ (B</w:t>
      </w:r>
      <w:r w:rsidRPr="009275E2">
        <w:rPr>
          <w:rFonts w:ascii="Times New Roman" w:hAnsi="Times New Roman" w:cs="Times New Roman"/>
          <w:sz w:val="24"/>
          <w:szCs w:val="24"/>
          <w:vertAlign w:val="subscript"/>
        </w:rPr>
        <w:t>kj</w:t>
      </w:r>
      <w:r w:rsidRPr="009275E2">
        <w:rPr>
          <w:rFonts w:ascii="Times New Roman" w:hAnsi="Times New Roman" w:cs="Times New Roman"/>
          <w:sz w:val="24"/>
          <w:szCs w:val="24"/>
        </w:rPr>
        <w:t>)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31"/>
          <w:sz w:val="24"/>
          <w:szCs w:val="24"/>
        </w:rPr>
        <w:drawing>
          <wp:inline distT="0" distB="0" distL="0" distR="0" wp14:anchorId="125AF0C3" wp14:editId="45D31ABE">
            <wp:extent cx="2986405" cy="5448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86405" cy="54483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FOT</w:t>
      </w:r>
      <w:r w:rsidRPr="009275E2">
        <w:rPr>
          <w:rFonts w:ascii="Times New Roman" w:hAnsi="Times New Roman" w:cs="Times New Roman"/>
          <w:sz w:val="24"/>
          <w:szCs w:val="24"/>
          <w:vertAlign w:val="subscript"/>
        </w:rPr>
        <w:t>k</w:t>
      </w:r>
      <w:r w:rsidRPr="009275E2">
        <w:rPr>
          <w:rFonts w:ascii="Times New Roman" w:hAnsi="Times New Roman" w:cs="Times New Roman"/>
          <w:sz w:val="24"/>
          <w:szCs w:val="24"/>
        </w:rPr>
        <w:t xml:space="preserve"> - фонд оплаты труда, предусмотренный на выплаты за качество выполняемых работ;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w:t>
      </w:r>
      <w:r w:rsidRPr="009275E2">
        <w:rPr>
          <w:rFonts w:ascii="Times New Roman" w:hAnsi="Times New Roman" w:cs="Times New Roman"/>
          <w:sz w:val="24"/>
          <w:szCs w:val="24"/>
          <w:vertAlign w:val="subscript"/>
        </w:rPr>
        <w:t>ij</w:t>
      </w:r>
      <w:r w:rsidRPr="009275E2">
        <w:rPr>
          <w:rFonts w:ascii="Times New Roman" w:hAnsi="Times New Roman" w:cs="Times New Roman"/>
          <w:sz w:val="24"/>
          <w:szCs w:val="24"/>
        </w:rPr>
        <w:t xml:space="preserve"> - отнормированный i-й критерий оценки эффективности деятельности по j-му работнику;</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K</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весовой коэффициент i-го критерия оценки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n - количество критериев оценки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m - численность работников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5.7.4.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5.7.5.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5.7.6. Отнормированный критерий при прямой зависимости его значения от значения критерия (I</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рассчитывается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3"/>
          <w:sz w:val="24"/>
          <w:szCs w:val="24"/>
        </w:rPr>
        <w:drawing>
          <wp:inline distT="0" distB="0" distL="0" distR="0" wp14:anchorId="4EB5C3D0" wp14:editId="2E25E5C5">
            <wp:extent cx="922020" cy="4400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2020" cy="44005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FI</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фактическое значение критерия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M</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наилучшее значение критерия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L</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наихудшее значение критерия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5.7.7. Отнормированный критерий эффективности деятельности при обратной зависимости его значения от значения критерия (I</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рассчитывается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6"/>
          <w:sz w:val="24"/>
          <w:szCs w:val="24"/>
        </w:rPr>
        <w:drawing>
          <wp:inline distT="0" distB="0" distL="0" distR="0" wp14:anchorId="7EEC7CEC" wp14:editId="51815914">
            <wp:extent cx="1131570" cy="47180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1570" cy="47180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FIi - фактическое значение критерия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M</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наилучшее значение критерия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L</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наихудшее значение критерия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5.7.8.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(K</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рассчитывается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31"/>
          <w:sz w:val="24"/>
          <w:szCs w:val="24"/>
        </w:rPr>
        <w:drawing>
          <wp:inline distT="0" distB="0" distL="0" distR="0" wp14:anchorId="6A432B1B" wp14:editId="2DD998A8">
            <wp:extent cx="1163320" cy="53467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3320" cy="53467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 VK</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весовой коэффициент i-го критерия оценки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5.7.9. Предельный совокупный размер весовых коэффициентов по критериям эффективности деятельности работников общеобразовательных организаций приведен в таблицах 9 - </w:t>
      </w:r>
      <w:hyperlink w:anchor="P895">
        <w:r w:rsidRPr="009275E2">
          <w:rPr>
            <w:rFonts w:ascii="Times New Roman" w:hAnsi="Times New Roman" w:cs="Times New Roman"/>
            <w:sz w:val="24"/>
            <w:szCs w:val="24"/>
          </w:rPr>
          <w:t>11</w:t>
        </w:r>
      </w:hyperlink>
      <w:r w:rsidRPr="009275E2">
        <w:rPr>
          <w:rFonts w:ascii="Times New Roman" w:hAnsi="Times New Roman" w:cs="Times New Roman"/>
          <w:sz w:val="24"/>
          <w:szCs w:val="24"/>
        </w:rPr>
        <w:t>.</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9</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Предельный совокупный размер весовых коэффициентов</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по критериям эффективности деятельности работников</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образования</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592"/>
        <w:gridCol w:w="3742"/>
      </w:tblGrid>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должности</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Предельный совокупный размер весовых коэффициентов</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r>
      <w:tr w:rsidR="00D07C1A" w:rsidRPr="009275E2" w:rsidTr="00903343">
        <w:tc>
          <w:tcPr>
            <w:tcW w:w="9014"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1. Профессиональная квалификационная группа учебно-вспомогательного персонала первого уровня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Вожатый</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Помощник воспитателя</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Секретарь учебной части</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r>
      <w:tr w:rsidR="00D07C1A" w:rsidRPr="009275E2" w:rsidTr="00903343">
        <w:tc>
          <w:tcPr>
            <w:tcW w:w="9014"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2. Профессиональная квалификационная группа учебно-вспомогательного персонала второго уровня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Дежурный по режиму</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2.2.</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Младший воспитатель</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Диспетчер образовательной организации</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Старший дежурный по режиму</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9014"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3. Профессиональная квалификационная группа должностей педагогических работников</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Инструктор по труду</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Инструктор по физической культуре</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3.3.</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Музыкальный руководитель</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3.4.</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Старший вожатый</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Инструктор-методист</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3.6.</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Концертмейстер</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3.7.</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Педагог дополнительного образования</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3.8.</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Педагог-организатор</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3.9.</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Социальный педагог</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3.10.</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Тренер-преподаватель</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3.11.</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Воспитатель</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3.12.</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Мастер производственного обучения</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3.13.</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Методист</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3.14.</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Педагог-психолог</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3.15.</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Старший инструктор-методист</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3.16.</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Старший педагог дополнительного образования</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3.17.</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Старший тренер-преподаватель</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3.18.</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Преподаватель (кроме должностей преподавателей, отнесенных к профессорско-преподавательскому составу)</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3.19.</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Преподаватель-организатор основ безопасности жизнедеятельности</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3.20.</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Руководитель физического воспитания</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3.21.</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Старший воспитатель</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3.22.</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Старший методист</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3.23.</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Тьютор (за исключением тьютора, занятого в сфере высшего и дополнительного профессионального образования)</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3.24.</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Учитель</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3.25.</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Учитель-дефектолог</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3.26.</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Учитель-логопед (логопед)</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3.27.</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Педагог-библиотекарь</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9014"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4. Профессиональная квалификационная группа должностей руководителей структурных подразделений</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10</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Предельный совокупный размер весовых коэффициентов</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по критериям эффективности деятельности работников культуры</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592"/>
        <w:gridCol w:w="3742"/>
      </w:tblGrid>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N п/п</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должности</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Предельный совокупный размер весовых коэффициентов</w:t>
            </w:r>
          </w:p>
        </w:tc>
      </w:tr>
      <w:tr w:rsidR="00D07C1A" w:rsidRPr="009275E2" w:rsidTr="00903343">
        <w:tc>
          <w:tcPr>
            <w:tcW w:w="9014"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1. Профессиональная квалификационная группа должностей работников культуры, искусства и кинематографии среднего звена</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Аккомпаниатор</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Культорганизатор</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r>
      <w:tr w:rsidR="00D07C1A" w:rsidRPr="009275E2" w:rsidTr="00903343">
        <w:tc>
          <w:tcPr>
            <w:tcW w:w="9014"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2. Профессиональная квалификационная группа должностей работников культуры ведущего звена</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Библиотекарь</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Звукооператор</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Ведущий библиотекарь</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Художник-декоратор</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2.5.</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Главный библиотекарь</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9014"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3. Профессиональная квалификационная группа должностей руководящего состава организации культуры</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Заведующий отделом (сектором) музея</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Заведующий отделом (сектором) библиотеки</w:t>
            </w:r>
          </w:p>
        </w:tc>
        <w:tc>
          <w:tcPr>
            <w:tcW w:w="374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11</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4" w:name="P895"/>
      <w:bookmarkEnd w:id="4"/>
      <w:r w:rsidRPr="009275E2">
        <w:rPr>
          <w:rFonts w:ascii="Times New Roman" w:hAnsi="Times New Roman" w:cs="Times New Roman"/>
          <w:sz w:val="24"/>
          <w:szCs w:val="24"/>
        </w:rPr>
        <w:t>Предельный совокупный размер весовых коэффициентов</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по критериям эффективности деятельности медицинских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работников</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592"/>
        <w:gridCol w:w="3798"/>
      </w:tblGrid>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должности</w:t>
            </w:r>
          </w:p>
        </w:tc>
        <w:tc>
          <w:tcPr>
            <w:tcW w:w="37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Предельный совокупный размер весовых коэффициентов</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37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r>
      <w:tr w:rsidR="00D07C1A" w:rsidRPr="009275E2" w:rsidTr="00903343">
        <w:tc>
          <w:tcPr>
            <w:tcW w:w="9070"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1. Профессиональная квалификационная группа должностей медицинского и фармацевтического персонала первого уровня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Младшая медицинская сестра по уходу за больными (младший медицинский брат по уходу за больными)</w:t>
            </w:r>
          </w:p>
        </w:tc>
        <w:tc>
          <w:tcPr>
            <w:tcW w:w="37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r>
      <w:tr w:rsidR="00D07C1A" w:rsidRPr="009275E2" w:rsidTr="00903343">
        <w:tc>
          <w:tcPr>
            <w:tcW w:w="9070"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2. Профессиональная квалификационная группа должностей среднего медицинского и фармацевтического персонала</w:t>
            </w:r>
          </w:p>
        </w:tc>
      </w:tr>
      <w:tr w:rsidR="00D07C1A" w:rsidRPr="009275E2" w:rsidTr="00903343">
        <w:tc>
          <w:tcPr>
            <w:tcW w:w="9070" w:type="dxa"/>
            <w:gridSpan w:val="3"/>
          </w:tcPr>
          <w:p w:rsidR="00D07C1A" w:rsidRPr="009275E2" w:rsidRDefault="00D07C1A" w:rsidP="00903343">
            <w:pPr>
              <w:pStyle w:val="ConsPlusNormal"/>
              <w:jc w:val="center"/>
              <w:outlineLvl w:val="4"/>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Инструктор по лечебной физкультуре</w:t>
            </w:r>
          </w:p>
        </w:tc>
        <w:tc>
          <w:tcPr>
            <w:tcW w:w="37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r>
      <w:tr w:rsidR="00D07C1A" w:rsidRPr="009275E2" w:rsidTr="00903343">
        <w:tc>
          <w:tcPr>
            <w:tcW w:w="9070" w:type="dxa"/>
            <w:gridSpan w:val="3"/>
          </w:tcPr>
          <w:p w:rsidR="00D07C1A" w:rsidRPr="009275E2" w:rsidRDefault="00D07C1A" w:rsidP="00903343">
            <w:pPr>
              <w:pStyle w:val="ConsPlusNormal"/>
              <w:jc w:val="center"/>
              <w:outlineLvl w:val="4"/>
              <w:rPr>
                <w:rFonts w:ascii="Times New Roman" w:hAnsi="Times New Roman" w:cs="Times New Roman"/>
                <w:sz w:val="24"/>
                <w:szCs w:val="24"/>
              </w:rPr>
            </w:pPr>
            <w:r w:rsidRPr="009275E2">
              <w:rPr>
                <w:rFonts w:ascii="Times New Roman" w:hAnsi="Times New Roman" w:cs="Times New Roman"/>
                <w:sz w:val="24"/>
                <w:szCs w:val="24"/>
              </w:rPr>
              <w:lastRenderedPageBreak/>
              <w:t>Второй квалификационный уровень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Медицинская сестра диетическая (медицинский брат диетический)</w:t>
            </w:r>
          </w:p>
        </w:tc>
        <w:tc>
          <w:tcPr>
            <w:tcW w:w="37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37</w:t>
            </w:r>
          </w:p>
        </w:tc>
      </w:tr>
      <w:tr w:rsidR="00D07C1A" w:rsidRPr="009275E2" w:rsidTr="00903343">
        <w:tc>
          <w:tcPr>
            <w:tcW w:w="9070" w:type="dxa"/>
            <w:gridSpan w:val="3"/>
          </w:tcPr>
          <w:p w:rsidR="00D07C1A" w:rsidRPr="009275E2" w:rsidRDefault="00D07C1A" w:rsidP="00903343">
            <w:pPr>
              <w:pStyle w:val="ConsPlusNormal"/>
              <w:jc w:val="center"/>
              <w:outlineLvl w:val="4"/>
              <w:rPr>
                <w:rFonts w:ascii="Times New Roman" w:hAnsi="Times New Roman" w:cs="Times New Roman"/>
                <w:sz w:val="24"/>
                <w:szCs w:val="24"/>
              </w:rPr>
            </w:pPr>
            <w:r w:rsidRPr="009275E2">
              <w:rPr>
                <w:rFonts w:ascii="Times New Roman" w:hAnsi="Times New Roman" w:cs="Times New Roman"/>
                <w:sz w:val="24"/>
                <w:szCs w:val="24"/>
              </w:rPr>
              <w:t>Третий квалификационный уровень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Медицинская сестра (медицинский брат)</w:t>
            </w:r>
          </w:p>
        </w:tc>
        <w:tc>
          <w:tcPr>
            <w:tcW w:w="37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Медицинская сестра по физиотерапии (медицинский брат по физиотерапии)</w:t>
            </w:r>
          </w:p>
        </w:tc>
        <w:tc>
          <w:tcPr>
            <w:tcW w:w="37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2.5.</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Медицинская сестра по массажу (медицинский брат по массажу)</w:t>
            </w:r>
          </w:p>
        </w:tc>
        <w:tc>
          <w:tcPr>
            <w:tcW w:w="37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9070" w:type="dxa"/>
            <w:gridSpan w:val="3"/>
          </w:tcPr>
          <w:p w:rsidR="00D07C1A" w:rsidRPr="009275E2" w:rsidRDefault="00D07C1A" w:rsidP="00903343">
            <w:pPr>
              <w:pStyle w:val="ConsPlusNormal"/>
              <w:jc w:val="center"/>
              <w:outlineLvl w:val="4"/>
              <w:rPr>
                <w:rFonts w:ascii="Times New Roman" w:hAnsi="Times New Roman" w:cs="Times New Roman"/>
                <w:sz w:val="24"/>
                <w:szCs w:val="24"/>
              </w:rPr>
            </w:pPr>
            <w:r w:rsidRPr="009275E2">
              <w:rPr>
                <w:rFonts w:ascii="Times New Roman" w:hAnsi="Times New Roman" w:cs="Times New Roman"/>
                <w:sz w:val="24"/>
                <w:szCs w:val="24"/>
              </w:rPr>
              <w:t>Четвертый квалификационный уровень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2.6.</w:t>
            </w:r>
          </w:p>
        </w:tc>
        <w:tc>
          <w:tcPr>
            <w:tcW w:w="459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Фельдшер</w:t>
            </w:r>
          </w:p>
        </w:tc>
        <w:tc>
          <w:tcPr>
            <w:tcW w:w="37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9070" w:type="dxa"/>
            <w:gridSpan w:val="3"/>
          </w:tcPr>
          <w:p w:rsidR="00D07C1A" w:rsidRPr="009275E2" w:rsidRDefault="00D07C1A" w:rsidP="00903343">
            <w:pPr>
              <w:pStyle w:val="ConsPlusNormal"/>
              <w:jc w:val="center"/>
              <w:outlineLvl w:val="4"/>
              <w:rPr>
                <w:rFonts w:ascii="Times New Roman" w:hAnsi="Times New Roman" w:cs="Times New Roman"/>
                <w:sz w:val="24"/>
                <w:szCs w:val="24"/>
              </w:rPr>
            </w:pPr>
            <w:r w:rsidRPr="009275E2">
              <w:rPr>
                <w:rFonts w:ascii="Times New Roman" w:hAnsi="Times New Roman" w:cs="Times New Roman"/>
                <w:sz w:val="24"/>
                <w:szCs w:val="24"/>
              </w:rPr>
              <w:t>Пятый квалификационный уровень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2.7.</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Старшая медицинская сестра (старший медицинский брат)</w:t>
            </w:r>
          </w:p>
        </w:tc>
        <w:tc>
          <w:tcPr>
            <w:tcW w:w="37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2.8.</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здравпунктом - фельдшер (медицинская сестра (медицинский брат))</w:t>
            </w:r>
          </w:p>
        </w:tc>
        <w:tc>
          <w:tcPr>
            <w:tcW w:w="37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9070"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3. Профессиональная квалификационная группа должностей врачей и провизоров</w:t>
            </w:r>
          </w:p>
        </w:tc>
      </w:tr>
      <w:tr w:rsidR="00D07C1A" w:rsidRPr="009275E2" w:rsidTr="00903343">
        <w:tc>
          <w:tcPr>
            <w:tcW w:w="9070" w:type="dxa"/>
            <w:gridSpan w:val="3"/>
          </w:tcPr>
          <w:p w:rsidR="00D07C1A" w:rsidRPr="009275E2" w:rsidRDefault="00D07C1A" w:rsidP="00903343">
            <w:pPr>
              <w:pStyle w:val="ConsPlusNormal"/>
              <w:jc w:val="center"/>
              <w:outlineLvl w:val="4"/>
              <w:rPr>
                <w:rFonts w:ascii="Times New Roman" w:hAnsi="Times New Roman" w:cs="Times New Roman"/>
                <w:sz w:val="24"/>
                <w:szCs w:val="24"/>
              </w:rPr>
            </w:pPr>
            <w:r w:rsidRPr="009275E2">
              <w:rPr>
                <w:rFonts w:ascii="Times New Roman" w:hAnsi="Times New Roman" w:cs="Times New Roman"/>
                <w:sz w:val="24"/>
                <w:szCs w:val="24"/>
              </w:rPr>
              <w:t>Второй квалификационный уровень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w:t>
            </w:r>
          </w:p>
        </w:tc>
        <w:tc>
          <w:tcPr>
            <w:tcW w:w="459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Врачи-специалисты (кроме врачей-специалистов, отнесенных к третьему и четвертому квалификационным уровням)</w:t>
            </w:r>
          </w:p>
        </w:tc>
        <w:tc>
          <w:tcPr>
            <w:tcW w:w="37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5.7.10. Типовые критерии эффективности деятельности работников общеобразовательных организаций, их весовые коэффициенты утверждаются Министерством образования и науки Республики Татарстан.</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5.7.11. В общеобразовательной организации формируется фонд выплат стимулирующего характера за качество выполняемых работ, объем (FOT</w:t>
      </w:r>
      <w:r w:rsidRPr="009275E2">
        <w:rPr>
          <w:rFonts w:ascii="Times New Roman" w:hAnsi="Times New Roman" w:cs="Times New Roman"/>
          <w:sz w:val="24"/>
          <w:szCs w:val="24"/>
          <w:vertAlign w:val="subscript"/>
        </w:rPr>
        <w:t>k</w:t>
      </w:r>
      <w:r w:rsidRPr="009275E2">
        <w:rPr>
          <w:rFonts w:ascii="Times New Roman" w:hAnsi="Times New Roman" w:cs="Times New Roman"/>
          <w:sz w:val="24"/>
          <w:szCs w:val="24"/>
        </w:rPr>
        <w:t>) которого рассчитывается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0FC22373" wp14:editId="25D6B205">
            <wp:extent cx="1708150" cy="42989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815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FOT</w:t>
      </w:r>
      <w:r w:rsidRPr="009275E2">
        <w:rPr>
          <w:rFonts w:ascii="Times New Roman" w:hAnsi="Times New Roman" w:cs="Times New Roman"/>
          <w:sz w:val="24"/>
          <w:szCs w:val="24"/>
          <w:vertAlign w:val="subscript"/>
        </w:rPr>
        <w:t>do</w:t>
      </w:r>
      <w:r w:rsidRPr="009275E2">
        <w:rPr>
          <w:rFonts w:ascii="Times New Roman" w:hAnsi="Times New Roman" w:cs="Times New Roman"/>
          <w:sz w:val="24"/>
          <w:szCs w:val="24"/>
        </w:rPr>
        <w:t xml:space="preserve"> - фонд оплаты труда работников общеобразовательной организации по должностным окладам работников по основному месту работы (за исключением работников, занимающих должности учителей и преподавателей);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w:t>
      </w:r>
      <w:r w:rsidRPr="009275E2">
        <w:rPr>
          <w:rFonts w:ascii="Times New Roman" w:hAnsi="Times New Roman" w:cs="Times New Roman"/>
          <w:sz w:val="24"/>
          <w:szCs w:val="24"/>
        </w:rPr>
        <w:t xml:space="preserve"> - доля фонда оплаты труда на выплаты стимулирующего характера за качество выполняемых работ.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Рекомендуемая доля фонда оплаты труда на выплаты стимулирующего характера за качество выполняемых работ принимается в размере 16 процентов.</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VI. Выплаты компенсационного характера</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6.1. К выплатам компенсационного характера в общеобразовательных организациях относятся: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работникам, занятым на работах с вредными и (или) опасными условиями труда;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выполнении работ в других условиях, отклоняющихся от нормальных);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педагогическим работникам за дополнительные виды работ;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за работу с определенными категориями воспитанников (обучающихся);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за работу (в общеобразовательных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общеобразовательных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за специфику образовательной программы.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6.2. Выплаты компенсационного характера работникам, занятым на работах с вредными и (или) опасными условиями труда (B</w:t>
      </w:r>
      <w:r w:rsidRPr="009275E2">
        <w:rPr>
          <w:rFonts w:ascii="Times New Roman" w:hAnsi="Times New Roman" w:cs="Times New Roman"/>
          <w:sz w:val="24"/>
          <w:szCs w:val="24"/>
          <w:vertAlign w:val="subscript"/>
        </w:rPr>
        <w:t>kh</w:t>
      </w:r>
      <w:r w:rsidRPr="009275E2">
        <w:rPr>
          <w:rFonts w:ascii="Times New Roman" w:hAnsi="Times New Roman" w:cs="Times New Roman"/>
          <w:sz w:val="24"/>
          <w:szCs w:val="24"/>
        </w:rPr>
        <w:t>),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31"/>
          <w:sz w:val="24"/>
          <w:szCs w:val="24"/>
        </w:rPr>
        <w:drawing>
          <wp:inline distT="0" distB="0" distL="0" distR="0" wp14:anchorId="387828FB" wp14:editId="74C903BD">
            <wp:extent cx="2315845" cy="5346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15845" cy="53467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b</w:t>
      </w:r>
      <w:r w:rsidRPr="009275E2">
        <w:rPr>
          <w:rFonts w:ascii="Times New Roman" w:hAnsi="Times New Roman" w:cs="Times New Roman"/>
          <w:sz w:val="24"/>
          <w:szCs w:val="24"/>
        </w:rPr>
        <w:t xml:space="preserve"> - размер базового оклада работников общеобразовательных организаций, принимаемый в соответствии с </w:t>
      </w:r>
      <w:hyperlink w:anchor="P64">
        <w:r w:rsidRPr="009275E2">
          <w:rPr>
            <w:rFonts w:ascii="Times New Roman" w:hAnsi="Times New Roman" w:cs="Times New Roman"/>
            <w:sz w:val="24"/>
            <w:szCs w:val="24"/>
          </w:rPr>
          <w:t>разделом 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fk</w:t>
      </w:r>
      <w:r w:rsidRPr="009275E2">
        <w:rPr>
          <w:rFonts w:ascii="Times New Roman" w:hAnsi="Times New Roman" w:cs="Times New Roman"/>
          <w:sz w:val="24"/>
          <w:szCs w:val="24"/>
        </w:rPr>
        <w:t xml:space="preserve"> - фактически отработанное время, по которому законодательством предусмотрена выплата компенсационного характера, в часах;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работников общеобразовательной организации, установленная </w:t>
      </w:r>
      <w:hyperlink w:anchor="P193">
        <w:r w:rsidRPr="009275E2">
          <w:rPr>
            <w:rFonts w:ascii="Times New Roman" w:hAnsi="Times New Roman" w:cs="Times New Roman"/>
            <w:sz w:val="24"/>
            <w:szCs w:val="24"/>
          </w:rPr>
          <w:t>разделом III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w:t>
      </w:r>
      <w:r w:rsidRPr="009275E2">
        <w:rPr>
          <w:rFonts w:ascii="Times New Roman" w:hAnsi="Times New Roman" w:cs="Times New Roman"/>
          <w:sz w:val="24"/>
          <w:szCs w:val="24"/>
        </w:rPr>
        <w:lastRenderedPageBreak/>
        <w:t>работы;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kh</w:t>
      </w:r>
      <w:r w:rsidRPr="009275E2">
        <w:rPr>
          <w:rFonts w:ascii="Times New Roman" w:hAnsi="Times New Roman" w:cs="Times New Roman"/>
          <w:sz w:val="24"/>
          <w:szCs w:val="24"/>
        </w:rPr>
        <w:t xml:space="preserve"> - размер надбавки за выплату компенсационного характера работникам, занятым на работах с вредными и (или) опасными условиями труда, определяемый в соответствии с Трудовым </w:t>
      </w:r>
      <w:hyperlink r:id="rId21">
        <w:r w:rsidRPr="009275E2">
          <w:rPr>
            <w:rFonts w:ascii="Times New Roman" w:hAnsi="Times New Roman" w:cs="Times New Roman"/>
            <w:sz w:val="24"/>
            <w:szCs w:val="24"/>
          </w:rPr>
          <w:t>кодексом</w:t>
        </w:r>
      </w:hyperlink>
      <w:r w:rsidRPr="009275E2">
        <w:rPr>
          <w:rFonts w:ascii="Times New Roman" w:hAnsi="Times New Roman" w:cs="Times New Roman"/>
          <w:sz w:val="24"/>
          <w:szCs w:val="24"/>
        </w:rPr>
        <w:t xml:space="preserve"> Российской Федерации.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4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К оплате труда работников государственных оздоровительных общеобразовательных организаций санаторного типа для детей, нуждающихся в длительном лечении, непосредственно участвующих в оказании противотуберкулезной помощи и занятие которых связано с опасностью инфицирования микобактериями туберкулеза, устанавливается дополнительная надбавка за работу с вредными и (или) опасными условиями труда в размере 25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6.3.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в повышенном размере по сравнению с работой в нормальных условиях, но не ниже размеров, определенных законами и иными нормативными правовыми актами.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при этом работникам, получающим должностной оклад, -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6.3.1.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6.4. Выплаты компенсационного характера педагогическим работникам за дополнительные виды работ включают в себя: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за осуществление функций классного руководителя по общеобразовательной организации и координации воспитательной работы с обучающимися;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за проверку письменных работ (проверку тетрадей);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за заведование учебными кабинетами, учебными мастерскими, спортивными залами, лабораториями, учебно-опытными участками, музеями;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за руководство предметной, методической или цикловой комиссией, методическими объединениями.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6.4.1 Выплаты компенсационного характера за осуществление функций классного руководителя по общеобразовательной организации и координации воспитательной работы с </w:t>
      </w:r>
      <w:r w:rsidRPr="009275E2">
        <w:rPr>
          <w:rFonts w:ascii="Times New Roman" w:hAnsi="Times New Roman" w:cs="Times New Roman"/>
          <w:sz w:val="24"/>
          <w:szCs w:val="24"/>
        </w:rPr>
        <w:lastRenderedPageBreak/>
        <w:t xml:space="preserve">обучающимися </w:t>
      </w:r>
      <w:r w:rsidRPr="009275E2">
        <w:rPr>
          <w:rFonts w:ascii="Times New Roman" w:hAnsi="Times New Roman" w:cs="Times New Roman"/>
          <w:noProof/>
          <w:position w:val="-12"/>
          <w:sz w:val="24"/>
          <w:szCs w:val="24"/>
        </w:rPr>
        <w:drawing>
          <wp:inline distT="0" distB="0" distL="0" distR="0" wp14:anchorId="5EA172B4" wp14:editId="72BA45C5">
            <wp:extent cx="408940" cy="30416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8940" cy="304165"/>
                    </a:xfrm>
                    <a:prstGeom prst="rect">
                      <a:avLst/>
                    </a:prstGeom>
                    <a:noFill/>
                    <a:ln>
                      <a:noFill/>
                    </a:ln>
                  </pic:spPr>
                </pic:pic>
              </a:graphicData>
            </a:graphic>
          </wp:inline>
        </w:drawing>
      </w:r>
      <w:r w:rsidRPr="009275E2">
        <w:rPr>
          <w:rFonts w:ascii="Times New Roman" w:hAnsi="Times New Roman" w:cs="Times New Roman"/>
          <w:sz w:val="24"/>
          <w:szCs w:val="24"/>
        </w:rPr>
        <w:t xml:space="preserve"> устанавливаются один раз в год на начало учебного года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9"/>
          <w:sz w:val="24"/>
          <w:szCs w:val="24"/>
        </w:rPr>
        <w:drawing>
          <wp:inline distT="0" distB="0" distL="0" distR="0" wp14:anchorId="6F13835C" wp14:editId="5AA356BB">
            <wp:extent cx="1351915"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51915" cy="26225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A - постоянная часть выплат за осуществление функций классного руководителя по общеобразовательной организации и координации воспитательной работы с обучающимися;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K</w:t>
      </w:r>
      <w:r w:rsidRPr="009275E2">
        <w:rPr>
          <w:rFonts w:ascii="Times New Roman" w:hAnsi="Times New Roman" w:cs="Times New Roman"/>
          <w:sz w:val="24"/>
          <w:szCs w:val="24"/>
          <w:vertAlign w:val="subscript"/>
        </w:rPr>
        <w:t>r</w:t>
      </w:r>
      <w:r w:rsidRPr="009275E2">
        <w:rPr>
          <w:rFonts w:ascii="Times New Roman" w:hAnsi="Times New Roman" w:cs="Times New Roman"/>
          <w:sz w:val="24"/>
          <w:szCs w:val="24"/>
        </w:rPr>
        <w:t xml:space="preserve"> - переменная часть выплат за осуществление функций классного руководителя по общеобразовательной организации и координации воспитательной работы с обучающимися;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Y</w:t>
      </w:r>
      <w:r w:rsidRPr="009275E2">
        <w:rPr>
          <w:rFonts w:ascii="Times New Roman" w:hAnsi="Times New Roman" w:cs="Times New Roman"/>
          <w:sz w:val="24"/>
          <w:szCs w:val="24"/>
          <w:vertAlign w:val="subscript"/>
        </w:rPr>
        <w:t>k</w:t>
      </w:r>
      <w:r w:rsidRPr="009275E2">
        <w:rPr>
          <w:rFonts w:ascii="Times New Roman" w:hAnsi="Times New Roman" w:cs="Times New Roman"/>
          <w:sz w:val="24"/>
          <w:szCs w:val="24"/>
        </w:rPr>
        <w:t xml:space="preserve"> - численность обучающихся в классе.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постоянной части выплат за осуществление функций классного руководителя по общеобразовательной организации и координации воспитательной работы с обучающимися составляет 550 рублей в месяц, размер переменной части выплат за осуществление указанных функций - 80 рублей в месяц.</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6.4.2 Выплаты компенсационного характера за проверку письменных работ (проверку тетрадей) </w:t>
      </w:r>
      <w:r w:rsidRPr="009275E2">
        <w:rPr>
          <w:rFonts w:ascii="Times New Roman" w:hAnsi="Times New Roman" w:cs="Times New Roman"/>
          <w:noProof/>
          <w:position w:val="-12"/>
          <w:sz w:val="24"/>
          <w:szCs w:val="24"/>
        </w:rPr>
        <w:drawing>
          <wp:inline distT="0" distB="0" distL="0" distR="0" wp14:anchorId="47433CF1" wp14:editId="7985D0CC">
            <wp:extent cx="408940" cy="30416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8940" cy="304165"/>
                    </a:xfrm>
                    <a:prstGeom prst="rect">
                      <a:avLst/>
                    </a:prstGeom>
                    <a:noFill/>
                    <a:ln>
                      <a:noFill/>
                    </a:ln>
                  </pic:spPr>
                </pic:pic>
              </a:graphicData>
            </a:graphic>
          </wp:inline>
        </w:drawing>
      </w:r>
      <w:r w:rsidRPr="009275E2">
        <w:rPr>
          <w:rFonts w:ascii="Times New Roman" w:hAnsi="Times New Roman" w:cs="Times New Roman"/>
          <w:sz w:val="24"/>
          <w:szCs w:val="24"/>
        </w:rPr>
        <w:t xml:space="preserve">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31"/>
          <w:sz w:val="24"/>
          <w:szCs w:val="24"/>
        </w:rPr>
        <w:drawing>
          <wp:inline distT="0" distB="0" distL="0" distR="0" wp14:anchorId="1DA82DDA" wp14:editId="57F3D4E4">
            <wp:extent cx="2891790" cy="53467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91790" cy="53467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b</w:t>
      </w:r>
      <w:r w:rsidRPr="009275E2">
        <w:rPr>
          <w:rFonts w:ascii="Times New Roman" w:hAnsi="Times New Roman" w:cs="Times New Roman"/>
          <w:sz w:val="24"/>
          <w:szCs w:val="24"/>
        </w:rPr>
        <w:t xml:space="preserve"> - размер базового оклада педагогического работника общеобразовательной организации, принимаемый в соответствии с </w:t>
      </w:r>
      <w:hyperlink w:anchor="P64">
        <w:r w:rsidRPr="009275E2">
          <w:rPr>
            <w:rFonts w:ascii="Times New Roman" w:hAnsi="Times New Roman" w:cs="Times New Roman"/>
            <w:sz w:val="24"/>
            <w:szCs w:val="24"/>
          </w:rPr>
          <w:t>разделом 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часов ведения педагогической работы по предмету в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Y</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объемных показателей, выполняемых педагогическим работником в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работников общеобразовательных организаций, установленная </w:t>
      </w:r>
      <w:hyperlink w:anchor="P193">
        <w:r w:rsidRPr="009275E2">
          <w:rPr>
            <w:rFonts w:ascii="Times New Roman" w:hAnsi="Times New Roman" w:cs="Times New Roman"/>
            <w:sz w:val="24"/>
            <w:szCs w:val="24"/>
          </w:rPr>
          <w:t>разделом III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Y</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нормативное количество объемных показателей, выполняемых педагогическим работником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P - компенсация на обеспечение книгоиздательской продукцией и периодическими изданиями в размере 100 рублей устанавливается пропорционально учебной нагрузке, но не более чем на одну ставку по основному месту работы;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pt</w:t>
      </w:r>
      <w:r w:rsidRPr="009275E2">
        <w:rPr>
          <w:rFonts w:ascii="Times New Roman" w:hAnsi="Times New Roman" w:cs="Times New Roman"/>
          <w:sz w:val="24"/>
          <w:szCs w:val="24"/>
        </w:rPr>
        <w:t xml:space="preserve"> - размер надбавки за проверку письменных работ (проверку тетрадей), который приведен в таблице 12.</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При выполнении педагогическим работником проверки письменных работ в разных классах и по разным предметам размер выплат за проверку письменных работ (проверку </w:t>
      </w:r>
      <w:r w:rsidRPr="009275E2">
        <w:rPr>
          <w:rFonts w:ascii="Times New Roman" w:hAnsi="Times New Roman" w:cs="Times New Roman"/>
          <w:sz w:val="24"/>
          <w:szCs w:val="24"/>
        </w:rPr>
        <w:lastRenderedPageBreak/>
        <w:t>тетрадей) рассчитывается как сумма выплат по каждому предмету и классу.</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12</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Размеры</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надбавок за проверку письменных работ (проверку тетрадей)</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в общеобразовательных организациях</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180"/>
        <w:gridCol w:w="2268"/>
      </w:tblGrid>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61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работы</w:t>
            </w: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6180"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Проверка тетрадей в начальных классах, по русскому языку и литературе, родному языку и литературе, математике</w:t>
            </w: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12,0</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6180"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Проверка письменных работ по иностранному языку</w:t>
            </w: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7,0</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c>
          <w:tcPr>
            <w:tcW w:w="6180"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Проверка письменных работ по информатике, обществознанию, биологии, химии, физике, географии</w:t>
            </w: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3,6</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6.4.3 Выплата компенсационного характера за заведование учебными кабинетами, учебными мастерскими, спортивными залами, лабораториями, учебно-опытными участками, музеями в общеобразовательных организациях составляет: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за заведование учебными кабинетами, лабораториями, музеями - 444 рубля;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за заведование учебными мастерскими, спортивными залами и учебно-опытными участками - 833 рубля.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Заведование кабинетами и учебными мастерскими, спортивными залами, лабораториями определяется уровнем соответствия имеющегося учебно-методического, дидактического и наглядного материала требованиям паспорта учебного кабинета при оснащенности кабинета не менее 50 процентов утвержденных требований к оснащению образовательного процесса.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При обеспечении педагогическим работником работы нескольких учебных кабинетов, учебных мастерских, спортивных залов, лабораторий, учебно-опытных участков, музеев размер выплат за обеспечение указанной работы рассчитывается как сумма выплат по каждому учебному кабинету, учебной мастерской, спортивному залу, лаборатории, учебно-опытному участку, музею.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6.4.4. Выплаты компенсационного характера за руководство предметной, методической или цикловой комиссиями, методическими объединениями </w:t>
      </w:r>
      <w:r w:rsidRPr="009275E2">
        <w:rPr>
          <w:rFonts w:ascii="Times New Roman" w:hAnsi="Times New Roman" w:cs="Times New Roman"/>
          <w:noProof/>
          <w:position w:val="-12"/>
          <w:sz w:val="24"/>
          <w:szCs w:val="24"/>
        </w:rPr>
        <w:drawing>
          <wp:inline distT="0" distB="0" distL="0" distR="0" wp14:anchorId="403B20B8" wp14:editId="37631048">
            <wp:extent cx="408940" cy="30416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8940" cy="304165"/>
                    </a:xfrm>
                    <a:prstGeom prst="rect">
                      <a:avLst/>
                    </a:prstGeom>
                    <a:noFill/>
                    <a:ln>
                      <a:noFill/>
                    </a:ln>
                  </pic:spPr>
                </pic:pic>
              </a:graphicData>
            </a:graphic>
          </wp:inline>
        </w:drawing>
      </w:r>
      <w:r w:rsidRPr="009275E2">
        <w:rPr>
          <w:rFonts w:ascii="Times New Roman" w:hAnsi="Times New Roman" w:cs="Times New Roman"/>
          <w:sz w:val="24"/>
          <w:szCs w:val="24"/>
        </w:rPr>
        <w:t xml:space="preserve">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6E746109" wp14:editId="01BB9008">
            <wp:extent cx="1330960" cy="42989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3096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b</w:t>
      </w:r>
      <w:r w:rsidRPr="009275E2">
        <w:rPr>
          <w:rFonts w:ascii="Times New Roman" w:hAnsi="Times New Roman" w:cs="Times New Roman"/>
          <w:sz w:val="24"/>
          <w:szCs w:val="24"/>
        </w:rPr>
        <w:t xml:space="preserve"> - размер базового оклада педагогических работников общеобразовательных организаций, принимаемый в соответствии с </w:t>
      </w:r>
      <w:hyperlink w:anchor="P64">
        <w:r w:rsidRPr="009275E2">
          <w:rPr>
            <w:rFonts w:ascii="Times New Roman" w:hAnsi="Times New Roman" w:cs="Times New Roman"/>
            <w:sz w:val="24"/>
            <w:szCs w:val="24"/>
          </w:rPr>
          <w:t>разделом 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D</w:t>
      </w:r>
      <w:r w:rsidRPr="009275E2">
        <w:rPr>
          <w:rFonts w:ascii="Times New Roman" w:hAnsi="Times New Roman" w:cs="Times New Roman"/>
          <w:sz w:val="24"/>
          <w:szCs w:val="24"/>
          <w:vertAlign w:val="subscript"/>
        </w:rPr>
        <w:t>rk</w:t>
      </w:r>
      <w:r w:rsidRPr="009275E2">
        <w:rPr>
          <w:rFonts w:ascii="Times New Roman" w:hAnsi="Times New Roman" w:cs="Times New Roman"/>
          <w:sz w:val="24"/>
          <w:szCs w:val="24"/>
        </w:rPr>
        <w:t xml:space="preserve"> - размер надбавки за руководство предметной, методической или цикловой комиссиями, методическими объединениями, который составляет 3 процента.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При обеспечении педагогическим работником руководства несколькими комиссиями, объединениями размер выплат в указанном случае рассчитывается как сумма выплат по каждой комиссии, объединению.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6.5. Выплаты компенсационного характера за работу с определенными категориями воспитанников (обучающихся) предоставляются работникам образования в отдельных 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6.5.1. Выплаты компенсационного характера за работу с определенными категориями воспитанников (обучающихся) для педагогических работников, которым установлены нормы часов педагогической работы в неделю за ставку заработной платы (B</w:t>
      </w:r>
      <w:r w:rsidRPr="009275E2">
        <w:rPr>
          <w:rFonts w:ascii="Times New Roman" w:hAnsi="Times New Roman" w:cs="Times New Roman"/>
          <w:sz w:val="24"/>
          <w:szCs w:val="24"/>
          <w:vertAlign w:val="subscript"/>
        </w:rPr>
        <w:t>kh</w:t>
      </w:r>
      <w:r w:rsidRPr="009275E2">
        <w:rPr>
          <w:rFonts w:ascii="Times New Roman" w:hAnsi="Times New Roman" w:cs="Times New Roman"/>
          <w:sz w:val="24"/>
          <w:szCs w:val="24"/>
        </w:rPr>
        <w:t>),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31"/>
          <w:sz w:val="24"/>
          <w:szCs w:val="24"/>
        </w:rPr>
        <w:drawing>
          <wp:inline distT="0" distB="0" distL="0" distR="0" wp14:anchorId="13913CD4" wp14:editId="45D75427">
            <wp:extent cx="2693035" cy="53467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93035" cy="53467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b</w:t>
      </w:r>
      <w:r w:rsidRPr="009275E2">
        <w:rPr>
          <w:rFonts w:ascii="Times New Roman" w:hAnsi="Times New Roman" w:cs="Times New Roman"/>
          <w:sz w:val="24"/>
          <w:szCs w:val="24"/>
        </w:rPr>
        <w:t xml:space="preserve"> - размер базового оклада педагогических работников общеобразовательных организаций, принимаемый в соответствии с </w:t>
      </w:r>
      <w:hyperlink w:anchor="P64">
        <w:r w:rsidRPr="009275E2">
          <w:rPr>
            <w:rFonts w:ascii="Times New Roman" w:hAnsi="Times New Roman" w:cs="Times New Roman"/>
            <w:sz w:val="24"/>
            <w:szCs w:val="24"/>
          </w:rPr>
          <w:t>разделом 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часов ведения педагогической работы в общеобразовательных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Y</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объемных показателей, выполняемых педагогическими работниками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работников общеобразовательных организаций, установленная </w:t>
      </w:r>
      <w:hyperlink w:anchor="P193">
        <w:r w:rsidRPr="009275E2">
          <w:rPr>
            <w:rFonts w:ascii="Times New Roman" w:hAnsi="Times New Roman" w:cs="Times New Roman"/>
            <w:sz w:val="24"/>
            <w:szCs w:val="24"/>
          </w:rPr>
          <w:t>разделом III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Y</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нормативное количество объемных показателей, выполняемых педагогическими работниками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kh</w:t>
      </w:r>
      <w:r w:rsidRPr="009275E2">
        <w:rPr>
          <w:rFonts w:ascii="Times New Roman" w:hAnsi="Times New Roman" w:cs="Times New Roman"/>
          <w:sz w:val="24"/>
          <w:szCs w:val="24"/>
        </w:rPr>
        <w:t xml:space="preserve"> - размер выплат компенсационного характера за работу с определенными категориями воспитанников (обучающихся), который приведен в </w:t>
      </w:r>
      <w:hyperlink w:anchor="P1065">
        <w:r w:rsidRPr="009275E2">
          <w:rPr>
            <w:rFonts w:ascii="Times New Roman" w:hAnsi="Times New Roman" w:cs="Times New Roman"/>
            <w:sz w:val="24"/>
            <w:szCs w:val="24"/>
          </w:rPr>
          <w:t>таблице 13</w:t>
        </w:r>
      </w:hyperlink>
      <w:r w:rsidRPr="009275E2">
        <w:rPr>
          <w:rFonts w:ascii="Times New Roman" w:hAnsi="Times New Roman" w:cs="Times New Roman"/>
          <w:sz w:val="24"/>
          <w:szCs w:val="24"/>
        </w:rPr>
        <w:t>.</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6.5.2. Выплаты компенсационного характера за работу с определенными категориями воспитанников (обучающихся) для работников образования (за исключением педагогических работников, выплаты которых определены </w:t>
      </w:r>
      <w:hyperlink w:anchor="P310">
        <w:r w:rsidRPr="009275E2">
          <w:rPr>
            <w:rFonts w:ascii="Times New Roman" w:hAnsi="Times New Roman" w:cs="Times New Roman"/>
            <w:sz w:val="24"/>
            <w:szCs w:val="24"/>
          </w:rPr>
          <w:t>пунктом 5.1</w:t>
        </w:r>
      </w:hyperlink>
      <w:r w:rsidRPr="009275E2">
        <w:rPr>
          <w:rFonts w:ascii="Times New Roman" w:hAnsi="Times New Roman" w:cs="Times New Roman"/>
          <w:sz w:val="24"/>
          <w:szCs w:val="24"/>
        </w:rPr>
        <w:t xml:space="preserve"> настоящего Положения) (B</w:t>
      </w:r>
      <w:r w:rsidRPr="009275E2">
        <w:rPr>
          <w:rFonts w:ascii="Times New Roman" w:hAnsi="Times New Roman" w:cs="Times New Roman"/>
          <w:sz w:val="24"/>
          <w:szCs w:val="24"/>
          <w:vertAlign w:val="subscript"/>
        </w:rPr>
        <w:t>kh</w:t>
      </w:r>
      <w:r w:rsidRPr="009275E2">
        <w:rPr>
          <w:rFonts w:ascii="Times New Roman" w:hAnsi="Times New Roman" w:cs="Times New Roman"/>
          <w:sz w:val="24"/>
          <w:szCs w:val="24"/>
        </w:rPr>
        <w:t>)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70C4436B" wp14:editId="345B4540">
            <wp:extent cx="1341120" cy="42989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kh</w:t>
      </w:r>
      <w:r w:rsidRPr="009275E2">
        <w:rPr>
          <w:rFonts w:ascii="Times New Roman" w:hAnsi="Times New Roman" w:cs="Times New Roman"/>
          <w:sz w:val="24"/>
          <w:szCs w:val="24"/>
        </w:rPr>
        <w:t xml:space="preserve"> - размер компенсационного характера, который приведен в таблице 13.</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При работе педагогических и учебно-вспомогательных работников общеобразовательных организаций с определенными категориями воспитанников предусматривается предоставление выплат компенсационного характера по нескольким основаниям, размер выплат рассчитывается по каждому основанию.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Перечень должностей работников, которым с учетом конкретных условий работы в данной общеобразовательной организации, подразделении и должности устанавливаются надбавки компенсационного характера, утверждается в каждой общеобразовательной организации по согласованию с выборным профсоюзным органом или иным органом, уполномоченным представлять интересы работников.</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13</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5" w:name="P1065"/>
      <w:bookmarkEnd w:id="5"/>
      <w:r w:rsidRPr="009275E2">
        <w:rPr>
          <w:rFonts w:ascii="Times New Roman" w:hAnsi="Times New Roman" w:cs="Times New Roman"/>
          <w:sz w:val="24"/>
          <w:szCs w:val="24"/>
        </w:rPr>
        <w:t>Размеры</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выплаты за работу с определенными категориями</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воспитанников (обучающихся)</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08"/>
        <w:gridCol w:w="3061"/>
        <w:gridCol w:w="1417"/>
        <w:gridCol w:w="1361"/>
      </w:tblGrid>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2608"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Основание назначения выплаты</w:t>
            </w:r>
          </w:p>
        </w:tc>
        <w:tc>
          <w:tcPr>
            <w:tcW w:w="4478" w:type="dxa"/>
            <w:gridSpan w:val="2"/>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Должности, которым назначаются выплаты</w:t>
            </w:r>
          </w:p>
        </w:tc>
        <w:tc>
          <w:tcPr>
            <w:tcW w:w="1361"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выплаты, процентов</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профессиональной квалификационной группы</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1361"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260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30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2608"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общеобразовательных организациях (отделениях, классах, группах) для обучающихся (воспитанников) с ограниченными возможностями здоровья (в том числе с задержкой психического развития)</w:t>
            </w: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первого уровня</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второго уровня</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четвертый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руководителей структурных подразделений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2608"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санаторных образовательных организациях (классах, группах) для детей, нуждающихся в длительном лечении</w:t>
            </w: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первого уровня</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7,3</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второго уровня</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7,3</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четвертый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7,3</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руководителей структурных подразделений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7,3</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3.</w:t>
            </w:r>
          </w:p>
        </w:tc>
        <w:tc>
          <w:tcPr>
            <w:tcW w:w="2608"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специальных учебно-воспитательных организациях для обучающихся с девиантным поведением</w:t>
            </w: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первого уровня</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второго уровня</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четвертый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руководителей структурных подразделений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55,0</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w:t>
            </w:r>
          </w:p>
        </w:tc>
        <w:tc>
          <w:tcPr>
            <w:tcW w:w="2608"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специальных (коррекционных) отделениях, классах, группах для обучающихся (воспитанников) с ограниченными возможностями здоровья (в том числе с задержкой психического развития) в общеобразовательных организациях, имеющих интернат</w:t>
            </w: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первого уровня</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второго уровня</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четвертый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руководителей структурных подразделений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7,0</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c>
          <w:tcPr>
            <w:tcW w:w="2608"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общеобразовательных организациях для детей-сирот и детей, оставшихся без попечения родителей</w:t>
            </w: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первого уровня</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второго уровня</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четвертый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23,5</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руководителей структурных подразделений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12,0</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w:t>
            </w:r>
          </w:p>
        </w:tc>
        <w:tc>
          <w:tcPr>
            <w:tcW w:w="2608"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общеобразовательных организациях при организациях, исполняющих уголовные наказания в виде лишения свободы</w:t>
            </w: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второго уровня</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четвертый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 xml:space="preserve">должности руководителей </w:t>
            </w:r>
            <w:r w:rsidRPr="009275E2">
              <w:rPr>
                <w:rFonts w:ascii="Times New Roman" w:hAnsi="Times New Roman" w:cs="Times New Roman"/>
                <w:sz w:val="24"/>
                <w:szCs w:val="24"/>
              </w:rPr>
              <w:lastRenderedPageBreak/>
              <w:t>структурных подразделений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 xml:space="preserve">первый - </w:t>
            </w:r>
            <w:r w:rsidRPr="009275E2">
              <w:rPr>
                <w:rFonts w:ascii="Times New Roman" w:hAnsi="Times New Roman" w:cs="Times New Roman"/>
                <w:sz w:val="24"/>
                <w:szCs w:val="24"/>
              </w:rPr>
              <w:lastRenderedPageBreak/>
              <w:t>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55,0</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7.</w:t>
            </w:r>
          </w:p>
        </w:tc>
        <w:tc>
          <w:tcPr>
            <w:tcW w:w="2608"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общеобразовательных организациях при организациях, исполняющих уголовные наказания в виде лишения свободы, с обучающимися, больными активной формой туберкулеза</w:t>
            </w: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четвертый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руководителей структурных подразделений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60,0</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8.</w:t>
            </w:r>
          </w:p>
        </w:tc>
        <w:tc>
          <w:tcPr>
            <w:tcW w:w="2608"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Индивидуальное обучение на дому детей, имеющих ограниченные возможности здоровья (на основании медицинского заключения)</w:t>
            </w: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четвертый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7,0</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9.</w:t>
            </w:r>
          </w:p>
        </w:tc>
        <w:tc>
          <w:tcPr>
            <w:tcW w:w="2608"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дошкольных группах, реализующих адаптированные образовательные программы для воспитанников с ограниченными возможностями здоровья по слуху, по зрению, имеющих нарушения опорно-двигательного аппарата, с задержкой психического развития, с расстройствами аутистического развития, со сложными дефектами и умственно отсталых детей</w:t>
            </w: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первого уровня</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второго уровня</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четвертый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w:t>
            </w:r>
          </w:p>
        </w:tc>
        <w:tc>
          <w:tcPr>
            <w:tcW w:w="2608"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дошкольных группах, реализующих адаптированные образовательные программы для воспитанников с тяжелыми нарушениями речи</w:t>
            </w: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третий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2608"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 xml:space="preserve">Осуществление индивидуального и </w:t>
            </w:r>
            <w:r w:rsidRPr="009275E2">
              <w:rPr>
                <w:rFonts w:ascii="Times New Roman" w:hAnsi="Times New Roman" w:cs="Times New Roman"/>
                <w:sz w:val="24"/>
                <w:szCs w:val="24"/>
              </w:rPr>
              <w:lastRenderedPageBreak/>
              <w:t>группового обучения детей, находящихся на длительном лечении в стационарной лечебной организации</w:t>
            </w: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четвертый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12.</w:t>
            </w:r>
          </w:p>
        </w:tc>
        <w:tc>
          <w:tcPr>
            <w:tcW w:w="2608"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общеобразовательных организациях, реализующих адаптированные образовательные программы для обучающихся, воспитанников с отклонениями в развитии</w:t>
            </w: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работников культуры, искусства и кинематографии ведущего звена</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w:t>
            </w:r>
          </w:p>
        </w:tc>
        <w:tc>
          <w:tcPr>
            <w:tcW w:w="2608"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общеобразовательных организациях, осуществляющих образовательную деятельность по образовательным программам дошкольного образования</w:t>
            </w: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четвертый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28,0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608" w:type="dxa"/>
            <w:vMerge/>
          </w:tcPr>
          <w:p w:rsidR="00D07C1A" w:rsidRPr="009275E2" w:rsidRDefault="00D07C1A" w:rsidP="00903343">
            <w:pPr>
              <w:pStyle w:val="ConsPlusNormal"/>
              <w:rPr>
                <w:rFonts w:ascii="Times New Roman" w:hAnsi="Times New Roman" w:cs="Times New Roman"/>
                <w:sz w:val="24"/>
                <w:szCs w:val="24"/>
              </w:rPr>
            </w:pPr>
          </w:p>
        </w:tc>
        <w:tc>
          <w:tcPr>
            <w:tcW w:w="30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руководителей структурных подразделений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28,0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6.6. Выплаты компенсационного характера за работу (в общеобразовательных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общеобразовательных организациях (B</w:t>
      </w:r>
      <w:r w:rsidRPr="009275E2">
        <w:rPr>
          <w:rFonts w:ascii="Times New Roman" w:hAnsi="Times New Roman" w:cs="Times New Roman"/>
          <w:sz w:val="24"/>
          <w:szCs w:val="24"/>
          <w:vertAlign w:val="subscript"/>
        </w:rPr>
        <w:t>khm</w:t>
      </w:r>
      <w:r w:rsidRPr="009275E2">
        <w:rPr>
          <w:rFonts w:ascii="Times New Roman" w:hAnsi="Times New Roman" w:cs="Times New Roman"/>
          <w:sz w:val="24"/>
          <w:szCs w:val="24"/>
        </w:rPr>
        <w:t>)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2C7C78F3" wp14:editId="3E38CDCE">
            <wp:extent cx="1414780" cy="42989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1478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профессиональных квалификационных групп должностей медицинских работников;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khm</w:t>
      </w:r>
      <w:r w:rsidRPr="009275E2">
        <w:rPr>
          <w:rFonts w:ascii="Times New Roman" w:hAnsi="Times New Roman" w:cs="Times New Roman"/>
          <w:sz w:val="24"/>
          <w:szCs w:val="24"/>
        </w:rPr>
        <w:t xml:space="preserve"> - размер выплаты компенсационного характера за работу в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который равен 15 процентам.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6.7. Выплаты компенсационного характера за специфику образовательной программы предоставляются работникам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6.7.1. Выплаты компенсационного характера за специфику образовательной программы </w:t>
      </w:r>
      <w:r w:rsidRPr="009275E2">
        <w:rPr>
          <w:rFonts w:ascii="Times New Roman" w:hAnsi="Times New Roman" w:cs="Times New Roman"/>
          <w:sz w:val="24"/>
          <w:szCs w:val="24"/>
        </w:rPr>
        <w:lastRenderedPageBreak/>
        <w:t>предоставляются работникам образования общеобразовательных организаций за работу с определенными категориями воспитанников (обучающихся).</w:t>
      </w:r>
    </w:p>
    <w:p w:rsidR="00D07C1A" w:rsidRPr="009275E2" w:rsidRDefault="00D07C1A" w:rsidP="00D07C1A">
      <w:pPr>
        <w:pStyle w:val="ConsPlusNormal"/>
        <w:spacing w:before="220"/>
        <w:ind w:firstLine="540"/>
        <w:jc w:val="both"/>
        <w:rPr>
          <w:rFonts w:ascii="Times New Roman" w:hAnsi="Times New Roman" w:cs="Times New Roman"/>
          <w:sz w:val="24"/>
          <w:szCs w:val="24"/>
        </w:rPr>
      </w:pPr>
      <w:bookmarkStart w:id="6" w:name="P1218"/>
      <w:bookmarkEnd w:id="6"/>
      <w:r w:rsidRPr="009275E2">
        <w:rPr>
          <w:rFonts w:ascii="Times New Roman" w:hAnsi="Times New Roman" w:cs="Times New Roman"/>
          <w:sz w:val="24"/>
          <w:szCs w:val="24"/>
        </w:rPr>
        <w:t>6.7.2. Выплаты компенсационного характера за специфику образовательной программы для педагогических работников, которым установлены нормы часов педагогической работы в неделю (в год) за ставку заработной платы (B</w:t>
      </w:r>
      <w:r w:rsidRPr="009275E2">
        <w:rPr>
          <w:rFonts w:ascii="Times New Roman" w:hAnsi="Times New Roman" w:cs="Times New Roman"/>
          <w:sz w:val="24"/>
          <w:szCs w:val="24"/>
          <w:vertAlign w:val="subscript"/>
        </w:rPr>
        <w:t>sop</w:t>
      </w:r>
      <w:r w:rsidRPr="009275E2">
        <w:rPr>
          <w:rFonts w:ascii="Times New Roman" w:hAnsi="Times New Roman" w:cs="Times New Roman"/>
          <w:sz w:val="24"/>
          <w:szCs w:val="24"/>
        </w:rPr>
        <w:t>),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31"/>
          <w:sz w:val="24"/>
          <w:szCs w:val="24"/>
        </w:rPr>
        <w:drawing>
          <wp:inline distT="0" distB="0" distL="0" distR="0" wp14:anchorId="243C3546" wp14:editId="34D48550">
            <wp:extent cx="2724150" cy="53467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24150" cy="53467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b</w:t>
      </w:r>
      <w:r w:rsidRPr="009275E2">
        <w:rPr>
          <w:rFonts w:ascii="Times New Roman" w:hAnsi="Times New Roman" w:cs="Times New Roman"/>
          <w:sz w:val="24"/>
          <w:szCs w:val="24"/>
        </w:rPr>
        <w:t xml:space="preserve"> - размер базового оклада педагогических работников общеобразовательной организации, принимаемый в соответствии с </w:t>
      </w:r>
      <w:hyperlink w:anchor="P64">
        <w:r w:rsidRPr="009275E2">
          <w:rPr>
            <w:rFonts w:ascii="Times New Roman" w:hAnsi="Times New Roman" w:cs="Times New Roman"/>
            <w:sz w:val="24"/>
            <w:szCs w:val="24"/>
          </w:rPr>
          <w:t>разделом 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часов ведения педагогической работы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Y</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услуг, оказываемых работниками образования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работников общеобразовательной организации, установленная </w:t>
      </w:r>
      <w:hyperlink w:anchor="P193">
        <w:r w:rsidRPr="009275E2">
          <w:rPr>
            <w:rFonts w:ascii="Times New Roman" w:hAnsi="Times New Roman" w:cs="Times New Roman"/>
            <w:sz w:val="24"/>
            <w:szCs w:val="24"/>
          </w:rPr>
          <w:t>разделом III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Y</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нормативное количество услуг, оказываемых педагогическими работниками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P - компенсация на обеспечение книгоиздательской продукцией и периодическими изданиями в размере 100 рублей, которая устанавливается педагогическим работникам пропорционально учебной нагрузке, но не более чем на одну ставку по основному месту работы;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sop</w:t>
      </w:r>
      <w:r w:rsidRPr="009275E2">
        <w:rPr>
          <w:rFonts w:ascii="Times New Roman" w:hAnsi="Times New Roman" w:cs="Times New Roman"/>
          <w:sz w:val="24"/>
          <w:szCs w:val="24"/>
        </w:rPr>
        <w:t xml:space="preserve"> - размер надбавки за специфику образовательной программы, который приведен в </w:t>
      </w:r>
      <w:hyperlink w:anchor="P1254">
        <w:r w:rsidRPr="009275E2">
          <w:rPr>
            <w:rFonts w:ascii="Times New Roman" w:hAnsi="Times New Roman" w:cs="Times New Roman"/>
            <w:sz w:val="24"/>
            <w:szCs w:val="24"/>
          </w:rPr>
          <w:t>таблице 14</w:t>
        </w:r>
      </w:hyperlink>
      <w:r w:rsidRPr="009275E2">
        <w:rPr>
          <w:rFonts w:ascii="Times New Roman" w:hAnsi="Times New Roman" w:cs="Times New Roman"/>
          <w:sz w:val="24"/>
          <w:szCs w:val="24"/>
        </w:rPr>
        <w:t>.</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6.7.3. Выплаты компенсационного характера за специфику образовательной программы для работников образования (за исключением педагогических работников, выплаты которым определены </w:t>
      </w:r>
      <w:hyperlink w:anchor="P1218">
        <w:r w:rsidRPr="009275E2">
          <w:rPr>
            <w:rFonts w:ascii="Times New Roman" w:hAnsi="Times New Roman" w:cs="Times New Roman"/>
            <w:sz w:val="24"/>
            <w:szCs w:val="24"/>
          </w:rPr>
          <w:t>пунктом 6.7.2</w:t>
        </w:r>
      </w:hyperlink>
      <w:r w:rsidRPr="009275E2">
        <w:rPr>
          <w:rFonts w:ascii="Times New Roman" w:hAnsi="Times New Roman" w:cs="Times New Roman"/>
          <w:sz w:val="24"/>
          <w:szCs w:val="24"/>
        </w:rPr>
        <w:t xml:space="preserve"> настоящего Положения) (B</w:t>
      </w:r>
      <w:r w:rsidRPr="009275E2">
        <w:rPr>
          <w:rFonts w:ascii="Times New Roman" w:hAnsi="Times New Roman" w:cs="Times New Roman"/>
          <w:sz w:val="24"/>
          <w:szCs w:val="24"/>
          <w:vertAlign w:val="subscript"/>
        </w:rPr>
        <w:t>sop</w:t>
      </w:r>
      <w:r w:rsidRPr="009275E2">
        <w:rPr>
          <w:rFonts w:ascii="Times New Roman" w:hAnsi="Times New Roman" w:cs="Times New Roman"/>
          <w:sz w:val="24"/>
          <w:szCs w:val="24"/>
        </w:rPr>
        <w:t>)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5"/>
          <w:sz w:val="24"/>
          <w:szCs w:val="24"/>
        </w:rPr>
        <w:drawing>
          <wp:inline distT="0" distB="0" distL="0" distR="0" wp14:anchorId="580B2175" wp14:editId="3E0F65B6">
            <wp:extent cx="1372870" cy="46101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72870" cy="46101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образования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sop</w:t>
      </w:r>
      <w:r w:rsidRPr="009275E2">
        <w:rPr>
          <w:rFonts w:ascii="Times New Roman" w:hAnsi="Times New Roman" w:cs="Times New Roman"/>
          <w:sz w:val="24"/>
          <w:szCs w:val="24"/>
        </w:rPr>
        <w:t xml:space="preserve"> - размер надбавки за специфику образовательной программы, который приведен в </w:t>
      </w:r>
      <w:hyperlink w:anchor="P1254">
        <w:r w:rsidRPr="009275E2">
          <w:rPr>
            <w:rFonts w:ascii="Times New Roman" w:hAnsi="Times New Roman" w:cs="Times New Roman"/>
            <w:sz w:val="24"/>
            <w:szCs w:val="24"/>
          </w:rPr>
          <w:t>таблице 14</w:t>
        </w:r>
      </w:hyperlink>
      <w:r w:rsidRPr="009275E2">
        <w:rPr>
          <w:rFonts w:ascii="Times New Roman" w:hAnsi="Times New Roman" w:cs="Times New Roman"/>
          <w:sz w:val="24"/>
          <w:szCs w:val="24"/>
        </w:rPr>
        <w:t>.</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6.7.4. Выплаты компенсационного характера за специфику образовательной программы в государственной автономной общеобразовательной организации "Полилингвальный комплекс "Адымнар - путь к знаниям и согласию" г. Казани для педагогических работников, которым установлены нормы часов педагогической работы в неделю (в год) за ставку </w:t>
      </w:r>
      <w:r w:rsidRPr="009275E2">
        <w:rPr>
          <w:rFonts w:ascii="Times New Roman" w:hAnsi="Times New Roman" w:cs="Times New Roman"/>
          <w:sz w:val="24"/>
          <w:szCs w:val="24"/>
        </w:rPr>
        <w:lastRenderedPageBreak/>
        <w:t xml:space="preserve">заработной платы </w:t>
      </w:r>
      <w:r w:rsidRPr="009275E2">
        <w:rPr>
          <w:rFonts w:ascii="Times New Roman" w:hAnsi="Times New Roman" w:cs="Times New Roman"/>
          <w:noProof/>
          <w:position w:val="-15"/>
          <w:sz w:val="24"/>
          <w:szCs w:val="24"/>
        </w:rPr>
        <w:drawing>
          <wp:inline distT="0" distB="0" distL="0" distR="0" wp14:anchorId="6FBDD9A5" wp14:editId="615389AC">
            <wp:extent cx="534670" cy="33528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4670" cy="335280"/>
                    </a:xfrm>
                    <a:prstGeom prst="rect">
                      <a:avLst/>
                    </a:prstGeom>
                    <a:noFill/>
                    <a:ln>
                      <a:noFill/>
                    </a:ln>
                  </pic:spPr>
                </pic:pic>
              </a:graphicData>
            </a:graphic>
          </wp:inline>
        </w:drawing>
      </w:r>
      <w:r w:rsidRPr="009275E2">
        <w:rPr>
          <w:rFonts w:ascii="Times New Roman" w:hAnsi="Times New Roman" w:cs="Times New Roman"/>
          <w:sz w:val="24"/>
          <w:szCs w:val="24"/>
        </w:rPr>
        <w:t>,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32"/>
          <w:sz w:val="24"/>
          <w:szCs w:val="24"/>
        </w:rPr>
        <w:drawing>
          <wp:inline distT="0" distB="0" distL="0" distR="0" wp14:anchorId="5CD579B4" wp14:editId="04AACFA7">
            <wp:extent cx="2818765" cy="5556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18765" cy="55562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b</w:t>
      </w:r>
      <w:r w:rsidRPr="009275E2">
        <w:rPr>
          <w:rFonts w:ascii="Times New Roman" w:hAnsi="Times New Roman" w:cs="Times New Roman"/>
          <w:sz w:val="24"/>
          <w:szCs w:val="24"/>
        </w:rPr>
        <w:t xml:space="preserve"> - размер базового оклада педагогических работников общеобразовательной организации, принимаемый в соответствии с </w:t>
      </w:r>
      <w:hyperlink w:anchor="P64">
        <w:r w:rsidRPr="009275E2">
          <w:rPr>
            <w:rFonts w:ascii="Times New Roman" w:hAnsi="Times New Roman" w:cs="Times New Roman"/>
            <w:sz w:val="24"/>
            <w:szCs w:val="24"/>
          </w:rPr>
          <w:t>разделом 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noProof/>
          <w:position w:val="-11"/>
          <w:sz w:val="24"/>
          <w:szCs w:val="24"/>
        </w:rPr>
        <w:drawing>
          <wp:inline distT="0" distB="0" distL="0" distR="0" wp14:anchorId="27ECE44E" wp14:editId="45FF4560">
            <wp:extent cx="304165" cy="28321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4165" cy="283210"/>
                    </a:xfrm>
                    <a:prstGeom prst="rect">
                      <a:avLst/>
                    </a:prstGeom>
                    <a:noFill/>
                    <a:ln>
                      <a:noFill/>
                    </a:ln>
                  </pic:spPr>
                </pic:pic>
              </a:graphicData>
            </a:graphic>
          </wp:inline>
        </w:drawing>
      </w:r>
      <w:r w:rsidRPr="009275E2">
        <w:rPr>
          <w:rFonts w:ascii="Times New Roman" w:hAnsi="Times New Roman" w:cs="Times New Roman"/>
          <w:sz w:val="24"/>
          <w:szCs w:val="24"/>
        </w:rPr>
        <w:t xml:space="preserve"> - фактическое количество часов преподавания предметов на английском или татарском языках;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Y</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объемных показателей, выполняемых работниками образования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работников общеобразовательной организации, установленная </w:t>
      </w:r>
      <w:hyperlink w:anchor="P193">
        <w:r w:rsidRPr="009275E2">
          <w:rPr>
            <w:rFonts w:ascii="Times New Roman" w:hAnsi="Times New Roman" w:cs="Times New Roman"/>
            <w:sz w:val="24"/>
            <w:szCs w:val="24"/>
          </w:rPr>
          <w:t>разделом III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Y</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нормативное количество объемных показателей, выполняемых педагогическими работниками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P - компенсация на обеспечение книгоиздательской продукцией и периодическими изданиями в размере 100 рублей, которая устанавливается педагогическим работникам пропорционально учебной нагрузке, но не более чем на одну ставку по основному месту работы;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noProof/>
          <w:position w:val="-11"/>
          <w:sz w:val="24"/>
          <w:szCs w:val="24"/>
        </w:rPr>
        <w:drawing>
          <wp:inline distT="0" distB="0" distL="0" distR="0" wp14:anchorId="6D1540D3" wp14:editId="6364CD65">
            <wp:extent cx="408940" cy="2832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rsidRPr="009275E2">
        <w:rPr>
          <w:rFonts w:ascii="Times New Roman" w:hAnsi="Times New Roman" w:cs="Times New Roman"/>
          <w:sz w:val="24"/>
          <w:szCs w:val="24"/>
        </w:rPr>
        <w:t xml:space="preserve"> - размер надбавки за специфику образовательной программы в государственной автономной общеобразовательной организации "Полилингвальный комплекс "Адымнар - путь к знаниям и согласию" г. Казани, который приведен в </w:t>
      </w:r>
      <w:hyperlink w:anchor="P1345">
        <w:r w:rsidRPr="009275E2">
          <w:rPr>
            <w:rFonts w:ascii="Times New Roman" w:hAnsi="Times New Roman" w:cs="Times New Roman"/>
            <w:sz w:val="24"/>
            <w:szCs w:val="24"/>
          </w:rPr>
          <w:t>таблице 15</w:t>
        </w:r>
      </w:hyperlink>
      <w:r w:rsidRPr="009275E2">
        <w:rPr>
          <w:rFonts w:ascii="Times New Roman" w:hAnsi="Times New Roman" w:cs="Times New Roman"/>
          <w:sz w:val="24"/>
          <w:szCs w:val="24"/>
        </w:rPr>
        <w:t>.</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6.7.5. При работе педагогических и учебно-вспомогательных работников в образовательных организациях с определенными категориями обучающихся (воспитанников) предусматривается предоставление выплат за специфику образовательной программы по нескольким основаниям. В этом случае размер выплат за специфику образовательной программы рассчитывается по каждому основанию.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6.7.6. Перечень должностей работников, которым с учетом конкретных условий работы в данной общеобразовательной организации, подразделении и должности устанавливаются надбавки за специфику образовательной программы, утверждается в каждой общеобразовательной организации по согласованию с выборным профсоюзным органом или иным органом, уполномоченным представлять интересы работников.</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14</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7" w:name="P1254"/>
      <w:bookmarkEnd w:id="7"/>
      <w:r w:rsidRPr="009275E2">
        <w:rPr>
          <w:rFonts w:ascii="Times New Roman" w:hAnsi="Times New Roman" w:cs="Times New Roman"/>
          <w:sz w:val="24"/>
          <w:szCs w:val="24"/>
        </w:rPr>
        <w:t>Размеры надбавок за специфику образовательной программы</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05"/>
        <w:gridCol w:w="2835"/>
        <w:gridCol w:w="1361"/>
        <w:gridCol w:w="1247"/>
      </w:tblGrid>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300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 xml:space="preserve">Основание назначения надбавки за специфику образовательной </w:t>
            </w:r>
            <w:r w:rsidRPr="009275E2">
              <w:rPr>
                <w:rFonts w:ascii="Times New Roman" w:hAnsi="Times New Roman" w:cs="Times New Roman"/>
                <w:sz w:val="24"/>
                <w:szCs w:val="24"/>
              </w:rPr>
              <w:lastRenderedPageBreak/>
              <w:t>программы</w:t>
            </w:r>
          </w:p>
        </w:tc>
        <w:tc>
          <w:tcPr>
            <w:tcW w:w="4196" w:type="dxa"/>
            <w:gridSpan w:val="2"/>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Должности, по которым назначаются надбавки за специфику образовательной программы</w:t>
            </w:r>
          </w:p>
        </w:tc>
        <w:tc>
          <w:tcPr>
            <w:tcW w:w="124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3005" w:type="dxa"/>
            <w:vMerge/>
          </w:tcPr>
          <w:p w:rsidR="00D07C1A" w:rsidRPr="009275E2" w:rsidRDefault="00D07C1A" w:rsidP="00903343">
            <w:pPr>
              <w:pStyle w:val="ConsPlusNormal"/>
              <w:rPr>
                <w:rFonts w:ascii="Times New Roman" w:hAnsi="Times New Roman" w:cs="Times New Roman"/>
                <w:sz w:val="24"/>
                <w:szCs w:val="24"/>
              </w:rPr>
            </w:pPr>
          </w:p>
        </w:tc>
        <w:tc>
          <w:tcPr>
            <w:tcW w:w="283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профессиональной квалификационной группы</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1247"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1</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283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3005"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общеобразовательных организациях, имеющих интернат</w:t>
            </w: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первого уровня</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3005" w:type="dxa"/>
            <w:vMerge/>
          </w:tcPr>
          <w:p w:rsidR="00D07C1A" w:rsidRPr="009275E2" w:rsidRDefault="00D07C1A" w:rsidP="00903343">
            <w:pPr>
              <w:pStyle w:val="ConsPlusNormal"/>
              <w:rPr>
                <w:rFonts w:ascii="Times New Roman" w:hAnsi="Times New Roman" w:cs="Times New Roman"/>
                <w:sz w:val="24"/>
                <w:szCs w:val="24"/>
              </w:rPr>
            </w:pP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второго уровня</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3005" w:type="dxa"/>
            <w:vMerge/>
          </w:tcPr>
          <w:p w:rsidR="00D07C1A" w:rsidRPr="009275E2" w:rsidRDefault="00D07C1A" w:rsidP="00903343">
            <w:pPr>
              <w:pStyle w:val="ConsPlusNormal"/>
              <w:rPr>
                <w:rFonts w:ascii="Times New Roman" w:hAnsi="Times New Roman" w:cs="Times New Roman"/>
                <w:sz w:val="24"/>
                <w:szCs w:val="24"/>
              </w:rPr>
            </w:pP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четвертый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3005" w:type="dxa"/>
            <w:vMerge/>
          </w:tcPr>
          <w:p w:rsidR="00D07C1A" w:rsidRPr="009275E2" w:rsidRDefault="00D07C1A" w:rsidP="00903343">
            <w:pPr>
              <w:pStyle w:val="ConsPlusNormal"/>
              <w:rPr>
                <w:rFonts w:ascii="Times New Roman" w:hAnsi="Times New Roman" w:cs="Times New Roman"/>
                <w:sz w:val="24"/>
                <w:szCs w:val="24"/>
              </w:rPr>
            </w:pP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руководителей структурных подразделений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3005"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лицейских, гимназических классах</w:t>
            </w: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четвертый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3005" w:type="dxa"/>
            <w:vMerge/>
          </w:tcPr>
          <w:p w:rsidR="00D07C1A" w:rsidRPr="009275E2" w:rsidRDefault="00D07C1A" w:rsidP="00903343">
            <w:pPr>
              <w:pStyle w:val="ConsPlusNormal"/>
              <w:rPr>
                <w:rFonts w:ascii="Times New Roman" w:hAnsi="Times New Roman" w:cs="Times New Roman"/>
                <w:sz w:val="24"/>
                <w:szCs w:val="24"/>
              </w:rPr>
            </w:pP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руководителей структурных подразделений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c>
          <w:tcPr>
            <w:tcW w:w="300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психолого-педагогических и медико-педагогических комиссиях, логопедических пунктах</w:t>
            </w: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второй - четвертый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w:t>
            </w:r>
          </w:p>
        </w:tc>
        <w:tc>
          <w:tcPr>
            <w:tcW w:w="3005"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Преподавание русского языка в 1 - 11-х классах и литературы в 5 - 11-х классах в общеобразовательных организациях с нерусским языком обучения, расположенных в сельской местности и поселках городского типа</w:t>
            </w:r>
          </w:p>
        </w:tc>
        <w:tc>
          <w:tcPr>
            <w:tcW w:w="283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четвертый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3005" w:type="dxa"/>
            <w:vMerge/>
          </w:tcPr>
          <w:p w:rsidR="00D07C1A" w:rsidRPr="009275E2" w:rsidRDefault="00D07C1A" w:rsidP="00903343">
            <w:pPr>
              <w:pStyle w:val="ConsPlusNormal"/>
              <w:rPr>
                <w:rFonts w:ascii="Times New Roman" w:hAnsi="Times New Roman" w:cs="Times New Roman"/>
                <w:sz w:val="24"/>
                <w:szCs w:val="24"/>
              </w:rPr>
            </w:pP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руководителей структурных подразделений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c>
          <w:tcPr>
            <w:tcW w:w="300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Обучение детей русскому языку в дошкольных группах с нерусским языком обучения, расположенных в сельской местности и поселках городского типа</w:t>
            </w: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третий - четвертый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6.</w:t>
            </w:r>
          </w:p>
        </w:tc>
        <w:tc>
          <w:tcPr>
            <w:tcW w:w="3005"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Преподавание родного языка (татарского, чувашского, марийского и др., за исключением русского) и литературы в общеобразовательных организациях с русским языком обучения</w:t>
            </w: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четвертый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3005" w:type="dxa"/>
            <w:vMerge/>
          </w:tcPr>
          <w:p w:rsidR="00D07C1A" w:rsidRPr="009275E2" w:rsidRDefault="00D07C1A" w:rsidP="00903343">
            <w:pPr>
              <w:pStyle w:val="ConsPlusNormal"/>
              <w:rPr>
                <w:rFonts w:ascii="Times New Roman" w:hAnsi="Times New Roman" w:cs="Times New Roman"/>
                <w:sz w:val="24"/>
                <w:szCs w:val="24"/>
              </w:rPr>
            </w:pP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руководителей структурных подразделений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w:t>
            </w:r>
          </w:p>
        </w:tc>
        <w:tc>
          <w:tcPr>
            <w:tcW w:w="300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Обучение детей родному (татарскому, чувашскому, марийскому и др., за исключением русского) языку в дошкольных группах с русским языком обучения</w:t>
            </w: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третий - четвертый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8.</w:t>
            </w:r>
          </w:p>
        </w:tc>
        <w:tc>
          <w:tcPr>
            <w:tcW w:w="3005"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Применение иностранного языка в практической работе в общеобразовательных организациях с углубленным изучением иностранного языка</w:t>
            </w: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четвертый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3005" w:type="dxa"/>
            <w:vMerge/>
          </w:tcPr>
          <w:p w:rsidR="00D07C1A" w:rsidRPr="009275E2" w:rsidRDefault="00D07C1A" w:rsidP="00903343">
            <w:pPr>
              <w:pStyle w:val="ConsPlusNormal"/>
              <w:rPr>
                <w:rFonts w:ascii="Times New Roman" w:hAnsi="Times New Roman" w:cs="Times New Roman"/>
                <w:sz w:val="24"/>
                <w:szCs w:val="24"/>
              </w:rPr>
            </w:pP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руководителей структурных подразделений</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9.</w:t>
            </w:r>
          </w:p>
        </w:tc>
        <w:tc>
          <w:tcPr>
            <w:tcW w:w="3005"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общеобразовательных организациях и межшкольных учебных комбинатах</w:t>
            </w:r>
          </w:p>
        </w:tc>
        <w:tc>
          <w:tcPr>
            <w:tcW w:w="2835"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 осуществляющих образовательную деятельность по образовательным программам начального общего, основного общего и среднего общего образования, дополнительного образования по основному месту работы и основной должности</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3005" w:type="dxa"/>
            <w:vMerge/>
          </w:tcPr>
          <w:p w:rsidR="00D07C1A" w:rsidRPr="009275E2" w:rsidRDefault="00D07C1A" w:rsidP="00903343">
            <w:pPr>
              <w:pStyle w:val="ConsPlusNormal"/>
              <w:rPr>
                <w:rFonts w:ascii="Times New Roman" w:hAnsi="Times New Roman" w:cs="Times New Roman"/>
                <w:sz w:val="24"/>
                <w:szCs w:val="24"/>
              </w:rPr>
            </w:pPr>
          </w:p>
        </w:tc>
        <w:tc>
          <w:tcPr>
            <w:tcW w:w="2835" w:type="dxa"/>
            <w:vMerge/>
          </w:tcPr>
          <w:p w:rsidR="00D07C1A" w:rsidRPr="009275E2" w:rsidRDefault="00D07C1A" w:rsidP="00903343">
            <w:pPr>
              <w:pStyle w:val="ConsPlusNormal"/>
              <w:rPr>
                <w:rFonts w:ascii="Times New Roman" w:hAnsi="Times New Roman" w:cs="Times New Roman"/>
                <w:sz w:val="24"/>
                <w:szCs w:val="24"/>
              </w:rPr>
            </w:pP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второй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16,0</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3005" w:type="dxa"/>
            <w:vMerge/>
          </w:tcPr>
          <w:p w:rsidR="00D07C1A" w:rsidRPr="009275E2" w:rsidRDefault="00D07C1A" w:rsidP="00903343">
            <w:pPr>
              <w:pStyle w:val="ConsPlusNormal"/>
              <w:rPr>
                <w:rFonts w:ascii="Times New Roman" w:hAnsi="Times New Roman" w:cs="Times New Roman"/>
                <w:sz w:val="24"/>
                <w:szCs w:val="24"/>
              </w:rPr>
            </w:pPr>
          </w:p>
        </w:tc>
        <w:tc>
          <w:tcPr>
            <w:tcW w:w="2835" w:type="dxa"/>
            <w:vMerge/>
          </w:tcPr>
          <w:p w:rsidR="00D07C1A" w:rsidRPr="009275E2" w:rsidRDefault="00D07C1A" w:rsidP="00903343">
            <w:pPr>
              <w:pStyle w:val="ConsPlusNormal"/>
              <w:rPr>
                <w:rFonts w:ascii="Times New Roman" w:hAnsi="Times New Roman" w:cs="Times New Roman"/>
                <w:sz w:val="24"/>
                <w:szCs w:val="24"/>
              </w:rPr>
            </w:pP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третий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18,0</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w:t>
            </w:r>
          </w:p>
        </w:tc>
        <w:tc>
          <w:tcPr>
            <w:tcW w:w="300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общеобразовательных организациях, имеющих статус "кадетский корпус"</w:t>
            </w: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четвертый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15</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8" w:name="P1345"/>
      <w:bookmarkEnd w:id="8"/>
      <w:r w:rsidRPr="009275E2">
        <w:rPr>
          <w:rFonts w:ascii="Times New Roman" w:hAnsi="Times New Roman" w:cs="Times New Roman"/>
          <w:sz w:val="24"/>
          <w:szCs w:val="24"/>
        </w:rPr>
        <w:t>Размеры надбавок за специфику образовательной программы</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в государственной автономной общеобразовательной организации</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"Полилингвальный комплекс "Адымнар - путь к знаниям</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и согласию" г. Казани</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05"/>
        <w:gridCol w:w="2835"/>
        <w:gridCol w:w="1361"/>
        <w:gridCol w:w="1247"/>
      </w:tblGrid>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300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Основание назначения надбавки за специфику образовательной программы</w:t>
            </w:r>
          </w:p>
        </w:tc>
        <w:tc>
          <w:tcPr>
            <w:tcW w:w="4196" w:type="dxa"/>
            <w:gridSpan w:val="2"/>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Должности, по которым назначаются надбавки за специфику образовательной программы</w:t>
            </w:r>
          </w:p>
        </w:tc>
        <w:tc>
          <w:tcPr>
            <w:tcW w:w="124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3005" w:type="dxa"/>
            <w:vMerge/>
          </w:tcPr>
          <w:p w:rsidR="00D07C1A" w:rsidRPr="009275E2" w:rsidRDefault="00D07C1A" w:rsidP="00903343">
            <w:pPr>
              <w:pStyle w:val="ConsPlusNormal"/>
              <w:rPr>
                <w:rFonts w:ascii="Times New Roman" w:hAnsi="Times New Roman" w:cs="Times New Roman"/>
                <w:sz w:val="24"/>
                <w:szCs w:val="24"/>
              </w:rPr>
            </w:pPr>
          </w:p>
        </w:tc>
        <w:tc>
          <w:tcPr>
            <w:tcW w:w="283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профессиональной квалификационной группы</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1247"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283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300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Преподавание предметов на английском языке (полилингвальная программа обучения) в общеобразовательных организациях</w:t>
            </w: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четвертый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70,0</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300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Преподавание предметов на татарском языке (билингвальная программа обучения) в общеобразовательных организациях</w:t>
            </w:r>
          </w:p>
        </w:tc>
        <w:tc>
          <w:tcPr>
            <w:tcW w:w="283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четвертый</w:t>
            </w:r>
          </w:p>
        </w:tc>
        <w:tc>
          <w:tcPr>
            <w:tcW w:w="124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6.7.7. Выплаты компенсационного характера за специфику деятельности предоставляются работникам профессиональной квалификационной группы должностей руководящего состава организации культуры, искусства и кинематографии (B</w:t>
      </w:r>
      <w:r w:rsidRPr="009275E2">
        <w:rPr>
          <w:rFonts w:ascii="Times New Roman" w:hAnsi="Times New Roman" w:cs="Times New Roman"/>
          <w:sz w:val="24"/>
          <w:szCs w:val="24"/>
          <w:vertAlign w:val="subscript"/>
        </w:rPr>
        <w:t>sd</w:t>
      </w:r>
      <w:r w:rsidRPr="009275E2">
        <w:rPr>
          <w:rFonts w:ascii="Times New Roman" w:hAnsi="Times New Roman" w:cs="Times New Roman"/>
          <w:sz w:val="24"/>
          <w:szCs w:val="24"/>
        </w:rPr>
        <w:t>)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2D288784" wp14:editId="06E3950B">
            <wp:extent cx="1330960" cy="42989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096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культуры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sd</w:t>
      </w:r>
      <w:r w:rsidRPr="009275E2">
        <w:rPr>
          <w:rFonts w:ascii="Times New Roman" w:hAnsi="Times New Roman" w:cs="Times New Roman"/>
          <w:sz w:val="24"/>
          <w:szCs w:val="24"/>
        </w:rPr>
        <w:t xml:space="preserve"> - размер надбавки за специфику деятельности, принимаемый равным 9 процентам.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6.7.8. Выплаты компенсационного характера за специфику деятельности предоставляются работникам профессиональных квалификационных групп должностей медицинских и фармацевтических работников в отдельных общеобразовательных организациях (B</w:t>
      </w:r>
      <w:r w:rsidRPr="009275E2">
        <w:rPr>
          <w:rFonts w:ascii="Times New Roman" w:hAnsi="Times New Roman" w:cs="Times New Roman"/>
          <w:sz w:val="24"/>
          <w:szCs w:val="24"/>
          <w:vertAlign w:val="subscript"/>
        </w:rPr>
        <w:t>sd</w:t>
      </w:r>
      <w:r w:rsidRPr="009275E2">
        <w:rPr>
          <w:rFonts w:ascii="Times New Roman" w:hAnsi="Times New Roman" w:cs="Times New Roman"/>
          <w:sz w:val="24"/>
          <w:szCs w:val="24"/>
        </w:rPr>
        <w:t>)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63D9826A" wp14:editId="2A6CF7EC">
            <wp:extent cx="1330960" cy="42989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096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медицинских работников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D</w:t>
      </w:r>
      <w:r w:rsidRPr="009275E2">
        <w:rPr>
          <w:rFonts w:ascii="Times New Roman" w:hAnsi="Times New Roman" w:cs="Times New Roman"/>
          <w:sz w:val="24"/>
          <w:szCs w:val="24"/>
          <w:vertAlign w:val="subscript"/>
        </w:rPr>
        <w:t>sd</w:t>
      </w:r>
      <w:r w:rsidRPr="009275E2">
        <w:rPr>
          <w:rFonts w:ascii="Times New Roman" w:hAnsi="Times New Roman" w:cs="Times New Roman"/>
          <w:sz w:val="24"/>
          <w:szCs w:val="24"/>
        </w:rPr>
        <w:t xml:space="preserve"> - размер надбавки за специфику деятельности, который приведен в таблице 16.</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6.7.9. Перечень должностей работников,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16</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9" w:name="P1390"/>
      <w:bookmarkEnd w:id="9"/>
      <w:r w:rsidRPr="009275E2">
        <w:rPr>
          <w:rFonts w:ascii="Times New Roman" w:hAnsi="Times New Roman" w:cs="Times New Roman"/>
          <w:sz w:val="24"/>
          <w:szCs w:val="24"/>
        </w:rPr>
        <w:t>Рекомендуемые размеры надбавок за специфику деятельности</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31"/>
        <w:gridCol w:w="3855"/>
        <w:gridCol w:w="1417"/>
      </w:tblGrid>
      <w:tr w:rsidR="00D07C1A" w:rsidRPr="009275E2" w:rsidTr="00903343">
        <w:tc>
          <w:tcPr>
            <w:tcW w:w="51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323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Основание назначения надбавки за специфику деятельности</w:t>
            </w:r>
          </w:p>
        </w:tc>
        <w:tc>
          <w:tcPr>
            <w:tcW w:w="385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профессиональной квалификационной группы</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510"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323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образовательных организациях</w:t>
            </w:r>
          </w:p>
        </w:tc>
        <w:tc>
          <w:tcPr>
            <w:tcW w:w="385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средний медицинский и фармацевтический персонал</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17,0</w:t>
            </w:r>
          </w:p>
        </w:tc>
      </w:tr>
      <w:tr w:rsidR="00D07C1A" w:rsidRPr="009275E2" w:rsidTr="00903343">
        <w:tc>
          <w:tcPr>
            <w:tcW w:w="510" w:type="dxa"/>
            <w:vMerge/>
          </w:tcPr>
          <w:p w:rsidR="00D07C1A" w:rsidRPr="009275E2" w:rsidRDefault="00D07C1A" w:rsidP="00903343">
            <w:pPr>
              <w:pStyle w:val="ConsPlusNormal"/>
              <w:rPr>
                <w:rFonts w:ascii="Times New Roman" w:hAnsi="Times New Roman" w:cs="Times New Roman"/>
                <w:sz w:val="24"/>
                <w:szCs w:val="24"/>
              </w:rPr>
            </w:pPr>
          </w:p>
        </w:tc>
        <w:tc>
          <w:tcPr>
            <w:tcW w:w="3231" w:type="dxa"/>
            <w:vMerge/>
          </w:tcPr>
          <w:p w:rsidR="00D07C1A" w:rsidRPr="009275E2" w:rsidRDefault="00D07C1A" w:rsidP="00903343">
            <w:pPr>
              <w:pStyle w:val="ConsPlusNormal"/>
              <w:rPr>
                <w:rFonts w:ascii="Times New Roman" w:hAnsi="Times New Roman" w:cs="Times New Roman"/>
                <w:sz w:val="24"/>
                <w:szCs w:val="24"/>
              </w:rPr>
            </w:pPr>
          </w:p>
        </w:tc>
        <w:tc>
          <w:tcPr>
            <w:tcW w:w="385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врачи и провизоры</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VII. Порядок определения заработной платы руководителя</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общеобразовательной организации, заместителя руководителя</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организации, главного бухгалтера и советника директора</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по воспитанию и взаимодействию с детскими общественными</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объединениями</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7.1. Заработная плата руководителей общеобразовательных организаций, их заместителей и главных бухгалтеров состоит из должностных окладов, выплат компенсационного и стимулирующего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7.2. Должностной оклад руководителя общеобразовательной организации устанавливается Министерством образования и науки Республики Татарстан один раз в год на начало учебного года в зависимости от группы по оплате труда (O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и рассчитывается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6"/>
          <w:sz w:val="24"/>
          <w:szCs w:val="24"/>
        </w:rPr>
        <w:drawing>
          <wp:inline distT="0" distB="0" distL="0" distR="0" wp14:anchorId="316FE34A" wp14:editId="2C6F5D75">
            <wp:extent cx="1142365" cy="47180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2365" cy="47180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b</w:t>
      </w:r>
      <w:r w:rsidRPr="009275E2">
        <w:rPr>
          <w:rFonts w:ascii="Times New Roman" w:hAnsi="Times New Roman" w:cs="Times New Roman"/>
          <w:sz w:val="24"/>
          <w:szCs w:val="24"/>
        </w:rPr>
        <w:t xml:space="preserve"> - размер базового оклада руководителя;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часов работы в общеобразовательных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работников общеобразовательных организаций, установленная </w:t>
      </w:r>
      <w:hyperlink w:anchor="P193">
        <w:r w:rsidRPr="009275E2">
          <w:rPr>
            <w:rFonts w:ascii="Times New Roman" w:hAnsi="Times New Roman" w:cs="Times New Roman"/>
            <w:sz w:val="24"/>
            <w:szCs w:val="24"/>
          </w:rPr>
          <w:t>разделом III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Группа по оплате труда руководителя общеобразовательной организации определяется в зависимости от численности обучающихся.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7.3. Должностные оклады заместителей руководителей и главных бухгалтеров общеобразовательной организации на 20 - 30 процентов ниже должностных окладов </w:t>
      </w:r>
      <w:r w:rsidRPr="009275E2">
        <w:rPr>
          <w:rFonts w:ascii="Times New Roman" w:hAnsi="Times New Roman" w:cs="Times New Roman"/>
          <w:sz w:val="24"/>
          <w:szCs w:val="24"/>
        </w:rPr>
        <w:lastRenderedPageBreak/>
        <w:t>руководителей этих общеобразовательных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7.4. Выплаты стимулирующего характера за качество выполняемых работ руководителю общеобразовательной организации устанавливаются Министерством образования и науки Республики Татарстан с учетом результатов деятельности, определенных на основании критериев эффективности их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стимулирующего характера за качество выполняемых работ руководителю общеобразовательной организации могут осуществляться ежемесячно, по итогам работы за год, за выполнение важных и особо важных заданий.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7.5. Группа по оплате труда руководителей, размеры базовых окладов и выплат стимулирующего характера за качество выполняемых работ руководителям общеобразовательных организаций представлены в </w:t>
      </w:r>
      <w:hyperlink w:anchor="P1427">
        <w:r w:rsidRPr="009275E2">
          <w:rPr>
            <w:rFonts w:ascii="Times New Roman" w:hAnsi="Times New Roman" w:cs="Times New Roman"/>
            <w:sz w:val="24"/>
            <w:szCs w:val="24"/>
          </w:rPr>
          <w:t>таблице 17</w:t>
        </w:r>
      </w:hyperlink>
      <w:r w:rsidRPr="009275E2">
        <w:rPr>
          <w:rFonts w:ascii="Times New Roman" w:hAnsi="Times New Roman" w:cs="Times New Roman"/>
          <w:sz w:val="24"/>
          <w:szCs w:val="24"/>
        </w:rPr>
        <w:t>.</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7.6. Выплаты стимулирующего характера за качество выполняемых работ заместителям руководителя, главному бухгалтеру общеобразовательной организации устанавливаются руководителем общеобразовательной организации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заместителям руководителя, главному бухгалтеру устанавливается на уровне 70 процентов выплат стимулирующего характера за качество выполняемых работ руководителем общеобразовательной организации.</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17</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10" w:name="P1427"/>
      <w:bookmarkEnd w:id="10"/>
      <w:r w:rsidRPr="009275E2">
        <w:rPr>
          <w:rFonts w:ascii="Times New Roman" w:hAnsi="Times New Roman" w:cs="Times New Roman"/>
          <w:sz w:val="24"/>
          <w:szCs w:val="24"/>
        </w:rPr>
        <w:t>Группа по оплате труда руководителей, размеры базовых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окладов и выплат стимулирующего характера за качество</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выполняемых работ руководителям общеобразовательных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организаций</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520"/>
        <w:gridCol w:w="1304"/>
        <w:gridCol w:w="2494"/>
      </w:tblGrid>
      <w:tr w:rsidR="00D07C1A" w:rsidRPr="009275E2" w:rsidTr="00903343">
        <w:tc>
          <w:tcPr>
            <w:tcW w:w="170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Группа по оплате труда руководителя</w:t>
            </w:r>
          </w:p>
        </w:tc>
        <w:tc>
          <w:tcPr>
            <w:tcW w:w="352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Значение объемного показателя (численность обучающихся, воспитанников по состоянию на начало учебного года), человек &lt;*&gt;</w:t>
            </w:r>
          </w:p>
        </w:tc>
        <w:tc>
          <w:tcPr>
            <w:tcW w:w="130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Базовый оклад, рублей</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Выплаты стимулирующего характера за качество выполняемых работ, рублей</w:t>
            </w:r>
          </w:p>
        </w:tc>
      </w:tr>
      <w:tr w:rsidR="00D07C1A" w:rsidRPr="009275E2" w:rsidTr="00903343">
        <w:tc>
          <w:tcPr>
            <w:tcW w:w="170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352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1 - 15</w:t>
            </w:r>
          </w:p>
        </w:tc>
        <w:tc>
          <w:tcPr>
            <w:tcW w:w="130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28 000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4 000</w:t>
            </w:r>
          </w:p>
        </w:tc>
      </w:tr>
      <w:tr w:rsidR="00D07C1A" w:rsidRPr="009275E2" w:rsidTr="00903343">
        <w:tc>
          <w:tcPr>
            <w:tcW w:w="170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352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16 - 50</w:t>
            </w:r>
          </w:p>
        </w:tc>
        <w:tc>
          <w:tcPr>
            <w:tcW w:w="130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4 000</w:t>
            </w:r>
          </w:p>
        </w:tc>
      </w:tr>
      <w:tr w:rsidR="00D07C1A" w:rsidRPr="009275E2" w:rsidTr="00903343">
        <w:tc>
          <w:tcPr>
            <w:tcW w:w="170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c>
          <w:tcPr>
            <w:tcW w:w="352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51 - 100</w:t>
            </w:r>
          </w:p>
        </w:tc>
        <w:tc>
          <w:tcPr>
            <w:tcW w:w="130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34 000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5 000</w:t>
            </w:r>
          </w:p>
        </w:tc>
      </w:tr>
      <w:tr w:rsidR="00D07C1A" w:rsidRPr="009275E2" w:rsidTr="00903343">
        <w:tc>
          <w:tcPr>
            <w:tcW w:w="170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w:t>
            </w:r>
          </w:p>
        </w:tc>
        <w:tc>
          <w:tcPr>
            <w:tcW w:w="352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101 - 200</w:t>
            </w:r>
          </w:p>
        </w:tc>
        <w:tc>
          <w:tcPr>
            <w:tcW w:w="130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7 000</w:t>
            </w:r>
          </w:p>
        </w:tc>
      </w:tr>
      <w:tr w:rsidR="00D07C1A" w:rsidRPr="009275E2" w:rsidTr="00903343">
        <w:tc>
          <w:tcPr>
            <w:tcW w:w="170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c>
          <w:tcPr>
            <w:tcW w:w="352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201 - 400</w:t>
            </w:r>
          </w:p>
        </w:tc>
        <w:tc>
          <w:tcPr>
            <w:tcW w:w="130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38 000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10 000</w:t>
            </w:r>
          </w:p>
        </w:tc>
      </w:tr>
      <w:tr w:rsidR="00D07C1A" w:rsidRPr="009275E2" w:rsidTr="00903343">
        <w:tc>
          <w:tcPr>
            <w:tcW w:w="170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w:t>
            </w:r>
          </w:p>
        </w:tc>
        <w:tc>
          <w:tcPr>
            <w:tcW w:w="352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401 - 600</w:t>
            </w:r>
          </w:p>
        </w:tc>
        <w:tc>
          <w:tcPr>
            <w:tcW w:w="130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10 000</w:t>
            </w:r>
          </w:p>
        </w:tc>
      </w:tr>
      <w:tr w:rsidR="00D07C1A" w:rsidRPr="009275E2" w:rsidTr="00903343">
        <w:tc>
          <w:tcPr>
            <w:tcW w:w="170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w:t>
            </w:r>
          </w:p>
        </w:tc>
        <w:tc>
          <w:tcPr>
            <w:tcW w:w="352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601 - 800</w:t>
            </w:r>
          </w:p>
        </w:tc>
        <w:tc>
          <w:tcPr>
            <w:tcW w:w="130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10 000</w:t>
            </w:r>
          </w:p>
        </w:tc>
      </w:tr>
      <w:tr w:rsidR="00D07C1A" w:rsidRPr="009275E2" w:rsidTr="00903343">
        <w:tc>
          <w:tcPr>
            <w:tcW w:w="170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8</w:t>
            </w:r>
          </w:p>
        </w:tc>
        <w:tc>
          <w:tcPr>
            <w:tcW w:w="352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801 - 1 000</w:t>
            </w:r>
          </w:p>
        </w:tc>
        <w:tc>
          <w:tcPr>
            <w:tcW w:w="130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10 000</w:t>
            </w:r>
          </w:p>
        </w:tc>
      </w:tr>
      <w:tr w:rsidR="00D07C1A" w:rsidRPr="009275E2" w:rsidTr="00903343">
        <w:tc>
          <w:tcPr>
            <w:tcW w:w="170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9</w:t>
            </w:r>
          </w:p>
        </w:tc>
        <w:tc>
          <w:tcPr>
            <w:tcW w:w="352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1 001 - 1 200</w:t>
            </w:r>
          </w:p>
        </w:tc>
        <w:tc>
          <w:tcPr>
            <w:tcW w:w="130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12 000</w:t>
            </w:r>
          </w:p>
        </w:tc>
      </w:tr>
      <w:tr w:rsidR="00D07C1A" w:rsidRPr="009275E2" w:rsidTr="00903343">
        <w:tc>
          <w:tcPr>
            <w:tcW w:w="170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w:t>
            </w:r>
          </w:p>
        </w:tc>
        <w:tc>
          <w:tcPr>
            <w:tcW w:w="352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1 201 - 1 400</w:t>
            </w:r>
          </w:p>
        </w:tc>
        <w:tc>
          <w:tcPr>
            <w:tcW w:w="130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13 000</w:t>
            </w:r>
          </w:p>
        </w:tc>
      </w:tr>
      <w:tr w:rsidR="00D07C1A" w:rsidRPr="009275E2" w:rsidTr="00903343">
        <w:tc>
          <w:tcPr>
            <w:tcW w:w="170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352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1 401 - 1 800</w:t>
            </w:r>
          </w:p>
        </w:tc>
        <w:tc>
          <w:tcPr>
            <w:tcW w:w="130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16 000</w:t>
            </w:r>
          </w:p>
        </w:tc>
      </w:tr>
      <w:tr w:rsidR="00D07C1A" w:rsidRPr="009275E2" w:rsidTr="00903343">
        <w:tc>
          <w:tcPr>
            <w:tcW w:w="170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w:t>
            </w:r>
          </w:p>
        </w:tc>
        <w:tc>
          <w:tcPr>
            <w:tcW w:w="352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1 801 и выше</w:t>
            </w:r>
          </w:p>
        </w:tc>
        <w:tc>
          <w:tcPr>
            <w:tcW w:w="130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19 000</w:t>
            </w:r>
          </w:p>
        </w:tc>
      </w:tr>
      <w:tr w:rsidR="00D07C1A" w:rsidRPr="009275E2" w:rsidTr="00903343">
        <w:tc>
          <w:tcPr>
            <w:tcW w:w="9019" w:type="dxa"/>
            <w:gridSpan w:val="4"/>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&lt;*&gt; Контингент обучающихся общеобразовательной организации для обучающихся с девиантным поведением закрытого типа, общеобразовательных организаций при исправительных учреждениях уголовно-исполнительной системы, общеобразовательных организаций санаторного типа для детей, нуждающихся в длительном лечении, общеобразовательных организаций, реализующих адаптированные образовательные программы, учитывается с коэффициентом 3.</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Контингент обучающихся, проживающих в интернатах при общеобразовательных организациях, учитывается с коэффициентом 2.</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Контингент воспитанников дошкольных групп общеобразовательных организаций учитывается с коэффициентом 1,5.</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Контингент обучающихся межшкольных учебных комбинатов учитывается с коэффициентом 0,5.</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7.7. Типовые критерии эффективности деятельности руководителей, заместителей руководителей и главных бухгалтеров общеобразовательных организаций и их весовые коэффициенты утверждаются Министерством образования и науки Республики Татарстан.</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7.8. Выплаты стимулирующего характера за качество выполняемых работ (B</w:t>
      </w:r>
      <w:r w:rsidRPr="009275E2">
        <w:rPr>
          <w:rFonts w:ascii="Times New Roman" w:hAnsi="Times New Roman" w:cs="Times New Roman"/>
          <w:sz w:val="24"/>
          <w:szCs w:val="24"/>
          <w:vertAlign w:val="subscript"/>
        </w:rPr>
        <w:t>k</w:t>
      </w:r>
      <w:r w:rsidRPr="009275E2">
        <w:rPr>
          <w:rFonts w:ascii="Times New Roman" w:hAnsi="Times New Roman" w:cs="Times New Roman"/>
          <w:sz w:val="24"/>
          <w:szCs w:val="24"/>
        </w:rPr>
        <w:t>)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B</w:t>
      </w:r>
      <w:r w:rsidRPr="009275E2">
        <w:rPr>
          <w:rFonts w:ascii="Times New Roman" w:hAnsi="Times New Roman" w:cs="Times New Roman"/>
          <w:sz w:val="24"/>
          <w:szCs w:val="24"/>
          <w:vertAlign w:val="subscript"/>
        </w:rPr>
        <w:t>k</w:t>
      </w:r>
      <w:r w:rsidRPr="009275E2">
        <w:rPr>
          <w:rFonts w:ascii="Times New Roman" w:hAnsi="Times New Roman" w:cs="Times New Roman"/>
          <w:sz w:val="24"/>
          <w:szCs w:val="24"/>
        </w:rPr>
        <w:t xml:space="preserve"> = B</w:t>
      </w:r>
      <w:r w:rsidRPr="009275E2">
        <w:rPr>
          <w:rFonts w:ascii="Times New Roman" w:hAnsi="Times New Roman" w:cs="Times New Roman"/>
          <w:sz w:val="24"/>
          <w:szCs w:val="24"/>
          <w:vertAlign w:val="subscript"/>
        </w:rPr>
        <w:t>C</w:t>
      </w:r>
      <w:r w:rsidRPr="009275E2">
        <w:rPr>
          <w:rFonts w:ascii="Times New Roman" w:hAnsi="Times New Roman" w:cs="Times New Roman"/>
          <w:sz w:val="24"/>
          <w:szCs w:val="24"/>
        </w:rPr>
        <w:t xml:space="preserve"> x K</w:t>
      </w:r>
      <w:r w:rsidRPr="009275E2">
        <w:rPr>
          <w:rFonts w:ascii="Times New Roman" w:hAnsi="Times New Roman" w:cs="Times New Roman"/>
          <w:sz w:val="24"/>
          <w:szCs w:val="24"/>
          <w:vertAlign w:val="subscript"/>
        </w:rPr>
        <w:t>VK</w:t>
      </w:r>
      <w:r w:rsidRPr="009275E2">
        <w:rPr>
          <w:rFonts w:ascii="Times New Roman" w:hAnsi="Times New Roman" w:cs="Times New Roman"/>
          <w:sz w:val="24"/>
          <w:szCs w:val="24"/>
        </w:rPr>
        <w:t>,</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B</w:t>
      </w:r>
      <w:r w:rsidRPr="009275E2">
        <w:rPr>
          <w:rFonts w:ascii="Times New Roman" w:hAnsi="Times New Roman" w:cs="Times New Roman"/>
          <w:sz w:val="24"/>
          <w:szCs w:val="24"/>
          <w:vertAlign w:val="subscript"/>
        </w:rPr>
        <w:t>C</w:t>
      </w:r>
      <w:r w:rsidRPr="009275E2">
        <w:rPr>
          <w:rFonts w:ascii="Times New Roman" w:hAnsi="Times New Roman" w:cs="Times New Roman"/>
          <w:sz w:val="24"/>
          <w:szCs w:val="24"/>
        </w:rPr>
        <w:t xml:space="preserve"> - размер выплат стимулирующего характера за качество выполняемых работ, который приведен в </w:t>
      </w:r>
      <w:hyperlink w:anchor="P1390">
        <w:r w:rsidRPr="009275E2">
          <w:rPr>
            <w:rFonts w:ascii="Times New Roman" w:hAnsi="Times New Roman" w:cs="Times New Roman"/>
            <w:sz w:val="24"/>
            <w:szCs w:val="24"/>
          </w:rPr>
          <w:t>таблице 16</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K</w:t>
      </w:r>
      <w:r w:rsidRPr="009275E2">
        <w:rPr>
          <w:rFonts w:ascii="Times New Roman" w:hAnsi="Times New Roman" w:cs="Times New Roman"/>
          <w:sz w:val="24"/>
          <w:szCs w:val="24"/>
          <w:vertAlign w:val="subscript"/>
        </w:rPr>
        <w:t>VK</w:t>
      </w:r>
      <w:r w:rsidRPr="009275E2">
        <w:rPr>
          <w:rFonts w:ascii="Times New Roman" w:hAnsi="Times New Roman" w:cs="Times New Roman"/>
          <w:sz w:val="24"/>
          <w:szCs w:val="24"/>
        </w:rPr>
        <w:t xml:space="preserve"> - коэффициент выполнения критериев качества.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7.9. Выплаты компенсационного характера устанавливаются для руководителя организации, его заместителей, главного бухгалтера общеобразовательной организации в соответствии с Трудовым </w:t>
      </w:r>
      <w:hyperlink r:id="rId39">
        <w:r w:rsidRPr="009275E2">
          <w:rPr>
            <w:rFonts w:ascii="Times New Roman" w:hAnsi="Times New Roman" w:cs="Times New Roman"/>
            <w:sz w:val="24"/>
            <w:szCs w:val="24"/>
          </w:rPr>
          <w:t>кодексом</w:t>
        </w:r>
      </w:hyperlink>
      <w:r w:rsidRPr="009275E2">
        <w:rPr>
          <w:rFonts w:ascii="Times New Roman" w:hAnsi="Times New Roman" w:cs="Times New Roman"/>
          <w:sz w:val="24"/>
          <w:szCs w:val="24"/>
        </w:rPr>
        <w:t xml:space="preserve"> Российской Федерации.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7.10. Должностной оклад советника директора по воспитанию и взаимодействию с детскими общественными объединениями </w:t>
      </w:r>
      <w:r w:rsidRPr="009275E2">
        <w:rPr>
          <w:rFonts w:ascii="Times New Roman" w:hAnsi="Times New Roman" w:cs="Times New Roman"/>
          <w:noProof/>
          <w:position w:val="-15"/>
          <w:sz w:val="24"/>
          <w:szCs w:val="24"/>
        </w:rPr>
        <w:drawing>
          <wp:inline distT="0" distB="0" distL="0" distR="0" wp14:anchorId="47612799" wp14:editId="7538E71B">
            <wp:extent cx="419100" cy="33528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19100" cy="335280"/>
                    </a:xfrm>
                    <a:prstGeom prst="rect">
                      <a:avLst/>
                    </a:prstGeom>
                    <a:noFill/>
                    <a:ln>
                      <a:noFill/>
                    </a:ln>
                  </pic:spPr>
                </pic:pic>
              </a:graphicData>
            </a:graphic>
          </wp:inline>
        </w:drawing>
      </w:r>
      <w:r w:rsidRPr="009275E2">
        <w:rPr>
          <w:rFonts w:ascii="Times New Roman" w:hAnsi="Times New Roman" w:cs="Times New Roman"/>
          <w:sz w:val="24"/>
          <w:szCs w:val="24"/>
        </w:rPr>
        <w:t xml:space="preserve"> рассчитывается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6"/>
          <w:sz w:val="24"/>
          <w:szCs w:val="24"/>
        </w:rPr>
        <w:drawing>
          <wp:inline distT="0" distB="0" distL="0" distR="0" wp14:anchorId="2306DE70" wp14:editId="59902A41">
            <wp:extent cx="1226185" cy="47180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26185" cy="47180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noProof/>
          <w:position w:val="-9"/>
          <w:sz w:val="24"/>
          <w:szCs w:val="24"/>
        </w:rPr>
        <w:lastRenderedPageBreak/>
        <w:drawing>
          <wp:inline distT="0" distB="0" distL="0" distR="0" wp14:anchorId="0AB1E8F7" wp14:editId="66430E0A">
            <wp:extent cx="262255" cy="2622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rsidRPr="009275E2">
        <w:rPr>
          <w:rFonts w:ascii="Times New Roman" w:hAnsi="Times New Roman" w:cs="Times New Roman"/>
          <w:sz w:val="24"/>
          <w:szCs w:val="24"/>
        </w:rPr>
        <w:t xml:space="preserve"> - размер базового оклада советника директора по воспитанию и взаимодействию с детскими общественными объединениями, устанавливается в размере 21 000 рублей;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часов работы в общеобразовательных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работников общеобразовательных организаций, установленная </w:t>
      </w:r>
      <w:hyperlink w:anchor="P193">
        <w:r w:rsidRPr="009275E2">
          <w:rPr>
            <w:rFonts w:ascii="Times New Roman" w:hAnsi="Times New Roman" w:cs="Times New Roman"/>
            <w:sz w:val="24"/>
            <w:szCs w:val="24"/>
          </w:rPr>
          <w:t>разделом III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7.11. Выплаты за интенсивность труда предоставляются советнику директора по воспитанию и взаимодействию с детскими общественными объединениями </w:t>
      </w:r>
      <w:r w:rsidRPr="009275E2">
        <w:rPr>
          <w:rFonts w:ascii="Times New Roman" w:hAnsi="Times New Roman" w:cs="Times New Roman"/>
          <w:noProof/>
          <w:position w:val="-15"/>
          <w:sz w:val="24"/>
          <w:szCs w:val="24"/>
        </w:rPr>
        <w:drawing>
          <wp:inline distT="0" distB="0" distL="0" distR="0" wp14:anchorId="357E8C52" wp14:editId="52D9F4D6">
            <wp:extent cx="408940" cy="33528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08940" cy="335280"/>
                    </a:xfrm>
                    <a:prstGeom prst="rect">
                      <a:avLst/>
                    </a:prstGeom>
                    <a:noFill/>
                    <a:ln>
                      <a:noFill/>
                    </a:ln>
                  </pic:spPr>
                </pic:pic>
              </a:graphicData>
            </a:graphic>
          </wp:inline>
        </w:drawing>
      </w:r>
      <w:r w:rsidRPr="009275E2">
        <w:rPr>
          <w:rFonts w:ascii="Times New Roman" w:hAnsi="Times New Roman" w:cs="Times New Roman"/>
          <w:sz w:val="24"/>
          <w:szCs w:val="24"/>
        </w:rPr>
        <w:t xml:space="preserve">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5"/>
          <w:sz w:val="24"/>
          <w:szCs w:val="24"/>
        </w:rPr>
        <w:drawing>
          <wp:inline distT="0" distB="0" distL="0" distR="0" wp14:anchorId="0E92A7C9" wp14:editId="2B3B8F08">
            <wp:extent cx="1372870" cy="46101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2870" cy="46101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noProof/>
          <w:position w:val="-9"/>
          <w:sz w:val="24"/>
          <w:szCs w:val="24"/>
        </w:rPr>
        <w:drawing>
          <wp:inline distT="0" distB="0" distL="0" distR="0" wp14:anchorId="26EAE48C" wp14:editId="1C4EA302">
            <wp:extent cx="262255"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rsidRPr="009275E2">
        <w:rPr>
          <w:rFonts w:ascii="Times New Roman" w:hAnsi="Times New Roman" w:cs="Times New Roman"/>
          <w:sz w:val="24"/>
          <w:szCs w:val="24"/>
        </w:rPr>
        <w:t xml:space="preserve"> - размер должностного оклада советника директора по воспитанию и взаимодействию с детскими общественными объединениями;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noProof/>
          <w:position w:val="-9"/>
          <w:sz w:val="24"/>
          <w:szCs w:val="24"/>
        </w:rPr>
        <w:drawing>
          <wp:inline distT="0" distB="0" distL="0" distR="0" wp14:anchorId="0FD03688" wp14:editId="41C8B8BA">
            <wp:extent cx="283210" cy="26225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rsidRPr="009275E2">
        <w:rPr>
          <w:rFonts w:ascii="Times New Roman" w:hAnsi="Times New Roman" w:cs="Times New Roman"/>
          <w:sz w:val="24"/>
          <w:szCs w:val="24"/>
        </w:rPr>
        <w:t xml:space="preserve"> - размер надбавки за интенсивность труда советника директора по воспитанию и взаимодействию с детскими общественными объединениями принимается равным 100 процентам.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7.12. Выплаты компенсационного характера устанавливаются для советника директора по воспитанию и взаимодействию с детскими общественными объединениями в соответствии с Трудовым </w:t>
      </w:r>
      <w:hyperlink r:id="rId47">
        <w:r w:rsidRPr="009275E2">
          <w:rPr>
            <w:rFonts w:ascii="Times New Roman" w:hAnsi="Times New Roman" w:cs="Times New Roman"/>
            <w:sz w:val="24"/>
            <w:szCs w:val="24"/>
          </w:rPr>
          <w:t>кодексом</w:t>
        </w:r>
      </w:hyperlink>
      <w:r w:rsidRPr="009275E2">
        <w:rPr>
          <w:rFonts w:ascii="Times New Roman" w:hAnsi="Times New Roman" w:cs="Times New Roman"/>
          <w:sz w:val="24"/>
          <w:szCs w:val="24"/>
        </w:rPr>
        <w:t xml:space="preserve"> Российской Федерации.</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VIII. Порядок формирования и использования фонда</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оплаты труда общеобразовательной организации</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8.1. Формирование фонда оплаты труда общеобразовательной организации осуществляется в пределах объема средств общеобразовательной организации на текущий финансовый год, определенного в соответствии с нормативами, количеством объемных показателей, и отражается в плане финансово-хозяйственной деятельности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8.2. Начисления должностных окладов, выплат компенсационного и стимулирующего характера, установленных настоящим Положением, осуществляются работникам общеобразовательной организации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общеобразовательной организации на оплату труда на текущий финансовый год.</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8.3. Экономия фонда оплаты труда, сложившаяся в ходе исполнения плана финансово-хозяйственной деятельности общеобразовательных организаций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общеобразовательной организации, принятыми с учетом норм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Размер поощрительной выплаты, произведенной за счет экономии фонда оплаты труда за соответствующий период работнику общеобразовательной организации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48">
        <w:r w:rsidRPr="009275E2">
          <w:rPr>
            <w:rFonts w:ascii="Times New Roman" w:hAnsi="Times New Roman" w:cs="Times New Roman"/>
            <w:sz w:val="24"/>
            <w:szCs w:val="24"/>
          </w:rPr>
          <w:t>законом</w:t>
        </w:r>
      </w:hyperlink>
      <w:r w:rsidRPr="009275E2">
        <w:rPr>
          <w:rFonts w:ascii="Times New Roman" w:hAnsi="Times New Roman" w:cs="Times New Roman"/>
          <w:sz w:val="24"/>
          <w:szCs w:val="24"/>
        </w:rPr>
        <w:t xml:space="preserve"> от 19 июня 2000 года N 82-ФЗ "О минимальном размере оплаты труда" на 1 января текущего года (за исключением работников, занимающих профессиональные квалификационные группы должностей педагогических работников, руководителя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поощрительной выплаты за счет экономии фонда оплаты труда руководителю общеобразовательной организации определяется учредителем общеобразовательной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Ответственность за использование экономии фонда оплаты труда, образовавшейся в ходе исполнения плана финансово-хозяйственной деятельности общеобразовательной организации за счет всех источников финансового обеспечения, включая доходы, полученные от оказания платных услуг, возлагается на руководителя общеобразовательной организации.</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1"/>
        <w:rPr>
          <w:rFonts w:ascii="Times New Roman" w:hAnsi="Times New Roman" w:cs="Times New Roman"/>
          <w:sz w:val="24"/>
          <w:szCs w:val="24"/>
        </w:rPr>
      </w:pPr>
      <w:r w:rsidRPr="009275E2">
        <w:rPr>
          <w:rFonts w:ascii="Times New Roman" w:hAnsi="Times New Roman" w:cs="Times New Roman"/>
          <w:sz w:val="24"/>
          <w:szCs w:val="24"/>
        </w:rPr>
        <w:t>Приложение N 1</w:t>
      </w:r>
      <w:r>
        <w:rPr>
          <w:rFonts w:ascii="Times New Roman" w:hAnsi="Times New Roman" w:cs="Times New Roman"/>
          <w:sz w:val="24"/>
          <w:szCs w:val="24"/>
        </w:rPr>
        <w:t xml:space="preserve"> </w:t>
      </w:r>
      <w:r w:rsidRPr="009275E2">
        <w:rPr>
          <w:rFonts w:ascii="Times New Roman" w:hAnsi="Times New Roman" w:cs="Times New Roman"/>
          <w:sz w:val="24"/>
          <w:szCs w:val="24"/>
        </w:rPr>
        <w:t xml:space="preserve">к Положению </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11" w:name="P1537"/>
      <w:bookmarkEnd w:id="11"/>
      <w:r w:rsidRPr="009275E2">
        <w:rPr>
          <w:rFonts w:ascii="Times New Roman" w:hAnsi="Times New Roman" w:cs="Times New Roman"/>
          <w:sz w:val="24"/>
          <w:szCs w:val="24"/>
        </w:rPr>
        <w:t>ПЕРЕЧЕНЬ</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ПОЧЕТНЫХ ЗВАНИЙ И ВЕДОМСТВЕННЫХ НАГРАД, ЗА НАЛИЧИЕ КОТОРЫХ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РАБОТНИКАМ ОБРАЗОВАНИЯ ПРЕДОСТАВЛЯЮТСЯ СООТВЕТСТВУЮЩИЕ</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ВЫПЛАТЫ</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833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почетного звания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833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r>
      <w:tr w:rsidR="00D07C1A" w:rsidRPr="009275E2" w:rsidTr="00903343">
        <w:tc>
          <w:tcPr>
            <w:tcW w:w="9014"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D07C1A" w:rsidRPr="009275E2" w:rsidTr="00903343">
        <w:tc>
          <w:tcPr>
            <w:tcW w:w="9014"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1. Почетные звания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учитель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учитель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высшей школы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1.5.</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мастер производственного обучения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1.6.</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физической культуры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1.7.</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культуры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1.8.</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художник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экономист Российской Федерации</w:t>
            </w:r>
          </w:p>
        </w:tc>
      </w:tr>
      <w:tr w:rsidR="00D07C1A" w:rsidRPr="009275E2" w:rsidTr="00903343">
        <w:tc>
          <w:tcPr>
            <w:tcW w:w="9014"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2. Почетные звания Союза Советских Социалистических Республик</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учитель СССР</w:t>
            </w:r>
          </w:p>
        </w:tc>
      </w:tr>
      <w:tr w:rsidR="00D07C1A" w:rsidRPr="009275E2" w:rsidTr="00903343">
        <w:tc>
          <w:tcPr>
            <w:tcW w:w="9014"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3. Почетные звания союзных республик в составе Союза Советских Социалистических Республик</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физкультуры и спорта</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спорта</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3.3.</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физической культуры</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3.4.</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физической культуры и спорта</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тренер РСФСР</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3.6.</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учитель школы РСФСР</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3.7.</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учитель профессионально-технического образования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3.8.</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мастер профессионально-технического образования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3.9.</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профессионально-технического образования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3.10.</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преподаватель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высшей школы</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народного образования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3.13.</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высшей школы</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3.14.</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и техники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3.15.</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w:t>
            </w:r>
          </w:p>
        </w:tc>
      </w:tr>
      <w:tr w:rsidR="00D07C1A" w:rsidRPr="009275E2" w:rsidTr="00903343">
        <w:tc>
          <w:tcPr>
            <w:tcW w:w="9014"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4. Почетные звания автономных республик в составе Союза Советских Социалистических Республик</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физкультуры и спорта</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физической культуры и спорта</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школы</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4.4.</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учитель школы</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4.5.</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учитель профессионально-технического образования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мастер профессионально-технического образования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профессионально-технического образования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высшей школы</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и культуры</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4.10.</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культуры</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и техники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w:t>
            </w:r>
          </w:p>
        </w:tc>
      </w:tr>
      <w:tr w:rsidR="00D07C1A" w:rsidRPr="009275E2" w:rsidTr="00903343">
        <w:tc>
          <w:tcPr>
            <w:tcW w:w="9014"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5. Почетные звания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учитель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учитель школы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5.3.</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учитель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5.4.</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высшей школы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5.6.</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физической культуры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5.7.</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культуры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5.8.</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экономист Республики Татарстан</w:t>
            </w:r>
          </w:p>
        </w:tc>
      </w:tr>
      <w:tr w:rsidR="00D07C1A" w:rsidRPr="009275E2" w:rsidTr="00903343">
        <w:tc>
          <w:tcPr>
            <w:tcW w:w="9014"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rsidR="00D07C1A" w:rsidRPr="009275E2" w:rsidTr="00903343">
        <w:tc>
          <w:tcPr>
            <w:tcW w:w="9014"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Почетный работник общего образования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начального профессионального образования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среднего профессионального образования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Почетный работник высшего профессионального образования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1.5.</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Почетный работник науки и техники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1.6.</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Почетный работник сферы молодежной политики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1.7.</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 развитие научно-исследовательской работы студентов</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1.8.</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сферы образования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сферы воспитания детей и молодежи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1.10.</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Отличник просвещения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1.11.</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воспитания и просвещения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1.12.</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науки и высоких технологий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1.13.</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Ветеран сферы воспитания и образования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1.14.</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Медаль Л.С.Выготского</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1.15.</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Медаль К.Д.Ушинского</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1.16.</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Значок "Отличник профессионально-технического образования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1.17.</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Нагрудный знак "За милосердие и благотворительность"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1.18.</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Нагрудный знак "За верность профессии"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1.19.</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Нагрудный знак "Молодость и Профессионализм"</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1.21.</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Нагрудный знак "Ветеран" Министерства науки и высшего образования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1.22.</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Медаль "За безупречный труд и отличие"</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1.23.</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Медаль "За вклад в реализацию государственной политики в области образования и научно-технологического развития"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1.24.</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Звание "Почетный работник" Министерства науки и высшего образования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1.25.</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Нагрудный знак "Молодой ученый"</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1.26.</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Почетная грамота Министерства науки и высшего образования Российской Федерации</w:t>
            </w:r>
          </w:p>
        </w:tc>
      </w:tr>
      <w:tr w:rsidR="00D07C1A" w:rsidRPr="009275E2" w:rsidTr="00903343">
        <w:tc>
          <w:tcPr>
            <w:tcW w:w="9014"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2. Министерство народного образования, Министерство просвещения СССР (РСФСР)</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Значок "Отличник просвещения СССР"</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Значок "Отличник народного просвещения"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Значок "Отличник профтехобразования СССР"</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w:t>
            </w:r>
          </w:p>
        </w:tc>
        <w:tc>
          <w:tcPr>
            <w:tcW w:w="8334"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Значок "Отличник профессионально-технического образования РСФСР"</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1"/>
        <w:rPr>
          <w:rFonts w:ascii="Times New Roman" w:hAnsi="Times New Roman" w:cs="Times New Roman"/>
          <w:sz w:val="24"/>
          <w:szCs w:val="24"/>
        </w:rPr>
      </w:pPr>
      <w:r w:rsidRPr="009275E2">
        <w:rPr>
          <w:rFonts w:ascii="Times New Roman" w:hAnsi="Times New Roman" w:cs="Times New Roman"/>
          <w:sz w:val="24"/>
          <w:szCs w:val="24"/>
        </w:rPr>
        <w:t>Приложение N 2</w:t>
      </w:r>
      <w:r>
        <w:rPr>
          <w:rFonts w:ascii="Times New Roman" w:hAnsi="Times New Roman" w:cs="Times New Roman"/>
          <w:sz w:val="24"/>
          <w:szCs w:val="24"/>
        </w:rPr>
        <w:t xml:space="preserve"> </w:t>
      </w:r>
      <w:r w:rsidRPr="009275E2">
        <w:rPr>
          <w:rFonts w:ascii="Times New Roman" w:hAnsi="Times New Roman" w:cs="Times New Roman"/>
          <w:sz w:val="24"/>
          <w:szCs w:val="24"/>
        </w:rPr>
        <w:t xml:space="preserve">к Положению </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12" w:name="P1714"/>
      <w:bookmarkEnd w:id="12"/>
      <w:r w:rsidRPr="009275E2">
        <w:rPr>
          <w:rFonts w:ascii="Times New Roman" w:hAnsi="Times New Roman" w:cs="Times New Roman"/>
          <w:sz w:val="24"/>
          <w:szCs w:val="24"/>
        </w:rPr>
        <w:t>ПЕРЕЧЕНЬ</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ПОЧЕТНЫХ ЗВАНИЙ РОССИЙСКОЙ ФЕДЕРАЦИИ, РЕСПУБЛИКИ ТАТАРСТАН,</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СОЮЗА СОВЕТСКИХ СОЦИАЛИСТИЧЕСКИХ РЕСПУБЛИК, СОЮЗНЫХ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И АВТОНОМНЫХ РЕСПУБЛИК В СОСТАВЕ СОЮЗА СОВЕТСКИХ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СОЦИАЛИСТИЧЕСКИХ РЕСПУБЛИК, ЗА НАЛИЧИЕ КОТОРЫХ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ПРЕДОСТАВЛЯЮТСЯ ВЫПЛАТЫ СТИМУЛИРУЮЩЕГО ХАРАКТЕРА</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833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почетных званий</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833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r>
      <w:tr w:rsidR="00D07C1A" w:rsidRPr="009275E2" w:rsidTr="00903343">
        <w:tc>
          <w:tcPr>
            <w:tcW w:w="9014"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1. Почетные звания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артист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художник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артист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культуры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1.5.</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художник Российской Федерации</w:t>
            </w:r>
          </w:p>
        </w:tc>
      </w:tr>
      <w:tr w:rsidR="00D07C1A" w:rsidRPr="009275E2" w:rsidTr="00903343">
        <w:tc>
          <w:tcPr>
            <w:tcW w:w="9014"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2. Почетные звания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артист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писатель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поэт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художник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2.5.</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артист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2.6.</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искусств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2.7.</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культуры Республики Татарстан</w:t>
            </w:r>
          </w:p>
        </w:tc>
      </w:tr>
      <w:tr w:rsidR="00D07C1A" w:rsidRPr="009275E2" w:rsidTr="00903343">
        <w:tc>
          <w:tcPr>
            <w:tcW w:w="9014"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3. Почетные звания Союза Советских Социалистических Республик</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артист СССР</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художник СССР</w:t>
            </w:r>
          </w:p>
        </w:tc>
      </w:tr>
      <w:tr w:rsidR="00D07C1A" w:rsidRPr="009275E2" w:rsidTr="00903343">
        <w:tc>
          <w:tcPr>
            <w:tcW w:w="9014"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4. Почетные звания союзных республик в составе Союза Советских Социалистических Республик</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пропагандист</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артист</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4.3.</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артист</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4.4.</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искусств</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художник</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художник</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писатель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писатель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поэт</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4.10.</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певец</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акын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журналист</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4.13.</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культуры</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4.14.</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культурно-просветительной работы</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4.15.</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культуры</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4.16.</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библиотекарь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4.17.</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Мастер прикладного искусства</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4.18.</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мастер народного творчества</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4.19.</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w:t>
            </w:r>
          </w:p>
        </w:tc>
      </w:tr>
      <w:tr w:rsidR="00D07C1A" w:rsidRPr="009275E2" w:rsidTr="00903343">
        <w:tc>
          <w:tcPr>
            <w:tcW w:w="9014"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5. Почетные звания автономных республик в составе Союза Советских Социалистических Республик</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строитель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артист</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5.3.</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артист</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5.4.</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искусств</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художник</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5.6.</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художник</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5.7.</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писатель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5.8.</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писатель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5.9.</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поэт</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5.10.</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журналист</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культуры</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5.12.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библиотекарь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5.13.</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и культуры</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5.14.</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и техники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5.15.</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1"/>
        <w:rPr>
          <w:rFonts w:ascii="Times New Roman" w:hAnsi="Times New Roman" w:cs="Times New Roman"/>
          <w:sz w:val="24"/>
          <w:szCs w:val="24"/>
        </w:rPr>
      </w:pPr>
      <w:r w:rsidRPr="009275E2">
        <w:rPr>
          <w:rFonts w:ascii="Times New Roman" w:hAnsi="Times New Roman" w:cs="Times New Roman"/>
          <w:sz w:val="24"/>
          <w:szCs w:val="24"/>
        </w:rPr>
        <w:t>Приложение N 3</w:t>
      </w:r>
      <w:r>
        <w:rPr>
          <w:rFonts w:ascii="Times New Roman" w:hAnsi="Times New Roman" w:cs="Times New Roman"/>
          <w:sz w:val="24"/>
          <w:szCs w:val="24"/>
        </w:rPr>
        <w:t xml:space="preserve"> </w:t>
      </w:r>
      <w:r w:rsidRPr="009275E2">
        <w:rPr>
          <w:rFonts w:ascii="Times New Roman" w:hAnsi="Times New Roman" w:cs="Times New Roman"/>
          <w:sz w:val="24"/>
          <w:szCs w:val="24"/>
        </w:rPr>
        <w:t xml:space="preserve">к Положению </w:t>
      </w:r>
    </w:p>
    <w:p w:rsidR="00D07C1A" w:rsidRPr="009275E2" w:rsidRDefault="00D07C1A" w:rsidP="00D07C1A">
      <w:pPr>
        <w:pStyle w:val="ConsPlusTitle"/>
        <w:jc w:val="center"/>
        <w:rPr>
          <w:rFonts w:ascii="Times New Roman" w:hAnsi="Times New Roman" w:cs="Times New Roman"/>
          <w:sz w:val="24"/>
          <w:szCs w:val="24"/>
        </w:rPr>
      </w:pPr>
      <w:bookmarkStart w:id="13" w:name="P1837"/>
      <w:bookmarkEnd w:id="13"/>
      <w:r w:rsidRPr="009275E2">
        <w:rPr>
          <w:rFonts w:ascii="Times New Roman" w:hAnsi="Times New Roman" w:cs="Times New Roman"/>
          <w:sz w:val="24"/>
          <w:szCs w:val="24"/>
        </w:rPr>
        <w:t>ПЕРЕЧЕНЬ</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ПОЧЕТНЫХ ЗВАНИЙ РОССИЙСКОЙ ФЕДЕРАЦИИ, РЕСПУБЛИКИ ТАТАРСТАН,</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СОЮЗА СОВЕТСКИХ СОЦИАЛИСТИЧЕСКИХ РЕСПУБЛИК, СОЮЗНЫХ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И АВТОНОМНЫХ РЕСПУБЛИК В СОСТАВЕ СОЮЗА СОВЕТСКИХ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СОЦИАЛИСТИЧЕСКИХ РЕСПУБЛИК, ЗА НАЛИЧИЕ КОТОРЫХ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ПРЕДОСТАВЛЯЮТСЯ ВЫПЛАТЫ СТИМУЛИРУЮЩЕГО ХАРАКТЕРА</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833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почетных званий</w:t>
            </w:r>
          </w:p>
        </w:tc>
      </w:tr>
      <w:tr w:rsidR="00D07C1A" w:rsidRPr="009275E2" w:rsidTr="00903343">
        <w:tc>
          <w:tcPr>
            <w:tcW w:w="9014"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1. Почетные звания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врач Российской Федерации</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здравоохранения Российской Федерации</w:t>
            </w:r>
          </w:p>
        </w:tc>
      </w:tr>
      <w:tr w:rsidR="00D07C1A" w:rsidRPr="009275E2" w:rsidTr="00903343">
        <w:tc>
          <w:tcPr>
            <w:tcW w:w="9014"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2. Почетные звания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врач Республики Татарстан</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здравоохранения Республики Татарстан</w:t>
            </w:r>
          </w:p>
        </w:tc>
      </w:tr>
      <w:tr w:rsidR="00D07C1A" w:rsidRPr="009275E2" w:rsidTr="00903343">
        <w:tc>
          <w:tcPr>
            <w:tcW w:w="9014"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3. Почетные звания Союза Советских Социалистических Республик</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врач СССР</w:t>
            </w:r>
          </w:p>
        </w:tc>
      </w:tr>
      <w:tr w:rsidR="00D07C1A" w:rsidRPr="009275E2" w:rsidTr="00903343">
        <w:tc>
          <w:tcPr>
            <w:tcW w:w="9014"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4. Почетные звания союзных республик в составе Союза Советских Социалистических Республик</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врач</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здравоохранения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врач</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4.4.</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провизор</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фармацевт</w:t>
            </w:r>
          </w:p>
        </w:tc>
      </w:tr>
      <w:tr w:rsidR="00D07C1A" w:rsidRPr="009275E2" w:rsidTr="00903343">
        <w:tc>
          <w:tcPr>
            <w:tcW w:w="9014"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lastRenderedPageBreak/>
              <w:t>5. Почетные звания автономных республик в составе Союза Советских Социалистических Республик</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здравоохранения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врач</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5.3.</w:t>
            </w:r>
          </w:p>
        </w:tc>
        <w:tc>
          <w:tcPr>
            <w:tcW w:w="833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провизор</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302159" w:rsidRDefault="00D07C1A" w:rsidP="00D07C1A">
      <w:pPr>
        <w:spacing w:after="0" w:line="240" w:lineRule="auto"/>
        <w:jc w:val="right"/>
        <w:rPr>
          <w:rFonts w:ascii="Times New Roman" w:eastAsia="Times New Roman" w:hAnsi="Times New Roman" w:cs="Times New Roman"/>
        </w:rPr>
      </w:pPr>
      <w:bookmarkStart w:id="14" w:name="P1892"/>
      <w:bookmarkEnd w:id="14"/>
      <w:r w:rsidRPr="00302159">
        <w:rPr>
          <w:rFonts w:ascii="Times New Roman" w:eastAsia="Times New Roman" w:hAnsi="Times New Roman" w:cs="Times New Roman"/>
        </w:rPr>
        <w:t xml:space="preserve">Приложение </w:t>
      </w:r>
      <w:r w:rsidRPr="00302159">
        <w:rPr>
          <w:rFonts w:ascii="Times New Roman" w:eastAsia="Segoe UI Symbol" w:hAnsi="Times New Roman" w:cs="Times New Roman"/>
        </w:rPr>
        <w:t>№</w:t>
      </w:r>
      <w:r w:rsidRPr="009275E2">
        <w:rPr>
          <w:rFonts w:ascii="Times New Roman" w:eastAsia="Times New Roman" w:hAnsi="Times New Roman" w:cs="Times New Roman"/>
        </w:rPr>
        <w:t>2</w:t>
      </w:r>
    </w:p>
    <w:p w:rsidR="00D07C1A" w:rsidRPr="00302159" w:rsidRDefault="00D07C1A" w:rsidP="00D07C1A">
      <w:pPr>
        <w:spacing w:after="0" w:line="240" w:lineRule="auto"/>
        <w:jc w:val="right"/>
        <w:rPr>
          <w:rFonts w:ascii="Times New Roman" w:eastAsia="Times New Roman" w:hAnsi="Times New Roman" w:cs="Times New Roman"/>
        </w:rPr>
      </w:pPr>
      <w:r w:rsidRPr="00302159">
        <w:rPr>
          <w:rFonts w:ascii="Times New Roman" w:eastAsia="Times New Roman" w:hAnsi="Times New Roman" w:cs="Times New Roman"/>
        </w:rPr>
        <w:t xml:space="preserve">  к постановлению руководителя</w:t>
      </w:r>
    </w:p>
    <w:p w:rsidR="00D07C1A" w:rsidRPr="00302159" w:rsidRDefault="00D07C1A" w:rsidP="00D07C1A">
      <w:pPr>
        <w:spacing w:after="0" w:line="240" w:lineRule="auto"/>
        <w:jc w:val="right"/>
        <w:rPr>
          <w:rFonts w:ascii="Times New Roman" w:eastAsia="Times New Roman" w:hAnsi="Times New Roman" w:cs="Times New Roman"/>
        </w:rPr>
      </w:pPr>
      <w:r w:rsidRPr="00302159">
        <w:rPr>
          <w:rFonts w:ascii="Times New Roman" w:eastAsia="Times New Roman" w:hAnsi="Times New Roman" w:cs="Times New Roman"/>
        </w:rPr>
        <w:t>Исполнительного комитета</w:t>
      </w:r>
    </w:p>
    <w:p w:rsidR="00D07C1A" w:rsidRPr="00302159" w:rsidRDefault="00D07C1A" w:rsidP="00D07C1A">
      <w:pPr>
        <w:spacing w:after="0" w:line="240" w:lineRule="auto"/>
        <w:jc w:val="right"/>
        <w:rPr>
          <w:rFonts w:ascii="Times New Roman" w:eastAsia="Times New Roman" w:hAnsi="Times New Roman" w:cs="Times New Roman"/>
        </w:rPr>
      </w:pPr>
      <w:r w:rsidRPr="00302159">
        <w:rPr>
          <w:rFonts w:ascii="Times New Roman" w:eastAsia="Times New Roman" w:hAnsi="Times New Roman" w:cs="Times New Roman"/>
        </w:rPr>
        <w:tab/>
      </w:r>
      <w:r w:rsidRPr="00302159">
        <w:rPr>
          <w:rFonts w:ascii="Times New Roman" w:eastAsia="Times New Roman" w:hAnsi="Times New Roman" w:cs="Times New Roman"/>
        </w:rPr>
        <w:tab/>
      </w:r>
      <w:r w:rsidRPr="00302159">
        <w:rPr>
          <w:rFonts w:ascii="Times New Roman" w:eastAsia="Times New Roman" w:hAnsi="Times New Roman" w:cs="Times New Roman"/>
        </w:rPr>
        <w:tab/>
      </w:r>
      <w:r w:rsidRPr="00302159">
        <w:rPr>
          <w:rFonts w:ascii="Times New Roman" w:eastAsia="Times New Roman" w:hAnsi="Times New Roman" w:cs="Times New Roman"/>
        </w:rPr>
        <w:tab/>
      </w:r>
      <w:r w:rsidRPr="00302159">
        <w:rPr>
          <w:rFonts w:ascii="Times New Roman" w:eastAsia="Times New Roman" w:hAnsi="Times New Roman" w:cs="Times New Roman"/>
        </w:rPr>
        <w:tab/>
        <w:t xml:space="preserve"> Мамадышского муниципального района </w:t>
      </w:r>
    </w:p>
    <w:p w:rsidR="00D07C1A" w:rsidRPr="00302159" w:rsidRDefault="00D07C1A" w:rsidP="00D07C1A">
      <w:pPr>
        <w:spacing w:after="0" w:line="240" w:lineRule="auto"/>
        <w:jc w:val="both"/>
        <w:rPr>
          <w:rFonts w:ascii="Times New Roman" w:eastAsia="Times New Roman" w:hAnsi="Times New Roman" w:cs="Times New Roman"/>
        </w:rPr>
      </w:pPr>
      <w:r w:rsidRPr="00302159">
        <w:rPr>
          <w:rFonts w:ascii="Times New Roman" w:eastAsia="Times New Roman" w:hAnsi="Times New Roman" w:cs="Times New Roman"/>
        </w:rPr>
        <w:t xml:space="preserve">                                                                                    </w:t>
      </w:r>
      <w:r w:rsidRPr="009275E2">
        <w:rPr>
          <w:rFonts w:ascii="Times New Roman" w:eastAsia="Times New Roman" w:hAnsi="Times New Roman" w:cs="Times New Roman"/>
        </w:rPr>
        <w:t xml:space="preserve">                        </w:t>
      </w:r>
      <w:r w:rsidRPr="00302159">
        <w:rPr>
          <w:rFonts w:ascii="Times New Roman" w:eastAsia="Times New Roman" w:hAnsi="Times New Roman" w:cs="Times New Roman"/>
        </w:rPr>
        <w:t xml:space="preserve">  </w:t>
      </w:r>
      <w:r w:rsidRPr="00302159">
        <w:rPr>
          <w:rFonts w:ascii="Times New Roman" w:eastAsia="Segoe UI Symbol" w:hAnsi="Times New Roman" w:cs="Times New Roman"/>
        </w:rPr>
        <w:t>№</w:t>
      </w:r>
      <w:r w:rsidRPr="00302159">
        <w:rPr>
          <w:rFonts w:ascii="Times New Roman" w:eastAsia="Times New Roman" w:hAnsi="Times New Roman" w:cs="Times New Roman"/>
        </w:rPr>
        <w:t xml:space="preserve">_____от «____» ________20     г. </w:t>
      </w:r>
    </w:p>
    <w:p w:rsidR="00D07C1A" w:rsidRPr="00302159" w:rsidRDefault="00D07C1A" w:rsidP="00D07C1A">
      <w:pPr>
        <w:spacing w:after="0"/>
        <w:jc w:val="both"/>
        <w:rPr>
          <w:rFonts w:ascii="Times New Roman" w:eastAsia="Arial Unicode MS" w:hAnsi="Times New Roman" w:cs="Times New Roman"/>
          <w:sz w:val="24"/>
        </w:rPr>
      </w:pPr>
      <w:r w:rsidRPr="00302159">
        <w:rPr>
          <w:rFonts w:ascii="Times New Roman" w:eastAsia="Arial Unicode MS" w:hAnsi="Times New Roman" w:cs="Times New Roman"/>
          <w:sz w:val="24"/>
        </w:rPr>
        <w:t xml:space="preserve">   </w:t>
      </w:r>
    </w:p>
    <w:p w:rsidR="00D07C1A" w:rsidRPr="009275E2" w:rsidRDefault="00D07C1A" w:rsidP="00D07C1A">
      <w:pPr>
        <w:pStyle w:val="ConsPlusTitle"/>
        <w:jc w:val="center"/>
        <w:rPr>
          <w:rFonts w:ascii="Times New Roman" w:hAnsi="Times New Roman" w:cs="Times New Roman"/>
          <w:sz w:val="24"/>
          <w:szCs w:val="24"/>
          <w:highlight w:val="yellow"/>
        </w:rPr>
      </w:pPr>
    </w:p>
    <w:p w:rsidR="00D07C1A" w:rsidRPr="009275E2" w:rsidRDefault="00D07C1A" w:rsidP="00D07C1A">
      <w:pPr>
        <w:pStyle w:val="ConsPlusTitle"/>
        <w:jc w:val="center"/>
        <w:rPr>
          <w:rFonts w:ascii="Times New Roman" w:hAnsi="Times New Roman" w:cs="Times New Roman"/>
          <w:sz w:val="24"/>
          <w:szCs w:val="24"/>
          <w:highlight w:val="yellow"/>
        </w:rPr>
      </w:pPr>
    </w:p>
    <w:p w:rsidR="00D07C1A" w:rsidRPr="009275E2" w:rsidRDefault="00D07C1A" w:rsidP="00D07C1A">
      <w:pPr>
        <w:pStyle w:val="ConsPlusTitle"/>
        <w:jc w:val="center"/>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ПОЛОЖЕНИЕ</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ОБ УСЛОВИЯХ ОПЛАТЫ ТРУДА РАБОТНИКОВ ДОШКОЛЬНЫХ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ОБРАЗОВАТЕЛЬНЫХ ОРГАНИЗАЦИЙ РЕСПУБЛИКИ ТАТАРСТАН</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I. ОБЩИЕ ПОЛОЖЕНИЯ</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1.1. Настоящее Положение определяет порядок формирования окладов работников дошкольных образовательных организаций Республики Татарстан (далее - дошкольные образовательные организации), условия и размеры выплат компенсационного и стимулирующего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1.2. В настоящем Положении используются следующие основные понятия: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система оплаты труда - совокупность норм, определяющих условия и размеры оплаты труда работников дошкольных образовательных организаций, включая размеры тарифных ставок, окладов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базовый оклад - оклад работника дошкольной образовательной организации,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заработная плата (оплата труда работника) - вознаграждение за труд в зависимости от </w:t>
      </w:r>
      <w:r w:rsidRPr="009275E2">
        <w:rPr>
          <w:rFonts w:ascii="Times New Roman" w:hAnsi="Times New Roman" w:cs="Times New Roman"/>
          <w:sz w:val="24"/>
          <w:szCs w:val="24"/>
        </w:rPr>
        <w:lastRenderedPageBreak/>
        <w:t>квалификации работника, сложности, количества, качества и условий выполняемой работы, а также компенсационные и стимулирующие выплаты;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стимулирующего характера - доплаты и надбавки стимулирующего характера, премии и иные поощрительные выплаты;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1.3. Заработная плата (оплата труда работника)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(далее соответственно - работники образования, медицинские работники) в дошкольных образовательных организациях определяется исходя из:</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должностных окладов;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 стимулирующего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 компенсационного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1.5. Руководители дошкольных 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проверяют документы об образовании и стаже педагогической работы (работы по специальности в определенной должности) на соответствие квалификационным характеристикам, которые определены </w:t>
      </w:r>
      <w:hyperlink r:id="rId49">
        <w:r w:rsidRPr="009275E2">
          <w:rPr>
            <w:rFonts w:ascii="Times New Roman" w:hAnsi="Times New Roman" w:cs="Times New Roman"/>
            <w:sz w:val="24"/>
            <w:szCs w:val="24"/>
          </w:rPr>
          <w:t>приказом</w:t>
        </w:r>
      </w:hyperlink>
      <w:r w:rsidRPr="009275E2">
        <w:rPr>
          <w:rFonts w:ascii="Times New Roman" w:hAnsi="Times New Roman" w:cs="Times New Roman"/>
          <w:sz w:val="24"/>
          <w:szCs w:val="24"/>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ежегодно составляют и утверждают на работников дошкольных образовательных организаций тарификационные списки;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несут ответственность за своевременное и правильное определение размеров заработной платы работников дошкольных образовательных организаций.</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bookmarkStart w:id="15" w:name="P1916"/>
      <w:bookmarkEnd w:id="15"/>
      <w:r w:rsidRPr="009275E2">
        <w:rPr>
          <w:rFonts w:ascii="Times New Roman" w:hAnsi="Times New Roman" w:cs="Times New Roman"/>
          <w:sz w:val="24"/>
          <w:szCs w:val="24"/>
        </w:rPr>
        <w:t>II. Определение базовых окладов работников дошкольных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образовательных организаций</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2.1. Базовые оклады работников образования дошкольных образовательных организаций устанавливаются в следующих размерах:</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5216"/>
        <w:gridCol w:w="1983"/>
      </w:tblGrid>
      <w:tr w:rsidR="00D07C1A" w:rsidRPr="009275E2" w:rsidTr="00903343">
        <w:tc>
          <w:tcPr>
            <w:tcW w:w="187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5216"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должности</w:t>
            </w:r>
          </w:p>
        </w:tc>
        <w:tc>
          <w:tcPr>
            <w:tcW w:w="198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базового оклада в месяц, рублей</w:t>
            </w:r>
          </w:p>
        </w:tc>
      </w:tr>
      <w:tr w:rsidR="00D07C1A" w:rsidRPr="009275E2" w:rsidTr="00903343">
        <w:tc>
          <w:tcPr>
            <w:tcW w:w="187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1</w:t>
            </w:r>
          </w:p>
        </w:tc>
        <w:tc>
          <w:tcPr>
            <w:tcW w:w="5216"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198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r>
      <w:tr w:rsidR="00D07C1A" w:rsidRPr="009275E2" w:rsidTr="00903343">
        <w:tc>
          <w:tcPr>
            <w:tcW w:w="9070" w:type="dxa"/>
            <w:gridSpan w:val="3"/>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работников учебно-вспомогательного персонала первого уровня</w:t>
            </w:r>
          </w:p>
        </w:tc>
      </w:tr>
      <w:tr w:rsidR="00D07C1A" w:rsidRPr="009275E2" w:rsidTr="00903343">
        <w:tc>
          <w:tcPr>
            <w:tcW w:w="187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Вожатый</w:t>
            </w:r>
          </w:p>
        </w:tc>
        <w:tc>
          <w:tcPr>
            <w:tcW w:w="1983"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19 515</w:t>
            </w:r>
          </w:p>
        </w:tc>
      </w:tr>
      <w:tr w:rsidR="00D07C1A" w:rsidRPr="009275E2" w:rsidTr="00903343">
        <w:tc>
          <w:tcPr>
            <w:tcW w:w="1871" w:type="dxa"/>
            <w:vMerge/>
          </w:tcPr>
          <w:p w:rsidR="00D07C1A" w:rsidRPr="009275E2" w:rsidRDefault="00D07C1A" w:rsidP="00903343">
            <w:pPr>
              <w:pStyle w:val="ConsPlusNormal"/>
              <w:rPr>
                <w:rFonts w:ascii="Times New Roman" w:hAnsi="Times New Roman" w:cs="Times New Roman"/>
                <w:sz w:val="24"/>
                <w:szCs w:val="24"/>
              </w:rPr>
            </w:pP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Помощник воспитателя</w:t>
            </w:r>
          </w:p>
        </w:tc>
        <w:tc>
          <w:tcPr>
            <w:tcW w:w="1983"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9070" w:type="dxa"/>
            <w:gridSpan w:val="3"/>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работников учебно-вспомогательного персонала второго уровня</w:t>
            </w:r>
          </w:p>
        </w:tc>
      </w:tr>
      <w:tr w:rsidR="00D07C1A" w:rsidRPr="009275E2" w:rsidTr="00903343">
        <w:tc>
          <w:tcPr>
            <w:tcW w:w="187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Младший воспитатель</w:t>
            </w:r>
          </w:p>
        </w:tc>
        <w:tc>
          <w:tcPr>
            <w:tcW w:w="198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19 625</w:t>
            </w:r>
          </w:p>
        </w:tc>
      </w:tr>
      <w:tr w:rsidR="00D07C1A" w:rsidRPr="009275E2" w:rsidTr="00903343">
        <w:tc>
          <w:tcPr>
            <w:tcW w:w="9070" w:type="dxa"/>
            <w:gridSpan w:val="3"/>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педагогических работников</w:t>
            </w:r>
          </w:p>
        </w:tc>
      </w:tr>
      <w:tr w:rsidR="00D07C1A" w:rsidRPr="009275E2" w:rsidTr="00903343">
        <w:tc>
          <w:tcPr>
            <w:tcW w:w="187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Инструктор по физической культуре</w:t>
            </w:r>
          </w:p>
        </w:tc>
        <w:tc>
          <w:tcPr>
            <w:tcW w:w="1983"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20 705</w:t>
            </w:r>
          </w:p>
        </w:tc>
      </w:tr>
      <w:tr w:rsidR="00D07C1A" w:rsidRPr="009275E2" w:rsidTr="00903343">
        <w:tc>
          <w:tcPr>
            <w:tcW w:w="1871" w:type="dxa"/>
            <w:vMerge/>
          </w:tcPr>
          <w:p w:rsidR="00D07C1A" w:rsidRPr="009275E2" w:rsidRDefault="00D07C1A" w:rsidP="00903343">
            <w:pPr>
              <w:pStyle w:val="ConsPlusNormal"/>
              <w:rPr>
                <w:rFonts w:ascii="Times New Roman" w:hAnsi="Times New Roman" w:cs="Times New Roman"/>
                <w:sz w:val="24"/>
                <w:szCs w:val="24"/>
              </w:rPr>
            </w:pP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Музыкальный руководитель</w:t>
            </w:r>
          </w:p>
        </w:tc>
        <w:tc>
          <w:tcPr>
            <w:tcW w:w="1983"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187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Второй квалификационный уровень</w:t>
            </w: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Педагог дополнительного образования</w:t>
            </w:r>
          </w:p>
        </w:tc>
        <w:tc>
          <w:tcPr>
            <w:tcW w:w="198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20 800</w:t>
            </w:r>
          </w:p>
        </w:tc>
      </w:tr>
      <w:tr w:rsidR="00D07C1A" w:rsidRPr="009275E2" w:rsidTr="00903343">
        <w:tc>
          <w:tcPr>
            <w:tcW w:w="187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Третий квалификационный уровень</w:t>
            </w: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Воспитатель</w:t>
            </w:r>
          </w:p>
        </w:tc>
        <w:tc>
          <w:tcPr>
            <w:tcW w:w="1983"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20 900</w:t>
            </w:r>
          </w:p>
        </w:tc>
      </w:tr>
      <w:tr w:rsidR="00D07C1A" w:rsidRPr="009275E2" w:rsidTr="00903343">
        <w:tc>
          <w:tcPr>
            <w:tcW w:w="1871" w:type="dxa"/>
            <w:vMerge/>
          </w:tcPr>
          <w:p w:rsidR="00D07C1A" w:rsidRPr="009275E2" w:rsidRDefault="00D07C1A" w:rsidP="00903343">
            <w:pPr>
              <w:pStyle w:val="ConsPlusNormal"/>
              <w:rPr>
                <w:rFonts w:ascii="Times New Roman" w:hAnsi="Times New Roman" w:cs="Times New Roman"/>
                <w:sz w:val="24"/>
                <w:szCs w:val="24"/>
              </w:rPr>
            </w:pP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Педагог-психолог</w:t>
            </w:r>
          </w:p>
        </w:tc>
        <w:tc>
          <w:tcPr>
            <w:tcW w:w="1983"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1871" w:type="dxa"/>
            <w:vMerge/>
          </w:tcPr>
          <w:p w:rsidR="00D07C1A" w:rsidRPr="009275E2" w:rsidRDefault="00D07C1A" w:rsidP="00903343">
            <w:pPr>
              <w:pStyle w:val="ConsPlusNormal"/>
              <w:rPr>
                <w:rFonts w:ascii="Times New Roman" w:hAnsi="Times New Roman" w:cs="Times New Roman"/>
                <w:sz w:val="24"/>
                <w:szCs w:val="24"/>
              </w:rPr>
            </w:pP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Методист</w:t>
            </w:r>
          </w:p>
        </w:tc>
        <w:tc>
          <w:tcPr>
            <w:tcW w:w="1983"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187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Четвертый квалификационный уровень</w:t>
            </w: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Старший воспитатель</w:t>
            </w:r>
          </w:p>
        </w:tc>
        <w:tc>
          <w:tcPr>
            <w:tcW w:w="1983"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21 000</w:t>
            </w:r>
          </w:p>
        </w:tc>
      </w:tr>
      <w:tr w:rsidR="00D07C1A" w:rsidRPr="009275E2" w:rsidTr="00903343">
        <w:tc>
          <w:tcPr>
            <w:tcW w:w="1871" w:type="dxa"/>
            <w:vMerge/>
          </w:tcPr>
          <w:p w:rsidR="00D07C1A" w:rsidRPr="009275E2" w:rsidRDefault="00D07C1A" w:rsidP="00903343">
            <w:pPr>
              <w:pStyle w:val="ConsPlusNormal"/>
              <w:rPr>
                <w:rFonts w:ascii="Times New Roman" w:hAnsi="Times New Roman" w:cs="Times New Roman"/>
                <w:sz w:val="24"/>
                <w:szCs w:val="24"/>
              </w:rPr>
            </w:pP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Тьютор (за исключением тьюторов, занятых в сфере высшего и дополнительного профессионального образования)</w:t>
            </w:r>
          </w:p>
        </w:tc>
        <w:tc>
          <w:tcPr>
            <w:tcW w:w="1983"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1871" w:type="dxa"/>
            <w:vMerge/>
          </w:tcPr>
          <w:p w:rsidR="00D07C1A" w:rsidRPr="009275E2" w:rsidRDefault="00D07C1A" w:rsidP="00903343">
            <w:pPr>
              <w:pStyle w:val="ConsPlusNormal"/>
              <w:rPr>
                <w:rFonts w:ascii="Times New Roman" w:hAnsi="Times New Roman" w:cs="Times New Roman"/>
                <w:sz w:val="24"/>
                <w:szCs w:val="24"/>
              </w:rPr>
            </w:pP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Учитель-дефектолог</w:t>
            </w:r>
          </w:p>
        </w:tc>
        <w:tc>
          <w:tcPr>
            <w:tcW w:w="1983"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1871" w:type="dxa"/>
            <w:vMerge/>
          </w:tcPr>
          <w:p w:rsidR="00D07C1A" w:rsidRPr="009275E2" w:rsidRDefault="00D07C1A" w:rsidP="00903343">
            <w:pPr>
              <w:pStyle w:val="ConsPlusNormal"/>
              <w:rPr>
                <w:rFonts w:ascii="Times New Roman" w:hAnsi="Times New Roman" w:cs="Times New Roman"/>
                <w:sz w:val="24"/>
                <w:szCs w:val="24"/>
              </w:rPr>
            </w:pP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Учитель-логопед (логопед)</w:t>
            </w:r>
          </w:p>
        </w:tc>
        <w:tc>
          <w:tcPr>
            <w:tcW w:w="1983"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9070" w:type="dxa"/>
            <w:gridSpan w:val="3"/>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руководителей структурных подразделений</w:t>
            </w:r>
          </w:p>
        </w:tc>
      </w:tr>
      <w:tr w:rsidR="00D07C1A" w:rsidRPr="009275E2" w:rsidTr="00903343">
        <w:tc>
          <w:tcPr>
            <w:tcW w:w="187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организацией, реализующей государственные полномочия по методическому </w:t>
            </w:r>
            <w:r w:rsidRPr="009275E2">
              <w:rPr>
                <w:rFonts w:ascii="Times New Roman" w:hAnsi="Times New Roman" w:cs="Times New Roman"/>
                <w:sz w:val="24"/>
                <w:szCs w:val="24"/>
              </w:rPr>
              <w:lastRenderedPageBreak/>
              <w:t>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98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21 050</w:t>
            </w:r>
          </w:p>
        </w:tc>
      </w:tr>
      <w:tr w:rsidR="00D07C1A" w:rsidRPr="009275E2" w:rsidTr="00903343">
        <w:tc>
          <w:tcPr>
            <w:tcW w:w="187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Второй квалификационный уровень</w:t>
            </w: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198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21 100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2.2. Базовые оклады медицинских работников дошкольных образовательных организаций устанавливаются в следующих размерах:</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5216"/>
        <w:gridCol w:w="1983"/>
      </w:tblGrid>
      <w:tr w:rsidR="00D07C1A" w:rsidRPr="009275E2" w:rsidTr="00903343">
        <w:tc>
          <w:tcPr>
            <w:tcW w:w="187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5216"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должности</w:t>
            </w:r>
          </w:p>
        </w:tc>
        <w:tc>
          <w:tcPr>
            <w:tcW w:w="198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базового оклада в месяц, рублей</w:t>
            </w:r>
          </w:p>
        </w:tc>
      </w:tr>
      <w:tr w:rsidR="00D07C1A" w:rsidRPr="009275E2" w:rsidTr="00903343">
        <w:tc>
          <w:tcPr>
            <w:tcW w:w="187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5216"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198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r>
      <w:tr w:rsidR="00D07C1A" w:rsidRPr="009275E2" w:rsidTr="00903343">
        <w:tc>
          <w:tcPr>
            <w:tcW w:w="9070" w:type="dxa"/>
            <w:gridSpan w:val="3"/>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"Медицинский и фармацевтический персонал первого уровня"</w:t>
            </w:r>
          </w:p>
        </w:tc>
      </w:tr>
      <w:tr w:rsidR="00D07C1A" w:rsidRPr="009275E2" w:rsidTr="00903343">
        <w:tc>
          <w:tcPr>
            <w:tcW w:w="187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5216"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Младшая медицинская сестра по уходу за больными (младший медицинский брат по уходу за больными)</w:t>
            </w:r>
          </w:p>
        </w:tc>
        <w:tc>
          <w:tcPr>
            <w:tcW w:w="198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19 242</w:t>
            </w:r>
          </w:p>
        </w:tc>
      </w:tr>
      <w:tr w:rsidR="00D07C1A" w:rsidRPr="009275E2" w:rsidTr="00903343">
        <w:tc>
          <w:tcPr>
            <w:tcW w:w="9070" w:type="dxa"/>
            <w:gridSpan w:val="3"/>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"Средний медицинский и фармацевтический персонал"</w:t>
            </w:r>
          </w:p>
        </w:tc>
      </w:tr>
      <w:tr w:rsidR="00D07C1A" w:rsidRPr="009275E2" w:rsidTr="00903343">
        <w:tc>
          <w:tcPr>
            <w:tcW w:w="187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Инструктор по лечебной физкультуре</w:t>
            </w:r>
          </w:p>
        </w:tc>
        <w:tc>
          <w:tcPr>
            <w:tcW w:w="198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20 163</w:t>
            </w:r>
          </w:p>
        </w:tc>
      </w:tr>
      <w:tr w:rsidR="00D07C1A" w:rsidRPr="009275E2" w:rsidTr="00903343">
        <w:tc>
          <w:tcPr>
            <w:tcW w:w="187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Второй квалификационный уровень</w:t>
            </w:r>
          </w:p>
        </w:tc>
        <w:tc>
          <w:tcPr>
            <w:tcW w:w="5216"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Медицинская сестра диетическая (медицинский брат диетический)</w:t>
            </w:r>
          </w:p>
        </w:tc>
        <w:tc>
          <w:tcPr>
            <w:tcW w:w="198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20 663</w:t>
            </w:r>
          </w:p>
        </w:tc>
      </w:tr>
      <w:tr w:rsidR="00D07C1A" w:rsidRPr="009275E2" w:rsidTr="00903343">
        <w:tc>
          <w:tcPr>
            <w:tcW w:w="187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Третий квалификационный уровень</w:t>
            </w:r>
          </w:p>
        </w:tc>
        <w:tc>
          <w:tcPr>
            <w:tcW w:w="5216"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Медицинская сестра (медицинский брат)</w:t>
            </w:r>
          </w:p>
        </w:tc>
        <w:tc>
          <w:tcPr>
            <w:tcW w:w="1983"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21 163</w:t>
            </w:r>
          </w:p>
        </w:tc>
      </w:tr>
      <w:tr w:rsidR="00D07C1A" w:rsidRPr="009275E2" w:rsidTr="00903343">
        <w:tc>
          <w:tcPr>
            <w:tcW w:w="1871" w:type="dxa"/>
            <w:vMerge/>
          </w:tcPr>
          <w:p w:rsidR="00D07C1A" w:rsidRPr="009275E2" w:rsidRDefault="00D07C1A" w:rsidP="00903343">
            <w:pPr>
              <w:pStyle w:val="ConsPlusNormal"/>
              <w:rPr>
                <w:rFonts w:ascii="Times New Roman" w:hAnsi="Times New Roman" w:cs="Times New Roman"/>
                <w:sz w:val="24"/>
                <w:szCs w:val="24"/>
              </w:rPr>
            </w:pP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Медицинская сестра по физиотерапии (медицинский брат по физиотерапии)</w:t>
            </w:r>
          </w:p>
        </w:tc>
        <w:tc>
          <w:tcPr>
            <w:tcW w:w="1983"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1871" w:type="dxa"/>
            <w:vMerge/>
          </w:tcPr>
          <w:p w:rsidR="00D07C1A" w:rsidRPr="009275E2" w:rsidRDefault="00D07C1A" w:rsidP="00903343">
            <w:pPr>
              <w:pStyle w:val="ConsPlusNormal"/>
              <w:rPr>
                <w:rFonts w:ascii="Times New Roman" w:hAnsi="Times New Roman" w:cs="Times New Roman"/>
                <w:sz w:val="24"/>
                <w:szCs w:val="24"/>
              </w:rPr>
            </w:pP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Медицинская сестра по массажу (медицинский брат по массажу)</w:t>
            </w:r>
          </w:p>
        </w:tc>
        <w:tc>
          <w:tcPr>
            <w:tcW w:w="1983"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187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Четвертый квалификационный уровень</w:t>
            </w: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Фельдшер</w:t>
            </w:r>
          </w:p>
        </w:tc>
        <w:tc>
          <w:tcPr>
            <w:tcW w:w="198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21 863</w:t>
            </w:r>
          </w:p>
        </w:tc>
      </w:tr>
      <w:tr w:rsidR="00D07C1A" w:rsidRPr="009275E2" w:rsidTr="00903343">
        <w:tc>
          <w:tcPr>
            <w:tcW w:w="1871"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Пятый квалификационный уровень</w:t>
            </w:r>
          </w:p>
        </w:tc>
        <w:tc>
          <w:tcPr>
            <w:tcW w:w="5216"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Старшая медицинская сестра (старший медицинский брат)</w:t>
            </w:r>
          </w:p>
        </w:tc>
        <w:tc>
          <w:tcPr>
            <w:tcW w:w="1983"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22 863</w:t>
            </w:r>
          </w:p>
        </w:tc>
      </w:tr>
      <w:tr w:rsidR="00D07C1A" w:rsidRPr="009275E2" w:rsidTr="00903343">
        <w:tc>
          <w:tcPr>
            <w:tcW w:w="1871" w:type="dxa"/>
            <w:vMerge/>
          </w:tcPr>
          <w:p w:rsidR="00D07C1A" w:rsidRPr="009275E2" w:rsidRDefault="00D07C1A" w:rsidP="00903343">
            <w:pPr>
              <w:pStyle w:val="ConsPlusNormal"/>
              <w:rPr>
                <w:rFonts w:ascii="Times New Roman" w:hAnsi="Times New Roman" w:cs="Times New Roman"/>
                <w:sz w:val="24"/>
                <w:szCs w:val="24"/>
              </w:rPr>
            </w:pPr>
          </w:p>
        </w:tc>
        <w:tc>
          <w:tcPr>
            <w:tcW w:w="5216"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Заведующий здравпунктом - фельдшер (медицинская сестра (медицинский брат))</w:t>
            </w:r>
          </w:p>
        </w:tc>
        <w:tc>
          <w:tcPr>
            <w:tcW w:w="1983"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9070" w:type="dxa"/>
            <w:gridSpan w:val="3"/>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"Врачи и провизоры"</w:t>
            </w:r>
          </w:p>
        </w:tc>
      </w:tr>
      <w:tr w:rsidR="00D07C1A" w:rsidRPr="009275E2" w:rsidTr="00903343">
        <w:tc>
          <w:tcPr>
            <w:tcW w:w="187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Второй квалификационный уровень</w:t>
            </w:r>
          </w:p>
        </w:tc>
        <w:tc>
          <w:tcPr>
            <w:tcW w:w="521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Врачи-специалисты (кроме врачей-специалистов, отнесенных к третьему и четвертому квалификационным уровням)</w:t>
            </w:r>
          </w:p>
        </w:tc>
        <w:tc>
          <w:tcPr>
            <w:tcW w:w="198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24 563</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bookmarkStart w:id="16" w:name="P1999"/>
      <w:bookmarkEnd w:id="16"/>
      <w:r w:rsidRPr="009275E2">
        <w:rPr>
          <w:rFonts w:ascii="Times New Roman" w:hAnsi="Times New Roman" w:cs="Times New Roman"/>
          <w:sz w:val="24"/>
          <w:szCs w:val="24"/>
        </w:rPr>
        <w:t>III. Норма часов за ставку заработной платы (базовый оклад)</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и нормативное количество объемных показателей работников</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дошкольных образовательных организаций</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3.1. Продолжительность рабочего времени (нормы часов педагогической работы за ставку заработной платы) определена </w:t>
      </w:r>
      <w:hyperlink r:id="rId50">
        <w:r w:rsidRPr="009275E2">
          <w:rPr>
            <w:rFonts w:ascii="Times New Roman" w:hAnsi="Times New Roman" w:cs="Times New Roman"/>
            <w:sz w:val="24"/>
            <w:szCs w:val="24"/>
          </w:rPr>
          <w:t>приказом</w:t>
        </w:r>
      </w:hyperlink>
      <w:r w:rsidRPr="009275E2">
        <w:rPr>
          <w:rFonts w:ascii="Times New Roman" w:hAnsi="Times New Roman" w:cs="Times New Roman"/>
          <w:sz w:val="24"/>
          <w:szCs w:val="24"/>
        </w:rPr>
        <w:t xml:space="preserve">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Продолжительность рабочего времени (норма часов за ставку заработной платы) для педагогических работников дошкольных образовательных организаций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3.2. Норма часов за ставку заработной платы устанавливается заведующим дошкольными образовательными организациями с одной - двумя группами (кроме организаций, имеющих одну или несколько групп с круглосуточным пребыванием детей) в объеме трех часов в день.</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Продолжительность рабочего времени (нормы часов за ставку заработной платы) работников культуры, медицинских работников определяется Трудовым </w:t>
      </w:r>
      <w:hyperlink r:id="rId51">
        <w:r w:rsidRPr="009275E2">
          <w:rPr>
            <w:rFonts w:ascii="Times New Roman" w:hAnsi="Times New Roman" w:cs="Times New Roman"/>
            <w:sz w:val="24"/>
            <w:szCs w:val="24"/>
          </w:rPr>
          <w:t>кодексом</w:t>
        </w:r>
      </w:hyperlink>
      <w:r w:rsidRPr="009275E2">
        <w:rPr>
          <w:rFonts w:ascii="Times New Roman" w:hAnsi="Times New Roman" w:cs="Times New Roman"/>
          <w:sz w:val="24"/>
          <w:szCs w:val="24"/>
        </w:rPr>
        <w:t xml:space="preserve"> Российской Федерации.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3.3. Нормативное количество объемных показателей за один час базовой ставки заработной платы (базового оклада), оказываемых работниками образования, составляет: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3.3.1.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с обучающимися (воспитанниками) дошкольного возраста: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в группах общеразвивающей направленности (включая разновозрастные):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от двух месяцев до трех лет - 15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от трех лет до прекращения образовательных отношений - 20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группах в форме семейного образования - 7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группах компенсирующей направленности для детей до трех лет и старше трех лет соответственно:</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детей с тяжелыми нарушениями речи - 6 детей и 10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детей с фонетико-фонематическими нарушениями речи в возрасте старше трех лет - 12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глухих детей - 6 детей для обеих возрастных групп;</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слабослышащих детей - 6 детей и 8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слепых детей - 6 детей для обеих возрастных групп;</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слабовидящих детей, детей с амблиопией, косоглазием - 6 детей и 10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детей с нарушениями опорно-двигательного аппарата - 6 детей и 8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детей с задержкой психического развития, для детей с умственной отсталостью легкой степени - 6 детей и 10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детей с умственной отсталостью умеренной, тяжелой степени в возрасте старше трех лет - 8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детей с расстройствами аутистического спектра - 5 детей для обеих возрастных групп;</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детей со сложными дефектами (имеющие сочетание двух или более недостатков в физическом и (или) психическом развитии) - 5 детей для обеих возрастных групп;</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группах комбинированной направленности: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возрасте до трех лет - не более 10 детей, в том числе не более 3 детей с ограниченными возможностями здоровья;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возрасте старше трех лет: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детей с расстройствами аутистического спектра, или детей со сложным дефектом;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не более 17 детей, в том числе не более 5 детей с задержкой психического развития;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группах оздоровительной направленности для детей до трех лет и старше трех лет: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для детей с туберкулезной интоксикацией - соответственно 10 детей и 15 детей;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для часто болеющих детей и других категорий детей, которым необходим комплекс специальных оздоровительных мероприятий, - соответственно 10 детей и 15 детей.</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IV. Порядок формирования должностных окладов работников</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4.1. Должностной оклад работников дошкольной образовательной организации (O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рассчитывается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6"/>
          <w:sz w:val="24"/>
          <w:szCs w:val="24"/>
        </w:rPr>
        <w:drawing>
          <wp:inline distT="0" distB="0" distL="0" distR="0" wp14:anchorId="4C638FB0" wp14:editId="228C1DCB">
            <wp:extent cx="1424940" cy="47180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47180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b</w:t>
      </w:r>
      <w:r w:rsidRPr="009275E2">
        <w:rPr>
          <w:rFonts w:ascii="Times New Roman" w:hAnsi="Times New Roman" w:cs="Times New Roman"/>
          <w:sz w:val="24"/>
          <w:szCs w:val="24"/>
        </w:rPr>
        <w:t xml:space="preserve"> - размер базового оклада работников дошкольной образовательной организации, принимаемый в соответствии с </w:t>
      </w:r>
      <w:hyperlink w:anchor="P1916">
        <w:r w:rsidRPr="009275E2">
          <w:rPr>
            <w:rFonts w:ascii="Times New Roman" w:hAnsi="Times New Roman" w:cs="Times New Roman"/>
            <w:sz w:val="24"/>
            <w:szCs w:val="24"/>
          </w:rPr>
          <w:t>разделом 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часов работы в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работников дошкольной образовательной организации, установленная </w:t>
      </w:r>
      <w:hyperlink w:anchor="P1999">
        <w:r w:rsidRPr="009275E2">
          <w:rPr>
            <w:rFonts w:ascii="Times New Roman" w:hAnsi="Times New Roman" w:cs="Times New Roman"/>
            <w:sz w:val="24"/>
            <w:szCs w:val="24"/>
          </w:rPr>
          <w:t>разделом III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профессиональную квалификационную группу должностей педагогических работников пропорционально учебной нагрузке, но не более чем на одну ставку по основному месту работы.</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V. Выплаты стимулирующего характера</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5.1.1. Выплаты стимулирующего характера включают в себя: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за квалификационную категорию;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за наличие почетных званий и ведомственных наград;</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за стаж работы по профилю;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за интенсивность труда;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за работу в сельской местности;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за качество выполняемых работ;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премиальные и иные поощрительные выплаты.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5.2. Размеры и порядок установления выплат стимулирующего характера работникам образования дошкольных 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5.2.1. Выплаты за квалификационную категорию (B</w:t>
      </w:r>
      <w:r w:rsidRPr="009275E2">
        <w:rPr>
          <w:rFonts w:ascii="Times New Roman" w:hAnsi="Times New Roman" w:cs="Times New Roman"/>
          <w:sz w:val="24"/>
          <w:szCs w:val="24"/>
          <w:vertAlign w:val="subscript"/>
        </w:rPr>
        <w:t>kk</w:t>
      </w:r>
      <w:r w:rsidRPr="009275E2">
        <w:rPr>
          <w:rFonts w:ascii="Times New Roman" w:hAnsi="Times New Roman" w:cs="Times New Roman"/>
          <w:sz w:val="24"/>
          <w:szCs w:val="24"/>
        </w:rPr>
        <w:t xml:space="preserve">) предоставляются работникам </w:t>
      </w:r>
      <w:r w:rsidRPr="009275E2">
        <w:rPr>
          <w:rFonts w:ascii="Times New Roman" w:hAnsi="Times New Roman" w:cs="Times New Roman"/>
          <w:sz w:val="24"/>
          <w:szCs w:val="24"/>
        </w:rPr>
        <w:lastRenderedPageBreak/>
        <w:t>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745FB9D4" wp14:editId="1768E5FD">
            <wp:extent cx="1341120" cy="42989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образования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kk</w:t>
      </w:r>
      <w:r w:rsidRPr="009275E2">
        <w:rPr>
          <w:rFonts w:ascii="Times New Roman" w:hAnsi="Times New Roman" w:cs="Times New Roman"/>
          <w:sz w:val="24"/>
          <w:szCs w:val="24"/>
        </w:rPr>
        <w:t xml:space="preserve"> - размер надбавки за квалификационную категорию, который приведен в таблице 1.</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1</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Размеры надбавок</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за квалификационную категорию работникам образования</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4535"/>
        <w:gridCol w:w="2154"/>
      </w:tblGrid>
      <w:tr w:rsidR="00D07C1A" w:rsidRPr="009275E2" w:rsidTr="00903343">
        <w:tc>
          <w:tcPr>
            <w:tcW w:w="238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453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9070"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педагогических работников</w:t>
            </w:r>
          </w:p>
        </w:tc>
      </w:tr>
      <w:tr w:rsidR="00D07C1A" w:rsidRPr="009275E2" w:rsidTr="00903343">
        <w:tc>
          <w:tcPr>
            <w:tcW w:w="2381"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w:t>
            </w:r>
          </w:p>
        </w:tc>
        <w:tc>
          <w:tcPr>
            <w:tcW w:w="453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25,0</w:t>
            </w:r>
          </w:p>
        </w:tc>
      </w:tr>
      <w:tr w:rsidR="00D07C1A" w:rsidRPr="009275E2" w:rsidTr="00903343">
        <w:tc>
          <w:tcPr>
            <w:tcW w:w="2381" w:type="dxa"/>
            <w:vMerge/>
          </w:tcPr>
          <w:p w:rsidR="00D07C1A" w:rsidRPr="009275E2" w:rsidRDefault="00D07C1A" w:rsidP="00903343">
            <w:pPr>
              <w:pStyle w:val="ConsPlusNormal"/>
              <w:rPr>
                <w:rFonts w:ascii="Times New Roman" w:hAnsi="Times New Roman" w:cs="Times New Roman"/>
                <w:sz w:val="24"/>
                <w:szCs w:val="24"/>
              </w:rPr>
            </w:pPr>
          </w:p>
        </w:tc>
        <w:tc>
          <w:tcPr>
            <w:tcW w:w="453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30,0</w:t>
            </w:r>
          </w:p>
        </w:tc>
      </w:tr>
      <w:tr w:rsidR="00D07C1A" w:rsidRPr="009275E2" w:rsidTr="00903343">
        <w:tc>
          <w:tcPr>
            <w:tcW w:w="2381"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Второй</w:t>
            </w:r>
          </w:p>
        </w:tc>
        <w:tc>
          <w:tcPr>
            <w:tcW w:w="453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26,0</w:t>
            </w:r>
          </w:p>
        </w:tc>
      </w:tr>
      <w:tr w:rsidR="00D07C1A" w:rsidRPr="009275E2" w:rsidTr="00903343">
        <w:tc>
          <w:tcPr>
            <w:tcW w:w="2381" w:type="dxa"/>
            <w:vMerge/>
          </w:tcPr>
          <w:p w:rsidR="00D07C1A" w:rsidRPr="009275E2" w:rsidRDefault="00D07C1A" w:rsidP="00903343">
            <w:pPr>
              <w:pStyle w:val="ConsPlusNormal"/>
              <w:rPr>
                <w:rFonts w:ascii="Times New Roman" w:hAnsi="Times New Roman" w:cs="Times New Roman"/>
                <w:sz w:val="24"/>
                <w:szCs w:val="24"/>
              </w:rPr>
            </w:pPr>
          </w:p>
        </w:tc>
        <w:tc>
          <w:tcPr>
            <w:tcW w:w="453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31,0</w:t>
            </w:r>
          </w:p>
        </w:tc>
      </w:tr>
      <w:tr w:rsidR="00D07C1A" w:rsidRPr="009275E2" w:rsidTr="00903343">
        <w:tc>
          <w:tcPr>
            <w:tcW w:w="2381"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Третий</w:t>
            </w:r>
          </w:p>
        </w:tc>
        <w:tc>
          <w:tcPr>
            <w:tcW w:w="453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27,0</w:t>
            </w:r>
          </w:p>
        </w:tc>
      </w:tr>
      <w:tr w:rsidR="00D07C1A" w:rsidRPr="009275E2" w:rsidTr="00903343">
        <w:tc>
          <w:tcPr>
            <w:tcW w:w="2381" w:type="dxa"/>
            <w:vMerge/>
          </w:tcPr>
          <w:p w:rsidR="00D07C1A" w:rsidRPr="009275E2" w:rsidRDefault="00D07C1A" w:rsidP="00903343">
            <w:pPr>
              <w:pStyle w:val="ConsPlusNormal"/>
              <w:rPr>
                <w:rFonts w:ascii="Times New Roman" w:hAnsi="Times New Roman" w:cs="Times New Roman"/>
                <w:sz w:val="24"/>
                <w:szCs w:val="24"/>
              </w:rPr>
            </w:pPr>
          </w:p>
        </w:tc>
        <w:tc>
          <w:tcPr>
            <w:tcW w:w="453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32,0</w:t>
            </w:r>
          </w:p>
        </w:tc>
      </w:tr>
      <w:tr w:rsidR="00D07C1A" w:rsidRPr="009275E2" w:rsidTr="00903343">
        <w:tc>
          <w:tcPr>
            <w:tcW w:w="2381"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Четвертый</w:t>
            </w:r>
          </w:p>
        </w:tc>
        <w:tc>
          <w:tcPr>
            <w:tcW w:w="453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28,0</w:t>
            </w:r>
          </w:p>
        </w:tc>
      </w:tr>
      <w:tr w:rsidR="00D07C1A" w:rsidRPr="009275E2" w:rsidTr="00903343">
        <w:tc>
          <w:tcPr>
            <w:tcW w:w="2381" w:type="dxa"/>
            <w:vMerge/>
          </w:tcPr>
          <w:p w:rsidR="00D07C1A" w:rsidRPr="009275E2" w:rsidRDefault="00D07C1A" w:rsidP="00903343">
            <w:pPr>
              <w:pStyle w:val="ConsPlusNormal"/>
              <w:rPr>
                <w:rFonts w:ascii="Times New Roman" w:hAnsi="Times New Roman" w:cs="Times New Roman"/>
                <w:sz w:val="24"/>
                <w:szCs w:val="24"/>
              </w:rPr>
            </w:pPr>
          </w:p>
        </w:tc>
        <w:tc>
          <w:tcPr>
            <w:tcW w:w="453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33,0</w:t>
            </w:r>
          </w:p>
        </w:tc>
      </w:tr>
      <w:tr w:rsidR="00D07C1A" w:rsidRPr="009275E2" w:rsidTr="00903343">
        <w:tc>
          <w:tcPr>
            <w:tcW w:w="9070"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руководителей структурных подразделений</w:t>
            </w:r>
          </w:p>
        </w:tc>
      </w:tr>
      <w:tr w:rsidR="00D07C1A" w:rsidRPr="009275E2" w:rsidTr="00903343">
        <w:tc>
          <w:tcPr>
            <w:tcW w:w="2381"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w:t>
            </w:r>
          </w:p>
        </w:tc>
        <w:tc>
          <w:tcPr>
            <w:tcW w:w="453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28,0</w:t>
            </w:r>
          </w:p>
        </w:tc>
      </w:tr>
      <w:tr w:rsidR="00D07C1A" w:rsidRPr="009275E2" w:rsidTr="00903343">
        <w:tc>
          <w:tcPr>
            <w:tcW w:w="2381" w:type="dxa"/>
            <w:vMerge/>
          </w:tcPr>
          <w:p w:rsidR="00D07C1A" w:rsidRPr="009275E2" w:rsidRDefault="00D07C1A" w:rsidP="00903343">
            <w:pPr>
              <w:pStyle w:val="ConsPlusNormal"/>
              <w:rPr>
                <w:rFonts w:ascii="Times New Roman" w:hAnsi="Times New Roman" w:cs="Times New Roman"/>
                <w:sz w:val="24"/>
                <w:szCs w:val="24"/>
              </w:rPr>
            </w:pPr>
          </w:p>
        </w:tc>
        <w:tc>
          <w:tcPr>
            <w:tcW w:w="453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34,0</w:t>
            </w:r>
          </w:p>
        </w:tc>
      </w:tr>
      <w:tr w:rsidR="00D07C1A" w:rsidRPr="009275E2" w:rsidTr="00903343">
        <w:tc>
          <w:tcPr>
            <w:tcW w:w="2381"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Второй</w:t>
            </w:r>
          </w:p>
        </w:tc>
        <w:tc>
          <w:tcPr>
            <w:tcW w:w="453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28,0</w:t>
            </w:r>
          </w:p>
        </w:tc>
      </w:tr>
      <w:tr w:rsidR="00D07C1A" w:rsidRPr="009275E2" w:rsidTr="00903343">
        <w:tc>
          <w:tcPr>
            <w:tcW w:w="2381" w:type="dxa"/>
            <w:vMerge/>
          </w:tcPr>
          <w:p w:rsidR="00D07C1A" w:rsidRPr="009275E2" w:rsidRDefault="00D07C1A" w:rsidP="00903343">
            <w:pPr>
              <w:pStyle w:val="ConsPlusNormal"/>
              <w:rPr>
                <w:rFonts w:ascii="Times New Roman" w:hAnsi="Times New Roman" w:cs="Times New Roman"/>
                <w:sz w:val="24"/>
                <w:szCs w:val="24"/>
              </w:rPr>
            </w:pPr>
          </w:p>
        </w:tc>
        <w:tc>
          <w:tcPr>
            <w:tcW w:w="453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34,0</w:t>
            </w:r>
          </w:p>
        </w:tc>
      </w:tr>
      <w:tr w:rsidR="00D07C1A" w:rsidRPr="009275E2" w:rsidTr="00903343">
        <w:tc>
          <w:tcPr>
            <w:tcW w:w="2381"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Третий</w:t>
            </w:r>
          </w:p>
        </w:tc>
        <w:tc>
          <w:tcPr>
            <w:tcW w:w="453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28,0</w:t>
            </w:r>
          </w:p>
        </w:tc>
      </w:tr>
      <w:tr w:rsidR="00D07C1A" w:rsidRPr="009275E2" w:rsidTr="00903343">
        <w:tc>
          <w:tcPr>
            <w:tcW w:w="2381" w:type="dxa"/>
            <w:vMerge/>
          </w:tcPr>
          <w:p w:rsidR="00D07C1A" w:rsidRPr="009275E2" w:rsidRDefault="00D07C1A" w:rsidP="00903343">
            <w:pPr>
              <w:pStyle w:val="ConsPlusNormal"/>
              <w:rPr>
                <w:rFonts w:ascii="Times New Roman" w:hAnsi="Times New Roman" w:cs="Times New Roman"/>
                <w:sz w:val="24"/>
                <w:szCs w:val="24"/>
              </w:rPr>
            </w:pPr>
          </w:p>
        </w:tc>
        <w:tc>
          <w:tcPr>
            <w:tcW w:w="4535"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215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34,0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5.2.2. Выплаты за наличие почетных званий и ведомственных наград (B</w:t>
      </w:r>
      <w:r w:rsidRPr="009275E2">
        <w:rPr>
          <w:rFonts w:ascii="Times New Roman" w:hAnsi="Times New Roman" w:cs="Times New Roman"/>
          <w:sz w:val="24"/>
          <w:szCs w:val="24"/>
          <w:vertAlign w:val="subscript"/>
        </w:rPr>
        <w:t>pz</w:t>
      </w:r>
      <w:r w:rsidRPr="009275E2">
        <w:rPr>
          <w:rFonts w:ascii="Times New Roman" w:hAnsi="Times New Roman" w:cs="Times New Roman"/>
          <w:sz w:val="24"/>
          <w:szCs w:val="24"/>
        </w:rPr>
        <w:t>)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2E4BEB03" wp14:editId="31838C3C">
            <wp:extent cx="1299210" cy="41910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9210" cy="41910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образования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pz</w:t>
      </w:r>
      <w:r w:rsidRPr="009275E2">
        <w:rPr>
          <w:rFonts w:ascii="Times New Roman" w:hAnsi="Times New Roman" w:cs="Times New Roman"/>
          <w:sz w:val="24"/>
          <w:szCs w:val="24"/>
        </w:rPr>
        <w:t xml:space="preserve"> - размер надбавки за наличие почетных званий и ведомственных наград.</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2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составляет 2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устанавливается на основании приказа министра образования и науки Республики Татарстан (министра образования Республики Татарстан).</w:t>
      </w:r>
    </w:p>
    <w:p w:rsidR="00D07C1A" w:rsidRPr="009275E2" w:rsidRDefault="00D07C1A" w:rsidP="00D07C1A">
      <w:pPr>
        <w:pStyle w:val="ConsPlusNormal"/>
        <w:spacing w:before="220"/>
        <w:ind w:firstLine="540"/>
        <w:jc w:val="both"/>
        <w:rPr>
          <w:rFonts w:ascii="Times New Roman" w:hAnsi="Times New Roman" w:cs="Times New Roman"/>
          <w:sz w:val="24"/>
          <w:szCs w:val="24"/>
        </w:rPr>
      </w:pPr>
      <w:hyperlink w:anchor="P2812">
        <w:r w:rsidRPr="009275E2">
          <w:rPr>
            <w:rFonts w:ascii="Times New Roman" w:hAnsi="Times New Roman" w:cs="Times New Roman"/>
            <w:sz w:val="24"/>
            <w:szCs w:val="24"/>
          </w:rPr>
          <w:t>Перечень</w:t>
        </w:r>
      </w:hyperlink>
      <w:r w:rsidRPr="009275E2">
        <w:rPr>
          <w:rFonts w:ascii="Times New Roman" w:hAnsi="Times New Roman" w:cs="Times New Roman"/>
          <w:sz w:val="24"/>
          <w:szCs w:val="24"/>
        </w:rPr>
        <w:t xml:space="preserve"> почетных званий и ведомственных наград, за наличие которых работникам образования предоставляются соответствующие выплаты, приведен в приложении N 1 к настоящему Положению.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Установление размеров выплат за наличие почетных званий и ведомственных наград производится со дня присвоения почетного звания. Работникам образования, имеющим два и более почетных звания и (или) две и более ведомственные награды, выплата устанавливается по одному из оснований по выбору работника.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5.2.3. Выплаты за стаж работы по профилю (B</w:t>
      </w:r>
      <w:r w:rsidRPr="009275E2">
        <w:rPr>
          <w:rFonts w:ascii="Times New Roman" w:hAnsi="Times New Roman" w:cs="Times New Roman"/>
          <w:sz w:val="24"/>
          <w:szCs w:val="24"/>
          <w:vertAlign w:val="subscript"/>
        </w:rPr>
        <w:t>s</w:t>
      </w:r>
      <w:r w:rsidRPr="009275E2">
        <w:rPr>
          <w:rFonts w:ascii="Times New Roman" w:hAnsi="Times New Roman" w:cs="Times New Roman"/>
          <w:sz w:val="24"/>
          <w:szCs w:val="24"/>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1EA7B1D7" wp14:editId="225E48FE">
            <wp:extent cx="1268095" cy="42989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образования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w:t>
      </w:r>
      <w:r w:rsidRPr="009275E2">
        <w:rPr>
          <w:rFonts w:ascii="Times New Roman" w:hAnsi="Times New Roman" w:cs="Times New Roman"/>
          <w:sz w:val="24"/>
          <w:szCs w:val="24"/>
        </w:rPr>
        <w:t xml:space="preserve"> - размер надбавки за стаж работы по профилю, который приведен в таблице 2.</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2</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Размеры надбавок за стаж работы по профилю</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3"/>
        <w:gridCol w:w="1757"/>
        <w:gridCol w:w="2098"/>
        <w:gridCol w:w="1361"/>
      </w:tblGrid>
      <w:tr w:rsidR="00D07C1A" w:rsidRPr="009275E2" w:rsidTr="00903343">
        <w:tc>
          <w:tcPr>
            <w:tcW w:w="382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профессиональной квалификационной группы</w:t>
            </w:r>
          </w:p>
        </w:tc>
        <w:tc>
          <w:tcPr>
            <w:tcW w:w="175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Группа по стажу</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3823"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второго уровня</w:t>
            </w:r>
          </w:p>
        </w:tc>
        <w:tc>
          <w:tcPr>
            <w:tcW w:w="175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4 до 10 лет</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w:t>
            </w:r>
          </w:p>
        </w:tc>
      </w:tr>
      <w:tr w:rsidR="00D07C1A" w:rsidRPr="009275E2" w:rsidTr="00903343">
        <w:tc>
          <w:tcPr>
            <w:tcW w:w="3823" w:type="dxa"/>
            <w:vMerge/>
          </w:tcPr>
          <w:p w:rsidR="00D07C1A" w:rsidRPr="009275E2" w:rsidRDefault="00D07C1A" w:rsidP="00903343">
            <w:pPr>
              <w:pStyle w:val="ConsPlusNormal"/>
              <w:rPr>
                <w:rFonts w:ascii="Times New Roman" w:hAnsi="Times New Roman" w:cs="Times New Roman"/>
                <w:sz w:val="24"/>
                <w:szCs w:val="24"/>
              </w:rPr>
            </w:pPr>
          </w:p>
        </w:tc>
        <w:tc>
          <w:tcPr>
            <w:tcW w:w="1757" w:type="dxa"/>
            <w:vMerge/>
          </w:tcPr>
          <w:p w:rsidR="00D07C1A" w:rsidRPr="009275E2" w:rsidRDefault="00D07C1A" w:rsidP="00903343">
            <w:pPr>
              <w:pStyle w:val="ConsPlusNormal"/>
              <w:rPr>
                <w:rFonts w:ascii="Times New Roman" w:hAnsi="Times New Roman" w:cs="Times New Roman"/>
                <w:sz w:val="24"/>
                <w:szCs w:val="24"/>
              </w:rPr>
            </w:pP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10 до 15 лет</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w:t>
            </w:r>
          </w:p>
        </w:tc>
      </w:tr>
      <w:tr w:rsidR="00D07C1A" w:rsidRPr="009275E2" w:rsidTr="00903343">
        <w:tc>
          <w:tcPr>
            <w:tcW w:w="3823" w:type="dxa"/>
            <w:vMerge/>
          </w:tcPr>
          <w:p w:rsidR="00D07C1A" w:rsidRPr="009275E2" w:rsidRDefault="00D07C1A" w:rsidP="00903343">
            <w:pPr>
              <w:pStyle w:val="ConsPlusNormal"/>
              <w:rPr>
                <w:rFonts w:ascii="Times New Roman" w:hAnsi="Times New Roman" w:cs="Times New Roman"/>
                <w:sz w:val="24"/>
                <w:szCs w:val="24"/>
              </w:rPr>
            </w:pPr>
          </w:p>
        </w:tc>
        <w:tc>
          <w:tcPr>
            <w:tcW w:w="1757" w:type="dxa"/>
            <w:vMerge/>
          </w:tcPr>
          <w:p w:rsidR="00D07C1A" w:rsidRPr="009275E2" w:rsidRDefault="00D07C1A" w:rsidP="00903343">
            <w:pPr>
              <w:pStyle w:val="ConsPlusNormal"/>
              <w:rPr>
                <w:rFonts w:ascii="Times New Roman" w:hAnsi="Times New Roman" w:cs="Times New Roman"/>
                <w:sz w:val="24"/>
                <w:szCs w:val="24"/>
              </w:rPr>
            </w:pP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свыше 15 лет</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w:t>
            </w:r>
          </w:p>
        </w:tc>
      </w:tr>
      <w:tr w:rsidR="00D07C1A" w:rsidRPr="009275E2" w:rsidTr="00903343">
        <w:tc>
          <w:tcPr>
            <w:tcW w:w="3823"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75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четвертый</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2 до 6 лет</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w:t>
            </w:r>
          </w:p>
        </w:tc>
      </w:tr>
      <w:tr w:rsidR="00D07C1A" w:rsidRPr="009275E2" w:rsidTr="00903343">
        <w:tc>
          <w:tcPr>
            <w:tcW w:w="3823" w:type="dxa"/>
            <w:vMerge/>
          </w:tcPr>
          <w:p w:rsidR="00D07C1A" w:rsidRPr="009275E2" w:rsidRDefault="00D07C1A" w:rsidP="00903343">
            <w:pPr>
              <w:pStyle w:val="ConsPlusNormal"/>
              <w:rPr>
                <w:rFonts w:ascii="Times New Roman" w:hAnsi="Times New Roman" w:cs="Times New Roman"/>
                <w:sz w:val="24"/>
                <w:szCs w:val="24"/>
              </w:rPr>
            </w:pPr>
          </w:p>
        </w:tc>
        <w:tc>
          <w:tcPr>
            <w:tcW w:w="1757" w:type="dxa"/>
            <w:vMerge/>
          </w:tcPr>
          <w:p w:rsidR="00D07C1A" w:rsidRPr="009275E2" w:rsidRDefault="00D07C1A" w:rsidP="00903343">
            <w:pPr>
              <w:pStyle w:val="ConsPlusNormal"/>
              <w:rPr>
                <w:rFonts w:ascii="Times New Roman" w:hAnsi="Times New Roman" w:cs="Times New Roman"/>
                <w:sz w:val="24"/>
                <w:szCs w:val="24"/>
              </w:rPr>
            </w:pP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6 до 10 лет</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w:t>
            </w:r>
          </w:p>
        </w:tc>
      </w:tr>
      <w:tr w:rsidR="00D07C1A" w:rsidRPr="009275E2" w:rsidTr="00903343">
        <w:tc>
          <w:tcPr>
            <w:tcW w:w="3823" w:type="dxa"/>
            <w:vMerge/>
          </w:tcPr>
          <w:p w:rsidR="00D07C1A" w:rsidRPr="009275E2" w:rsidRDefault="00D07C1A" w:rsidP="00903343">
            <w:pPr>
              <w:pStyle w:val="ConsPlusNormal"/>
              <w:rPr>
                <w:rFonts w:ascii="Times New Roman" w:hAnsi="Times New Roman" w:cs="Times New Roman"/>
                <w:sz w:val="24"/>
                <w:szCs w:val="24"/>
              </w:rPr>
            </w:pPr>
          </w:p>
        </w:tc>
        <w:tc>
          <w:tcPr>
            <w:tcW w:w="1757" w:type="dxa"/>
            <w:vMerge/>
          </w:tcPr>
          <w:p w:rsidR="00D07C1A" w:rsidRPr="009275E2" w:rsidRDefault="00D07C1A" w:rsidP="00903343">
            <w:pPr>
              <w:pStyle w:val="ConsPlusNormal"/>
              <w:rPr>
                <w:rFonts w:ascii="Times New Roman" w:hAnsi="Times New Roman" w:cs="Times New Roman"/>
                <w:sz w:val="24"/>
                <w:szCs w:val="24"/>
              </w:rPr>
            </w:pP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10 до 15 лет</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r>
      <w:tr w:rsidR="00D07C1A" w:rsidRPr="009275E2" w:rsidTr="00903343">
        <w:tc>
          <w:tcPr>
            <w:tcW w:w="3823" w:type="dxa"/>
            <w:vMerge/>
          </w:tcPr>
          <w:p w:rsidR="00D07C1A" w:rsidRPr="009275E2" w:rsidRDefault="00D07C1A" w:rsidP="00903343">
            <w:pPr>
              <w:pStyle w:val="ConsPlusNormal"/>
              <w:rPr>
                <w:rFonts w:ascii="Times New Roman" w:hAnsi="Times New Roman" w:cs="Times New Roman"/>
                <w:sz w:val="24"/>
                <w:szCs w:val="24"/>
              </w:rPr>
            </w:pPr>
          </w:p>
        </w:tc>
        <w:tc>
          <w:tcPr>
            <w:tcW w:w="1757" w:type="dxa"/>
            <w:vMerge/>
          </w:tcPr>
          <w:p w:rsidR="00D07C1A" w:rsidRPr="009275E2" w:rsidRDefault="00D07C1A" w:rsidP="00903343">
            <w:pPr>
              <w:pStyle w:val="ConsPlusNormal"/>
              <w:rPr>
                <w:rFonts w:ascii="Times New Roman" w:hAnsi="Times New Roman" w:cs="Times New Roman"/>
                <w:sz w:val="24"/>
                <w:szCs w:val="24"/>
              </w:rPr>
            </w:pP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свыше 15 лет</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3823"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руководителей структурных подразделений</w:t>
            </w:r>
          </w:p>
        </w:tc>
        <w:tc>
          <w:tcPr>
            <w:tcW w:w="175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третий</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2 до 6 лет</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w:t>
            </w:r>
          </w:p>
        </w:tc>
      </w:tr>
      <w:tr w:rsidR="00D07C1A" w:rsidRPr="009275E2" w:rsidTr="00903343">
        <w:tc>
          <w:tcPr>
            <w:tcW w:w="3823" w:type="dxa"/>
            <w:vMerge/>
          </w:tcPr>
          <w:p w:rsidR="00D07C1A" w:rsidRPr="009275E2" w:rsidRDefault="00D07C1A" w:rsidP="00903343">
            <w:pPr>
              <w:pStyle w:val="ConsPlusNormal"/>
              <w:rPr>
                <w:rFonts w:ascii="Times New Roman" w:hAnsi="Times New Roman" w:cs="Times New Roman"/>
                <w:sz w:val="24"/>
                <w:szCs w:val="24"/>
              </w:rPr>
            </w:pPr>
          </w:p>
        </w:tc>
        <w:tc>
          <w:tcPr>
            <w:tcW w:w="1757" w:type="dxa"/>
            <w:vMerge/>
          </w:tcPr>
          <w:p w:rsidR="00D07C1A" w:rsidRPr="009275E2" w:rsidRDefault="00D07C1A" w:rsidP="00903343">
            <w:pPr>
              <w:pStyle w:val="ConsPlusNormal"/>
              <w:rPr>
                <w:rFonts w:ascii="Times New Roman" w:hAnsi="Times New Roman" w:cs="Times New Roman"/>
                <w:sz w:val="24"/>
                <w:szCs w:val="24"/>
              </w:rPr>
            </w:pP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6 до 10 лет</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w:t>
            </w:r>
          </w:p>
        </w:tc>
      </w:tr>
      <w:tr w:rsidR="00D07C1A" w:rsidRPr="009275E2" w:rsidTr="00903343">
        <w:tc>
          <w:tcPr>
            <w:tcW w:w="3823" w:type="dxa"/>
            <w:vMerge/>
          </w:tcPr>
          <w:p w:rsidR="00D07C1A" w:rsidRPr="009275E2" w:rsidRDefault="00D07C1A" w:rsidP="00903343">
            <w:pPr>
              <w:pStyle w:val="ConsPlusNormal"/>
              <w:rPr>
                <w:rFonts w:ascii="Times New Roman" w:hAnsi="Times New Roman" w:cs="Times New Roman"/>
                <w:sz w:val="24"/>
                <w:szCs w:val="24"/>
              </w:rPr>
            </w:pPr>
          </w:p>
        </w:tc>
        <w:tc>
          <w:tcPr>
            <w:tcW w:w="1757" w:type="dxa"/>
            <w:vMerge/>
          </w:tcPr>
          <w:p w:rsidR="00D07C1A" w:rsidRPr="009275E2" w:rsidRDefault="00D07C1A" w:rsidP="00903343">
            <w:pPr>
              <w:pStyle w:val="ConsPlusNormal"/>
              <w:rPr>
                <w:rFonts w:ascii="Times New Roman" w:hAnsi="Times New Roman" w:cs="Times New Roman"/>
                <w:sz w:val="24"/>
                <w:szCs w:val="24"/>
              </w:rPr>
            </w:pP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10 до 15 лет</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r>
      <w:tr w:rsidR="00D07C1A" w:rsidRPr="009275E2" w:rsidTr="00903343">
        <w:tc>
          <w:tcPr>
            <w:tcW w:w="3823" w:type="dxa"/>
            <w:vMerge/>
          </w:tcPr>
          <w:p w:rsidR="00D07C1A" w:rsidRPr="009275E2" w:rsidRDefault="00D07C1A" w:rsidP="00903343">
            <w:pPr>
              <w:pStyle w:val="ConsPlusNormal"/>
              <w:rPr>
                <w:rFonts w:ascii="Times New Roman" w:hAnsi="Times New Roman" w:cs="Times New Roman"/>
                <w:sz w:val="24"/>
                <w:szCs w:val="24"/>
              </w:rPr>
            </w:pPr>
          </w:p>
        </w:tc>
        <w:tc>
          <w:tcPr>
            <w:tcW w:w="1757" w:type="dxa"/>
            <w:vMerge/>
          </w:tcPr>
          <w:p w:rsidR="00D07C1A" w:rsidRPr="009275E2" w:rsidRDefault="00D07C1A" w:rsidP="00903343">
            <w:pPr>
              <w:pStyle w:val="ConsPlusNormal"/>
              <w:rPr>
                <w:rFonts w:ascii="Times New Roman" w:hAnsi="Times New Roman" w:cs="Times New Roman"/>
                <w:sz w:val="24"/>
                <w:szCs w:val="24"/>
              </w:rPr>
            </w:pP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свыше 15 лет</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5.2.4. Установление (изменение) размеров выплат за стаж работы по профилю при </w:t>
      </w:r>
      <w:r w:rsidRPr="009275E2">
        <w:rPr>
          <w:rFonts w:ascii="Times New Roman" w:hAnsi="Times New Roman" w:cs="Times New Roman"/>
          <w:sz w:val="24"/>
          <w:szCs w:val="24"/>
        </w:rPr>
        <w:lastRenderedPageBreak/>
        <w:t>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дошкольной образовательной организации, или со дня представления необходимого документа, подтверждающего стаж.</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5.2.5. В стаж педагогической работы засчитывается педагогическая, руководящая и методическая работа в образовательных организациях согласно таблице 3.</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3</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Перечень</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организаций и должностей, время работы в которых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засчитывается в педагогический стаж работников образования</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046"/>
      </w:tblGrid>
      <w:tr w:rsidR="00D07C1A" w:rsidRPr="009275E2" w:rsidTr="00903343">
        <w:tc>
          <w:tcPr>
            <w:tcW w:w="396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организации</w:t>
            </w:r>
          </w:p>
        </w:tc>
        <w:tc>
          <w:tcPr>
            <w:tcW w:w="5046"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должности</w:t>
            </w:r>
          </w:p>
        </w:tc>
      </w:tr>
      <w:tr w:rsidR="00D07C1A" w:rsidRPr="009275E2" w:rsidTr="00903343">
        <w:tc>
          <w:tcPr>
            <w:tcW w:w="396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5046"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r>
      <w:tr w:rsidR="00D07C1A" w:rsidRPr="009275E2" w:rsidTr="00903343">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медицинские организации и организации социального обслуживания, дома ребенка, детские: санатории, клиники, поликлиники, больницы и др.</w:t>
            </w:r>
          </w:p>
        </w:tc>
        <w:tc>
          <w:tcPr>
            <w:tcW w:w="504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физической 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w:t>
            </w:r>
            <w:r w:rsidRPr="009275E2">
              <w:rPr>
                <w:rFonts w:ascii="Times New Roman" w:hAnsi="Times New Roman" w:cs="Times New Roman"/>
                <w:sz w:val="24"/>
                <w:szCs w:val="24"/>
              </w:rPr>
              <w:lastRenderedPageBreak/>
              <w:t>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D07C1A" w:rsidRPr="009275E2" w:rsidTr="00903343">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Методические (учебно-методические) организации всех наименований (независимо от ведомственной подчиненности)</w:t>
            </w:r>
          </w:p>
        </w:tc>
        <w:tc>
          <w:tcPr>
            <w:tcW w:w="504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D07C1A" w:rsidRPr="009275E2" w:rsidTr="00903343">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Органы управления образованием и органы (структурные подразделения), осуществляющие руководство образовательными организациями</w:t>
            </w:r>
          </w:p>
        </w:tc>
        <w:tc>
          <w:tcPr>
            <w:tcW w:w="504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Руководящие, инспекторские, методические инструкторские должности,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D07C1A" w:rsidRPr="009275E2" w:rsidTr="00903343">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504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D07C1A" w:rsidRPr="009275E2" w:rsidTr="00903343">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Образовательные организации РОСТО (ДОСААФ) и гражданской авиации</w:t>
            </w:r>
          </w:p>
        </w:tc>
        <w:tc>
          <w:tcPr>
            <w:tcW w:w="504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D07C1A" w:rsidRPr="009275E2" w:rsidTr="00903343">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504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D07C1A" w:rsidRPr="009275E2" w:rsidTr="00903343">
        <w:tc>
          <w:tcPr>
            <w:tcW w:w="396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 xml:space="preserve">Исправительные колонии, </w:t>
            </w:r>
            <w:r w:rsidRPr="009275E2">
              <w:rPr>
                <w:rFonts w:ascii="Times New Roman" w:hAnsi="Times New Roman" w:cs="Times New Roman"/>
                <w:sz w:val="24"/>
                <w:szCs w:val="24"/>
              </w:rPr>
              <w:lastRenderedPageBreak/>
              <w:t>воспитательные колонии, следственные изоляторы и тюрьмы, лечебно-исправительные организации</w:t>
            </w:r>
          </w:p>
        </w:tc>
        <w:tc>
          <w:tcPr>
            <w:tcW w:w="504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 xml:space="preserve">Работа (служба) при наличии педагогического </w:t>
            </w:r>
            <w:r w:rsidRPr="009275E2">
              <w:rPr>
                <w:rFonts w:ascii="Times New Roman" w:hAnsi="Times New Roman" w:cs="Times New Roman"/>
                <w:sz w:val="24"/>
                <w:szCs w:val="24"/>
              </w:rPr>
              <w:lastRenderedPageBreak/>
              <w:t>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D07C1A" w:rsidRPr="009275E2" w:rsidTr="00903343">
        <w:tc>
          <w:tcPr>
            <w:tcW w:w="9015" w:type="dxa"/>
            <w:gridSpan w:val="2"/>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Примечание:</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 стаж педагогической работы включаются:</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педагогическим работникам в стаж педагогической работы засчитывается без всяких условий и ограничений:</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время работы в должности заведующего фильмотекой и методиста фильмотеки;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 выборных должностях в профсоюзных органах;</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 инструкторских и методических должностях в педагогических обществах и правлениях Детского фонда;</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 должности директора (заведующего) Дома учителя (работника народного образования, профтехобразования);</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5.2.6. В стаж педагогической работы отдельных категорий педагогических работников </w:t>
      </w:r>
      <w:r w:rsidRPr="009275E2">
        <w:rPr>
          <w:rFonts w:ascii="Times New Roman" w:hAnsi="Times New Roman" w:cs="Times New Roman"/>
          <w:sz w:val="24"/>
          <w:szCs w:val="24"/>
        </w:rPr>
        <w:lastRenderedPageBreak/>
        <w:t>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преподавателям-организаторам (основ безопасности жизнедеятельности, допризывной подготовки);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мастерам производственного обучения;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педагогам дополнительного образования;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педагогическим работникам экспериментальных 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педагогам-психологам;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методистам;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5.2.3.4.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5.2.3.5.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5.2.3.6. 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При этом в педагогический стаж засчитываются только те месяцы, в течение которых выполнялась педагогическая работа.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5.2.7. Право решать конкретные вопросы о соответствии работы в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5.3. Размеры и порядок установления выплат стимулирующего характера медицинским работникам дошкольных 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5.3.1. Выплаты за квалификационную категорию (B</w:t>
      </w:r>
      <w:r w:rsidRPr="009275E2">
        <w:rPr>
          <w:rFonts w:ascii="Times New Roman" w:hAnsi="Times New Roman" w:cs="Times New Roman"/>
          <w:sz w:val="24"/>
          <w:szCs w:val="24"/>
          <w:vertAlign w:val="subscript"/>
        </w:rPr>
        <w:t>kk</w:t>
      </w:r>
      <w:r w:rsidRPr="009275E2">
        <w:rPr>
          <w:rFonts w:ascii="Times New Roman" w:hAnsi="Times New Roman" w:cs="Times New Roman"/>
          <w:sz w:val="24"/>
          <w:szCs w:val="24"/>
        </w:rPr>
        <w:t>) предоставляются медицинским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1623017B" wp14:editId="57FC90EB">
            <wp:extent cx="1341120" cy="42989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медицинских работников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kk</w:t>
      </w:r>
      <w:r w:rsidRPr="009275E2">
        <w:rPr>
          <w:rFonts w:ascii="Times New Roman" w:hAnsi="Times New Roman" w:cs="Times New Roman"/>
          <w:sz w:val="24"/>
          <w:szCs w:val="24"/>
        </w:rPr>
        <w:t xml:space="preserve"> - размер надбавки за квалификационную категорию, которые приведены в таблице 4.</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Изменение (установление) выплат за квалификационную категорию производится согласно дате приказа органа, при котором создана аттестационная комиссия.</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4</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Размеры надбавок за квалификационную категорию</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3685"/>
      </w:tblGrid>
      <w:tr w:rsidR="00D07C1A" w:rsidRPr="009275E2" w:rsidTr="00903343">
        <w:tc>
          <w:tcPr>
            <w:tcW w:w="527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Квалификационная категория</w:t>
            </w:r>
          </w:p>
        </w:tc>
        <w:tc>
          <w:tcPr>
            <w:tcW w:w="368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8957"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среднего медицинского и фармацевтического персонала</w:t>
            </w:r>
          </w:p>
        </w:tc>
      </w:tr>
      <w:tr w:rsidR="00D07C1A" w:rsidRPr="009275E2" w:rsidTr="00903343">
        <w:tc>
          <w:tcPr>
            <w:tcW w:w="52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Вторая квалификационная категория</w:t>
            </w:r>
          </w:p>
        </w:tc>
        <w:tc>
          <w:tcPr>
            <w:tcW w:w="368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w:t>
            </w:r>
          </w:p>
        </w:tc>
      </w:tr>
      <w:tr w:rsidR="00D07C1A" w:rsidRPr="009275E2" w:rsidTr="00903343">
        <w:tc>
          <w:tcPr>
            <w:tcW w:w="52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368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52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368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10,0</w:t>
            </w:r>
          </w:p>
        </w:tc>
      </w:tr>
      <w:tr w:rsidR="00D07C1A" w:rsidRPr="009275E2" w:rsidTr="00903343">
        <w:tc>
          <w:tcPr>
            <w:tcW w:w="8957"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должностей врачей и провизоров</w:t>
            </w:r>
          </w:p>
        </w:tc>
      </w:tr>
      <w:tr w:rsidR="00D07C1A" w:rsidRPr="009275E2" w:rsidTr="00903343">
        <w:tc>
          <w:tcPr>
            <w:tcW w:w="52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Вторая квалификационная категория</w:t>
            </w:r>
          </w:p>
        </w:tc>
        <w:tc>
          <w:tcPr>
            <w:tcW w:w="368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52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Первая квалификационная категория</w:t>
            </w:r>
          </w:p>
        </w:tc>
        <w:tc>
          <w:tcPr>
            <w:tcW w:w="368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10,0</w:t>
            </w:r>
          </w:p>
        </w:tc>
      </w:tr>
      <w:tr w:rsidR="00D07C1A" w:rsidRPr="009275E2" w:rsidTr="00903343">
        <w:tc>
          <w:tcPr>
            <w:tcW w:w="527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Высшая квалификационная категория</w:t>
            </w:r>
          </w:p>
        </w:tc>
        <w:tc>
          <w:tcPr>
            <w:tcW w:w="368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5.3.2. Выплаты за наличие почетных званий предоставляются медицинским работникам, входящим в профессиональные квалификационные группы должностей медицинских и фармацевтических работников (B</w:t>
      </w:r>
      <w:r w:rsidRPr="009275E2">
        <w:rPr>
          <w:rFonts w:ascii="Times New Roman" w:hAnsi="Times New Roman" w:cs="Times New Roman"/>
          <w:sz w:val="24"/>
          <w:szCs w:val="24"/>
          <w:vertAlign w:val="subscript"/>
        </w:rPr>
        <w:t>pz</w:t>
      </w:r>
      <w:r w:rsidRPr="009275E2">
        <w:rPr>
          <w:rFonts w:ascii="Times New Roman" w:hAnsi="Times New Roman" w:cs="Times New Roman"/>
          <w:sz w:val="24"/>
          <w:szCs w:val="24"/>
        </w:rPr>
        <w:t>),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0F505AEB" wp14:editId="18BCB128">
            <wp:extent cx="1299210" cy="41910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9210" cy="41910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медицинских работников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pz</w:t>
      </w:r>
      <w:r w:rsidRPr="009275E2">
        <w:rPr>
          <w:rFonts w:ascii="Times New Roman" w:hAnsi="Times New Roman" w:cs="Times New Roman"/>
          <w:sz w:val="24"/>
          <w:szCs w:val="24"/>
        </w:rPr>
        <w:t xml:space="preserve"> - размер надбавки за наличие почетных званий.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hyperlink w:anchor="P2991">
        <w:r w:rsidRPr="009275E2">
          <w:rPr>
            <w:rFonts w:ascii="Times New Roman" w:hAnsi="Times New Roman" w:cs="Times New Roman"/>
            <w:sz w:val="24"/>
            <w:szCs w:val="24"/>
          </w:rPr>
          <w:t>Перечень</w:t>
        </w:r>
      </w:hyperlink>
      <w:r w:rsidRPr="009275E2">
        <w:rPr>
          <w:rFonts w:ascii="Times New Roman" w:hAnsi="Times New Roman" w:cs="Times New Roman"/>
          <w:sz w:val="24"/>
          <w:szCs w:val="24"/>
        </w:rPr>
        <w:t xml:space="preserve"> почетных званий, за наличие которых медицинским и фармацевтическим работникам предоставляются соответствующие выплаты, приведен в приложении N 2 к настоящему Положению.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5.3.3. Выплаты за стаж работы по профилю (B</w:t>
      </w:r>
      <w:r w:rsidRPr="009275E2">
        <w:rPr>
          <w:rFonts w:ascii="Times New Roman" w:hAnsi="Times New Roman" w:cs="Times New Roman"/>
          <w:sz w:val="24"/>
          <w:szCs w:val="24"/>
          <w:vertAlign w:val="subscript"/>
        </w:rPr>
        <w:t>sr</w:t>
      </w:r>
      <w:r w:rsidRPr="009275E2">
        <w:rPr>
          <w:rFonts w:ascii="Times New Roman" w:hAnsi="Times New Roman" w:cs="Times New Roman"/>
          <w:sz w:val="24"/>
          <w:szCs w:val="24"/>
        </w:rPr>
        <w:t>) устанавливаются медицинским работникам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19E4FF76" wp14:editId="012900A0">
            <wp:extent cx="1299210" cy="42989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921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медицинских работников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sr</w:t>
      </w:r>
      <w:r w:rsidRPr="009275E2">
        <w:rPr>
          <w:rFonts w:ascii="Times New Roman" w:hAnsi="Times New Roman" w:cs="Times New Roman"/>
          <w:sz w:val="24"/>
          <w:szCs w:val="24"/>
        </w:rPr>
        <w:t xml:space="preserve"> - размер надбавки за стаж работы по профилю, который приведен в таблице 5.</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5</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Размеры надбавок за стаж работы по профилю</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3"/>
        <w:gridCol w:w="2268"/>
        <w:gridCol w:w="2041"/>
      </w:tblGrid>
      <w:tr w:rsidR="00D07C1A" w:rsidRPr="009275E2" w:rsidTr="00903343">
        <w:tc>
          <w:tcPr>
            <w:tcW w:w="467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профессиональной квалификационной группы</w:t>
            </w: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Группа по стажу</w:t>
            </w:r>
          </w:p>
        </w:tc>
        <w:tc>
          <w:tcPr>
            <w:tcW w:w="204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4673"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204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r>
      <w:tr w:rsidR="00D07C1A" w:rsidRPr="009275E2" w:rsidTr="00903343">
        <w:tc>
          <w:tcPr>
            <w:tcW w:w="4673"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Медицинский и фармацевтический персонал первого уровня</w:t>
            </w: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2 до 5 лет</w:t>
            </w:r>
          </w:p>
        </w:tc>
        <w:tc>
          <w:tcPr>
            <w:tcW w:w="204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2,5</w:t>
            </w:r>
          </w:p>
        </w:tc>
      </w:tr>
      <w:tr w:rsidR="00D07C1A" w:rsidRPr="009275E2" w:rsidTr="00903343">
        <w:tc>
          <w:tcPr>
            <w:tcW w:w="4673" w:type="dxa"/>
            <w:vMerge/>
          </w:tcPr>
          <w:p w:rsidR="00D07C1A" w:rsidRPr="009275E2" w:rsidRDefault="00D07C1A" w:rsidP="00903343">
            <w:pPr>
              <w:pStyle w:val="ConsPlusNormal"/>
              <w:rPr>
                <w:rFonts w:ascii="Times New Roman" w:hAnsi="Times New Roman" w:cs="Times New Roman"/>
                <w:sz w:val="24"/>
                <w:szCs w:val="24"/>
              </w:rPr>
            </w:pP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5 до 10 лет</w:t>
            </w:r>
          </w:p>
        </w:tc>
        <w:tc>
          <w:tcPr>
            <w:tcW w:w="204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r>
      <w:tr w:rsidR="00D07C1A" w:rsidRPr="009275E2" w:rsidTr="00903343">
        <w:tc>
          <w:tcPr>
            <w:tcW w:w="4673" w:type="dxa"/>
            <w:vMerge/>
          </w:tcPr>
          <w:p w:rsidR="00D07C1A" w:rsidRPr="009275E2" w:rsidRDefault="00D07C1A" w:rsidP="00903343">
            <w:pPr>
              <w:pStyle w:val="ConsPlusNormal"/>
              <w:rPr>
                <w:rFonts w:ascii="Times New Roman" w:hAnsi="Times New Roman" w:cs="Times New Roman"/>
                <w:sz w:val="24"/>
                <w:szCs w:val="24"/>
              </w:rPr>
            </w:pP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10 до 15 лет</w:t>
            </w:r>
          </w:p>
        </w:tc>
        <w:tc>
          <w:tcPr>
            <w:tcW w:w="204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4673" w:type="dxa"/>
            <w:vMerge/>
          </w:tcPr>
          <w:p w:rsidR="00D07C1A" w:rsidRPr="009275E2" w:rsidRDefault="00D07C1A" w:rsidP="00903343">
            <w:pPr>
              <w:pStyle w:val="ConsPlusNormal"/>
              <w:rPr>
                <w:rFonts w:ascii="Times New Roman" w:hAnsi="Times New Roman" w:cs="Times New Roman"/>
                <w:sz w:val="24"/>
                <w:szCs w:val="24"/>
              </w:rPr>
            </w:pP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свыше 15 лет</w:t>
            </w:r>
          </w:p>
        </w:tc>
        <w:tc>
          <w:tcPr>
            <w:tcW w:w="204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4673"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Средний медицинский и фармацевтический персонал</w:t>
            </w: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3 до 5 лет</w:t>
            </w:r>
          </w:p>
        </w:tc>
        <w:tc>
          <w:tcPr>
            <w:tcW w:w="204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2,5</w:t>
            </w:r>
          </w:p>
        </w:tc>
      </w:tr>
      <w:tr w:rsidR="00D07C1A" w:rsidRPr="009275E2" w:rsidTr="00903343">
        <w:tc>
          <w:tcPr>
            <w:tcW w:w="4673" w:type="dxa"/>
            <w:vMerge/>
          </w:tcPr>
          <w:p w:rsidR="00D07C1A" w:rsidRPr="009275E2" w:rsidRDefault="00D07C1A" w:rsidP="00903343">
            <w:pPr>
              <w:pStyle w:val="ConsPlusNormal"/>
              <w:rPr>
                <w:rFonts w:ascii="Times New Roman" w:hAnsi="Times New Roman" w:cs="Times New Roman"/>
                <w:sz w:val="24"/>
                <w:szCs w:val="24"/>
              </w:rPr>
            </w:pP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5 до 10 лет</w:t>
            </w:r>
          </w:p>
        </w:tc>
        <w:tc>
          <w:tcPr>
            <w:tcW w:w="204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r>
      <w:tr w:rsidR="00D07C1A" w:rsidRPr="009275E2" w:rsidTr="00903343">
        <w:tc>
          <w:tcPr>
            <w:tcW w:w="4673" w:type="dxa"/>
            <w:vMerge/>
          </w:tcPr>
          <w:p w:rsidR="00D07C1A" w:rsidRPr="009275E2" w:rsidRDefault="00D07C1A" w:rsidP="00903343">
            <w:pPr>
              <w:pStyle w:val="ConsPlusNormal"/>
              <w:rPr>
                <w:rFonts w:ascii="Times New Roman" w:hAnsi="Times New Roman" w:cs="Times New Roman"/>
                <w:sz w:val="24"/>
                <w:szCs w:val="24"/>
              </w:rPr>
            </w:pP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10 до 15 лет</w:t>
            </w:r>
          </w:p>
        </w:tc>
        <w:tc>
          <w:tcPr>
            <w:tcW w:w="204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4673" w:type="dxa"/>
            <w:vMerge/>
          </w:tcPr>
          <w:p w:rsidR="00D07C1A" w:rsidRPr="009275E2" w:rsidRDefault="00D07C1A" w:rsidP="00903343">
            <w:pPr>
              <w:pStyle w:val="ConsPlusNormal"/>
              <w:rPr>
                <w:rFonts w:ascii="Times New Roman" w:hAnsi="Times New Roman" w:cs="Times New Roman"/>
                <w:sz w:val="24"/>
                <w:szCs w:val="24"/>
              </w:rPr>
            </w:pP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свыше 15 лет</w:t>
            </w:r>
          </w:p>
        </w:tc>
        <w:tc>
          <w:tcPr>
            <w:tcW w:w="204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4673"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Врачи и провизоры</w:t>
            </w: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3 до 5 лет</w:t>
            </w:r>
          </w:p>
        </w:tc>
        <w:tc>
          <w:tcPr>
            <w:tcW w:w="204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4673" w:type="dxa"/>
            <w:vMerge/>
          </w:tcPr>
          <w:p w:rsidR="00D07C1A" w:rsidRPr="009275E2" w:rsidRDefault="00D07C1A" w:rsidP="00903343">
            <w:pPr>
              <w:pStyle w:val="ConsPlusNormal"/>
              <w:rPr>
                <w:rFonts w:ascii="Times New Roman" w:hAnsi="Times New Roman" w:cs="Times New Roman"/>
                <w:sz w:val="24"/>
                <w:szCs w:val="24"/>
              </w:rPr>
            </w:pP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5 до 10 лет</w:t>
            </w:r>
          </w:p>
        </w:tc>
        <w:tc>
          <w:tcPr>
            <w:tcW w:w="204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7,5</w:t>
            </w:r>
          </w:p>
        </w:tc>
      </w:tr>
      <w:tr w:rsidR="00D07C1A" w:rsidRPr="009275E2" w:rsidTr="00903343">
        <w:tc>
          <w:tcPr>
            <w:tcW w:w="4673" w:type="dxa"/>
            <w:vMerge/>
          </w:tcPr>
          <w:p w:rsidR="00D07C1A" w:rsidRPr="009275E2" w:rsidRDefault="00D07C1A" w:rsidP="00903343">
            <w:pPr>
              <w:pStyle w:val="ConsPlusNormal"/>
              <w:rPr>
                <w:rFonts w:ascii="Times New Roman" w:hAnsi="Times New Roman" w:cs="Times New Roman"/>
                <w:sz w:val="24"/>
                <w:szCs w:val="24"/>
              </w:rPr>
            </w:pP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от 10 до 15 лет</w:t>
            </w:r>
          </w:p>
        </w:tc>
        <w:tc>
          <w:tcPr>
            <w:tcW w:w="204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9,0</w:t>
            </w:r>
          </w:p>
        </w:tc>
      </w:tr>
      <w:tr w:rsidR="00D07C1A" w:rsidRPr="009275E2" w:rsidTr="00903343">
        <w:tc>
          <w:tcPr>
            <w:tcW w:w="4673" w:type="dxa"/>
            <w:vMerge/>
          </w:tcPr>
          <w:p w:rsidR="00D07C1A" w:rsidRPr="009275E2" w:rsidRDefault="00D07C1A" w:rsidP="00903343">
            <w:pPr>
              <w:pStyle w:val="ConsPlusNormal"/>
              <w:rPr>
                <w:rFonts w:ascii="Times New Roman" w:hAnsi="Times New Roman" w:cs="Times New Roman"/>
                <w:sz w:val="24"/>
                <w:szCs w:val="24"/>
              </w:rPr>
            </w:pPr>
          </w:p>
        </w:tc>
        <w:tc>
          <w:tcPr>
            <w:tcW w:w="226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свыше 15 лет</w:t>
            </w:r>
          </w:p>
        </w:tc>
        <w:tc>
          <w:tcPr>
            <w:tcW w:w="204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дошкольной образовательной организации, или со дня представления необходимого документа, подтверждающего стаж.</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5.3.4. Выплаты за интенсивность труда (B</w:t>
      </w:r>
      <w:r w:rsidRPr="009275E2">
        <w:rPr>
          <w:rFonts w:ascii="Times New Roman" w:hAnsi="Times New Roman" w:cs="Times New Roman"/>
          <w:sz w:val="24"/>
          <w:szCs w:val="24"/>
          <w:vertAlign w:val="subscript"/>
        </w:rPr>
        <w:t>sr</w:t>
      </w:r>
      <w:r w:rsidRPr="009275E2">
        <w:rPr>
          <w:rFonts w:ascii="Times New Roman" w:hAnsi="Times New Roman" w:cs="Times New Roman"/>
          <w:sz w:val="24"/>
          <w:szCs w:val="24"/>
        </w:rPr>
        <w:t>)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1D09BACA" wp14:editId="194FA7DC">
            <wp:extent cx="1299210" cy="42989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921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медицинских работников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sr</w:t>
      </w:r>
      <w:r w:rsidRPr="009275E2">
        <w:rPr>
          <w:rFonts w:ascii="Times New Roman" w:hAnsi="Times New Roman" w:cs="Times New Roman"/>
          <w:sz w:val="24"/>
          <w:szCs w:val="24"/>
        </w:rPr>
        <w:t xml:space="preserve"> - размер надбавки за интенсивность труда, который приведен в таблице 6.</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6</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Размеры надбавок за интенсивность труда</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2381"/>
        <w:gridCol w:w="2381"/>
      </w:tblGrid>
      <w:tr w:rsidR="00D07C1A" w:rsidRPr="009275E2" w:rsidTr="00903343">
        <w:tc>
          <w:tcPr>
            <w:tcW w:w="425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профессиональной квалификационной группы</w:t>
            </w:r>
          </w:p>
        </w:tc>
        <w:tc>
          <w:tcPr>
            <w:tcW w:w="238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238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Диапазон надбавок, процентов</w:t>
            </w:r>
          </w:p>
        </w:tc>
      </w:tr>
      <w:tr w:rsidR="00D07C1A" w:rsidRPr="009275E2" w:rsidTr="00903343">
        <w:tc>
          <w:tcPr>
            <w:tcW w:w="4252"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Средний медицинский и фармацевтический персонал</w:t>
            </w:r>
          </w:p>
        </w:tc>
        <w:tc>
          <w:tcPr>
            <w:tcW w:w="238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второй</w:t>
            </w:r>
          </w:p>
        </w:tc>
        <w:tc>
          <w:tcPr>
            <w:tcW w:w="238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1,5</w:t>
            </w:r>
          </w:p>
        </w:tc>
      </w:tr>
      <w:tr w:rsidR="00D07C1A" w:rsidRPr="009275E2" w:rsidTr="00903343">
        <w:tc>
          <w:tcPr>
            <w:tcW w:w="4252" w:type="dxa"/>
            <w:vMerge/>
          </w:tcPr>
          <w:p w:rsidR="00D07C1A" w:rsidRPr="009275E2" w:rsidRDefault="00D07C1A" w:rsidP="00903343">
            <w:pPr>
              <w:pStyle w:val="ConsPlusNormal"/>
              <w:rPr>
                <w:rFonts w:ascii="Times New Roman" w:hAnsi="Times New Roman" w:cs="Times New Roman"/>
                <w:sz w:val="24"/>
                <w:szCs w:val="24"/>
              </w:rPr>
            </w:pPr>
          </w:p>
        </w:tc>
        <w:tc>
          <w:tcPr>
            <w:tcW w:w="238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третий</w:t>
            </w:r>
          </w:p>
        </w:tc>
        <w:tc>
          <w:tcPr>
            <w:tcW w:w="238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w:t>
            </w:r>
          </w:p>
        </w:tc>
      </w:tr>
      <w:tr w:rsidR="00D07C1A" w:rsidRPr="009275E2" w:rsidTr="00903343">
        <w:tc>
          <w:tcPr>
            <w:tcW w:w="4252" w:type="dxa"/>
            <w:vMerge/>
          </w:tcPr>
          <w:p w:rsidR="00D07C1A" w:rsidRPr="009275E2" w:rsidRDefault="00D07C1A" w:rsidP="00903343">
            <w:pPr>
              <w:pStyle w:val="ConsPlusNormal"/>
              <w:rPr>
                <w:rFonts w:ascii="Times New Roman" w:hAnsi="Times New Roman" w:cs="Times New Roman"/>
                <w:sz w:val="24"/>
                <w:szCs w:val="24"/>
              </w:rPr>
            </w:pPr>
          </w:p>
        </w:tc>
        <w:tc>
          <w:tcPr>
            <w:tcW w:w="238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четвертый</w:t>
            </w:r>
          </w:p>
        </w:tc>
        <w:tc>
          <w:tcPr>
            <w:tcW w:w="238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4252" w:type="dxa"/>
            <w:vMerge/>
          </w:tcPr>
          <w:p w:rsidR="00D07C1A" w:rsidRPr="009275E2" w:rsidRDefault="00D07C1A" w:rsidP="00903343">
            <w:pPr>
              <w:pStyle w:val="ConsPlusNormal"/>
              <w:rPr>
                <w:rFonts w:ascii="Times New Roman" w:hAnsi="Times New Roman" w:cs="Times New Roman"/>
                <w:sz w:val="24"/>
                <w:szCs w:val="24"/>
              </w:rPr>
            </w:pPr>
          </w:p>
        </w:tc>
        <w:tc>
          <w:tcPr>
            <w:tcW w:w="238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пятый</w:t>
            </w:r>
          </w:p>
        </w:tc>
        <w:tc>
          <w:tcPr>
            <w:tcW w:w="238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10,0</w:t>
            </w:r>
          </w:p>
        </w:tc>
      </w:tr>
      <w:tr w:rsidR="00D07C1A" w:rsidRPr="009275E2" w:rsidTr="00903343">
        <w:tc>
          <w:tcPr>
            <w:tcW w:w="425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Врачи и провизоры</w:t>
            </w:r>
          </w:p>
        </w:tc>
        <w:tc>
          <w:tcPr>
            <w:tcW w:w="238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238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5.4. Выплаты специалистам за работу в сельской местности (B</w:t>
      </w:r>
      <w:r w:rsidRPr="009275E2">
        <w:rPr>
          <w:rFonts w:ascii="Times New Roman" w:hAnsi="Times New Roman" w:cs="Times New Roman"/>
          <w:sz w:val="24"/>
          <w:szCs w:val="24"/>
          <w:vertAlign w:val="subscript"/>
        </w:rPr>
        <w:t>sm</w:t>
      </w:r>
      <w:r w:rsidRPr="009275E2">
        <w:rPr>
          <w:rFonts w:ascii="Times New Roman" w:hAnsi="Times New Roman" w:cs="Times New Roman"/>
          <w:sz w:val="24"/>
          <w:szCs w:val="24"/>
        </w:rPr>
        <w:t>) предоставляются работникам, входящим в профессиональные квалификационные группы должностей педагогических работников и руководителей структурных подразделений, медицинским работникам, входящим в профессиональные квалификационные группы среднего медицинского и фармацевтического персонала, врачей и провизоров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6"/>
          <w:sz w:val="24"/>
          <w:szCs w:val="24"/>
        </w:rPr>
        <w:drawing>
          <wp:inline distT="0" distB="0" distL="0" distR="0" wp14:anchorId="1FE7650C" wp14:editId="0B1C4F72">
            <wp:extent cx="1257300" cy="47180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47180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sm</w:t>
      </w:r>
      <w:r w:rsidRPr="009275E2">
        <w:rPr>
          <w:rFonts w:ascii="Times New Roman" w:hAnsi="Times New Roman" w:cs="Times New Roman"/>
          <w:sz w:val="24"/>
          <w:szCs w:val="24"/>
        </w:rPr>
        <w:t xml:space="preserve"> - размер выплаты специалистам за работу в сельской местности, принимаемый равным 1 388 рублям;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часов работы в дошкольных 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работников дошкольных образовательных организаций, установленная </w:t>
      </w:r>
      <w:hyperlink w:anchor="P1999">
        <w:r w:rsidRPr="009275E2">
          <w:rPr>
            <w:rFonts w:ascii="Times New Roman" w:hAnsi="Times New Roman" w:cs="Times New Roman"/>
            <w:sz w:val="24"/>
            <w:szCs w:val="24"/>
          </w:rPr>
          <w:t>разделом III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специалистам за работу в сельской местности предоставляются также работникам дошкольных образовательных организаций, расположенных в следующих городских поселениях, образованных на основе поселков городского типа: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Апастово;</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Балтаси;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Богатые Сабы;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5.5. Премиальные и иные поощрительные выплаты устанавливаются работникам дошкольных образовательных организаций по основному месту работы и основной должности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5.5.1. Размеры, порядок и условия осуществления премиальных и иных поощрительных выплат по итогам работы определяются локальными нормативными актами дошкольной образовательной организации и коллективными договорами.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5.5.2. Размер фонда оплаты труда, предусмотренного на премиальные выплаты работникам дошкольных образовательных организаций, составляет не менее 2 процентов от фонда оплаты труда, предусмотренного на выплату окладов (ставок заработной платы, должностных окладов), выплат стимулирующего характера (за исключением выплат специалистам за работу в сельской местности), выплат за специфику образовательной программы, работникам по основному месту работы и основной должности (за исключением работников, занимающих должности учителей и преподавателей).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 xml:space="preserve">5.5.3. В целях повышения эффективности деятельности работников дошкольных образовательных организаций и сохранения достигнутого уровня целевых показателей, установленных </w:t>
      </w:r>
      <w:hyperlink r:id="rId52">
        <w:r w:rsidRPr="009275E2">
          <w:rPr>
            <w:rFonts w:ascii="Times New Roman" w:hAnsi="Times New Roman" w:cs="Times New Roman"/>
            <w:sz w:val="24"/>
            <w:szCs w:val="24"/>
          </w:rPr>
          <w:t>Указом</w:t>
        </w:r>
      </w:hyperlink>
      <w:r w:rsidRPr="009275E2">
        <w:rPr>
          <w:rFonts w:ascii="Times New Roman" w:hAnsi="Times New Roman" w:cs="Times New Roman"/>
          <w:sz w:val="24"/>
          <w:szCs w:val="24"/>
        </w:rPr>
        <w:t xml:space="preserve"> Президента Российской Федерации от 7 мая 2012 года N 597 "О мероприятиях по реализации государственной социальной политики", работникам, входящим в профессиональную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5.6. Выплаты за качество выполняемых работ устанавливаются работникам дошкольных образовательных организаций по основному месту работы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дошкольных 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5.6.1. Критерии оценки эффективности деятельности работников дошкольных образовательных организаций утверждаются руководителем организации по согласованию с профсоюзным органом. Значения критериев оценки эффективности деятельности работников дошкольных образовательных организаций и условия осуществления выплат определяются ежегодно на основании задач, поставленных перед дошкольной образовательной организацией.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5.6.2. Размеры, порядок и условия осуществления выплат за качество выполняемых работ определяются локальными нормативными актами дошкольной образовательной организации и коллективными договорами.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5.6.3. Выплаты за качество выполняемых работ (B</w:t>
      </w:r>
      <w:r w:rsidRPr="009275E2">
        <w:rPr>
          <w:rFonts w:ascii="Times New Roman" w:hAnsi="Times New Roman" w:cs="Times New Roman"/>
          <w:sz w:val="24"/>
          <w:szCs w:val="24"/>
          <w:vertAlign w:val="subscript"/>
        </w:rPr>
        <w:t>kj</w:t>
      </w:r>
      <w:r w:rsidRPr="009275E2">
        <w:rPr>
          <w:rFonts w:ascii="Times New Roman" w:hAnsi="Times New Roman" w:cs="Times New Roman"/>
          <w:sz w:val="24"/>
          <w:szCs w:val="24"/>
        </w:rPr>
        <w:t>)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31"/>
          <w:sz w:val="24"/>
          <w:szCs w:val="24"/>
        </w:rPr>
        <w:drawing>
          <wp:inline distT="0" distB="0" distL="0" distR="0" wp14:anchorId="58208E95" wp14:editId="740ADB3B">
            <wp:extent cx="2986405" cy="54483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86405" cy="54483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FOT</w:t>
      </w:r>
      <w:r w:rsidRPr="009275E2">
        <w:rPr>
          <w:rFonts w:ascii="Times New Roman" w:hAnsi="Times New Roman" w:cs="Times New Roman"/>
          <w:sz w:val="24"/>
          <w:szCs w:val="24"/>
          <w:vertAlign w:val="subscript"/>
        </w:rPr>
        <w:t>k</w:t>
      </w:r>
      <w:r w:rsidRPr="009275E2">
        <w:rPr>
          <w:rFonts w:ascii="Times New Roman" w:hAnsi="Times New Roman" w:cs="Times New Roman"/>
          <w:sz w:val="24"/>
          <w:szCs w:val="24"/>
        </w:rPr>
        <w:t xml:space="preserve"> - фонд оплаты труда, предусмотренный на выплаты за качество выполняемых работ.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w:t>
      </w:r>
      <w:r w:rsidRPr="009275E2">
        <w:rPr>
          <w:rFonts w:ascii="Times New Roman" w:hAnsi="Times New Roman" w:cs="Times New Roman"/>
          <w:sz w:val="24"/>
          <w:szCs w:val="24"/>
          <w:vertAlign w:val="subscript"/>
        </w:rPr>
        <w:t>ij</w:t>
      </w:r>
      <w:r w:rsidRPr="009275E2">
        <w:rPr>
          <w:rFonts w:ascii="Times New Roman" w:hAnsi="Times New Roman" w:cs="Times New Roman"/>
          <w:sz w:val="24"/>
          <w:szCs w:val="24"/>
        </w:rPr>
        <w:t xml:space="preserve"> - отнормированный i-й критерий оценки эффективности деятельности по j-му работнику;</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K</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весовой коэффициент i-го критерия оценки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n - количество критериев оценки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m - численность работников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5.6.4.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w:t>
      </w:r>
      <w:r w:rsidRPr="009275E2">
        <w:rPr>
          <w:rFonts w:ascii="Times New Roman" w:hAnsi="Times New Roman" w:cs="Times New Roman"/>
          <w:sz w:val="24"/>
          <w:szCs w:val="24"/>
        </w:rPr>
        <w:lastRenderedPageBreak/>
        <w:t>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5.6.5.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5.6.6. Отнормированный критерий при прямой зависимости его значения от значения критерия (I</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рассчитывается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3"/>
          <w:sz w:val="24"/>
          <w:szCs w:val="24"/>
        </w:rPr>
        <w:drawing>
          <wp:inline distT="0" distB="0" distL="0" distR="0" wp14:anchorId="5F895A92" wp14:editId="336481DC">
            <wp:extent cx="922020" cy="4400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2020" cy="44005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FI</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фактическое значение критерия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M</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наилучшее значение критерия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L</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наихудшее значение критерия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5.6.7. Отнормированный критерий эффективности деятельности при обратной зависимости его значения от значения критерия (I</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рассчитывается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6"/>
          <w:sz w:val="24"/>
          <w:szCs w:val="24"/>
        </w:rPr>
        <w:drawing>
          <wp:inline distT="0" distB="0" distL="0" distR="0" wp14:anchorId="31D6A133" wp14:editId="11F2F7EC">
            <wp:extent cx="1131570" cy="47180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1570" cy="47180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I</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отнормированный i-й критерий оценки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FI</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фактическое значение критерия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M</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наилучшее значение критерия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L</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наихудшее значение критерия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5.6.8.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(K</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рассчитывается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31"/>
          <w:sz w:val="24"/>
          <w:szCs w:val="24"/>
        </w:rPr>
        <w:drawing>
          <wp:inline distT="0" distB="0" distL="0" distR="0" wp14:anchorId="311DDCC5" wp14:editId="61AB48B5">
            <wp:extent cx="1163320" cy="53467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3320" cy="53467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 VK</w:t>
      </w:r>
      <w:r w:rsidRPr="009275E2">
        <w:rPr>
          <w:rFonts w:ascii="Times New Roman" w:hAnsi="Times New Roman" w:cs="Times New Roman"/>
          <w:sz w:val="24"/>
          <w:szCs w:val="24"/>
          <w:vertAlign w:val="subscript"/>
        </w:rPr>
        <w:t>i</w:t>
      </w:r>
      <w:r w:rsidRPr="009275E2">
        <w:rPr>
          <w:rFonts w:ascii="Times New Roman" w:hAnsi="Times New Roman" w:cs="Times New Roman"/>
          <w:sz w:val="24"/>
          <w:szCs w:val="24"/>
        </w:rPr>
        <w:t xml:space="preserve"> - весовой коэффициент i-го критерия оценки эффективности деятельности.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5.6.9. Предельный совокупный размер весовых коэффициентов по критериям эффективности деятельности работников дошкольной образовательной организации приведен в таблицах 7 и </w:t>
      </w:r>
      <w:hyperlink w:anchor="P2470">
        <w:r w:rsidRPr="009275E2">
          <w:rPr>
            <w:rFonts w:ascii="Times New Roman" w:hAnsi="Times New Roman" w:cs="Times New Roman"/>
            <w:sz w:val="24"/>
            <w:szCs w:val="24"/>
          </w:rPr>
          <w:t>8</w:t>
        </w:r>
      </w:hyperlink>
      <w:r w:rsidRPr="009275E2">
        <w:rPr>
          <w:rFonts w:ascii="Times New Roman" w:hAnsi="Times New Roman" w:cs="Times New Roman"/>
          <w:sz w:val="24"/>
          <w:szCs w:val="24"/>
        </w:rPr>
        <w:t>.</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7</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Предельный совокупный размер весовых коэффициентов</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по критериям эффективности деятельности работников</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образования</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329"/>
        <w:gridCol w:w="3005"/>
      </w:tblGrid>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532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должности</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Предельный совокупный размер весовых коэффициентов</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532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r>
      <w:tr w:rsidR="00D07C1A" w:rsidRPr="009275E2" w:rsidTr="00903343">
        <w:tc>
          <w:tcPr>
            <w:tcW w:w="9014"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1. Профессиональная квалификационная группа учебно-вспомогательного персонала первого уровня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Вожатый</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Помощник воспитателя</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r>
      <w:tr w:rsidR="00D07C1A" w:rsidRPr="009275E2" w:rsidTr="00903343">
        <w:tc>
          <w:tcPr>
            <w:tcW w:w="9014"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2. Профессиональная квалификационная группа учебно-вспомогательного персонала второго уровня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Младший воспитатель</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r>
      <w:tr w:rsidR="00D07C1A" w:rsidRPr="009275E2" w:rsidTr="00903343">
        <w:tc>
          <w:tcPr>
            <w:tcW w:w="9014"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3. Профессиональная квалификационная группа должностей педагогических работников</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Инструктор по физической культуре</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Музыкальный руководитель</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3.3.</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Педагог дополнительного образования</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3.4.</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Воспитатель</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Методист</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3.6.</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Педагог-психолог</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3.7.</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Старший воспитатель</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3.8.</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Старший методист</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3.9.</w:t>
            </w:r>
          </w:p>
        </w:tc>
        <w:tc>
          <w:tcPr>
            <w:tcW w:w="532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Тьютор (за исключением тьюторов, занятых в сфере высшего и дополнительного профессионального образования)</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3.10.</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Учитель-дефектолог</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3.11.</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Учитель-логопед (логопед)</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r w:rsidR="00D07C1A" w:rsidRPr="009275E2" w:rsidTr="00903343">
        <w:tc>
          <w:tcPr>
            <w:tcW w:w="9014"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4. Профессиональная квалификационная группа должностей руководителей структурных подразделений</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w:t>
            </w:r>
          </w:p>
        </w:tc>
        <w:tc>
          <w:tcPr>
            <w:tcW w:w="532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 xml:space="preserve">Заведующий (начальник) структурным </w:t>
            </w:r>
            <w:r w:rsidRPr="009275E2">
              <w:rPr>
                <w:rFonts w:ascii="Times New Roman" w:hAnsi="Times New Roman" w:cs="Times New Roman"/>
                <w:sz w:val="24"/>
                <w:szCs w:val="24"/>
              </w:rPr>
              <w:lastRenderedPageBreak/>
              <w:t>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65</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4.2.</w:t>
            </w:r>
          </w:p>
        </w:tc>
        <w:tc>
          <w:tcPr>
            <w:tcW w:w="532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8</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17" w:name="P2470"/>
      <w:bookmarkEnd w:id="17"/>
      <w:r w:rsidRPr="009275E2">
        <w:rPr>
          <w:rFonts w:ascii="Times New Roman" w:hAnsi="Times New Roman" w:cs="Times New Roman"/>
          <w:sz w:val="24"/>
          <w:szCs w:val="24"/>
        </w:rPr>
        <w:t>Предельный совокупный размер весовых коэффициентов</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по критериям эффективности деятельности медицинских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работников</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329"/>
        <w:gridCol w:w="3005"/>
      </w:tblGrid>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532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должности</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Предельный совокупный размер весовых коэффициентов</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532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r>
      <w:tr w:rsidR="00D07C1A" w:rsidRPr="009275E2" w:rsidTr="00903343">
        <w:tc>
          <w:tcPr>
            <w:tcW w:w="9014"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1. Профессиональная квалификационная группа должностей медицинского и фармацевтического персонала первого уровня</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Младшая медицинская сестра по уходу за больными (младший медицинский брат по уходу за больными)</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r>
      <w:tr w:rsidR="00D07C1A" w:rsidRPr="009275E2" w:rsidTr="00903343">
        <w:tc>
          <w:tcPr>
            <w:tcW w:w="9014"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2. Профессиональная квалификационная группа должностей среднего медицинского и фармацевтического персонала</w:t>
            </w:r>
          </w:p>
        </w:tc>
      </w:tr>
      <w:tr w:rsidR="00D07C1A" w:rsidRPr="009275E2" w:rsidTr="00903343">
        <w:tc>
          <w:tcPr>
            <w:tcW w:w="9014" w:type="dxa"/>
            <w:gridSpan w:val="3"/>
          </w:tcPr>
          <w:p w:rsidR="00D07C1A" w:rsidRPr="009275E2" w:rsidRDefault="00D07C1A" w:rsidP="00903343">
            <w:pPr>
              <w:pStyle w:val="ConsPlusNormal"/>
              <w:jc w:val="center"/>
              <w:outlineLvl w:val="4"/>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2.1.</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Инструктор по лечебной физкультуре</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r>
      <w:tr w:rsidR="00D07C1A" w:rsidRPr="009275E2" w:rsidTr="00903343">
        <w:tc>
          <w:tcPr>
            <w:tcW w:w="9014" w:type="dxa"/>
            <w:gridSpan w:val="3"/>
          </w:tcPr>
          <w:p w:rsidR="00D07C1A" w:rsidRPr="009275E2" w:rsidRDefault="00D07C1A" w:rsidP="00903343">
            <w:pPr>
              <w:pStyle w:val="ConsPlusNormal"/>
              <w:jc w:val="center"/>
              <w:outlineLvl w:val="4"/>
              <w:rPr>
                <w:rFonts w:ascii="Times New Roman" w:hAnsi="Times New Roman" w:cs="Times New Roman"/>
                <w:sz w:val="24"/>
                <w:szCs w:val="24"/>
              </w:rPr>
            </w:pPr>
            <w:r w:rsidRPr="009275E2">
              <w:rPr>
                <w:rFonts w:ascii="Times New Roman" w:hAnsi="Times New Roman" w:cs="Times New Roman"/>
                <w:sz w:val="24"/>
                <w:szCs w:val="24"/>
              </w:rPr>
              <w:t>Второй квалификационный уровень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w:t>
            </w:r>
          </w:p>
        </w:tc>
        <w:tc>
          <w:tcPr>
            <w:tcW w:w="532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Медицинская сестра диетическая (медицинский брат диетический)</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37</w:t>
            </w:r>
          </w:p>
        </w:tc>
      </w:tr>
      <w:tr w:rsidR="00D07C1A" w:rsidRPr="009275E2" w:rsidTr="00903343">
        <w:tc>
          <w:tcPr>
            <w:tcW w:w="9014" w:type="dxa"/>
            <w:gridSpan w:val="3"/>
          </w:tcPr>
          <w:p w:rsidR="00D07C1A" w:rsidRPr="009275E2" w:rsidRDefault="00D07C1A" w:rsidP="00903343">
            <w:pPr>
              <w:pStyle w:val="ConsPlusNormal"/>
              <w:jc w:val="center"/>
              <w:outlineLvl w:val="4"/>
              <w:rPr>
                <w:rFonts w:ascii="Times New Roman" w:hAnsi="Times New Roman" w:cs="Times New Roman"/>
                <w:sz w:val="24"/>
                <w:szCs w:val="24"/>
              </w:rPr>
            </w:pPr>
            <w:r w:rsidRPr="009275E2">
              <w:rPr>
                <w:rFonts w:ascii="Times New Roman" w:hAnsi="Times New Roman" w:cs="Times New Roman"/>
                <w:sz w:val="24"/>
                <w:szCs w:val="24"/>
              </w:rPr>
              <w:t>Третий квалификационный уровень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Медицинская сестра (медицинский брат)</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w:t>
            </w:r>
          </w:p>
        </w:tc>
        <w:tc>
          <w:tcPr>
            <w:tcW w:w="532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Медицинская сестра по физиотерапии (медицинский брат по физиотерапии)</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2.5.</w:t>
            </w:r>
          </w:p>
        </w:tc>
        <w:tc>
          <w:tcPr>
            <w:tcW w:w="532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Медицинская сестра по массажу (медицинский брат по массажу)</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r w:rsidR="00D07C1A" w:rsidRPr="009275E2" w:rsidTr="00903343">
        <w:tc>
          <w:tcPr>
            <w:tcW w:w="9014" w:type="dxa"/>
            <w:gridSpan w:val="3"/>
          </w:tcPr>
          <w:p w:rsidR="00D07C1A" w:rsidRPr="009275E2" w:rsidRDefault="00D07C1A" w:rsidP="00903343">
            <w:pPr>
              <w:pStyle w:val="ConsPlusNormal"/>
              <w:jc w:val="center"/>
              <w:outlineLvl w:val="4"/>
              <w:rPr>
                <w:rFonts w:ascii="Times New Roman" w:hAnsi="Times New Roman" w:cs="Times New Roman"/>
                <w:sz w:val="24"/>
                <w:szCs w:val="24"/>
              </w:rPr>
            </w:pPr>
            <w:r w:rsidRPr="009275E2">
              <w:rPr>
                <w:rFonts w:ascii="Times New Roman" w:hAnsi="Times New Roman" w:cs="Times New Roman"/>
                <w:sz w:val="24"/>
                <w:szCs w:val="24"/>
              </w:rPr>
              <w:t>Четвертый квалификационный уровень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2.6.</w:t>
            </w:r>
          </w:p>
        </w:tc>
        <w:tc>
          <w:tcPr>
            <w:tcW w:w="5329"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Фельдшер</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r>
      <w:tr w:rsidR="00D07C1A" w:rsidRPr="009275E2" w:rsidTr="00903343">
        <w:tc>
          <w:tcPr>
            <w:tcW w:w="9014" w:type="dxa"/>
            <w:gridSpan w:val="3"/>
          </w:tcPr>
          <w:p w:rsidR="00D07C1A" w:rsidRPr="009275E2" w:rsidRDefault="00D07C1A" w:rsidP="00903343">
            <w:pPr>
              <w:pStyle w:val="ConsPlusNormal"/>
              <w:jc w:val="center"/>
              <w:outlineLvl w:val="4"/>
              <w:rPr>
                <w:rFonts w:ascii="Times New Roman" w:hAnsi="Times New Roman" w:cs="Times New Roman"/>
                <w:sz w:val="24"/>
                <w:szCs w:val="24"/>
              </w:rPr>
            </w:pPr>
            <w:r w:rsidRPr="009275E2">
              <w:rPr>
                <w:rFonts w:ascii="Times New Roman" w:hAnsi="Times New Roman" w:cs="Times New Roman"/>
                <w:sz w:val="24"/>
                <w:szCs w:val="24"/>
              </w:rPr>
              <w:t>Пятый квалификационный уровень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2.7.</w:t>
            </w:r>
          </w:p>
        </w:tc>
        <w:tc>
          <w:tcPr>
            <w:tcW w:w="532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Старшая медицинская сестра (старший медицинский брат)</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9014" w:type="dxa"/>
            <w:gridSpan w:val="3"/>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3. Профессиональная квалификационная группа должностей врачей и провизоров</w:t>
            </w:r>
          </w:p>
        </w:tc>
      </w:tr>
      <w:tr w:rsidR="00D07C1A" w:rsidRPr="009275E2" w:rsidTr="00903343">
        <w:tc>
          <w:tcPr>
            <w:tcW w:w="9014" w:type="dxa"/>
            <w:gridSpan w:val="3"/>
          </w:tcPr>
          <w:p w:rsidR="00D07C1A" w:rsidRPr="009275E2" w:rsidRDefault="00D07C1A" w:rsidP="00903343">
            <w:pPr>
              <w:pStyle w:val="ConsPlusNormal"/>
              <w:jc w:val="center"/>
              <w:outlineLvl w:val="4"/>
              <w:rPr>
                <w:rFonts w:ascii="Times New Roman" w:hAnsi="Times New Roman" w:cs="Times New Roman"/>
                <w:sz w:val="24"/>
                <w:szCs w:val="24"/>
              </w:rPr>
            </w:pPr>
            <w:r w:rsidRPr="009275E2">
              <w:rPr>
                <w:rFonts w:ascii="Times New Roman" w:hAnsi="Times New Roman" w:cs="Times New Roman"/>
                <w:sz w:val="24"/>
                <w:szCs w:val="24"/>
              </w:rPr>
              <w:t>Второй квалификационный уровень</w:t>
            </w:r>
          </w:p>
        </w:tc>
      </w:tr>
      <w:tr w:rsidR="00D07C1A" w:rsidRPr="009275E2" w:rsidTr="00903343">
        <w:tc>
          <w:tcPr>
            <w:tcW w:w="680"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w:t>
            </w:r>
          </w:p>
        </w:tc>
        <w:tc>
          <w:tcPr>
            <w:tcW w:w="532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Врачи-специалисты (кроме врачей-специалистов, отнесенных к третьему и четвертому квалификационным уровням)</w:t>
            </w:r>
          </w:p>
        </w:tc>
        <w:tc>
          <w:tcPr>
            <w:tcW w:w="300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5.6.10. Типовые критерии эффективности деятельности работников дошкольных образовательных организаций и их весовые коэффициенты утверждаются Министерством образования и науки Республики Татарстан.</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5.6.11. В дошкольной образовательной организации формируется фонд выплат стимулирующего характера за качество выполняемых работ, объем (FOT</w:t>
      </w:r>
      <w:r w:rsidRPr="009275E2">
        <w:rPr>
          <w:rFonts w:ascii="Times New Roman" w:hAnsi="Times New Roman" w:cs="Times New Roman"/>
          <w:sz w:val="24"/>
          <w:szCs w:val="24"/>
          <w:vertAlign w:val="subscript"/>
        </w:rPr>
        <w:t>k</w:t>
      </w:r>
      <w:r w:rsidRPr="009275E2">
        <w:rPr>
          <w:rFonts w:ascii="Times New Roman" w:hAnsi="Times New Roman" w:cs="Times New Roman"/>
          <w:sz w:val="24"/>
          <w:szCs w:val="24"/>
        </w:rPr>
        <w:t>) которого рассчитывается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03112B1D" wp14:editId="44AFA577">
            <wp:extent cx="1708150" cy="42989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0815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FOT</w:t>
      </w:r>
      <w:r w:rsidRPr="009275E2">
        <w:rPr>
          <w:rFonts w:ascii="Times New Roman" w:hAnsi="Times New Roman" w:cs="Times New Roman"/>
          <w:sz w:val="24"/>
          <w:szCs w:val="24"/>
          <w:vertAlign w:val="subscript"/>
        </w:rPr>
        <w:t>do</w:t>
      </w:r>
      <w:r w:rsidRPr="009275E2">
        <w:rPr>
          <w:rFonts w:ascii="Times New Roman" w:hAnsi="Times New Roman" w:cs="Times New Roman"/>
          <w:sz w:val="24"/>
          <w:szCs w:val="24"/>
        </w:rPr>
        <w:t xml:space="preserve"> - фонд оплаты труда работников дошкольной образовательной организации по должностным окладам работников по основному месту работы (за исключением работников, занимающих должности учителей и преподавателей);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w:t>
      </w:r>
      <w:r w:rsidRPr="009275E2">
        <w:rPr>
          <w:rFonts w:ascii="Times New Roman" w:hAnsi="Times New Roman" w:cs="Times New Roman"/>
          <w:sz w:val="24"/>
          <w:szCs w:val="24"/>
        </w:rPr>
        <w:t xml:space="preserve"> - доля фонда оплаты труда на выплаты стимулирующего характера за качество выполняемых работ.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Рекомендуемая доля фонда оплаты труда на выплаты стимулирующего характера за </w:t>
      </w:r>
      <w:r w:rsidRPr="009275E2">
        <w:rPr>
          <w:rFonts w:ascii="Times New Roman" w:hAnsi="Times New Roman" w:cs="Times New Roman"/>
          <w:sz w:val="24"/>
          <w:szCs w:val="24"/>
        </w:rPr>
        <w:lastRenderedPageBreak/>
        <w:t>качество выполняемых работ принимается в размере 17,5 процента.</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VI. Выплаты компенсационного характера</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6.1. К выплатам компенсационного характера в дошкольной образовательной организации относятся: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работникам, занятым на работах с вредными и (или) опасными условиями труда;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работы, работы в ночное время и при выполнении работ в других условиях, отклоняющихся от нормальных);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дошкольных 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за специфику образовательной программы.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6.3. Выплаты компенсационного характера работникам, занятым на работах с вредными и (или) опасными условиями труда (B</w:t>
      </w:r>
      <w:r w:rsidRPr="009275E2">
        <w:rPr>
          <w:rFonts w:ascii="Times New Roman" w:hAnsi="Times New Roman" w:cs="Times New Roman"/>
          <w:sz w:val="24"/>
          <w:szCs w:val="24"/>
          <w:vertAlign w:val="subscript"/>
        </w:rPr>
        <w:t>kh</w:t>
      </w:r>
      <w:r w:rsidRPr="009275E2">
        <w:rPr>
          <w:rFonts w:ascii="Times New Roman" w:hAnsi="Times New Roman" w:cs="Times New Roman"/>
          <w:sz w:val="24"/>
          <w:szCs w:val="24"/>
        </w:rPr>
        <w:t>),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31"/>
          <w:sz w:val="24"/>
          <w:szCs w:val="24"/>
        </w:rPr>
        <w:drawing>
          <wp:inline distT="0" distB="0" distL="0" distR="0" wp14:anchorId="216BAD56" wp14:editId="3AE58453">
            <wp:extent cx="2315845" cy="53467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15845" cy="53467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b</w:t>
      </w:r>
      <w:r w:rsidRPr="009275E2">
        <w:rPr>
          <w:rFonts w:ascii="Times New Roman" w:hAnsi="Times New Roman" w:cs="Times New Roman"/>
          <w:sz w:val="24"/>
          <w:szCs w:val="24"/>
        </w:rPr>
        <w:t xml:space="preserve"> - размер базового оклада работников дошкольной образовательной организации, принимаемый в соответствии с </w:t>
      </w:r>
      <w:hyperlink w:anchor="P1916">
        <w:r w:rsidRPr="009275E2">
          <w:rPr>
            <w:rFonts w:ascii="Times New Roman" w:hAnsi="Times New Roman" w:cs="Times New Roman"/>
            <w:sz w:val="24"/>
            <w:szCs w:val="24"/>
          </w:rPr>
          <w:t>разделом 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fk</w:t>
      </w:r>
      <w:r w:rsidRPr="009275E2">
        <w:rPr>
          <w:rFonts w:ascii="Times New Roman" w:hAnsi="Times New Roman" w:cs="Times New Roman"/>
          <w:sz w:val="24"/>
          <w:szCs w:val="24"/>
        </w:rPr>
        <w:t xml:space="preserve"> - фактически отработанное время, по которому законодательством предусмотрена выплата компенсационного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работников дошкольной образовательной организации, установленная </w:t>
      </w:r>
      <w:hyperlink w:anchor="P1999">
        <w:r w:rsidRPr="009275E2">
          <w:rPr>
            <w:rFonts w:ascii="Times New Roman" w:hAnsi="Times New Roman" w:cs="Times New Roman"/>
            <w:sz w:val="24"/>
            <w:szCs w:val="24"/>
          </w:rPr>
          <w:t>разделом III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kh</w:t>
      </w:r>
      <w:r w:rsidRPr="009275E2">
        <w:rPr>
          <w:rFonts w:ascii="Times New Roman" w:hAnsi="Times New Roman" w:cs="Times New Roman"/>
          <w:sz w:val="24"/>
          <w:szCs w:val="24"/>
        </w:rPr>
        <w:t xml:space="preserve"> - размер надбавки за выплату компенсационного характера, определяемый в соответствии с Трудовым </w:t>
      </w:r>
      <w:hyperlink r:id="rId54">
        <w:r w:rsidRPr="009275E2">
          <w:rPr>
            <w:rFonts w:ascii="Times New Roman" w:hAnsi="Times New Roman" w:cs="Times New Roman"/>
            <w:sz w:val="24"/>
            <w:szCs w:val="24"/>
          </w:rPr>
          <w:t>кодексом</w:t>
        </w:r>
      </w:hyperlink>
      <w:r w:rsidRPr="009275E2">
        <w:rPr>
          <w:rFonts w:ascii="Times New Roman" w:hAnsi="Times New Roman" w:cs="Times New Roman"/>
          <w:sz w:val="24"/>
          <w:szCs w:val="24"/>
        </w:rPr>
        <w:t xml:space="preserve"> Российской Федерации.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4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6.4.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работа оплачивается в размере не менее одинарной дневной или часовой базовой ставки сверх оклада, если она производилась в выходной и нерабочий праздничный день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6.4.1.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6.6. Выплаты компенсационного характера за работу с определенными категориями воспитанников (обучающихся), с ограниченными возможностями здоровья предоставляются работникам образования в дошкольных 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bookmarkStart w:id="18" w:name="P2551"/>
      <w:bookmarkEnd w:id="18"/>
      <w:r w:rsidRPr="009275E2">
        <w:rPr>
          <w:rFonts w:ascii="Times New Roman" w:hAnsi="Times New Roman" w:cs="Times New Roman"/>
          <w:sz w:val="24"/>
          <w:szCs w:val="24"/>
        </w:rPr>
        <w:t>6.6.1. Выплаты компенсационного характера за работу с определенными категориями воспитанников (обучающихся) с ограниченными возможностями здоровья для педагогических работников, которым установлены нормы часов педагогической работы в неделю за ставку заработной платы (B</w:t>
      </w:r>
      <w:r w:rsidRPr="009275E2">
        <w:rPr>
          <w:rFonts w:ascii="Times New Roman" w:hAnsi="Times New Roman" w:cs="Times New Roman"/>
          <w:sz w:val="24"/>
          <w:szCs w:val="24"/>
          <w:vertAlign w:val="subscript"/>
        </w:rPr>
        <w:t>kh</w:t>
      </w:r>
      <w:r w:rsidRPr="009275E2">
        <w:rPr>
          <w:rFonts w:ascii="Times New Roman" w:hAnsi="Times New Roman" w:cs="Times New Roman"/>
          <w:sz w:val="24"/>
          <w:szCs w:val="24"/>
        </w:rPr>
        <w:t>),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31"/>
          <w:sz w:val="24"/>
          <w:szCs w:val="24"/>
        </w:rPr>
        <w:drawing>
          <wp:inline distT="0" distB="0" distL="0" distR="0" wp14:anchorId="121233F4" wp14:editId="5F5FDC46">
            <wp:extent cx="2693035" cy="53467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93035" cy="53467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размер базового оклада работников дошкольной образовательной организации, принимаемый в соответствии с </w:t>
      </w:r>
      <w:hyperlink w:anchor="P1916">
        <w:r w:rsidRPr="009275E2">
          <w:rPr>
            <w:rFonts w:ascii="Times New Roman" w:hAnsi="Times New Roman" w:cs="Times New Roman"/>
            <w:sz w:val="24"/>
            <w:szCs w:val="24"/>
          </w:rPr>
          <w:t>разделом 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часов ведения педагогической работы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Y</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объемных показателей, выполняемых педагогическими работниками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работников дошкольной образовательной организации, установленная </w:t>
      </w:r>
      <w:hyperlink w:anchor="P1999">
        <w:r w:rsidRPr="009275E2">
          <w:rPr>
            <w:rFonts w:ascii="Times New Roman" w:hAnsi="Times New Roman" w:cs="Times New Roman"/>
            <w:sz w:val="24"/>
            <w:szCs w:val="24"/>
          </w:rPr>
          <w:t>разделом III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Y</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нормативное количество объемных показателей, выполняемых педагогическими работниками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kh</w:t>
      </w:r>
      <w:r w:rsidRPr="009275E2">
        <w:rPr>
          <w:rFonts w:ascii="Times New Roman" w:hAnsi="Times New Roman" w:cs="Times New Roman"/>
          <w:sz w:val="24"/>
          <w:szCs w:val="24"/>
        </w:rPr>
        <w:t xml:space="preserve"> - 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w:t>
      </w:r>
      <w:hyperlink w:anchor="P2575">
        <w:r w:rsidRPr="009275E2">
          <w:rPr>
            <w:rFonts w:ascii="Times New Roman" w:hAnsi="Times New Roman" w:cs="Times New Roman"/>
            <w:sz w:val="24"/>
            <w:szCs w:val="24"/>
          </w:rPr>
          <w:t>таблице 9</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6.6.2. Выплаты компенсационного характера за работу в условиях, отклоняющихся от нормальных (при выполнении работ с определенными категориями воспитанников (обучающихся) с ограниченными возможностями здоровья, для работников образования (за исключением педагогических работников, выплаты которым определены </w:t>
      </w:r>
      <w:hyperlink w:anchor="P2551">
        <w:r w:rsidRPr="009275E2">
          <w:rPr>
            <w:rFonts w:ascii="Times New Roman" w:hAnsi="Times New Roman" w:cs="Times New Roman"/>
            <w:sz w:val="24"/>
            <w:szCs w:val="24"/>
          </w:rPr>
          <w:t>пунктом 6.6.1</w:t>
        </w:r>
      </w:hyperlink>
      <w:r w:rsidRPr="009275E2">
        <w:rPr>
          <w:rFonts w:ascii="Times New Roman" w:hAnsi="Times New Roman" w:cs="Times New Roman"/>
          <w:sz w:val="24"/>
          <w:szCs w:val="24"/>
        </w:rPr>
        <w:t xml:space="preserve"> настоящего Положения) (B</w:t>
      </w:r>
      <w:r w:rsidRPr="009275E2">
        <w:rPr>
          <w:rFonts w:ascii="Times New Roman" w:hAnsi="Times New Roman" w:cs="Times New Roman"/>
          <w:sz w:val="24"/>
          <w:szCs w:val="24"/>
          <w:vertAlign w:val="subscript"/>
        </w:rPr>
        <w:t>kh</w:t>
      </w:r>
      <w:r w:rsidRPr="009275E2">
        <w:rPr>
          <w:rFonts w:ascii="Times New Roman" w:hAnsi="Times New Roman" w:cs="Times New Roman"/>
          <w:sz w:val="24"/>
          <w:szCs w:val="24"/>
        </w:rPr>
        <w:t>)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7B9251F4" wp14:editId="375EE664">
            <wp:extent cx="1341120" cy="42989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в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kh</w:t>
      </w:r>
      <w:r w:rsidRPr="009275E2">
        <w:rPr>
          <w:rFonts w:ascii="Times New Roman" w:hAnsi="Times New Roman" w:cs="Times New Roman"/>
          <w:sz w:val="24"/>
          <w:szCs w:val="24"/>
        </w:rPr>
        <w:t xml:space="preserve"> - 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таблице 9.</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6.6.3. При работе педагогических и учебно-вспомогательных работников в дошкольных образовательных организациях с определенными категориями воспитанников предусматривается предоставление выплат компенсационного характера по нескольким основаниям, размер выплат рассчитывается по каждому основанию отдельно.</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6.6.4. Перечень должностей работников, которым с учетом конкретных условий работы в данной дошкольной образовательной организации, подразделении и должности устанавливаются надбавки компенсационного характера, утверждается в каждой дошкольной образовательной организации по согласованию с выборным профсоюзным органом (или иным органом, уполномоченным представлять интересы работников).</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9</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19" w:name="P2575"/>
      <w:bookmarkEnd w:id="19"/>
      <w:r w:rsidRPr="009275E2">
        <w:rPr>
          <w:rFonts w:ascii="Times New Roman" w:hAnsi="Times New Roman" w:cs="Times New Roman"/>
          <w:sz w:val="24"/>
          <w:szCs w:val="24"/>
        </w:rPr>
        <w:t>Размеры</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надбавок компенсационного характера за работу</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с определенными категориями воспитанников (обучающихся)</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с ограниченными возможностями здоровья</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5"/>
        <w:gridCol w:w="2126"/>
        <w:gridCol w:w="1361"/>
        <w:gridCol w:w="1417"/>
      </w:tblGrid>
      <w:tr w:rsidR="00D07C1A" w:rsidRPr="009275E2" w:rsidTr="00903343">
        <w:tc>
          <w:tcPr>
            <w:tcW w:w="624"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3515"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Основание назначения надбавки</w:t>
            </w:r>
          </w:p>
        </w:tc>
        <w:tc>
          <w:tcPr>
            <w:tcW w:w="3487" w:type="dxa"/>
            <w:gridSpan w:val="2"/>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Должности, по которым назначаются надбавки за работу с определенными категориями воспитанников (обучающихся) с ограниченными возможностями здоровья</w:t>
            </w:r>
          </w:p>
        </w:tc>
        <w:tc>
          <w:tcPr>
            <w:tcW w:w="141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624" w:type="dxa"/>
            <w:vMerge/>
          </w:tcPr>
          <w:p w:rsidR="00D07C1A" w:rsidRPr="009275E2" w:rsidRDefault="00D07C1A" w:rsidP="00903343">
            <w:pPr>
              <w:pStyle w:val="ConsPlusNormal"/>
              <w:rPr>
                <w:rFonts w:ascii="Times New Roman" w:hAnsi="Times New Roman" w:cs="Times New Roman"/>
                <w:sz w:val="24"/>
                <w:szCs w:val="24"/>
              </w:rPr>
            </w:pPr>
          </w:p>
        </w:tc>
        <w:tc>
          <w:tcPr>
            <w:tcW w:w="3515" w:type="dxa"/>
            <w:vMerge/>
          </w:tcPr>
          <w:p w:rsidR="00D07C1A" w:rsidRPr="009275E2" w:rsidRDefault="00D07C1A" w:rsidP="00903343">
            <w:pPr>
              <w:pStyle w:val="ConsPlusNormal"/>
              <w:rPr>
                <w:rFonts w:ascii="Times New Roman" w:hAnsi="Times New Roman" w:cs="Times New Roman"/>
                <w:sz w:val="24"/>
                <w:szCs w:val="24"/>
              </w:rPr>
            </w:pPr>
          </w:p>
        </w:tc>
        <w:tc>
          <w:tcPr>
            <w:tcW w:w="2126"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 xml:space="preserve">наименование </w:t>
            </w:r>
            <w:r w:rsidRPr="009275E2">
              <w:rPr>
                <w:rFonts w:ascii="Times New Roman" w:hAnsi="Times New Roman" w:cs="Times New Roman"/>
                <w:sz w:val="24"/>
                <w:szCs w:val="24"/>
              </w:rPr>
              <w:lastRenderedPageBreak/>
              <w:t>профессиональной квалификационной группы</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квалификац</w:t>
            </w:r>
            <w:r w:rsidRPr="009275E2">
              <w:rPr>
                <w:rFonts w:ascii="Times New Roman" w:hAnsi="Times New Roman" w:cs="Times New Roman"/>
                <w:sz w:val="24"/>
                <w:szCs w:val="24"/>
              </w:rPr>
              <w:lastRenderedPageBreak/>
              <w:t>ионный уровень</w:t>
            </w:r>
          </w:p>
        </w:tc>
        <w:tc>
          <w:tcPr>
            <w:tcW w:w="1417"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1</w:t>
            </w:r>
          </w:p>
        </w:tc>
        <w:tc>
          <w:tcPr>
            <w:tcW w:w="351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2126"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r>
      <w:tr w:rsidR="00D07C1A" w:rsidRPr="009275E2" w:rsidTr="00903343">
        <w:tc>
          <w:tcPr>
            <w:tcW w:w="624"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3515"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дошкольных образовательных организациях (группах), реализующих адаптированные образовательные программы для воспитанников с туберкулезной интоксикацией, с ограниченными возможностями здоровья по слуху, по зрению, имеющих нарушения опорно-двигательного аппарата, с задержкой психического развития, с расстройствами аутистического развития, со сложными дефектами и умственно отсталых детей</w:t>
            </w:r>
          </w:p>
        </w:tc>
        <w:tc>
          <w:tcPr>
            <w:tcW w:w="212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первого уровня</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7,0</w:t>
            </w:r>
          </w:p>
        </w:tc>
      </w:tr>
      <w:tr w:rsidR="00D07C1A" w:rsidRPr="009275E2" w:rsidTr="00903343">
        <w:tc>
          <w:tcPr>
            <w:tcW w:w="624" w:type="dxa"/>
            <w:vMerge/>
          </w:tcPr>
          <w:p w:rsidR="00D07C1A" w:rsidRPr="009275E2" w:rsidRDefault="00D07C1A" w:rsidP="00903343">
            <w:pPr>
              <w:pStyle w:val="ConsPlusNormal"/>
              <w:rPr>
                <w:rFonts w:ascii="Times New Roman" w:hAnsi="Times New Roman" w:cs="Times New Roman"/>
                <w:sz w:val="24"/>
                <w:szCs w:val="24"/>
              </w:rPr>
            </w:pPr>
          </w:p>
        </w:tc>
        <w:tc>
          <w:tcPr>
            <w:tcW w:w="3515" w:type="dxa"/>
            <w:vMerge/>
          </w:tcPr>
          <w:p w:rsidR="00D07C1A" w:rsidRPr="009275E2" w:rsidRDefault="00D07C1A" w:rsidP="00903343">
            <w:pPr>
              <w:pStyle w:val="ConsPlusNormal"/>
              <w:rPr>
                <w:rFonts w:ascii="Times New Roman" w:hAnsi="Times New Roman" w:cs="Times New Roman"/>
                <w:sz w:val="24"/>
                <w:szCs w:val="24"/>
              </w:rPr>
            </w:pPr>
          </w:p>
        </w:tc>
        <w:tc>
          <w:tcPr>
            <w:tcW w:w="212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учебно-вспомогательного персонала второго уровня</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второй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7,0</w:t>
            </w:r>
          </w:p>
        </w:tc>
      </w:tr>
      <w:tr w:rsidR="00D07C1A" w:rsidRPr="009275E2" w:rsidTr="00903343">
        <w:tc>
          <w:tcPr>
            <w:tcW w:w="624" w:type="dxa"/>
            <w:vMerge/>
          </w:tcPr>
          <w:p w:rsidR="00D07C1A" w:rsidRPr="009275E2" w:rsidRDefault="00D07C1A" w:rsidP="00903343">
            <w:pPr>
              <w:pStyle w:val="ConsPlusNormal"/>
              <w:rPr>
                <w:rFonts w:ascii="Times New Roman" w:hAnsi="Times New Roman" w:cs="Times New Roman"/>
                <w:sz w:val="24"/>
                <w:szCs w:val="24"/>
              </w:rPr>
            </w:pPr>
          </w:p>
        </w:tc>
        <w:tc>
          <w:tcPr>
            <w:tcW w:w="3515" w:type="dxa"/>
            <w:vMerge/>
          </w:tcPr>
          <w:p w:rsidR="00D07C1A" w:rsidRPr="009275E2" w:rsidRDefault="00D07C1A" w:rsidP="00903343">
            <w:pPr>
              <w:pStyle w:val="ConsPlusNormal"/>
              <w:rPr>
                <w:rFonts w:ascii="Times New Roman" w:hAnsi="Times New Roman" w:cs="Times New Roman"/>
                <w:sz w:val="24"/>
                <w:szCs w:val="24"/>
              </w:rPr>
            </w:pPr>
          </w:p>
        </w:tc>
        <w:tc>
          <w:tcPr>
            <w:tcW w:w="212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четвертый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7,0</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3515"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дошкольных образовательных организациях (группах), реализующих адаптированные образовательные программы для воспитанников с тяжелыми нарушениями речи</w:t>
            </w:r>
          </w:p>
        </w:tc>
        <w:tc>
          <w:tcPr>
            <w:tcW w:w="2126"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3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третий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6.7. Выплаты компенсационного характера за работу в дошкольных образовательных организациях, реализующих адаптированные образовательные программы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в отдельных учреждениях (B</w:t>
      </w:r>
      <w:r w:rsidRPr="009275E2">
        <w:rPr>
          <w:rFonts w:ascii="Times New Roman" w:hAnsi="Times New Roman" w:cs="Times New Roman"/>
          <w:sz w:val="24"/>
          <w:szCs w:val="24"/>
          <w:vertAlign w:val="subscript"/>
        </w:rPr>
        <w:t>khm</w:t>
      </w:r>
      <w:r w:rsidRPr="009275E2">
        <w:rPr>
          <w:rFonts w:ascii="Times New Roman" w:hAnsi="Times New Roman" w:cs="Times New Roman"/>
          <w:sz w:val="24"/>
          <w:szCs w:val="24"/>
        </w:rPr>
        <w:t>),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4EB961C5" wp14:editId="38E89B6F">
            <wp:extent cx="1414780" cy="42989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1478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профессиональных квалификационных групп должностей медицинских работников;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khm</w:t>
      </w:r>
      <w:r w:rsidRPr="009275E2">
        <w:rPr>
          <w:rFonts w:ascii="Times New Roman" w:hAnsi="Times New Roman" w:cs="Times New Roman"/>
          <w:sz w:val="24"/>
          <w:szCs w:val="24"/>
        </w:rPr>
        <w:t xml:space="preserve"> - размер 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профессиональных квалификационных групп должностей медицинских и фармацевтических работников равен 15 процентам.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6.8. Выплаты компенсационного характера за специфику образовательной программы для педагогических работников дошкольной образовательной организации (B</w:t>
      </w:r>
      <w:r w:rsidRPr="009275E2">
        <w:rPr>
          <w:rFonts w:ascii="Times New Roman" w:hAnsi="Times New Roman" w:cs="Times New Roman"/>
          <w:sz w:val="24"/>
          <w:szCs w:val="24"/>
          <w:vertAlign w:val="subscript"/>
        </w:rPr>
        <w:t>sop</w:t>
      </w:r>
      <w:r w:rsidRPr="009275E2">
        <w:rPr>
          <w:rFonts w:ascii="Times New Roman" w:hAnsi="Times New Roman" w:cs="Times New Roman"/>
          <w:sz w:val="24"/>
          <w:szCs w:val="24"/>
        </w:rPr>
        <w:t xml:space="preserve">), </w:t>
      </w:r>
      <w:r w:rsidRPr="009275E2">
        <w:rPr>
          <w:rFonts w:ascii="Times New Roman" w:hAnsi="Times New Roman" w:cs="Times New Roman"/>
          <w:sz w:val="24"/>
          <w:szCs w:val="24"/>
        </w:rPr>
        <w:lastRenderedPageBreak/>
        <w:t>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31"/>
          <w:sz w:val="24"/>
          <w:szCs w:val="24"/>
        </w:rPr>
        <w:drawing>
          <wp:inline distT="0" distB="0" distL="0" distR="0" wp14:anchorId="4E9FB522" wp14:editId="5FF4C1F3">
            <wp:extent cx="2724150" cy="53467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24150" cy="53467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b</w:t>
      </w:r>
      <w:r w:rsidRPr="009275E2">
        <w:rPr>
          <w:rFonts w:ascii="Times New Roman" w:hAnsi="Times New Roman" w:cs="Times New Roman"/>
          <w:sz w:val="24"/>
          <w:szCs w:val="24"/>
        </w:rPr>
        <w:t xml:space="preserve"> - размер базового оклада работников дошкольной образовательной организации, принимаемый в соответствии с </w:t>
      </w:r>
      <w:hyperlink w:anchor="P1916">
        <w:r w:rsidRPr="009275E2">
          <w:rPr>
            <w:rFonts w:ascii="Times New Roman" w:hAnsi="Times New Roman" w:cs="Times New Roman"/>
            <w:sz w:val="24"/>
            <w:szCs w:val="24"/>
          </w:rPr>
          <w:t>разделом 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часов ведения педагогической работы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Y</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объемных показателей, выполняемых работниками образования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работников дошкольной образовательной организации, установленная </w:t>
      </w:r>
      <w:hyperlink w:anchor="P1999">
        <w:r w:rsidRPr="009275E2">
          <w:rPr>
            <w:rFonts w:ascii="Times New Roman" w:hAnsi="Times New Roman" w:cs="Times New Roman"/>
            <w:sz w:val="24"/>
            <w:szCs w:val="24"/>
          </w:rPr>
          <w:t>разделом III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Y</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нормативное количество объемных показателей, выполняемых педагогическими работниками образования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sop</w:t>
      </w:r>
      <w:r w:rsidRPr="009275E2">
        <w:rPr>
          <w:rFonts w:ascii="Times New Roman" w:hAnsi="Times New Roman" w:cs="Times New Roman"/>
          <w:sz w:val="24"/>
          <w:szCs w:val="24"/>
        </w:rPr>
        <w:t xml:space="preserve"> - размер надбавки за специфику образовательной программы, который приведен в </w:t>
      </w:r>
      <w:hyperlink w:anchor="P2632">
        <w:r w:rsidRPr="009275E2">
          <w:rPr>
            <w:rFonts w:ascii="Times New Roman" w:hAnsi="Times New Roman" w:cs="Times New Roman"/>
            <w:sz w:val="24"/>
            <w:szCs w:val="24"/>
          </w:rPr>
          <w:t>таблице 10</w:t>
        </w:r>
      </w:hyperlink>
      <w:r w:rsidRPr="009275E2">
        <w:rPr>
          <w:rFonts w:ascii="Times New Roman" w:hAnsi="Times New Roman" w:cs="Times New Roman"/>
          <w:sz w:val="24"/>
          <w:szCs w:val="24"/>
        </w:rPr>
        <w:t>.</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6.8.1. При работе педагогических работников в дошкольных образовательных организациях с определенными категориями воспитанников, предусматривающих предоставление выплат за специфику образовательной программы по нескольким основаниям, размер выплат за специфику образовательной программы рассчитывается по каждому основанию.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6.8.2. Перечень должностей работников, которым с учетом конкретных условий работы в данной дошкольной образовательной организации, подразделении и должности устанавливаются надбавки за специфику образовательной программы, утверждается в каждой дошкольной образовательной организации по согласованию с выборным профсоюзным органом (или иным органом, уполномоченным представлять интересы работников).</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10</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20" w:name="P2632"/>
      <w:bookmarkEnd w:id="20"/>
      <w:r w:rsidRPr="009275E2">
        <w:rPr>
          <w:rFonts w:ascii="Times New Roman" w:hAnsi="Times New Roman" w:cs="Times New Roman"/>
          <w:sz w:val="24"/>
          <w:szCs w:val="24"/>
        </w:rPr>
        <w:t>Размеры</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надбавок за специфику образовательной программы</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261"/>
        <w:gridCol w:w="2324"/>
        <w:gridCol w:w="1417"/>
        <w:gridCol w:w="1417"/>
      </w:tblGrid>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3261"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Основание назначения надбавки за специфику образовательной программы</w:t>
            </w:r>
          </w:p>
        </w:tc>
        <w:tc>
          <w:tcPr>
            <w:tcW w:w="3741" w:type="dxa"/>
            <w:gridSpan w:val="2"/>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Должности, по которым назначаются надбавки за специфику образовательной программы</w:t>
            </w:r>
          </w:p>
        </w:tc>
        <w:tc>
          <w:tcPr>
            <w:tcW w:w="141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3261" w:type="dxa"/>
            <w:vMerge/>
          </w:tcPr>
          <w:p w:rsidR="00D07C1A" w:rsidRPr="009275E2" w:rsidRDefault="00D07C1A" w:rsidP="00903343">
            <w:pPr>
              <w:pStyle w:val="ConsPlusNormal"/>
              <w:rPr>
                <w:rFonts w:ascii="Times New Roman" w:hAnsi="Times New Roman" w:cs="Times New Roman"/>
                <w:sz w:val="24"/>
                <w:szCs w:val="24"/>
              </w:rPr>
            </w:pP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профессиональной квалификационной группы</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1417" w:type="dxa"/>
            <w:vMerge/>
          </w:tcPr>
          <w:p w:rsidR="00D07C1A" w:rsidRPr="009275E2" w:rsidRDefault="00D07C1A" w:rsidP="00903343">
            <w:pPr>
              <w:pStyle w:val="ConsPlusNormal"/>
              <w:rPr>
                <w:rFonts w:ascii="Times New Roman" w:hAnsi="Times New Roman" w:cs="Times New Roman"/>
                <w:sz w:val="24"/>
                <w:szCs w:val="24"/>
              </w:rPr>
            </w:pP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1</w:t>
            </w:r>
          </w:p>
        </w:tc>
        <w:tc>
          <w:tcPr>
            <w:tcW w:w="326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23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32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Обучение детей русскому языку в дошкольных образовательных организациях с нерусским языком обучения, расположенных в сельской местности и поселках городского типа</w:t>
            </w:r>
          </w:p>
        </w:tc>
        <w:tc>
          <w:tcPr>
            <w:tcW w:w="232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третий - четвертый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32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Обучение детей родному (татарскому, чувашскому, марийскому и др. (за исключением русского) языку в дошкольных образовательных организациях с русским языком обучения</w:t>
            </w:r>
          </w:p>
        </w:tc>
        <w:tc>
          <w:tcPr>
            <w:tcW w:w="232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третий - четвертый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5,0</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c>
          <w:tcPr>
            <w:tcW w:w="32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Применение иностранного языка в практической работе в дошкольных образовательных организациях с приоритетным осуществлением одного или нескольких направлений развития воспитанников</w:t>
            </w:r>
          </w:p>
        </w:tc>
        <w:tc>
          <w:tcPr>
            <w:tcW w:w="232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третий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w:t>
            </w:r>
          </w:p>
        </w:tc>
        <w:tc>
          <w:tcPr>
            <w:tcW w:w="326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образовательных организациях, осуществляющих образовательную деятельность по образовательным программам дошкольного образования</w:t>
            </w:r>
          </w:p>
        </w:tc>
        <w:tc>
          <w:tcPr>
            <w:tcW w:w="2324"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должности педагогических работников</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первый - четвертый</w:t>
            </w:r>
          </w:p>
        </w:tc>
        <w:tc>
          <w:tcPr>
            <w:tcW w:w="141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28</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6.9. Выплаты компенсационного характера за специфику деятельности (B</w:t>
      </w:r>
      <w:r w:rsidRPr="009275E2">
        <w:rPr>
          <w:rFonts w:ascii="Times New Roman" w:hAnsi="Times New Roman" w:cs="Times New Roman"/>
          <w:sz w:val="24"/>
          <w:szCs w:val="24"/>
          <w:vertAlign w:val="subscript"/>
        </w:rPr>
        <w:t>sd</w:t>
      </w:r>
      <w:r w:rsidRPr="009275E2">
        <w:rPr>
          <w:rFonts w:ascii="Times New Roman" w:hAnsi="Times New Roman" w:cs="Times New Roman"/>
          <w:sz w:val="24"/>
          <w:szCs w:val="24"/>
        </w:rPr>
        <w:t>), предоставляются медицинским работникам профессиональных квалификационных групп должностей медицинских и фармацевтических работников и руководителям структурных подразделений дошкольных образовательных организаций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4BC176FF" wp14:editId="57FEE7CE">
            <wp:extent cx="1330960" cy="42989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096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медицинских работников и руководителей структурных подразделений в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sd</w:t>
      </w:r>
      <w:r w:rsidRPr="009275E2">
        <w:rPr>
          <w:rFonts w:ascii="Times New Roman" w:hAnsi="Times New Roman" w:cs="Times New Roman"/>
          <w:sz w:val="24"/>
          <w:szCs w:val="24"/>
        </w:rPr>
        <w:t xml:space="preserve"> - размер надбавки за специфику деятельности, который приведен в таблице 11.</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6.9.1. Перечень должностей медицинских работников и руководителей структурных подразделений, которым с учетом конкретных условий работы в данной дошкольной образовательной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11</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Размеры надбавок за специфику деятельности</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48"/>
        <w:gridCol w:w="3402"/>
        <w:gridCol w:w="2098"/>
      </w:tblGrid>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294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Основание назначения надбавки за специфику деятельности</w:t>
            </w:r>
          </w:p>
        </w:tc>
        <w:tc>
          <w:tcPr>
            <w:tcW w:w="340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профессиональной квалификационной группы</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надбавки, процентов</w:t>
            </w:r>
          </w:p>
        </w:tc>
      </w:tr>
      <w:tr w:rsidR="00D07C1A" w:rsidRPr="009275E2" w:rsidTr="00903343">
        <w:tc>
          <w:tcPr>
            <w:tcW w:w="567" w:type="dxa"/>
            <w:vMerge w:val="restart"/>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2948" w:type="dxa"/>
            <w:vMerge w:val="restart"/>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Работа в дошкольных образовательных организациях</w:t>
            </w:r>
          </w:p>
        </w:tc>
        <w:tc>
          <w:tcPr>
            <w:tcW w:w="340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средний медицинский и фармацевтический персонал</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w:t>
            </w:r>
          </w:p>
        </w:tc>
      </w:tr>
      <w:tr w:rsidR="00D07C1A" w:rsidRPr="009275E2" w:rsidTr="00903343">
        <w:tc>
          <w:tcPr>
            <w:tcW w:w="567" w:type="dxa"/>
            <w:vMerge/>
          </w:tcPr>
          <w:p w:rsidR="00D07C1A" w:rsidRPr="009275E2" w:rsidRDefault="00D07C1A" w:rsidP="00903343">
            <w:pPr>
              <w:pStyle w:val="ConsPlusNormal"/>
              <w:rPr>
                <w:rFonts w:ascii="Times New Roman" w:hAnsi="Times New Roman" w:cs="Times New Roman"/>
                <w:sz w:val="24"/>
                <w:szCs w:val="24"/>
              </w:rPr>
            </w:pPr>
          </w:p>
        </w:tc>
        <w:tc>
          <w:tcPr>
            <w:tcW w:w="2948" w:type="dxa"/>
            <w:vMerge/>
          </w:tcPr>
          <w:p w:rsidR="00D07C1A" w:rsidRPr="009275E2" w:rsidRDefault="00D07C1A" w:rsidP="00903343">
            <w:pPr>
              <w:pStyle w:val="ConsPlusNormal"/>
              <w:rPr>
                <w:rFonts w:ascii="Times New Roman" w:hAnsi="Times New Roman" w:cs="Times New Roman"/>
                <w:sz w:val="24"/>
                <w:szCs w:val="24"/>
              </w:rPr>
            </w:pPr>
          </w:p>
        </w:tc>
        <w:tc>
          <w:tcPr>
            <w:tcW w:w="340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врачи и провизоры</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2948"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Работа в дошкольных образовательных организациях</w:t>
            </w:r>
          </w:p>
        </w:tc>
        <w:tc>
          <w:tcPr>
            <w:tcW w:w="3402"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должности руководителей структурных подразделений</w:t>
            </w:r>
          </w:p>
        </w:tc>
        <w:tc>
          <w:tcPr>
            <w:tcW w:w="209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28</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VII. Порядок определения заработной платы руководителя</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дошкольной образовательной организации,</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заместителя руководителя, главного бухгалтера</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7.1. Заработная плата руководителей дошкольных образовательных организаций, их заместителей и главных бухгалтеров состоит из должностных окладов, выплат компенсационного и стимулирующего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7.2. Должностной оклад руководителя дошкольной образовательной организации устанавливается Министерством образования и науки Республики Татарстан один раз в год на начало учебного года в зависимости от группы по оплате труда (O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и рассчитывается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6"/>
          <w:sz w:val="24"/>
          <w:szCs w:val="24"/>
        </w:rPr>
        <w:drawing>
          <wp:inline distT="0" distB="0" distL="0" distR="0" wp14:anchorId="690FBB80" wp14:editId="1B990C65">
            <wp:extent cx="1142365" cy="47180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142365" cy="47180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b</w:t>
      </w:r>
      <w:r w:rsidRPr="009275E2">
        <w:rPr>
          <w:rFonts w:ascii="Times New Roman" w:hAnsi="Times New Roman" w:cs="Times New Roman"/>
          <w:sz w:val="24"/>
          <w:szCs w:val="24"/>
        </w:rPr>
        <w:t xml:space="preserve"> - размер базового оклада руководителя;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часов работы в дошкольных образовательных организациях;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работников дошкольных образовательных </w:t>
      </w:r>
      <w:r w:rsidRPr="009275E2">
        <w:rPr>
          <w:rFonts w:ascii="Times New Roman" w:hAnsi="Times New Roman" w:cs="Times New Roman"/>
          <w:sz w:val="24"/>
          <w:szCs w:val="24"/>
        </w:rPr>
        <w:lastRenderedPageBreak/>
        <w:t xml:space="preserve">организаций, установленная </w:t>
      </w:r>
      <w:hyperlink w:anchor="P1999">
        <w:r w:rsidRPr="009275E2">
          <w:rPr>
            <w:rFonts w:ascii="Times New Roman" w:hAnsi="Times New Roman" w:cs="Times New Roman"/>
            <w:sz w:val="24"/>
            <w:szCs w:val="24"/>
          </w:rPr>
          <w:t>разделом III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Группа по оплате труда руководителя дошкольной образовательной организации определяется в зависимости от численности воспитанников.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7.3. Должностные оклады заместителей руководителей и главных бухгалтеров дошкольной образовательной организации устанавливаются на 20 - 30 процентов ниже должностных окладов руководителей этих дошкольных образовательных организаций.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7.4. Выплаты стимулирующего характера за качество выполняемых работ руководителю дошкольной образовательной организации устанавливаются Министерством образования и науки Республики Татарстан с учетом результатов деятельности, определенных на основании критериев эффективности их деятельности. Выплаты стимулирующего характера за качество выполняемых работ руководителю дошкольной образовательной организации могут осуществляться ежемесячно, по итогам работы за год, за выполнение важных и особо важных заданий.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7.5. Группа по оплате труда руководителей, размеры базовых окладов и выплат стимулирующего характера за качество выполняемых работ руководителям дошкольной образовательной организации представлены в </w:t>
      </w:r>
      <w:hyperlink w:anchor="P2716">
        <w:r w:rsidRPr="009275E2">
          <w:rPr>
            <w:rFonts w:ascii="Times New Roman" w:hAnsi="Times New Roman" w:cs="Times New Roman"/>
            <w:sz w:val="24"/>
            <w:szCs w:val="24"/>
          </w:rPr>
          <w:t>таблице 12</w:t>
        </w:r>
      </w:hyperlink>
      <w:r w:rsidRPr="009275E2">
        <w:rPr>
          <w:rFonts w:ascii="Times New Roman" w:hAnsi="Times New Roman" w:cs="Times New Roman"/>
          <w:sz w:val="24"/>
          <w:szCs w:val="24"/>
        </w:rPr>
        <w:t>.</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7.6. Выплаты стимулирующего характера за качество выполняемых работ заместителям руководителя, главному бухгалтеру дошкольной образовательной организации устанавливаются руководителем дошкольной образовательной организации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заместителям руководителя, главному бухгалтеру устанавливается на уровне 70 процентов выплат стимулирующего характера за качество выполняемых работ руководителя дошкольной образовательной организации.</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 12</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21" w:name="P2716"/>
      <w:bookmarkEnd w:id="21"/>
      <w:r w:rsidRPr="009275E2">
        <w:rPr>
          <w:rFonts w:ascii="Times New Roman" w:hAnsi="Times New Roman" w:cs="Times New Roman"/>
          <w:sz w:val="24"/>
          <w:szCs w:val="24"/>
        </w:rPr>
        <w:t>Группа по оплате труда руководителей, размеры базовых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окладов и выплат стимулирующего характера за качество</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выполняемых работ руководителям дошкольной образовательной</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организации</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8"/>
        <w:gridCol w:w="3118"/>
        <w:gridCol w:w="1587"/>
        <w:gridCol w:w="2494"/>
      </w:tblGrid>
      <w:tr w:rsidR="00D07C1A" w:rsidRPr="009275E2" w:rsidTr="00903343">
        <w:tc>
          <w:tcPr>
            <w:tcW w:w="18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Группа по оплате труда руководителя</w:t>
            </w:r>
          </w:p>
        </w:tc>
        <w:tc>
          <w:tcPr>
            <w:tcW w:w="311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 xml:space="preserve">Значение объемного показателя (численность воспитанников по состоянию на начало учебного года), человек </w:t>
            </w:r>
            <w:hyperlink w:anchor="P2778">
              <w:r w:rsidRPr="009275E2">
                <w:rPr>
                  <w:rFonts w:ascii="Times New Roman" w:hAnsi="Times New Roman" w:cs="Times New Roman"/>
                  <w:sz w:val="24"/>
                  <w:szCs w:val="24"/>
                </w:rPr>
                <w:t>&lt;*&gt;</w:t>
              </w:r>
            </w:hyperlink>
          </w:p>
        </w:tc>
        <w:tc>
          <w:tcPr>
            <w:tcW w:w="158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Базовый оклад, рублей</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Выплаты стимулирующего характера за качество выполняемых работ, рублей</w:t>
            </w:r>
          </w:p>
        </w:tc>
      </w:tr>
      <w:tr w:rsidR="00D07C1A" w:rsidRPr="009275E2" w:rsidTr="00903343">
        <w:tc>
          <w:tcPr>
            <w:tcW w:w="18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311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158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w:t>
            </w:r>
          </w:p>
        </w:tc>
      </w:tr>
      <w:tr w:rsidR="00D07C1A" w:rsidRPr="009275E2" w:rsidTr="00903343">
        <w:tc>
          <w:tcPr>
            <w:tcW w:w="18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311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1 - 20</w:t>
            </w:r>
          </w:p>
        </w:tc>
        <w:tc>
          <w:tcPr>
            <w:tcW w:w="158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28 000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4 000</w:t>
            </w:r>
          </w:p>
        </w:tc>
      </w:tr>
      <w:tr w:rsidR="00D07C1A" w:rsidRPr="009275E2" w:rsidTr="00903343">
        <w:tc>
          <w:tcPr>
            <w:tcW w:w="18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311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21 - 40</w:t>
            </w:r>
          </w:p>
        </w:tc>
        <w:tc>
          <w:tcPr>
            <w:tcW w:w="158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4 000</w:t>
            </w:r>
          </w:p>
        </w:tc>
      </w:tr>
      <w:tr w:rsidR="00D07C1A" w:rsidRPr="009275E2" w:rsidTr="00903343">
        <w:tc>
          <w:tcPr>
            <w:tcW w:w="18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3</w:t>
            </w:r>
          </w:p>
        </w:tc>
        <w:tc>
          <w:tcPr>
            <w:tcW w:w="311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41 - 60</w:t>
            </w:r>
          </w:p>
        </w:tc>
        <w:tc>
          <w:tcPr>
            <w:tcW w:w="158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34 000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5 000</w:t>
            </w:r>
          </w:p>
        </w:tc>
      </w:tr>
      <w:tr w:rsidR="00D07C1A" w:rsidRPr="009275E2" w:rsidTr="00903343">
        <w:tc>
          <w:tcPr>
            <w:tcW w:w="18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w:t>
            </w:r>
          </w:p>
        </w:tc>
        <w:tc>
          <w:tcPr>
            <w:tcW w:w="311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61 - 80</w:t>
            </w:r>
          </w:p>
        </w:tc>
        <w:tc>
          <w:tcPr>
            <w:tcW w:w="158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6 000</w:t>
            </w:r>
          </w:p>
        </w:tc>
      </w:tr>
      <w:tr w:rsidR="00D07C1A" w:rsidRPr="009275E2" w:rsidTr="00903343">
        <w:tc>
          <w:tcPr>
            <w:tcW w:w="18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c>
          <w:tcPr>
            <w:tcW w:w="311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81 - 100</w:t>
            </w:r>
          </w:p>
        </w:tc>
        <w:tc>
          <w:tcPr>
            <w:tcW w:w="158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38 000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7 000</w:t>
            </w:r>
          </w:p>
        </w:tc>
      </w:tr>
      <w:tr w:rsidR="00D07C1A" w:rsidRPr="009275E2" w:rsidTr="00903343">
        <w:tc>
          <w:tcPr>
            <w:tcW w:w="18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w:t>
            </w:r>
          </w:p>
        </w:tc>
        <w:tc>
          <w:tcPr>
            <w:tcW w:w="311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101 - 140</w:t>
            </w:r>
          </w:p>
        </w:tc>
        <w:tc>
          <w:tcPr>
            <w:tcW w:w="158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40 000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8 000</w:t>
            </w:r>
          </w:p>
        </w:tc>
      </w:tr>
      <w:tr w:rsidR="00D07C1A" w:rsidRPr="009275E2" w:rsidTr="00903343">
        <w:tc>
          <w:tcPr>
            <w:tcW w:w="18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7</w:t>
            </w:r>
          </w:p>
        </w:tc>
        <w:tc>
          <w:tcPr>
            <w:tcW w:w="311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141 - 180</w:t>
            </w:r>
          </w:p>
        </w:tc>
        <w:tc>
          <w:tcPr>
            <w:tcW w:w="158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9 000</w:t>
            </w:r>
          </w:p>
        </w:tc>
      </w:tr>
      <w:tr w:rsidR="00D07C1A" w:rsidRPr="009275E2" w:rsidTr="00903343">
        <w:tc>
          <w:tcPr>
            <w:tcW w:w="18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8</w:t>
            </w:r>
          </w:p>
        </w:tc>
        <w:tc>
          <w:tcPr>
            <w:tcW w:w="311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181 - 220</w:t>
            </w:r>
          </w:p>
        </w:tc>
        <w:tc>
          <w:tcPr>
            <w:tcW w:w="158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10 000</w:t>
            </w:r>
          </w:p>
        </w:tc>
      </w:tr>
      <w:tr w:rsidR="00D07C1A" w:rsidRPr="009275E2" w:rsidTr="00903343">
        <w:tc>
          <w:tcPr>
            <w:tcW w:w="18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9</w:t>
            </w:r>
          </w:p>
        </w:tc>
        <w:tc>
          <w:tcPr>
            <w:tcW w:w="311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221 - 280</w:t>
            </w:r>
          </w:p>
        </w:tc>
        <w:tc>
          <w:tcPr>
            <w:tcW w:w="158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11 000</w:t>
            </w:r>
          </w:p>
        </w:tc>
      </w:tr>
      <w:tr w:rsidR="00D07C1A" w:rsidRPr="009275E2" w:rsidTr="00903343">
        <w:tc>
          <w:tcPr>
            <w:tcW w:w="18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w:t>
            </w:r>
          </w:p>
        </w:tc>
        <w:tc>
          <w:tcPr>
            <w:tcW w:w="311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281 - 320</w:t>
            </w:r>
          </w:p>
        </w:tc>
        <w:tc>
          <w:tcPr>
            <w:tcW w:w="158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12 000</w:t>
            </w:r>
          </w:p>
        </w:tc>
      </w:tr>
      <w:tr w:rsidR="00D07C1A" w:rsidRPr="009275E2" w:rsidTr="00903343">
        <w:tc>
          <w:tcPr>
            <w:tcW w:w="18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311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321 - 360</w:t>
            </w:r>
          </w:p>
        </w:tc>
        <w:tc>
          <w:tcPr>
            <w:tcW w:w="158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13 000</w:t>
            </w:r>
          </w:p>
        </w:tc>
      </w:tr>
      <w:tr w:rsidR="00D07C1A" w:rsidRPr="009275E2" w:rsidTr="00903343">
        <w:tc>
          <w:tcPr>
            <w:tcW w:w="183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w:t>
            </w:r>
          </w:p>
        </w:tc>
        <w:tc>
          <w:tcPr>
            <w:tcW w:w="3118"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361 и выше</w:t>
            </w:r>
          </w:p>
        </w:tc>
        <w:tc>
          <w:tcPr>
            <w:tcW w:w="158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49 000</w:t>
            </w:r>
          </w:p>
        </w:tc>
        <w:tc>
          <w:tcPr>
            <w:tcW w:w="249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14 000</w:t>
            </w:r>
          </w:p>
        </w:tc>
      </w:tr>
      <w:tr w:rsidR="00D07C1A" w:rsidRPr="009275E2" w:rsidTr="00903343">
        <w:tblPrEx>
          <w:tblBorders>
            <w:insideH w:val="nil"/>
          </w:tblBorders>
        </w:tblPrEx>
        <w:tc>
          <w:tcPr>
            <w:tcW w:w="9037" w:type="dxa"/>
            <w:gridSpan w:val="4"/>
            <w:tcBorders>
              <w:bottom w:val="nil"/>
            </w:tcBorders>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w:t>
            </w:r>
          </w:p>
        </w:tc>
      </w:tr>
      <w:tr w:rsidR="00D07C1A" w:rsidRPr="009275E2" w:rsidTr="00903343">
        <w:tblPrEx>
          <w:tblBorders>
            <w:insideH w:val="nil"/>
          </w:tblBorders>
        </w:tblPrEx>
        <w:tc>
          <w:tcPr>
            <w:tcW w:w="9037" w:type="dxa"/>
            <w:gridSpan w:val="4"/>
            <w:tcBorders>
              <w:top w:val="nil"/>
            </w:tcBorders>
          </w:tcPr>
          <w:p w:rsidR="00D07C1A" w:rsidRPr="009275E2" w:rsidRDefault="00D07C1A" w:rsidP="00903343">
            <w:pPr>
              <w:pStyle w:val="ConsPlusNormal"/>
              <w:jc w:val="both"/>
              <w:rPr>
                <w:rFonts w:ascii="Times New Roman" w:hAnsi="Times New Roman" w:cs="Times New Roman"/>
                <w:sz w:val="24"/>
                <w:szCs w:val="24"/>
              </w:rPr>
            </w:pPr>
            <w:bookmarkStart w:id="22" w:name="P2778"/>
            <w:bookmarkEnd w:id="22"/>
            <w:r w:rsidRPr="009275E2">
              <w:rPr>
                <w:rFonts w:ascii="Times New Roman" w:hAnsi="Times New Roman" w:cs="Times New Roman"/>
                <w:sz w:val="24"/>
                <w:szCs w:val="24"/>
              </w:rPr>
              <w:t>&lt;*&gt; Контингент воспитанников дошкольных образовательных организаций, реализующих адаптированные образовательные программы, учитывается с коэффициентом 3.</w:t>
            </w:r>
          </w:p>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Контингент воспитанников дошкольных образовательных организаций для детей с туберкулезной интоксикацией учитывается с коэффициентом 2.</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7.7. Типовые критерии эффективности деятельности руководителей, заместителей руководителей и главных бухгалтеров дошкольных образовательных организаций и их весовые коэффициенты утверждаются Министерством образования и науки Республики Татарстан.</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7.8. Выплаты стимулирующего характера за качество выполняемых работ с учетом результатов их деятельности (B</w:t>
      </w:r>
      <w:r w:rsidRPr="009275E2">
        <w:rPr>
          <w:rFonts w:ascii="Times New Roman" w:hAnsi="Times New Roman" w:cs="Times New Roman"/>
          <w:sz w:val="24"/>
          <w:szCs w:val="24"/>
          <w:vertAlign w:val="subscript"/>
        </w:rPr>
        <w:t>k</w:t>
      </w:r>
      <w:r w:rsidRPr="009275E2">
        <w:rPr>
          <w:rFonts w:ascii="Times New Roman" w:hAnsi="Times New Roman" w:cs="Times New Roman"/>
          <w:sz w:val="24"/>
          <w:szCs w:val="24"/>
        </w:rPr>
        <w:t>)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B</w:t>
      </w:r>
      <w:r w:rsidRPr="009275E2">
        <w:rPr>
          <w:rFonts w:ascii="Times New Roman" w:hAnsi="Times New Roman" w:cs="Times New Roman"/>
          <w:sz w:val="24"/>
          <w:szCs w:val="24"/>
          <w:vertAlign w:val="subscript"/>
        </w:rPr>
        <w:t>k</w:t>
      </w:r>
      <w:r w:rsidRPr="009275E2">
        <w:rPr>
          <w:rFonts w:ascii="Times New Roman" w:hAnsi="Times New Roman" w:cs="Times New Roman"/>
          <w:sz w:val="24"/>
          <w:szCs w:val="24"/>
        </w:rPr>
        <w:t xml:space="preserve"> = B</w:t>
      </w:r>
      <w:r w:rsidRPr="009275E2">
        <w:rPr>
          <w:rFonts w:ascii="Times New Roman" w:hAnsi="Times New Roman" w:cs="Times New Roman"/>
          <w:sz w:val="24"/>
          <w:szCs w:val="24"/>
          <w:vertAlign w:val="subscript"/>
        </w:rPr>
        <w:t>C</w:t>
      </w:r>
      <w:r w:rsidRPr="009275E2">
        <w:rPr>
          <w:rFonts w:ascii="Times New Roman" w:hAnsi="Times New Roman" w:cs="Times New Roman"/>
          <w:sz w:val="24"/>
          <w:szCs w:val="24"/>
        </w:rPr>
        <w:t xml:space="preserve"> x K</w:t>
      </w:r>
      <w:r w:rsidRPr="009275E2">
        <w:rPr>
          <w:rFonts w:ascii="Times New Roman" w:hAnsi="Times New Roman" w:cs="Times New Roman"/>
          <w:sz w:val="24"/>
          <w:szCs w:val="24"/>
          <w:vertAlign w:val="subscript"/>
        </w:rPr>
        <w:t>VK</w:t>
      </w:r>
      <w:r w:rsidRPr="009275E2">
        <w:rPr>
          <w:rFonts w:ascii="Times New Roman" w:hAnsi="Times New Roman" w:cs="Times New Roman"/>
          <w:sz w:val="24"/>
          <w:szCs w:val="24"/>
        </w:rPr>
        <w:t>,</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B</w:t>
      </w:r>
      <w:r w:rsidRPr="009275E2">
        <w:rPr>
          <w:rFonts w:ascii="Times New Roman" w:hAnsi="Times New Roman" w:cs="Times New Roman"/>
          <w:sz w:val="24"/>
          <w:szCs w:val="24"/>
          <w:vertAlign w:val="subscript"/>
        </w:rPr>
        <w:t>C</w:t>
      </w:r>
      <w:r w:rsidRPr="009275E2">
        <w:rPr>
          <w:rFonts w:ascii="Times New Roman" w:hAnsi="Times New Roman" w:cs="Times New Roman"/>
          <w:sz w:val="24"/>
          <w:szCs w:val="24"/>
        </w:rPr>
        <w:t xml:space="preserve"> - размер выплат стимулирующего характера за качество выполняемых работ, который приведен в </w:t>
      </w:r>
      <w:hyperlink w:anchor="P2716">
        <w:r w:rsidRPr="009275E2">
          <w:rPr>
            <w:rFonts w:ascii="Times New Roman" w:hAnsi="Times New Roman" w:cs="Times New Roman"/>
            <w:sz w:val="24"/>
            <w:szCs w:val="24"/>
          </w:rPr>
          <w:t>таблице 12</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K</w:t>
      </w:r>
      <w:r w:rsidRPr="009275E2">
        <w:rPr>
          <w:rFonts w:ascii="Times New Roman" w:hAnsi="Times New Roman" w:cs="Times New Roman"/>
          <w:sz w:val="24"/>
          <w:szCs w:val="24"/>
          <w:vertAlign w:val="subscript"/>
        </w:rPr>
        <w:t>VK</w:t>
      </w:r>
      <w:r w:rsidRPr="009275E2">
        <w:rPr>
          <w:rFonts w:ascii="Times New Roman" w:hAnsi="Times New Roman" w:cs="Times New Roman"/>
          <w:sz w:val="24"/>
          <w:szCs w:val="24"/>
        </w:rPr>
        <w:t xml:space="preserve"> - коэффициент выполнения критериев качества.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7.9. Выплаты компенсационного характера устанавливаются для руководителя учреждения, его заместителей, главного бухгалтера дошкольной образовательной организации в соответствии с Трудовым </w:t>
      </w:r>
      <w:hyperlink r:id="rId58">
        <w:r w:rsidRPr="009275E2">
          <w:rPr>
            <w:rFonts w:ascii="Times New Roman" w:hAnsi="Times New Roman" w:cs="Times New Roman"/>
            <w:sz w:val="24"/>
            <w:szCs w:val="24"/>
          </w:rPr>
          <w:t>кодексом</w:t>
        </w:r>
      </w:hyperlink>
      <w:r w:rsidRPr="009275E2">
        <w:rPr>
          <w:rFonts w:ascii="Times New Roman" w:hAnsi="Times New Roman" w:cs="Times New Roman"/>
          <w:sz w:val="24"/>
          <w:szCs w:val="24"/>
        </w:rPr>
        <w:t xml:space="preserve"> Российской Федерации.</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VIII. Порядок формирования и использования фонда оплаты</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труда дошкольной образовательной организации</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8.1. Формирование фонда оплаты труда дошкольной образовательной организации осуществляется в пределах объема средств дошкольной образовательной организации на текущий финансовый год, определенного в соответствии с нормативами, количеством </w:t>
      </w:r>
      <w:r w:rsidRPr="009275E2">
        <w:rPr>
          <w:rFonts w:ascii="Times New Roman" w:hAnsi="Times New Roman" w:cs="Times New Roman"/>
          <w:sz w:val="24"/>
          <w:szCs w:val="24"/>
        </w:rPr>
        <w:lastRenderedPageBreak/>
        <w:t>объемных показателей, и отражается в плане финансово-хозяйственной деятельности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8.2. Начисления должностных окладов, выплат компенсационного и стимулирующего характера, установленных настоящим Положением, осуществляются работникам дошкольной образовательной организации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дошкольной образовательной организации на оплату труда на текущий финансовый год.</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8.3. Экономия фонда оплаты труда, сложившаяся в ходе исполнения плана финансово-хозяйственной деятельности дошкольных образовательных организаций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дошкольной образовательной организации, принятыми с учетом норм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Размер поощрительной выплаты, произведенной за счет экономии фонда оплаты труда за соответствующий период работнику дошкольной образовательной организации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59">
        <w:r w:rsidRPr="009275E2">
          <w:rPr>
            <w:rFonts w:ascii="Times New Roman" w:hAnsi="Times New Roman" w:cs="Times New Roman"/>
            <w:sz w:val="24"/>
            <w:szCs w:val="24"/>
          </w:rPr>
          <w:t>законом</w:t>
        </w:r>
      </w:hyperlink>
      <w:r w:rsidRPr="009275E2">
        <w:rPr>
          <w:rFonts w:ascii="Times New Roman" w:hAnsi="Times New Roman" w:cs="Times New Roman"/>
          <w:sz w:val="24"/>
          <w:szCs w:val="24"/>
        </w:rPr>
        <w:t xml:space="preserve"> от 19 июня 2000 года N 82-ФЗ "О минимальном размере оплаты труда" на 1 января текущего года (за исключением работников, занимающих профессиональные квалификационные группы должностей педагогических работников, руководителя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Размер поощрительной выплаты за счет экономии фонда оплаты труда руководителю дошкольной образовательной организации определяется учредителем дошкольной образовательной организации.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Ответственность за использование экономии фонда оплаты труда, образовавшейся в ходе исполнения плана финансово-хозяйственной деятельности дошкольной образовательной организации за счет всех источников финансового обеспечения, включая доходы, полученные от оказания платных услуг, возлагается на руководителя дошкольной образовательной организации.</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outlineLvl w:val="1"/>
        <w:rPr>
          <w:rFonts w:ascii="Times New Roman" w:hAnsi="Times New Roman" w:cs="Times New Roman"/>
          <w:sz w:val="24"/>
          <w:szCs w:val="24"/>
        </w:rPr>
      </w:pPr>
    </w:p>
    <w:p w:rsidR="00D07C1A" w:rsidRPr="009275E2" w:rsidRDefault="00D07C1A" w:rsidP="00D07C1A">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Приложение № 1 </w:t>
      </w:r>
      <w:r w:rsidRPr="009275E2">
        <w:rPr>
          <w:rFonts w:ascii="Times New Roman" w:hAnsi="Times New Roman" w:cs="Times New Roman"/>
          <w:sz w:val="24"/>
          <w:szCs w:val="24"/>
        </w:rPr>
        <w:t xml:space="preserve">к Положению </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23" w:name="P2812"/>
      <w:bookmarkEnd w:id="23"/>
      <w:r w:rsidRPr="009275E2">
        <w:rPr>
          <w:rFonts w:ascii="Times New Roman" w:hAnsi="Times New Roman" w:cs="Times New Roman"/>
          <w:sz w:val="24"/>
          <w:szCs w:val="24"/>
        </w:rPr>
        <w:t>ПЕРЕЧЕНЬ</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ПОЧЕТНЫХ ЗВАНИЙ И ВЕДОМСТВЕННЫХ НАГРАД, ЗА НАЛИЧИЕ КОТОРЫХ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РАБОТНИКАМ ДОШКОЛЬНОЙ ОБРАЗОВАТЕЛЬНОЙ ОРГАНИЗАЦИИ</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lastRenderedPageBreak/>
        <w:t>ПРЕДОСТАВЛЯЮТСЯ СООТВЕТСТВУЮЩИЕ ВЫПЛАТЫ</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391"/>
      </w:tblGrid>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839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награды и почетного звания</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839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r>
      <w:tr w:rsidR="00D07C1A" w:rsidRPr="009275E2" w:rsidTr="00903343">
        <w:tc>
          <w:tcPr>
            <w:tcW w:w="9015"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D07C1A" w:rsidRPr="009275E2" w:rsidTr="00903343">
        <w:tc>
          <w:tcPr>
            <w:tcW w:w="9015"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1. Почетные звания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учитель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учитель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высшей школы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1.5.</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мастер производственного обучения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1.6.</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физической культуры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1.7.</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культуры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1.8.</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художник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экономист Российской Федерации</w:t>
            </w:r>
          </w:p>
        </w:tc>
      </w:tr>
      <w:tr w:rsidR="00D07C1A" w:rsidRPr="009275E2" w:rsidTr="00903343">
        <w:tc>
          <w:tcPr>
            <w:tcW w:w="9015"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2. Почетные звания Союза Советских Социалистических Республик</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учитель СССР</w:t>
            </w:r>
          </w:p>
        </w:tc>
      </w:tr>
      <w:tr w:rsidR="00D07C1A" w:rsidRPr="009275E2" w:rsidTr="00903343">
        <w:tc>
          <w:tcPr>
            <w:tcW w:w="9015"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3. Почетные звания союзных республик в составе Союза Советских Социалистических Республик</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физкультуры и спорта</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спорта</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3.3.</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физической культуры</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3.4.</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физической культуры и спорта</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тренер РСФСР</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3.6.</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учитель школы РСФСР</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3.7.</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учитель профессионально-технического образования</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3.8.</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мастер профессионально-технического образования</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3.9.</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профессионально-технического образования</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3.10.</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преподаватель</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3.11.</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высшей школы</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3.12.</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народного образования</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3.13.</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высшей школы</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3.14.</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и техники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3.15.</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w:t>
            </w:r>
          </w:p>
        </w:tc>
      </w:tr>
      <w:tr w:rsidR="00D07C1A" w:rsidRPr="009275E2" w:rsidTr="00903343">
        <w:tc>
          <w:tcPr>
            <w:tcW w:w="9015"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4. Почетные звания автономных республик в составе Союза Советских Социалистических Республик</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физкультуры и спорта</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физической культуры и спорта</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школы</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4.4.</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учитель школы</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учитель профессионально-технического образования</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мастер профессионально-технического образования</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профессионально-технического образования</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высшей школы</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и культуры</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4.10.</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культуры</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4.11.</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и техники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4.12.</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w:t>
            </w:r>
          </w:p>
        </w:tc>
      </w:tr>
      <w:tr w:rsidR="00D07C1A" w:rsidRPr="009275E2" w:rsidTr="00903343">
        <w:tc>
          <w:tcPr>
            <w:tcW w:w="9015"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5. Почетные звания Республики Татарстан</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учитель Республики Татарстан</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учитель школы Республики Татарстан</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5.3.</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учитель Республики Татарстан</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5.4.</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Республики Татарстан</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высшей школы Республики Татарстан</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5.6.</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физической культуры Республики Татарстан</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5.7.</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культуры Республики Татарстан</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5.8.</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экономист Республики Татарстан</w:t>
            </w:r>
          </w:p>
        </w:tc>
      </w:tr>
      <w:tr w:rsidR="00D07C1A" w:rsidRPr="009275E2" w:rsidTr="00903343">
        <w:tc>
          <w:tcPr>
            <w:tcW w:w="9015"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D07C1A" w:rsidRPr="009275E2" w:rsidTr="00903343">
        <w:tc>
          <w:tcPr>
            <w:tcW w:w="9015"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lastRenderedPageBreak/>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общего образования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начального профессионального образования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среднего профессионального образования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высшего профессионального образования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1.5.</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науки и техники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1.6.</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сферы молодежной политики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1.7.</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 развитие научно-исследовательской работы студентов</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1.8.</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сферы образования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сферы воспитания детей и молодежи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1.10.</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Отличник просвещения</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1.11.</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воспитания и просвещения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1.12.</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Почетный работник науки и высоких технологий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1.13.</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Ветеран сферы воспитания и образования</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1.14.</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Медаль Л.С.Выготского</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1.15.</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Медаль К.Д.Ушинского</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1.16.</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Значок "Отличник профессионально-технического образования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1.17.</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Нагрудный знак "За милосердие и благотворительность"</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1.18.</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Нагрудный знак "За верность профессии"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1.19.</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Нагрудный знак "Молодость и Профессионализм"</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1.20.</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Нагрудный знак "Почетный наставник"</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1.21.</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Нагрудный знак "Ветеран" Министерства науки и высшего образования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1.22.</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Медаль "За безупречный труд и отличие"</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1.23.</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Медаль "За вклад в реализацию государственной политики в области образования и научно-технологического развития"</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1.24.</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 xml:space="preserve">Звание "Почетный работник" Министерства науки и высшего образования </w:t>
            </w:r>
            <w:r w:rsidRPr="009275E2">
              <w:rPr>
                <w:rFonts w:ascii="Times New Roman" w:hAnsi="Times New Roman" w:cs="Times New Roman"/>
                <w:sz w:val="24"/>
                <w:szCs w:val="24"/>
              </w:rPr>
              <w:lastRenderedPageBreak/>
              <w:t>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1.25.</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Нагрудный знак "Молодой ученый"</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1.26.</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Почетная грамота Министерства науки и высшего образования Российской Федерации</w:t>
            </w:r>
          </w:p>
        </w:tc>
      </w:tr>
      <w:tr w:rsidR="00D07C1A" w:rsidRPr="009275E2" w:rsidTr="00903343">
        <w:tc>
          <w:tcPr>
            <w:tcW w:w="9015" w:type="dxa"/>
            <w:gridSpan w:val="2"/>
          </w:tcPr>
          <w:p w:rsidR="00D07C1A" w:rsidRPr="009275E2" w:rsidRDefault="00D07C1A" w:rsidP="00903343">
            <w:pPr>
              <w:pStyle w:val="ConsPlusNormal"/>
              <w:jc w:val="center"/>
              <w:outlineLvl w:val="3"/>
              <w:rPr>
                <w:rFonts w:ascii="Times New Roman" w:hAnsi="Times New Roman" w:cs="Times New Roman"/>
                <w:sz w:val="24"/>
                <w:szCs w:val="24"/>
              </w:rPr>
            </w:pPr>
            <w:r w:rsidRPr="009275E2">
              <w:rPr>
                <w:rFonts w:ascii="Times New Roman" w:hAnsi="Times New Roman" w:cs="Times New Roman"/>
                <w:sz w:val="24"/>
                <w:szCs w:val="24"/>
              </w:rPr>
              <w:t>2. Министерство народного образования, Министерство просвещения СССР (РСФСР)</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Значок "Отличник просвещения СССР"</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Значок "Отличник народного просвещения"</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Значок "Отличник профтехобразования СССР"</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w:t>
            </w:r>
          </w:p>
        </w:tc>
        <w:tc>
          <w:tcPr>
            <w:tcW w:w="8391"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Значок "Отличник профессионально-технического образования РСФСР"</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1"/>
        <w:rPr>
          <w:rFonts w:ascii="Times New Roman" w:hAnsi="Times New Roman" w:cs="Times New Roman"/>
          <w:sz w:val="24"/>
          <w:szCs w:val="24"/>
        </w:rPr>
      </w:pPr>
      <w:r w:rsidRPr="009275E2">
        <w:rPr>
          <w:rFonts w:ascii="Times New Roman" w:hAnsi="Times New Roman" w:cs="Times New Roman"/>
          <w:sz w:val="24"/>
          <w:szCs w:val="24"/>
        </w:rPr>
        <w:t>Приложение N 2</w:t>
      </w:r>
      <w:r>
        <w:rPr>
          <w:rFonts w:ascii="Times New Roman" w:hAnsi="Times New Roman" w:cs="Times New Roman"/>
          <w:sz w:val="24"/>
          <w:szCs w:val="24"/>
        </w:rPr>
        <w:t xml:space="preserve"> </w:t>
      </w:r>
      <w:r w:rsidRPr="009275E2">
        <w:rPr>
          <w:rFonts w:ascii="Times New Roman" w:hAnsi="Times New Roman" w:cs="Times New Roman"/>
          <w:sz w:val="24"/>
          <w:szCs w:val="24"/>
        </w:rPr>
        <w:t xml:space="preserve">к Положению </w:t>
      </w:r>
    </w:p>
    <w:p w:rsidR="00D07C1A" w:rsidRPr="009275E2" w:rsidRDefault="00D07C1A" w:rsidP="00D07C1A">
      <w:pPr>
        <w:pStyle w:val="ConsPlusTitle"/>
        <w:jc w:val="center"/>
        <w:rPr>
          <w:rFonts w:ascii="Times New Roman" w:hAnsi="Times New Roman" w:cs="Times New Roman"/>
          <w:sz w:val="24"/>
          <w:szCs w:val="24"/>
        </w:rPr>
      </w:pPr>
      <w:bookmarkStart w:id="24" w:name="P2991"/>
      <w:bookmarkEnd w:id="24"/>
      <w:r w:rsidRPr="009275E2">
        <w:rPr>
          <w:rFonts w:ascii="Times New Roman" w:hAnsi="Times New Roman" w:cs="Times New Roman"/>
          <w:sz w:val="24"/>
          <w:szCs w:val="24"/>
        </w:rPr>
        <w:t>ПЕРЕЧЕНЬ</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ПОЧЕТНЫХ ЗВАНИЙ РОССИЙСКОЙ ФЕДЕРАЦИИ, РЕСПУБЛИКИ ТАТАРСТАН,</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СОЮЗА СОВЕТСКИХ СОЦИАЛИСТИЧЕСКИХ РЕСПУБЛИК, СОЮЗНЫХ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И АВТОНОМНЫХ РЕСПУБЛИК В СОСТАВЕ СОЮЗА СОВЕТСКИХ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СОЦИАЛИСТИЧЕСКИХ РЕСПУБЛИК, ЗА НАЛИЧИЕ КОТОРЫХ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ПРЕДОСТАВЛЯЮТСЯ ВЫПЛАТЫ СТИМУЛИРУЮЩЕГО ХАРАКТЕРА</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391"/>
      </w:tblGrid>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8391"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почетного звания</w:t>
            </w:r>
          </w:p>
        </w:tc>
      </w:tr>
      <w:tr w:rsidR="00D07C1A" w:rsidRPr="009275E2" w:rsidTr="00903343">
        <w:tc>
          <w:tcPr>
            <w:tcW w:w="9015"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1. Почетные звания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врач Российской Федерации</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здравоохранения Российской Федерации</w:t>
            </w:r>
          </w:p>
        </w:tc>
      </w:tr>
      <w:tr w:rsidR="00D07C1A" w:rsidRPr="009275E2" w:rsidTr="00903343">
        <w:tc>
          <w:tcPr>
            <w:tcW w:w="9015"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2. Почетные звания Республики Татарстан</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врач Республики Татарстан</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здравоохранения Республики Татарстан</w:t>
            </w:r>
          </w:p>
        </w:tc>
      </w:tr>
      <w:tr w:rsidR="00D07C1A" w:rsidRPr="009275E2" w:rsidTr="00903343">
        <w:tc>
          <w:tcPr>
            <w:tcW w:w="9015"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3. Почетные звания Союза Советских Социалистических Республик</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врач СССР</w:t>
            </w:r>
          </w:p>
        </w:tc>
      </w:tr>
      <w:tr w:rsidR="00D07C1A" w:rsidRPr="009275E2" w:rsidTr="00903343">
        <w:tc>
          <w:tcPr>
            <w:tcW w:w="9015"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4. Почетные звания союзных республик в составе Союза Советских Социалистических Республик</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Народный врач</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здравоохранения</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врач</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4.4.</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провизор</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фармацевт</w:t>
            </w:r>
          </w:p>
        </w:tc>
      </w:tr>
      <w:tr w:rsidR="00D07C1A" w:rsidRPr="009275E2" w:rsidTr="00903343">
        <w:tc>
          <w:tcPr>
            <w:tcW w:w="9015"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5. Почетные звания автономных республик в составе Союза Советских Социалистических Республик</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работник здравоохранения</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врач</w:t>
            </w:r>
          </w:p>
        </w:tc>
      </w:tr>
      <w:tr w:rsidR="00D07C1A" w:rsidRPr="009275E2" w:rsidTr="00903343">
        <w:tc>
          <w:tcPr>
            <w:tcW w:w="624"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5.3.</w:t>
            </w:r>
          </w:p>
        </w:tc>
        <w:tc>
          <w:tcPr>
            <w:tcW w:w="8391" w:type="dxa"/>
          </w:tcPr>
          <w:p w:rsidR="00D07C1A" w:rsidRPr="009275E2" w:rsidRDefault="00D07C1A" w:rsidP="00903343">
            <w:pPr>
              <w:pStyle w:val="ConsPlusNormal"/>
              <w:rPr>
                <w:rFonts w:ascii="Times New Roman" w:hAnsi="Times New Roman" w:cs="Times New Roman"/>
                <w:sz w:val="24"/>
                <w:szCs w:val="24"/>
              </w:rPr>
            </w:pPr>
            <w:r w:rsidRPr="009275E2">
              <w:rPr>
                <w:rFonts w:ascii="Times New Roman" w:hAnsi="Times New Roman" w:cs="Times New Roman"/>
                <w:sz w:val="24"/>
                <w:szCs w:val="24"/>
              </w:rPr>
              <w:t>Заслуженный провизор</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302159" w:rsidRDefault="00D07C1A" w:rsidP="00D07C1A">
      <w:pPr>
        <w:spacing w:after="0" w:line="240" w:lineRule="auto"/>
        <w:jc w:val="right"/>
        <w:rPr>
          <w:rFonts w:ascii="Times New Roman" w:eastAsia="Times New Roman" w:hAnsi="Times New Roman" w:cs="Times New Roman"/>
        </w:rPr>
      </w:pPr>
      <w:r w:rsidRPr="00302159">
        <w:rPr>
          <w:rFonts w:ascii="Times New Roman" w:eastAsia="Times New Roman" w:hAnsi="Times New Roman" w:cs="Times New Roman"/>
        </w:rPr>
        <w:t xml:space="preserve">Приложение </w:t>
      </w:r>
      <w:r w:rsidRPr="00302159">
        <w:rPr>
          <w:rFonts w:ascii="Times New Roman" w:eastAsia="Segoe UI Symbol" w:hAnsi="Times New Roman" w:cs="Times New Roman"/>
        </w:rPr>
        <w:t>№</w:t>
      </w:r>
      <w:r>
        <w:rPr>
          <w:rFonts w:ascii="Times New Roman" w:eastAsia="Times New Roman" w:hAnsi="Times New Roman" w:cs="Times New Roman"/>
        </w:rPr>
        <w:t>3</w:t>
      </w:r>
    </w:p>
    <w:p w:rsidR="00D07C1A" w:rsidRPr="00302159" w:rsidRDefault="00D07C1A" w:rsidP="00D07C1A">
      <w:pPr>
        <w:spacing w:after="0" w:line="240" w:lineRule="auto"/>
        <w:jc w:val="right"/>
        <w:rPr>
          <w:rFonts w:ascii="Times New Roman" w:eastAsia="Times New Roman" w:hAnsi="Times New Roman" w:cs="Times New Roman"/>
        </w:rPr>
      </w:pPr>
      <w:r w:rsidRPr="00302159">
        <w:rPr>
          <w:rFonts w:ascii="Times New Roman" w:eastAsia="Times New Roman" w:hAnsi="Times New Roman" w:cs="Times New Roman"/>
        </w:rPr>
        <w:t xml:space="preserve">  к постановлению руководителя</w:t>
      </w:r>
    </w:p>
    <w:p w:rsidR="00D07C1A" w:rsidRPr="00302159" w:rsidRDefault="00D07C1A" w:rsidP="00D07C1A">
      <w:pPr>
        <w:spacing w:after="0" w:line="240" w:lineRule="auto"/>
        <w:jc w:val="right"/>
        <w:rPr>
          <w:rFonts w:ascii="Times New Roman" w:eastAsia="Times New Roman" w:hAnsi="Times New Roman" w:cs="Times New Roman"/>
        </w:rPr>
      </w:pPr>
      <w:r w:rsidRPr="00302159">
        <w:rPr>
          <w:rFonts w:ascii="Times New Roman" w:eastAsia="Times New Roman" w:hAnsi="Times New Roman" w:cs="Times New Roman"/>
        </w:rPr>
        <w:t>Исполнительного комитета</w:t>
      </w:r>
    </w:p>
    <w:p w:rsidR="00D07C1A" w:rsidRPr="00302159" w:rsidRDefault="00D07C1A" w:rsidP="00D07C1A">
      <w:pPr>
        <w:spacing w:after="0" w:line="240" w:lineRule="auto"/>
        <w:jc w:val="right"/>
        <w:rPr>
          <w:rFonts w:ascii="Times New Roman" w:eastAsia="Times New Roman" w:hAnsi="Times New Roman" w:cs="Times New Roman"/>
        </w:rPr>
      </w:pPr>
      <w:r w:rsidRPr="00302159">
        <w:rPr>
          <w:rFonts w:ascii="Times New Roman" w:eastAsia="Times New Roman" w:hAnsi="Times New Roman" w:cs="Times New Roman"/>
        </w:rPr>
        <w:tab/>
      </w:r>
      <w:r w:rsidRPr="00302159">
        <w:rPr>
          <w:rFonts w:ascii="Times New Roman" w:eastAsia="Times New Roman" w:hAnsi="Times New Roman" w:cs="Times New Roman"/>
        </w:rPr>
        <w:tab/>
      </w:r>
      <w:r w:rsidRPr="00302159">
        <w:rPr>
          <w:rFonts w:ascii="Times New Roman" w:eastAsia="Times New Roman" w:hAnsi="Times New Roman" w:cs="Times New Roman"/>
        </w:rPr>
        <w:tab/>
      </w:r>
      <w:r w:rsidRPr="00302159">
        <w:rPr>
          <w:rFonts w:ascii="Times New Roman" w:eastAsia="Times New Roman" w:hAnsi="Times New Roman" w:cs="Times New Roman"/>
        </w:rPr>
        <w:tab/>
      </w:r>
      <w:r w:rsidRPr="00302159">
        <w:rPr>
          <w:rFonts w:ascii="Times New Roman" w:eastAsia="Times New Roman" w:hAnsi="Times New Roman" w:cs="Times New Roman"/>
        </w:rPr>
        <w:tab/>
        <w:t xml:space="preserve"> Мамадышского муниципального района </w:t>
      </w:r>
    </w:p>
    <w:p w:rsidR="00D07C1A" w:rsidRPr="00302159" w:rsidRDefault="00D07C1A" w:rsidP="00D07C1A">
      <w:pPr>
        <w:spacing w:after="0" w:line="240" w:lineRule="auto"/>
        <w:jc w:val="both"/>
        <w:rPr>
          <w:rFonts w:ascii="Times New Roman" w:eastAsia="Times New Roman" w:hAnsi="Times New Roman" w:cs="Times New Roman"/>
        </w:rPr>
      </w:pPr>
      <w:r w:rsidRPr="00302159">
        <w:rPr>
          <w:rFonts w:ascii="Times New Roman" w:eastAsia="Times New Roman" w:hAnsi="Times New Roman" w:cs="Times New Roman"/>
        </w:rPr>
        <w:t xml:space="preserve">                                                                                    </w:t>
      </w:r>
      <w:r w:rsidRPr="009275E2">
        <w:rPr>
          <w:rFonts w:ascii="Times New Roman" w:eastAsia="Times New Roman" w:hAnsi="Times New Roman" w:cs="Times New Roman"/>
        </w:rPr>
        <w:t xml:space="preserve">                        </w:t>
      </w:r>
      <w:r w:rsidRPr="00302159">
        <w:rPr>
          <w:rFonts w:ascii="Times New Roman" w:eastAsia="Times New Roman" w:hAnsi="Times New Roman" w:cs="Times New Roman"/>
        </w:rPr>
        <w:t xml:space="preserve">  </w:t>
      </w:r>
      <w:r w:rsidRPr="00302159">
        <w:rPr>
          <w:rFonts w:ascii="Times New Roman" w:eastAsia="Segoe UI Symbol" w:hAnsi="Times New Roman" w:cs="Times New Roman"/>
        </w:rPr>
        <w:t>№</w:t>
      </w:r>
      <w:r w:rsidRPr="00302159">
        <w:rPr>
          <w:rFonts w:ascii="Times New Roman" w:eastAsia="Times New Roman" w:hAnsi="Times New Roman" w:cs="Times New Roman"/>
        </w:rPr>
        <w:t xml:space="preserve">_____от «____» ________20     г. </w:t>
      </w:r>
    </w:p>
    <w:p w:rsidR="00D07C1A" w:rsidRPr="00302159" w:rsidRDefault="00D07C1A" w:rsidP="00D07C1A">
      <w:pPr>
        <w:spacing w:after="0"/>
        <w:jc w:val="both"/>
        <w:rPr>
          <w:rFonts w:ascii="Times New Roman" w:eastAsia="Arial Unicode MS" w:hAnsi="Times New Roman" w:cs="Times New Roman"/>
          <w:sz w:val="24"/>
        </w:rPr>
      </w:pPr>
      <w:r w:rsidRPr="00302159">
        <w:rPr>
          <w:rFonts w:ascii="Times New Roman" w:eastAsia="Arial Unicode MS" w:hAnsi="Times New Roman" w:cs="Times New Roman"/>
          <w:sz w:val="24"/>
        </w:rPr>
        <w:t xml:space="preserve">   </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25" w:name="P10817"/>
      <w:bookmarkEnd w:id="25"/>
      <w:r w:rsidRPr="009275E2">
        <w:rPr>
          <w:rFonts w:ascii="Times New Roman" w:hAnsi="Times New Roman" w:cs="Times New Roman"/>
          <w:sz w:val="24"/>
          <w:szCs w:val="24"/>
        </w:rPr>
        <w:t>ПОЛОЖЕНИЕ</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ОБ УСЛОВИЯХ ОПЛАТЫ ТРУДА РАБОТНИКОВ ПРОФЕССИОНАЛЬНЫХ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КВАЛИФИКАЦИОННЫХ ГРУПП ОБЩЕОТРАСЛЕВЫХ ПРОФЕССИЙ РАБОЧИХ,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РАБОЧИХ КУЛЬТУРЫ, ИСКУССТВА И КИНЕМАТОГРАФИИ, ОБЩЕОТРАСЛЕВЫХ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ДОЛЖНОСТЕЙ РУКОВОДИТЕЛЕЙ, СПЕЦИАЛИСТОВ И СЛУЖАЩИХ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ОБРАЗОВАТЕЛЬНЫХ ОРГАНИЗАЦИЙ РЕСПУБЛИКИ ТАТАРСТАН</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I. Общие положения</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1.1. Настоящее Положение определяет порядок формирования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Республики Татарстан, условия и размеры выплат компенсационного и стимулирующего характера, а также критерии их установления.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1.2. В настоящем Положении используются следующие основные понятия: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система оплаты труда - совокупность норм, определяющих условия и размеры оплаты труда работников образовательных организаций,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базовый оклад - оклад работника образовательных организаций Республики Татарстан,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стимулирующего характера - доплаты и надбавки стимулирующего характера, премии и иные поощрительные выплаты.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1.3. Заработная плата (оплата труда) работника определяется из:</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должностных окладов;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 компенсационного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 стимулирующего характера.</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bookmarkStart w:id="26" w:name="P10839"/>
      <w:bookmarkEnd w:id="26"/>
      <w:r w:rsidRPr="009275E2">
        <w:rPr>
          <w:rFonts w:ascii="Times New Roman" w:hAnsi="Times New Roman" w:cs="Times New Roman"/>
          <w:sz w:val="24"/>
          <w:szCs w:val="24"/>
        </w:rPr>
        <w:t>II. Определение базовых окладов работников</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профессиональных квалификационных групп общеотраслевых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профессий рабочих, рабочих культуры, искусства</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и кинематографии, общеотраслевых должностей руководителей,</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специалистов и служащих образовательных организаций</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Республики Татарстан</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2.1. Базовые оклады работников профессиональных квалификационных групп общеотраслевых профессий рабочих, рабочих культуры, искусства и кинематографии образовательных организаций Республики Татарстан устанавливаются в следующих размерах:</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35"/>
      </w:tblGrid>
      <w:tr w:rsidR="00D07C1A" w:rsidRPr="009275E2" w:rsidTr="00903343">
        <w:tc>
          <w:tcPr>
            <w:tcW w:w="447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453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базового оклада в месяц, рублей</w:t>
            </w:r>
          </w:p>
        </w:tc>
      </w:tr>
      <w:tr w:rsidR="00D07C1A" w:rsidRPr="009275E2" w:rsidTr="00903343">
        <w:tc>
          <w:tcPr>
            <w:tcW w:w="9014" w:type="dxa"/>
            <w:gridSpan w:val="2"/>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"Общеотраслевые профессии рабочих первого уровня"</w:t>
            </w:r>
          </w:p>
        </w:tc>
      </w:tr>
      <w:tr w:rsidR="00D07C1A" w:rsidRPr="009275E2" w:rsidTr="00903343">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453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19 242</w:t>
            </w:r>
          </w:p>
        </w:tc>
      </w:tr>
      <w:tr w:rsidR="00D07C1A" w:rsidRPr="009275E2" w:rsidTr="00903343">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Второй квалификационный уровень</w:t>
            </w:r>
          </w:p>
        </w:tc>
        <w:tc>
          <w:tcPr>
            <w:tcW w:w="453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19 440</w:t>
            </w:r>
          </w:p>
        </w:tc>
      </w:tr>
      <w:tr w:rsidR="00D07C1A" w:rsidRPr="009275E2" w:rsidTr="00903343">
        <w:tc>
          <w:tcPr>
            <w:tcW w:w="9014" w:type="dxa"/>
            <w:gridSpan w:val="2"/>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"Общеотраслевые профессии рабочих второго уровня"</w:t>
            </w:r>
          </w:p>
        </w:tc>
      </w:tr>
      <w:tr w:rsidR="00D07C1A" w:rsidRPr="009275E2" w:rsidTr="00903343">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453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19 581</w:t>
            </w:r>
          </w:p>
        </w:tc>
      </w:tr>
      <w:tr w:rsidR="00D07C1A" w:rsidRPr="009275E2" w:rsidTr="00903343">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Второй квалификационный уровень</w:t>
            </w:r>
          </w:p>
        </w:tc>
        <w:tc>
          <w:tcPr>
            <w:tcW w:w="453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19 755</w:t>
            </w:r>
          </w:p>
        </w:tc>
      </w:tr>
      <w:tr w:rsidR="00D07C1A" w:rsidRPr="009275E2" w:rsidTr="00903343">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Третий квалификационный уровень</w:t>
            </w:r>
          </w:p>
        </w:tc>
        <w:tc>
          <w:tcPr>
            <w:tcW w:w="453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19 933</w:t>
            </w:r>
          </w:p>
        </w:tc>
      </w:tr>
      <w:tr w:rsidR="00D07C1A" w:rsidRPr="009275E2" w:rsidTr="00903343">
        <w:tc>
          <w:tcPr>
            <w:tcW w:w="447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Четвертый квалификационный уровень</w:t>
            </w:r>
          </w:p>
        </w:tc>
        <w:tc>
          <w:tcPr>
            <w:tcW w:w="4535"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20 464</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2.2. Базовые оклады работников профессиональных квалификационных групп общеотраслевых должностей руководителей, специалистов и служащих образовательных организаций Республики Татарстан устанавливаются в следующих размерах:</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592"/>
      </w:tblGrid>
      <w:tr w:rsidR="00D07C1A" w:rsidRPr="009275E2" w:rsidTr="00903343">
        <w:tc>
          <w:tcPr>
            <w:tcW w:w="442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Размер базового оклада в месяц, рублей</w:t>
            </w:r>
          </w:p>
        </w:tc>
      </w:tr>
      <w:tr w:rsidR="00D07C1A" w:rsidRPr="009275E2" w:rsidTr="00903343">
        <w:tc>
          <w:tcPr>
            <w:tcW w:w="442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r>
      <w:tr w:rsidR="00D07C1A" w:rsidRPr="009275E2" w:rsidTr="00903343">
        <w:tc>
          <w:tcPr>
            <w:tcW w:w="9014" w:type="dxa"/>
            <w:gridSpan w:val="2"/>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"Общеотраслевые должности служащих первого уровня"</w:t>
            </w:r>
          </w:p>
        </w:tc>
      </w:tr>
      <w:tr w:rsidR="00D07C1A" w:rsidRPr="009275E2" w:rsidTr="00903343">
        <w:tc>
          <w:tcPr>
            <w:tcW w:w="442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19 242</w:t>
            </w:r>
          </w:p>
        </w:tc>
      </w:tr>
      <w:tr w:rsidR="00D07C1A" w:rsidRPr="009275E2" w:rsidTr="00903343">
        <w:tc>
          <w:tcPr>
            <w:tcW w:w="442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Второй 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19 440</w:t>
            </w:r>
          </w:p>
        </w:tc>
      </w:tr>
      <w:tr w:rsidR="00D07C1A" w:rsidRPr="009275E2" w:rsidTr="00903343">
        <w:tc>
          <w:tcPr>
            <w:tcW w:w="9014" w:type="dxa"/>
            <w:gridSpan w:val="2"/>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"Общеотраслевые должности служащих второго уровня"</w:t>
            </w:r>
          </w:p>
        </w:tc>
      </w:tr>
      <w:tr w:rsidR="00D07C1A" w:rsidRPr="009275E2" w:rsidTr="00903343">
        <w:tc>
          <w:tcPr>
            <w:tcW w:w="442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19 581</w:t>
            </w:r>
          </w:p>
        </w:tc>
      </w:tr>
      <w:tr w:rsidR="00D07C1A" w:rsidRPr="009275E2" w:rsidTr="00903343">
        <w:tc>
          <w:tcPr>
            <w:tcW w:w="442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Второй 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19 755</w:t>
            </w:r>
          </w:p>
        </w:tc>
      </w:tr>
      <w:tr w:rsidR="00D07C1A" w:rsidRPr="009275E2" w:rsidTr="00903343">
        <w:tc>
          <w:tcPr>
            <w:tcW w:w="442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Третий 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19 933</w:t>
            </w:r>
          </w:p>
        </w:tc>
      </w:tr>
      <w:tr w:rsidR="00D07C1A" w:rsidRPr="009275E2" w:rsidTr="00903343">
        <w:tc>
          <w:tcPr>
            <w:tcW w:w="442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Четвертый 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20 160</w:t>
            </w:r>
          </w:p>
        </w:tc>
      </w:tr>
      <w:tr w:rsidR="00D07C1A" w:rsidRPr="009275E2" w:rsidTr="00903343">
        <w:tc>
          <w:tcPr>
            <w:tcW w:w="442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Пятый 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20 346</w:t>
            </w:r>
          </w:p>
        </w:tc>
      </w:tr>
      <w:tr w:rsidR="00D07C1A" w:rsidRPr="009275E2" w:rsidTr="00903343">
        <w:tc>
          <w:tcPr>
            <w:tcW w:w="9014" w:type="dxa"/>
            <w:gridSpan w:val="2"/>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"Общеотраслевые должности служащих третьего уровня"</w:t>
            </w:r>
          </w:p>
        </w:tc>
      </w:tr>
      <w:tr w:rsidR="00D07C1A" w:rsidRPr="009275E2" w:rsidTr="00903343">
        <w:tc>
          <w:tcPr>
            <w:tcW w:w="442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20 536</w:t>
            </w:r>
          </w:p>
        </w:tc>
      </w:tr>
      <w:tr w:rsidR="00D07C1A" w:rsidRPr="009275E2" w:rsidTr="00903343">
        <w:tc>
          <w:tcPr>
            <w:tcW w:w="442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Второй 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20 729</w:t>
            </w:r>
          </w:p>
        </w:tc>
      </w:tr>
      <w:tr w:rsidR="00D07C1A" w:rsidRPr="009275E2" w:rsidTr="00903343">
        <w:tc>
          <w:tcPr>
            <w:tcW w:w="442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Третий 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20 926</w:t>
            </w:r>
          </w:p>
        </w:tc>
      </w:tr>
      <w:tr w:rsidR="00D07C1A" w:rsidRPr="009275E2" w:rsidTr="00903343">
        <w:tc>
          <w:tcPr>
            <w:tcW w:w="442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Четвертый 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21 127</w:t>
            </w:r>
          </w:p>
        </w:tc>
      </w:tr>
      <w:tr w:rsidR="00D07C1A" w:rsidRPr="009275E2" w:rsidTr="00903343">
        <w:tc>
          <w:tcPr>
            <w:tcW w:w="442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Пятый 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21 353</w:t>
            </w:r>
          </w:p>
        </w:tc>
      </w:tr>
      <w:tr w:rsidR="00D07C1A" w:rsidRPr="009275E2" w:rsidTr="00903343">
        <w:tc>
          <w:tcPr>
            <w:tcW w:w="9014" w:type="dxa"/>
            <w:gridSpan w:val="2"/>
          </w:tcPr>
          <w:p w:rsidR="00D07C1A" w:rsidRPr="009275E2" w:rsidRDefault="00D07C1A" w:rsidP="00903343">
            <w:pPr>
              <w:pStyle w:val="ConsPlusNormal"/>
              <w:jc w:val="center"/>
              <w:outlineLvl w:val="2"/>
              <w:rPr>
                <w:rFonts w:ascii="Times New Roman" w:hAnsi="Times New Roman" w:cs="Times New Roman"/>
                <w:sz w:val="24"/>
                <w:szCs w:val="24"/>
              </w:rPr>
            </w:pPr>
            <w:r w:rsidRPr="009275E2">
              <w:rPr>
                <w:rFonts w:ascii="Times New Roman" w:hAnsi="Times New Roman" w:cs="Times New Roman"/>
                <w:sz w:val="24"/>
                <w:szCs w:val="24"/>
              </w:rPr>
              <w:t>Профессиональная квалификационная группа "Общеотраслевые должности служащих четвертого уровня"</w:t>
            </w:r>
          </w:p>
        </w:tc>
      </w:tr>
      <w:tr w:rsidR="00D07C1A" w:rsidRPr="009275E2" w:rsidTr="00903343">
        <w:tc>
          <w:tcPr>
            <w:tcW w:w="442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Первый 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22 265</w:t>
            </w:r>
          </w:p>
        </w:tc>
      </w:tr>
      <w:tr w:rsidR="00D07C1A" w:rsidRPr="009275E2" w:rsidTr="00903343">
        <w:tc>
          <w:tcPr>
            <w:tcW w:w="442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Второй 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22 465</w:t>
            </w:r>
          </w:p>
        </w:tc>
      </w:tr>
      <w:tr w:rsidR="00D07C1A" w:rsidRPr="009275E2" w:rsidTr="00903343">
        <w:tc>
          <w:tcPr>
            <w:tcW w:w="442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Третий квалификационный уровень</w:t>
            </w:r>
          </w:p>
        </w:tc>
        <w:tc>
          <w:tcPr>
            <w:tcW w:w="459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22 665</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2.3.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Министерства здравоохранения Российской Федерации.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III. Порядок формирования должностных окладов работников</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профессиональных квалификационных групп общеотраслевых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профессий рабочих, рабочих культуры, искусства</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и кинематографии, общеотраслевых должностей руководителей,</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специалистов и служащих образовательных организаций</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Республики Татарстан</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3.1.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Республики Татарстан (O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рассчитывается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6"/>
          <w:sz w:val="24"/>
          <w:szCs w:val="24"/>
        </w:rPr>
        <w:drawing>
          <wp:inline distT="0" distB="0" distL="0" distR="0" wp14:anchorId="597D51EF" wp14:editId="37BD3676">
            <wp:extent cx="1058545" cy="47180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58545" cy="47180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Республики Татарстан, принимаемый в соответствии с </w:t>
      </w:r>
      <w:hyperlink w:anchor="P10839">
        <w:r w:rsidRPr="009275E2">
          <w:rPr>
            <w:rFonts w:ascii="Times New Roman" w:hAnsi="Times New Roman" w:cs="Times New Roman"/>
            <w:sz w:val="24"/>
            <w:szCs w:val="24"/>
          </w:rPr>
          <w:t>разделом 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w:t>
      </w:r>
      <w:r w:rsidRPr="009275E2">
        <w:rPr>
          <w:rFonts w:ascii="Times New Roman" w:hAnsi="Times New Roman" w:cs="Times New Roman"/>
          <w:sz w:val="24"/>
          <w:szCs w:val="24"/>
        </w:rPr>
        <w:t xml:space="preserve"> - фактическое количество часов работы работников образовательных организаций Республики Татарстан в пределах установленной для работника продолжительности рабочего времени;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61">
        <w:r w:rsidRPr="009275E2">
          <w:rPr>
            <w:rFonts w:ascii="Times New Roman" w:hAnsi="Times New Roman" w:cs="Times New Roman"/>
            <w:sz w:val="24"/>
            <w:szCs w:val="24"/>
          </w:rPr>
          <w:t>кодексом</w:t>
        </w:r>
      </w:hyperlink>
      <w:r w:rsidRPr="009275E2">
        <w:rPr>
          <w:rFonts w:ascii="Times New Roman" w:hAnsi="Times New Roman" w:cs="Times New Roman"/>
          <w:sz w:val="24"/>
          <w:szCs w:val="24"/>
        </w:rPr>
        <w:t xml:space="preserve"> Российской Федерации.</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IV. Выплаты стимулирующего характера</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4.2. Выплаты стимулирующего характера включают в себя: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за интенсивность труда;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за наличие почетных званий;</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за стаж работы по должности;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премиальные и иные поощрительные выплаты.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4.3. Выплаты за интенсивность труда (B</w:t>
      </w:r>
      <w:r w:rsidRPr="009275E2">
        <w:rPr>
          <w:rFonts w:ascii="Times New Roman" w:hAnsi="Times New Roman" w:cs="Times New Roman"/>
          <w:sz w:val="24"/>
          <w:szCs w:val="24"/>
          <w:vertAlign w:val="subscript"/>
        </w:rPr>
        <w:t>sd</w:t>
      </w:r>
      <w:r w:rsidRPr="009275E2">
        <w:rPr>
          <w:rFonts w:ascii="Times New Roman" w:hAnsi="Times New Roman" w:cs="Times New Roman"/>
          <w:sz w:val="24"/>
          <w:szCs w:val="24"/>
        </w:rPr>
        <w:t>) предоставляются работникам по должности "повар" и должностям "заведующий производством", "заведующий столовой", за работу с определенными категориями получателей услуг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70DF1146" wp14:editId="38A6A46A">
            <wp:extent cx="1330960" cy="42989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0960"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Республики Татарстан;</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sd</w:t>
      </w:r>
      <w:r w:rsidRPr="009275E2">
        <w:rPr>
          <w:rFonts w:ascii="Times New Roman" w:hAnsi="Times New Roman" w:cs="Times New Roman"/>
          <w:sz w:val="24"/>
          <w:szCs w:val="24"/>
        </w:rPr>
        <w:t xml:space="preserve"> - размер надбавки за интенсивность труда работников, занимающих должности "повар" и должностям "заведующий производством", "заведующий столовой" предоставляются в размере 13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4.4. Выплаты за наличие почетных званий (B</w:t>
      </w:r>
      <w:r w:rsidRPr="009275E2">
        <w:rPr>
          <w:rFonts w:ascii="Times New Roman" w:hAnsi="Times New Roman" w:cs="Times New Roman"/>
          <w:sz w:val="24"/>
          <w:szCs w:val="24"/>
          <w:vertAlign w:val="subscript"/>
        </w:rPr>
        <w:t>pz</w:t>
      </w:r>
      <w:r w:rsidRPr="009275E2">
        <w:rPr>
          <w:rFonts w:ascii="Times New Roman" w:hAnsi="Times New Roman" w:cs="Times New Roman"/>
          <w:sz w:val="24"/>
          <w:szCs w:val="24"/>
        </w:rPr>
        <w:t xml:space="preserve">), предоставляются работникам, входящим в профессиональные квалификационные группы общеотраслевых профессий </w:t>
      </w:r>
      <w:r w:rsidRPr="009275E2">
        <w:rPr>
          <w:rFonts w:ascii="Times New Roman" w:hAnsi="Times New Roman" w:cs="Times New Roman"/>
          <w:sz w:val="24"/>
          <w:szCs w:val="24"/>
        </w:rPr>
        <w:lastRenderedPageBreak/>
        <w:t>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6BFE4541" wp14:editId="14B3CB26">
            <wp:extent cx="1299210" cy="41910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9210" cy="419100"/>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Республики Татарстан;</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pz</w:t>
      </w:r>
      <w:r w:rsidRPr="009275E2">
        <w:rPr>
          <w:rFonts w:ascii="Times New Roman" w:hAnsi="Times New Roman" w:cs="Times New Roman"/>
          <w:sz w:val="24"/>
          <w:szCs w:val="24"/>
        </w:rPr>
        <w:t xml:space="preserve"> - размер надбавки за наличие почетных званий составляет 3 процента.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4.4.1. </w:t>
      </w:r>
      <w:hyperlink w:anchor="P11119">
        <w:r w:rsidRPr="009275E2">
          <w:rPr>
            <w:rFonts w:ascii="Times New Roman" w:hAnsi="Times New Roman" w:cs="Times New Roman"/>
            <w:sz w:val="24"/>
            <w:szCs w:val="24"/>
          </w:rPr>
          <w:t>Перечень</w:t>
        </w:r>
      </w:hyperlink>
      <w:r w:rsidRPr="009275E2">
        <w:rPr>
          <w:rFonts w:ascii="Times New Roman" w:hAnsi="Times New Roman" w:cs="Times New Roman"/>
          <w:sz w:val="24"/>
          <w:szCs w:val="24"/>
        </w:rPr>
        <w:t xml:space="preserve"> почетных званий, за наличие которых работникам предоставляются соответствующие выплаты, приведен в приложении к настоящему Положению.</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4.4.2.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званий, выплата за их наличие устанавливается по одной из почетных званий по выбору работника.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4.5. Выплаты за стаж работы по должности (специальности) (B</w:t>
      </w:r>
      <w:r w:rsidRPr="009275E2">
        <w:rPr>
          <w:rFonts w:ascii="Times New Roman" w:hAnsi="Times New Roman" w:cs="Times New Roman"/>
          <w:sz w:val="24"/>
          <w:szCs w:val="24"/>
          <w:vertAlign w:val="subscript"/>
        </w:rPr>
        <w:t>s</w:t>
      </w:r>
      <w:r w:rsidRPr="009275E2">
        <w:rPr>
          <w:rFonts w:ascii="Times New Roman" w:hAnsi="Times New Roman" w:cs="Times New Roman"/>
          <w:sz w:val="24"/>
          <w:szCs w:val="24"/>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2"/>
          <w:sz w:val="24"/>
          <w:szCs w:val="24"/>
        </w:rPr>
        <w:drawing>
          <wp:inline distT="0" distB="0" distL="0" distR="0" wp14:anchorId="50852015" wp14:editId="1E2CB713">
            <wp:extent cx="1268095" cy="42989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O</w:t>
      </w:r>
      <w:r w:rsidRPr="009275E2">
        <w:rPr>
          <w:rFonts w:ascii="Times New Roman" w:hAnsi="Times New Roman" w:cs="Times New Roman"/>
          <w:sz w:val="24"/>
          <w:szCs w:val="24"/>
          <w:vertAlign w:val="subscript"/>
        </w:rPr>
        <w:t>d</w:t>
      </w:r>
      <w:r w:rsidRPr="009275E2">
        <w:rPr>
          <w:rFonts w:ascii="Times New Roman" w:hAnsi="Times New Roman" w:cs="Times New Roman"/>
          <w:sz w:val="24"/>
          <w:szCs w:val="24"/>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образовательных организаций Республики Татарстан;</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s</w:t>
      </w:r>
      <w:r w:rsidRPr="009275E2">
        <w:rPr>
          <w:rFonts w:ascii="Times New Roman" w:hAnsi="Times New Roman" w:cs="Times New Roman"/>
          <w:sz w:val="24"/>
          <w:szCs w:val="24"/>
        </w:rPr>
        <w:t xml:space="preserve"> - размер надбавки за стаж работы по должности (специальности).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4.5.1. Размеры надбавок за стаж работы по должности (специальности) составляют: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при стаже работы по должности (специальности) от 2 до 5 лет - 2,5 процента;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при стаже работы по должности (специальности) от 5 до 10 лет - 4 процента;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при стаже работы по должности (специальности) от 10 до 15 лет - 5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при стаже работы по должности (специальности) свыше 15 лет - 6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4.5.2.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образовательной организации Республики Татарстан, или со дня представления необходимого документа, подтверждающего стаж.</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4.5.3. В стаж работы по должности (специальности) засчитывается время работы по должностям (профессиям) согласно таблице.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right"/>
        <w:outlineLvl w:val="2"/>
        <w:rPr>
          <w:rFonts w:ascii="Times New Roman" w:hAnsi="Times New Roman" w:cs="Times New Roman"/>
          <w:sz w:val="24"/>
          <w:szCs w:val="24"/>
        </w:rPr>
      </w:pPr>
      <w:r w:rsidRPr="009275E2">
        <w:rPr>
          <w:rFonts w:ascii="Times New Roman" w:hAnsi="Times New Roman" w:cs="Times New Roman"/>
          <w:sz w:val="24"/>
          <w:szCs w:val="24"/>
        </w:rPr>
        <w:t>Таблица</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Перечень</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должностей (профессий), время работы по которым</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засчитывается в стаж работы по должности (специальности)</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082"/>
        <w:gridCol w:w="4309"/>
      </w:tblGrid>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408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430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4082"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4309"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Экономист по материально-техническому снабжению</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 xml:space="preserve">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w:t>
            </w:r>
            <w:r w:rsidRPr="009275E2">
              <w:rPr>
                <w:rFonts w:ascii="Times New Roman" w:hAnsi="Times New Roman" w:cs="Times New Roman"/>
                <w:sz w:val="24"/>
                <w:szCs w:val="24"/>
              </w:rPr>
              <w:lastRenderedPageBreak/>
              <w:t>по сбыту, экономист по финансовой работе, товаровед, техник по планированию, счетовод, таксировщик, учетчик</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3.</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отдела организации и оплаты труда</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отдела охраны труда, инженер по охране труда и технике безопасности</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6.</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отдела социального развития</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 xml:space="preserve">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w:t>
            </w:r>
            <w:r w:rsidRPr="009275E2">
              <w:rPr>
                <w:rFonts w:ascii="Times New Roman" w:hAnsi="Times New Roman" w:cs="Times New Roman"/>
                <w:sz w:val="24"/>
                <w:szCs w:val="24"/>
              </w:rPr>
              <w:lastRenderedPageBreak/>
              <w:t>нормированию труда, инженер по организации и нормированию труда, инженер по организации труда, техник по труду, социолог</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7.</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Профконсультант</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8.</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юридического отдела, юрисконсульт</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юридического отдела, юрисконсульт</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9.</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10.</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машинописным бюро, заведующий копировально-множительным бюро, машинистка</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машинописным бюро, заведующий копировально-множительным бюро, машинистка, секретарь-машинистка, копировщик</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отдела материально-технического снабжения, начальник хозяйственного отдела, заведующий складом, заведующий хозяйством</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общежитием, дежурный бюро пропусков, комендант, администратор</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гаража</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 xml:space="preserve">начальник гаража, начальник </w:t>
            </w:r>
            <w:r w:rsidRPr="009275E2">
              <w:rPr>
                <w:rFonts w:ascii="Times New Roman" w:hAnsi="Times New Roman" w:cs="Times New Roman"/>
                <w:sz w:val="24"/>
                <w:szCs w:val="24"/>
              </w:rPr>
              <w:lastRenderedPageBreak/>
              <w:t>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14.</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производством, заведующий столовой</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производством, заведующий столовой, повар</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15.</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Диспетчер, оператор диспетчерской службы</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диспетчер, оператор диспетчерской службы, оператор диспетчерской движения и погрузочно-разгрузочных работ</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16.</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фотолабораторией</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фотолабораторией, фотограф, художник-фотограф</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17.</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Механик, инженер по ремонту, инженер-энергетик (энергетик)</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ремонтного цеха, начальник (заведующий) мастерской, механик, инженер по ремонту, инженер-энергетик (энергетик), инженер</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18.</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Инженер-программист (программист), техник-программист, математик, инспектор фонда, ассистент инспектора фонда</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20.</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 xml:space="preserve">Начальник лаборатории (бюро) технико-экономических </w:t>
            </w:r>
            <w:r w:rsidRPr="009275E2">
              <w:rPr>
                <w:rFonts w:ascii="Times New Roman" w:hAnsi="Times New Roman" w:cs="Times New Roman"/>
                <w:sz w:val="24"/>
                <w:szCs w:val="24"/>
              </w:rPr>
              <w:lastRenderedPageBreak/>
              <w:t>исследований, начальник исследовательской лаборатории, начальник отдела информации, аналитик</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 xml:space="preserve">начальник лаборатории (бюро) технико-экономических исследований, </w:t>
            </w:r>
            <w:r w:rsidRPr="009275E2">
              <w:rPr>
                <w:rFonts w:ascii="Times New Roman" w:hAnsi="Times New Roman" w:cs="Times New Roman"/>
                <w:sz w:val="24"/>
                <w:szCs w:val="24"/>
              </w:rPr>
              <w:lastRenderedPageBreak/>
              <w:t>начальник исследовательской лаборатории, начальник отдела информации, начальник отдела научно-технической информации, аналитик</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21.</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Инженер-лаборант, техник-лаборант, лаборант</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Техник по инструменту, техник-технолог</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Инженер</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 xml:space="preserve">Инженер-электроник (электроник), техник вычислительного (информационно-вычислительного) </w:t>
            </w:r>
            <w:r w:rsidRPr="009275E2">
              <w:rPr>
                <w:rFonts w:ascii="Times New Roman" w:hAnsi="Times New Roman" w:cs="Times New Roman"/>
                <w:sz w:val="24"/>
                <w:szCs w:val="24"/>
              </w:rPr>
              <w:lastRenderedPageBreak/>
              <w:t>центра</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lastRenderedPageBreak/>
              <w:t xml:space="preserve">инженер-электроник (электроник), техник вычислительного (информационно-вычислительного) </w:t>
            </w:r>
            <w:r w:rsidRPr="009275E2">
              <w:rPr>
                <w:rFonts w:ascii="Times New Roman" w:hAnsi="Times New Roman" w:cs="Times New Roman"/>
                <w:sz w:val="24"/>
                <w:szCs w:val="24"/>
              </w:rPr>
              <w:lastRenderedPageBreak/>
              <w:t>центра, инженер, инженер-программист (программист), техник-программист, техник</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25.</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Копировщик</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чертежник, чертежник-конструктор, копировщик, художник</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26.</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Психолог</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психолог, медицинский психолог, педагог-психолог, профконсультант</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27.</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Физиолог</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физиолог, биолог</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28.</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Социолог</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социолог, начальник лаборатории (бюро) социологии труда</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29.</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Художник</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художники всех наименований, архитектор, чертежник</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30.</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Архитектор</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художник-конструктор (дизайнер), чертежник-конструктор, чертежник</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Переводчик-дактилолог, сурдопереводчик</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переводчик-дактилолог, сурдопереводчик</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Управляющий отделением (фермой, сельскохозяйственным участком)</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управляющий отделением (фермой, сельскохозяйственным участком), агроном, зоотехник</w:t>
            </w:r>
          </w:p>
        </w:tc>
      </w:tr>
      <w:tr w:rsidR="00D07C1A" w:rsidRPr="009275E2" w:rsidTr="00903343">
        <w:tc>
          <w:tcPr>
            <w:tcW w:w="56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33.</w:t>
            </w:r>
          </w:p>
        </w:tc>
        <w:tc>
          <w:tcPr>
            <w:tcW w:w="4082"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Директор (начальник, заведующий) филиала, другого обособленного структурного подразделения</w:t>
            </w:r>
          </w:p>
        </w:tc>
        <w:tc>
          <w:tcPr>
            <w:tcW w:w="4309"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4.6.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актами и коллективными договорами образовательной организации Республики Татарстан.</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4.6.1. Размеры, порядок и условия осуществления премиальных и иных поощрительных выплат определяются локальными актами образовательных организаций Республики Татарстан и коллективными договорами.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4.6.2.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основной должности и основному месту работы.</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Title"/>
        <w:jc w:val="center"/>
        <w:outlineLvl w:val="1"/>
        <w:rPr>
          <w:rFonts w:ascii="Times New Roman" w:hAnsi="Times New Roman" w:cs="Times New Roman"/>
          <w:sz w:val="24"/>
          <w:szCs w:val="24"/>
        </w:rPr>
      </w:pPr>
      <w:r w:rsidRPr="009275E2">
        <w:rPr>
          <w:rFonts w:ascii="Times New Roman" w:hAnsi="Times New Roman" w:cs="Times New Roman"/>
          <w:sz w:val="24"/>
          <w:szCs w:val="24"/>
        </w:rPr>
        <w:t>V. Выплаты компенсационного характера</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lastRenderedPageBreak/>
        <w:t>5.1. К выплатам компенсационного характера в образовательных организациях Республики Татарстан относятся: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работникам, занятым на работах с вредными и (или) опасными условиями труда;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образовательных организаций Республики Татарстан на соответствующий финансовый год.</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5.2.1. Выплаты компенсационного характера работникам, занятым на работах с вредными и (или) опасными условиями труда (B</w:t>
      </w:r>
      <w:r w:rsidRPr="009275E2">
        <w:rPr>
          <w:rFonts w:ascii="Times New Roman" w:hAnsi="Times New Roman" w:cs="Times New Roman"/>
          <w:sz w:val="24"/>
          <w:szCs w:val="24"/>
          <w:vertAlign w:val="subscript"/>
        </w:rPr>
        <w:t>kh</w:t>
      </w:r>
      <w:r w:rsidRPr="009275E2">
        <w:rPr>
          <w:rFonts w:ascii="Times New Roman" w:hAnsi="Times New Roman" w:cs="Times New Roman"/>
          <w:sz w:val="24"/>
          <w:szCs w:val="24"/>
        </w:rPr>
        <w:t>) рассчитываются по формуле:</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center"/>
        <w:rPr>
          <w:rFonts w:ascii="Times New Roman" w:hAnsi="Times New Roman" w:cs="Times New Roman"/>
          <w:sz w:val="24"/>
          <w:szCs w:val="24"/>
        </w:rPr>
      </w:pPr>
      <w:r w:rsidRPr="009275E2">
        <w:rPr>
          <w:rFonts w:ascii="Times New Roman" w:hAnsi="Times New Roman" w:cs="Times New Roman"/>
          <w:noProof/>
          <w:position w:val="-26"/>
          <w:sz w:val="24"/>
          <w:szCs w:val="24"/>
        </w:rPr>
        <w:drawing>
          <wp:inline distT="0" distB="0" distL="0" distR="0" wp14:anchorId="34780787" wp14:editId="7BC5A5A6">
            <wp:extent cx="1750060" cy="47180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50060" cy="471805"/>
                    </a:xfrm>
                    <a:prstGeom prst="rect">
                      <a:avLst/>
                    </a:prstGeom>
                    <a:noFill/>
                    <a:ln>
                      <a:noFill/>
                    </a:ln>
                  </pic:spPr>
                </pic:pic>
              </a:graphicData>
            </a:graphic>
          </wp:inline>
        </w:drawing>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ind w:firstLine="540"/>
        <w:jc w:val="both"/>
        <w:rPr>
          <w:rFonts w:ascii="Times New Roman" w:hAnsi="Times New Roman" w:cs="Times New Roman"/>
          <w:sz w:val="24"/>
          <w:szCs w:val="24"/>
        </w:rPr>
      </w:pPr>
      <w:r w:rsidRPr="009275E2">
        <w:rPr>
          <w:rFonts w:ascii="Times New Roman" w:hAnsi="Times New Roman" w:cs="Times New Roman"/>
          <w:sz w:val="24"/>
          <w:szCs w:val="24"/>
        </w:rPr>
        <w:t>где: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Республики Татарстан, принимаемый в соответствии с </w:t>
      </w:r>
      <w:hyperlink w:anchor="P10839">
        <w:r w:rsidRPr="009275E2">
          <w:rPr>
            <w:rFonts w:ascii="Times New Roman" w:hAnsi="Times New Roman" w:cs="Times New Roman"/>
            <w:sz w:val="24"/>
            <w:szCs w:val="24"/>
          </w:rPr>
          <w:t>разделом II</w:t>
        </w:r>
      </w:hyperlink>
      <w:r w:rsidRPr="009275E2">
        <w:rPr>
          <w:rFonts w:ascii="Times New Roman" w:hAnsi="Times New Roman" w:cs="Times New Roman"/>
          <w:sz w:val="24"/>
          <w:szCs w:val="24"/>
        </w:rPr>
        <w:t xml:space="preserve"> настоящего Положения;</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D</w:t>
      </w:r>
      <w:r w:rsidRPr="009275E2">
        <w:rPr>
          <w:rFonts w:ascii="Times New Roman" w:hAnsi="Times New Roman" w:cs="Times New Roman"/>
          <w:sz w:val="24"/>
          <w:szCs w:val="24"/>
          <w:vertAlign w:val="subscript"/>
        </w:rPr>
        <w:t>kh</w:t>
      </w:r>
      <w:r w:rsidRPr="009275E2">
        <w:rPr>
          <w:rFonts w:ascii="Times New Roman" w:hAnsi="Times New Roman" w:cs="Times New Roman"/>
          <w:sz w:val="24"/>
          <w:szCs w:val="24"/>
        </w:rPr>
        <w:t xml:space="preserve"> - размер надбавки за выплату компенсационного характера, занятым на работах с вредными и (или) опасными условиями труда, определяемый в соответствии с Трудовым </w:t>
      </w:r>
      <w:hyperlink r:id="rId63">
        <w:r w:rsidRPr="009275E2">
          <w:rPr>
            <w:rFonts w:ascii="Times New Roman" w:hAnsi="Times New Roman" w:cs="Times New Roman"/>
            <w:sz w:val="24"/>
            <w:szCs w:val="24"/>
          </w:rPr>
          <w:t>кодексом</w:t>
        </w:r>
      </w:hyperlink>
      <w:r w:rsidRPr="009275E2">
        <w:rPr>
          <w:rFonts w:ascii="Times New Roman" w:hAnsi="Times New Roman" w:cs="Times New Roman"/>
          <w:sz w:val="24"/>
          <w:szCs w:val="24"/>
        </w:rPr>
        <w:t xml:space="preserve"> Российской Федерации.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fk</w:t>
      </w:r>
      <w:r w:rsidRPr="009275E2">
        <w:rPr>
          <w:rFonts w:ascii="Times New Roman" w:hAnsi="Times New Roman" w:cs="Times New Roman"/>
          <w:sz w:val="24"/>
          <w:szCs w:val="24"/>
        </w:rPr>
        <w:t xml:space="preserve"> - фактически отработанное время, по которому законодательством предусмотрены выплаты компенсационного характера;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H</w:t>
      </w:r>
      <w:r w:rsidRPr="009275E2">
        <w:rPr>
          <w:rFonts w:ascii="Times New Roman" w:hAnsi="Times New Roman" w:cs="Times New Roman"/>
          <w:sz w:val="24"/>
          <w:szCs w:val="24"/>
          <w:vertAlign w:val="subscript"/>
        </w:rPr>
        <w:t>N</w:t>
      </w:r>
      <w:r w:rsidRPr="009275E2">
        <w:rPr>
          <w:rFonts w:ascii="Times New Roman" w:hAnsi="Times New Roman" w:cs="Times New Roman"/>
          <w:sz w:val="24"/>
          <w:szCs w:val="24"/>
        </w:rPr>
        <w:t xml:space="preserve"> - норма часов за ставку заработной платы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64">
        <w:r w:rsidRPr="009275E2">
          <w:rPr>
            <w:rFonts w:ascii="Times New Roman" w:hAnsi="Times New Roman" w:cs="Times New Roman"/>
            <w:sz w:val="24"/>
            <w:szCs w:val="24"/>
          </w:rPr>
          <w:t>кодексом</w:t>
        </w:r>
      </w:hyperlink>
      <w:r w:rsidRPr="009275E2">
        <w:rPr>
          <w:rFonts w:ascii="Times New Roman" w:hAnsi="Times New Roman" w:cs="Times New Roman"/>
          <w:sz w:val="24"/>
          <w:szCs w:val="24"/>
        </w:rPr>
        <w:t xml:space="preserve"> Российской Федерации.</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 xml:space="preserve">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w:t>
      </w:r>
      <w:r w:rsidRPr="009275E2">
        <w:rPr>
          <w:rFonts w:ascii="Times New Roman" w:hAnsi="Times New Roman" w:cs="Times New Roman"/>
          <w:sz w:val="24"/>
          <w:szCs w:val="24"/>
        </w:rPr>
        <w:lastRenderedPageBreak/>
        <w:t>основании специальной оценки условий труда в размере 4 процентов.</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5.3. Выплаты компенсационного характера за работу в условиях, отклоняющихся от нормальных, устанавливаются в следующих размерах:</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D07C1A" w:rsidRPr="009275E2" w:rsidRDefault="00D07C1A" w:rsidP="00D07C1A">
      <w:pPr>
        <w:pStyle w:val="ConsPlusNormal"/>
        <w:spacing w:before="220"/>
        <w:ind w:firstLine="540"/>
        <w:jc w:val="both"/>
        <w:rPr>
          <w:rFonts w:ascii="Times New Roman" w:hAnsi="Times New Roman" w:cs="Times New Roman"/>
          <w:sz w:val="24"/>
          <w:szCs w:val="24"/>
        </w:rPr>
      </w:pPr>
      <w:r w:rsidRPr="009275E2">
        <w:rPr>
          <w:rFonts w:ascii="Times New Roman" w:hAnsi="Times New Roman" w:cs="Times New Roman"/>
          <w:sz w:val="24"/>
          <w:szCs w:val="24"/>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jc w:val="both"/>
        <w:rPr>
          <w:rFonts w:ascii="Times New Roman" w:hAnsi="Times New Roman" w:cs="Times New Roman"/>
          <w:sz w:val="24"/>
          <w:szCs w:val="24"/>
        </w:rPr>
      </w:pPr>
    </w:p>
    <w:p w:rsidR="00D07C1A" w:rsidRDefault="00D07C1A" w:rsidP="00D07C1A">
      <w:pPr>
        <w:pStyle w:val="ConsPlusNormal"/>
        <w:outlineLvl w:val="1"/>
        <w:rPr>
          <w:rFonts w:ascii="Times New Roman" w:hAnsi="Times New Roman" w:cs="Times New Roman"/>
          <w:sz w:val="24"/>
          <w:szCs w:val="24"/>
        </w:rPr>
      </w:pPr>
    </w:p>
    <w:p w:rsidR="00D07C1A" w:rsidRPr="009275E2" w:rsidRDefault="00D07C1A" w:rsidP="00D07C1A">
      <w:pPr>
        <w:pStyle w:val="ConsPlusNormal"/>
        <w:jc w:val="right"/>
        <w:outlineLvl w:val="1"/>
        <w:rPr>
          <w:rFonts w:ascii="Times New Roman" w:hAnsi="Times New Roman" w:cs="Times New Roman"/>
          <w:sz w:val="24"/>
          <w:szCs w:val="24"/>
        </w:rPr>
      </w:pPr>
      <w:r w:rsidRPr="009275E2">
        <w:rPr>
          <w:rFonts w:ascii="Times New Roman" w:hAnsi="Times New Roman" w:cs="Times New Roman"/>
          <w:sz w:val="24"/>
          <w:szCs w:val="24"/>
        </w:rPr>
        <w:t>Приложение</w:t>
      </w:r>
      <w:r>
        <w:rPr>
          <w:rFonts w:ascii="Times New Roman" w:hAnsi="Times New Roman" w:cs="Times New Roman"/>
          <w:sz w:val="24"/>
          <w:szCs w:val="24"/>
        </w:rPr>
        <w:t xml:space="preserve"> </w:t>
      </w:r>
      <w:r w:rsidRPr="009275E2">
        <w:rPr>
          <w:rFonts w:ascii="Times New Roman" w:hAnsi="Times New Roman" w:cs="Times New Roman"/>
          <w:sz w:val="24"/>
          <w:szCs w:val="24"/>
        </w:rPr>
        <w:t xml:space="preserve">к Положению </w:t>
      </w:r>
    </w:p>
    <w:p w:rsidR="00D07C1A" w:rsidRPr="009275E2" w:rsidRDefault="00D07C1A" w:rsidP="00D07C1A">
      <w:pPr>
        <w:pStyle w:val="ConsPlusNormal"/>
        <w:jc w:val="right"/>
        <w:rPr>
          <w:rFonts w:ascii="Times New Roman" w:hAnsi="Times New Roman" w:cs="Times New Roman"/>
          <w:sz w:val="24"/>
          <w:szCs w:val="24"/>
        </w:rPr>
      </w:pPr>
    </w:p>
    <w:p w:rsidR="00D07C1A" w:rsidRPr="009275E2" w:rsidRDefault="00D07C1A" w:rsidP="00D07C1A">
      <w:pPr>
        <w:pStyle w:val="ConsPlusTitle"/>
        <w:jc w:val="center"/>
        <w:rPr>
          <w:rFonts w:ascii="Times New Roman" w:hAnsi="Times New Roman" w:cs="Times New Roman"/>
          <w:sz w:val="24"/>
          <w:szCs w:val="24"/>
        </w:rPr>
      </w:pPr>
      <w:bookmarkStart w:id="27" w:name="P11119"/>
      <w:bookmarkEnd w:id="27"/>
      <w:r w:rsidRPr="009275E2">
        <w:rPr>
          <w:rFonts w:ascii="Times New Roman" w:hAnsi="Times New Roman" w:cs="Times New Roman"/>
          <w:sz w:val="24"/>
          <w:szCs w:val="24"/>
        </w:rPr>
        <w:t>ПЕРЕЧЕНЬ</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ПОЧЕТНЫХ ЗВАНИЙ РОССИЙСКОЙ ФЕДЕРАЦИИ, РЕСПУБЛИКИ ТАТАРСТАН,</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СОЮЗА СОВЕТСКИХ СОЦИАЛИСТИЧЕСКИХ РЕСПУБЛИК, СОЮЗНЫХ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И АВТОНОМНЫХ РЕСПУБЛИК В СОСТАВЕ СОЮЗА СОВЕТСКИХ</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СОЦИАЛИСТИЧЕСКИХ РЕСПУБЛИК, ПО КОТОРЫМ ПРЕДОСТАВЛЯЮТСЯ</w:t>
      </w:r>
    </w:p>
    <w:p w:rsidR="00D07C1A" w:rsidRPr="009275E2" w:rsidRDefault="00D07C1A" w:rsidP="00D07C1A">
      <w:pPr>
        <w:pStyle w:val="ConsPlusTitle"/>
        <w:jc w:val="center"/>
        <w:rPr>
          <w:rFonts w:ascii="Times New Roman" w:hAnsi="Times New Roman" w:cs="Times New Roman"/>
          <w:sz w:val="24"/>
          <w:szCs w:val="24"/>
        </w:rPr>
      </w:pPr>
      <w:r w:rsidRPr="009275E2">
        <w:rPr>
          <w:rFonts w:ascii="Times New Roman" w:hAnsi="Times New Roman" w:cs="Times New Roman"/>
          <w:sz w:val="24"/>
          <w:szCs w:val="24"/>
        </w:rPr>
        <w:t>ВЫПЛАТЫ СТИМУЛИРУЮЩЕГО ХАРАКТЕРА</w:t>
      </w:r>
    </w:p>
    <w:p w:rsidR="00D07C1A" w:rsidRPr="009275E2" w:rsidRDefault="00D07C1A" w:rsidP="00D07C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77"/>
      </w:tblGrid>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N п/п</w:t>
            </w:r>
          </w:p>
        </w:tc>
        <w:tc>
          <w:tcPr>
            <w:tcW w:w="827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Наименование почетного звания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1</w:t>
            </w:r>
          </w:p>
        </w:tc>
        <w:tc>
          <w:tcPr>
            <w:tcW w:w="827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Почетные звания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артист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художник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агроном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артист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архитектор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ветеринарный врач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врач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геолог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искусств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землеустроитель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зоотехник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изобретатель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конструктор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лесовод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мастер производственного обучения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машиностроитель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мелиоратор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1.19.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металлург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метеоролог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метролог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механизатор сельского хозяйства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пилот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бытового обслуживания населения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высшей школы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геодезии и картографии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дипломатической службы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1.28.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жилищно-коммунального хозяйства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1.29.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здравоохранения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культуры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лесной промышленности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нефтяной и газовой промышленности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пищевой индустрии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рыбного хозяйства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связи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сельского хозяйства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социальной защиты населения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текстильной и легкой промышленности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1.39.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торговли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транспорта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физической культуры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рационализатор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сотрудник органов внутренних дел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спасатель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строитель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учитель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химик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художник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1.49.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шахтер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1.50.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штурман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1.51.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штурман-испытатель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1.52.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эколог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1.53.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экономист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1.54.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энергетик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1.55.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юрист Российской Федерации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2.</w:t>
            </w:r>
          </w:p>
        </w:tc>
        <w:tc>
          <w:tcPr>
            <w:tcW w:w="827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Государственные награды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Почетная грамота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артист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писатель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поэт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учитель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художник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агроном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артист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архитектор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ветеринарный врач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врач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геолог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искусств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животновод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землеустроитель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зоотехник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изобретатель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2.19.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лесовод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машиностроитель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мелиоратор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механизатор сельского хозяйства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нефтяник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высшей школы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жилищно-коммунального хозяйства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культуры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здравоохранения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2.28.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легкой промышленности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2.29.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пищевой промышленности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связи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сельского хозяйства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социальной защиты населения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сферы обслуживания населения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транспорта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физической культуры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рационализатор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сотрудник органов внутренних дел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спасатель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2.39.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строитель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учитель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химик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эколог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экономист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энергетик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2.45.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юрист Республики Татарстан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w:t>
            </w:r>
          </w:p>
        </w:tc>
        <w:tc>
          <w:tcPr>
            <w:tcW w:w="827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Почетные звания Союза Советских Социалистических Республик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артист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художник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архитектор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летчик-испытатель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штурман-испытатель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врач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учитель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мастер спорта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тренер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изобретатель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сельского хозяйства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3.12.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промышленности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строитель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транспорта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связи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3.16.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специалист Вооруженных Сил СССР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w:t>
            </w:r>
          </w:p>
        </w:tc>
        <w:tc>
          <w:tcPr>
            <w:tcW w:w="827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Почетные звания союзных республик в составе Союза Советских Социалистических Республик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промышленности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энергетик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нефтяник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Мастер нефти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газовой промышленности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нефтяной и газовой промышленности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шахтер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химик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машиностроитель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лесной промышленности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пищевой индустрии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рыбного хозяйства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рыбак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рыбовод</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полиграфист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сельского хозяйства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мастер земледелия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агроном</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инженер сельского хозяйства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зоотехник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животноводства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животновод</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мастер животноводства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4.24.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Мастер животноводства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землеустроитель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механизатор сельского хозяйства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механизатор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Мастер машинной уборки хлеба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4.29.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ирригатор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мелиоратор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гидротехник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ветеринарный врач</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лесовод</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охраны природы</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транспорта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автотранспорта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связист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связи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4.39.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строитель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4.40.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торговли и общественного питания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4.41.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торговли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4.42.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торговли и бытового обслуживания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4.43.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бытового обслуживания населения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4.44.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службы быта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4.45.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коммунального хозяйства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4.46.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жилищно-коммунального хозяйства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4.47.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коммунального и бытового обслуживания населения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4.48.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коммунально-бытовой службы</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4.49.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врач</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здравоохранения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врач</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провизор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4.53.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фармацевт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физкультуры и спорта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спорта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физической культуры</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физической культуры и спорта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тренер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4.59.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социального обеспечения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учитель школы</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учитель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учитель профессионально-технического образования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мастер профессионально-технического образования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профессионально-технического образования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преподаватель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высшей школы</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народного образования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высшей школы</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4.69.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пропагандист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артист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артист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искусств</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художник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художник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писатель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писатель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поэт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певец</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4.79.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акын</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журналист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культуры</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4.82.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культурно-просветительной работы</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культуры</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архитектор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библиотекарь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Заслуженная ковровщица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Мастер прикладного искусства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мастер народного творчества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4.89.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и техники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геолог</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геолог-разведчик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геологии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геологической службы</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геодезии и картографии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юрист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инженер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изобретатель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4.99.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рационализатор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4.100.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мастер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4.101.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экономист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4.102.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бухгалтер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4.103.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наставник (работающей, рабочей) молодежи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w:t>
            </w:r>
          </w:p>
        </w:tc>
        <w:tc>
          <w:tcPr>
            <w:tcW w:w="827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Почетные звания автономных республик в составе Союза Советских Социалистических Республик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промышленности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химик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машиностроитель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целлюлозно-бумажной и деревообрабатывающей промышленности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лесной промышленности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5.6.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медицинской промышленности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медицинский работник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сельского хозяйства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агроном</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полевод</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зоотехник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животновод</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землеустроитель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механизатор сельского хозяйства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механизатор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Мастер машинной уборки хлеба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мелиоратор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ветеринарный врач</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5.19.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лесовод</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транспорта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шофер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водитель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связист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связи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строитель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торговли и общественного питания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торговли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бытового обслуживания населения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5.29.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службы быта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5.30.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жилищно-коммунального хозяйства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5.31.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здравоохранения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5.32.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врач</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5.33.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провизор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5.34.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физкультуры и спорта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5.35.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физической культуры и спорта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5.36.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школы</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5.37.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учитель школы</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5.38.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учитель профессионально-технического образования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5.39.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мастер профессионально-технического образования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5.40.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профессионально-технического образования</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5.41.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высшей школы</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5.42.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артист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5.43.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артист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5.44.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искусств</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5.45.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художник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5.46.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художник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5.47.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писатель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5.48.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писатель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5.49.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Народный поэт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журналист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культуры</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библиотекарь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и культуры</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 и техники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деятель науки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геолог</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5.57.</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юрист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5.58.</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милиции</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5.59.</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техник</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5.60.</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инженер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5.61.</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изобретатель</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5.62.</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рационализатор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5.63.</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экономист</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lastRenderedPageBreak/>
              <w:t>5.64.</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бухгалтер</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5.65.</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работник народного хозяйства</w:t>
            </w:r>
          </w:p>
        </w:tc>
      </w:tr>
      <w:tr w:rsidR="00D07C1A" w:rsidRPr="009275E2" w:rsidTr="00903343">
        <w:tc>
          <w:tcPr>
            <w:tcW w:w="737" w:type="dxa"/>
          </w:tcPr>
          <w:p w:rsidR="00D07C1A" w:rsidRPr="009275E2" w:rsidRDefault="00D07C1A" w:rsidP="00903343">
            <w:pPr>
              <w:pStyle w:val="ConsPlusNormal"/>
              <w:jc w:val="center"/>
              <w:rPr>
                <w:rFonts w:ascii="Times New Roman" w:hAnsi="Times New Roman" w:cs="Times New Roman"/>
                <w:sz w:val="24"/>
                <w:szCs w:val="24"/>
              </w:rPr>
            </w:pPr>
            <w:r w:rsidRPr="009275E2">
              <w:rPr>
                <w:rFonts w:ascii="Times New Roman" w:hAnsi="Times New Roman" w:cs="Times New Roman"/>
                <w:sz w:val="24"/>
                <w:szCs w:val="24"/>
              </w:rPr>
              <w:t>5.66.</w:t>
            </w:r>
          </w:p>
        </w:tc>
        <w:tc>
          <w:tcPr>
            <w:tcW w:w="8277" w:type="dxa"/>
          </w:tcPr>
          <w:p w:rsidR="00D07C1A" w:rsidRPr="009275E2" w:rsidRDefault="00D07C1A" w:rsidP="00903343">
            <w:pPr>
              <w:pStyle w:val="ConsPlusNormal"/>
              <w:jc w:val="both"/>
              <w:rPr>
                <w:rFonts w:ascii="Times New Roman" w:hAnsi="Times New Roman" w:cs="Times New Roman"/>
                <w:sz w:val="24"/>
                <w:szCs w:val="24"/>
              </w:rPr>
            </w:pPr>
            <w:r w:rsidRPr="009275E2">
              <w:rPr>
                <w:rFonts w:ascii="Times New Roman" w:hAnsi="Times New Roman" w:cs="Times New Roman"/>
                <w:sz w:val="24"/>
                <w:szCs w:val="24"/>
              </w:rPr>
              <w:t>Заслуженный рационализатор и изобретатель</w:t>
            </w:r>
          </w:p>
        </w:tc>
      </w:tr>
    </w:tbl>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Pr="009275E2" w:rsidRDefault="00D07C1A" w:rsidP="00D07C1A">
      <w:pPr>
        <w:pStyle w:val="ConsPlusNormal"/>
        <w:jc w:val="both"/>
        <w:rPr>
          <w:rFonts w:ascii="Times New Roman" w:hAnsi="Times New Roman" w:cs="Times New Roman"/>
          <w:sz w:val="24"/>
          <w:szCs w:val="24"/>
        </w:rPr>
      </w:pPr>
    </w:p>
    <w:p w:rsidR="00D07C1A" w:rsidRDefault="00D07C1A" w:rsidP="00D2640B">
      <w:pPr>
        <w:pStyle w:val="ConsPlusNormal"/>
        <w:tabs>
          <w:tab w:val="left" w:pos="9360"/>
        </w:tabs>
        <w:ind w:left="142"/>
        <w:jc w:val="center"/>
        <w:rPr>
          <w:rFonts w:ascii="Times New Roman" w:hAnsi="Times New Roman" w:cs="Times New Roman"/>
          <w:sz w:val="28"/>
          <w:szCs w:val="28"/>
        </w:rPr>
      </w:pPr>
      <w:bookmarkStart w:id="28" w:name="_GoBack"/>
      <w:bookmarkEnd w:id="28"/>
    </w:p>
    <w:p w:rsidR="000120CD" w:rsidRPr="008032DC" w:rsidRDefault="000120CD">
      <w:pPr>
        <w:rPr>
          <w:sz w:val="28"/>
          <w:szCs w:val="28"/>
        </w:rPr>
      </w:pPr>
    </w:p>
    <w:sectPr w:rsidR="000120CD" w:rsidRPr="008032DC" w:rsidSect="002D0CE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F1109"/>
    <w:multiLevelType w:val="multilevel"/>
    <w:tmpl w:val="30F6BD20"/>
    <w:lvl w:ilvl="0">
      <w:start w:val="2016"/>
      <w:numFmt w:val="decimal"/>
      <w:lvlText w:val="11.04.%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AF29BE"/>
    <w:multiLevelType w:val="hybridMultilevel"/>
    <w:tmpl w:val="4FB08990"/>
    <w:lvl w:ilvl="0" w:tplc="8520B49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91624C4"/>
    <w:multiLevelType w:val="multilevel"/>
    <w:tmpl w:val="2ECE23F0"/>
    <w:lvl w:ilvl="0">
      <w:start w:val="2016"/>
      <w:numFmt w:val="decimal"/>
      <w:lvlText w:val="20.12.%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D004A7"/>
    <w:multiLevelType w:val="hybridMultilevel"/>
    <w:tmpl w:val="0CAA1BFC"/>
    <w:lvl w:ilvl="0" w:tplc="0419000F">
      <w:start w:val="2"/>
      <w:numFmt w:val="decimal"/>
      <w:lvlText w:val="%1."/>
      <w:lvlJc w:val="left"/>
      <w:pPr>
        <w:ind w:left="1374" w:hanging="360"/>
      </w:pPr>
      <w:rPr>
        <w:rFonts w:hint="default"/>
      </w:rPr>
    </w:lvl>
    <w:lvl w:ilvl="1" w:tplc="04190019" w:tentative="1">
      <w:start w:val="1"/>
      <w:numFmt w:val="lowerLetter"/>
      <w:lvlText w:val="%2."/>
      <w:lvlJc w:val="left"/>
      <w:pPr>
        <w:ind w:left="2094" w:hanging="360"/>
      </w:pPr>
    </w:lvl>
    <w:lvl w:ilvl="2" w:tplc="0419001B" w:tentative="1">
      <w:start w:val="1"/>
      <w:numFmt w:val="lowerRoman"/>
      <w:lvlText w:val="%3."/>
      <w:lvlJc w:val="right"/>
      <w:pPr>
        <w:ind w:left="2814" w:hanging="180"/>
      </w:pPr>
    </w:lvl>
    <w:lvl w:ilvl="3" w:tplc="0419000F" w:tentative="1">
      <w:start w:val="1"/>
      <w:numFmt w:val="decimal"/>
      <w:lvlText w:val="%4."/>
      <w:lvlJc w:val="left"/>
      <w:pPr>
        <w:ind w:left="3534" w:hanging="360"/>
      </w:pPr>
    </w:lvl>
    <w:lvl w:ilvl="4" w:tplc="04190019" w:tentative="1">
      <w:start w:val="1"/>
      <w:numFmt w:val="lowerLetter"/>
      <w:lvlText w:val="%5."/>
      <w:lvlJc w:val="left"/>
      <w:pPr>
        <w:ind w:left="4254" w:hanging="360"/>
      </w:pPr>
    </w:lvl>
    <w:lvl w:ilvl="5" w:tplc="0419001B" w:tentative="1">
      <w:start w:val="1"/>
      <w:numFmt w:val="lowerRoman"/>
      <w:lvlText w:val="%6."/>
      <w:lvlJc w:val="right"/>
      <w:pPr>
        <w:ind w:left="4974" w:hanging="180"/>
      </w:pPr>
    </w:lvl>
    <w:lvl w:ilvl="6" w:tplc="0419000F" w:tentative="1">
      <w:start w:val="1"/>
      <w:numFmt w:val="decimal"/>
      <w:lvlText w:val="%7."/>
      <w:lvlJc w:val="left"/>
      <w:pPr>
        <w:ind w:left="5694" w:hanging="360"/>
      </w:pPr>
    </w:lvl>
    <w:lvl w:ilvl="7" w:tplc="04190019" w:tentative="1">
      <w:start w:val="1"/>
      <w:numFmt w:val="lowerLetter"/>
      <w:lvlText w:val="%8."/>
      <w:lvlJc w:val="left"/>
      <w:pPr>
        <w:ind w:left="6414" w:hanging="360"/>
      </w:pPr>
    </w:lvl>
    <w:lvl w:ilvl="8" w:tplc="0419001B" w:tentative="1">
      <w:start w:val="1"/>
      <w:numFmt w:val="lowerRoman"/>
      <w:lvlText w:val="%9."/>
      <w:lvlJc w:val="right"/>
      <w:pPr>
        <w:ind w:left="7134" w:hanging="180"/>
      </w:pPr>
    </w:lvl>
  </w:abstractNum>
  <w:abstractNum w:abstractNumId="4" w15:restartNumberingAfterBreak="0">
    <w:nsid w:val="28D7744A"/>
    <w:multiLevelType w:val="hybridMultilevel"/>
    <w:tmpl w:val="F0F0E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0817E6"/>
    <w:multiLevelType w:val="multilevel"/>
    <w:tmpl w:val="EA56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D14FF"/>
    <w:multiLevelType w:val="hybridMultilevel"/>
    <w:tmpl w:val="F0F0E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185913"/>
    <w:multiLevelType w:val="hybridMultilevel"/>
    <w:tmpl w:val="E12AB05E"/>
    <w:lvl w:ilvl="0" w:tplc="0419000F">
      <w:start w:val="1"/>
      <w:numFmt w:val="decimal"/>
      <w:lvlText w:val="%1."/>
      <w:lvlJc w:val="left"/>
      <w:pPr>
        <w:ind w:left="1580" w:hanging="360"/>
      </w:pPr>
    </w:lvl>
    <w:lvl w:ilvl="1" w:tplc="04190019" w:tentative="1">
      <w:start w:val="1"/>
      <w:numFmt w:val="lowerLetter"/>
      <w:lvlText w:val="%2."/>
      <w:lvlJc w:val="left"/>
      <w:pPr>
        <w:ind w:left="2300" w:hanging="360"/>
      </w:pPr>
    </w:lvl>
    <w:lvl w:ilvl="2" w:tplc="0419001B" w:tentative="1">
      <w:start w:val="1"/>
      <w:numFmt w:val="lowerRoman"/>
      <w:lvlText w:val="%3."/>
      <w:lvlJc w:val="right"/>
      <w:pPr>
        <w:ind w:left="3020" w:hanging="180"/>
      </w:pPr>
    </w:lvl>
    <w:lvl w:ilvl="3" w:tplc="0419000F" w:tentative="1">
      <w:start w:val="1"/>
      <w:numFmt w:val="decimal"/>
      <w:lvlText w:val="%4."/>
      <w:lvlJc w:val="left"/>
      <w:pPr>
        <w:ind w:left="3740" w:hanging="360"/>
      </w:pPr>
    </w:lvl>
    <w:lvl w:ilvl="4" w:tplc="04190019" w:tentative="1">
      <w:start w:val="1"/>
      <w:numFmt w:val="lowerLetter"/>
      <w:lvlText w:val="%5."/>
      <w:lvlJc w:val="left"/>
      <w:pPr>
        <w:ind w:left="4460" w:hanging="360"/>
      </w:pPr>
    </w:lvl>
    <w:lvl w:ilvl="5" w:tplc="0419001B" w:tentative="1">
      <w:start w:val="1"/>
      <w:numFmt w:val="lowerRoman"/>
      <w:lvlText w:val="%6."/>
      <w:lvlJc w:val="right"/>
      <w:pPr>
        <w:ind w:left="5180" w:hanging="180"/>
      </w:pPr>
    </w:lvl>
    <w:lvl w:ilvl="6" w:tplc="0419000F" w:tentative="1">
      <w:start w:val="1"/>
      <w:numFmt w:val="decimal"/>
      <w:lvlText w:val="%7."/>
      <w:lvlJc w:val="left"/>
      <w:pPr>
        <w:ind w:left="5900" w:hanging="360"/>
      </w:pPr>
    </w:lvl>
    <w:lvl w:ilvl="7" w:tplc="04190019" w:tentative="1">
      <w:start w:val="1"/>
      <w:numFmt w:val="lowerLetter"/>
      <w:lvlText w:val="%8."/>
      <w:lvlJc w:val="left"/>
      <w:pPr>
        <w:ind w:left="6620" w:hanging="360"/>
      </w:pPr>
    </w:lvl>
    <w:lvl w:ilvl="8" w:tplc="0419001B" w:tentative="1">
      <w:start w:val="1"/>
      <w:numFmt w:val="lowerRoman"/>
      <w:lvlText w:val="%9."/>
      <w:lvlJc w:val="right"/>
      <w:pPr>
        <w:ind w:left="7340" w:hanging="180"/>
      </w:pPr>
    </w:lvl>
  </w:abstractNum>
  <w:abstractNum w:abstractNumId="8" w15:restartNumberingAfterBreak="0">
    <w:nsid w:val="78AD55D7"/>
    <w:multiLevelType w:val="hybridMultilevel"/>
    <w:tmpl w:val="F258BAB0"/>
    <w:lvl w:ilvl="0" w:tplc="BA3E7166">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num w:numId="1">
    <w:abstractNumId w:val="0"/>
  </w:num>
  <w:num w:numId="2">
    <w:abstractNumId w:val="2"/>
  </w:num>
  <w:num w:numId="3">
    <w:abstractNumId w:val="7"/>
  </w:num>
  <w:num w:numId="4">
    <w:abstractNumId w:val="4"/>
  </w:num>
  <w:num w:numId="5">
    <w:abstractNumId w:val="6"/>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0F"/>
    <w:rsid w:val="000120CD"/>
    <w:rsid w:val="001D1A64"/>
    <w:rsid w:val="001F0263"/>
    <w:rsid w:val="00201B34"/>
    <w:rsid w:val="002D0CE2"/>
    <w:rsid w:val="002F6185"/>
    <w:rsid w:val="00317389"/>
    <w:rsid w:val="003518AC"/>
    <w:rsid w:val="003B58BE"/>
    <w:rsid w:val="003E5EC5"/>
    <w:rsid w:val="004A1333"/>
    <w:rsid w:val="00502F41"/>
    <w:rsid w:val="00594C93"/>
    <w:rsid w:val="0061162D"/>
    <w:rsid w:val="0064429A"/>
    <w:rsid w:val="006C1B59"/>
    <w:rsid w:val="006C5F68"/>
    <w:rsid w:val="006F1416"/>
    <w:rsid w:val="00774E8A"/>
    <w:rsid w:val="007C06BE"/>
    <w:rsid w:val="007D465D"/>
    <w:rsid w:val="008032DC"/>
    <w:rsid w:val="008439A1"/>
    <w:rsid w:val="00872854"/>
    <w:rsid w:val="008E4097"/>
    <w:rsid w:val="00907CCD"/>
    <w:rsid w:val="0091502D"/>
    <w:rsid w:val="00AC3B4A"/>
    <w:rsid w:val="00AF459C"/>
    <w:rsid w:val="00B10E6F"/>
    <w:rsid w:val="00B972EE"/>
    <w:rsid w:val="00CE36B8"/>
    <w:rsid w:val="00D07C1A"/>
    <w:rsid w:val="00D2640B"/>
    <w:rsid w:val="00D5166F"/>
    <w:rsid w:val="00DF1AB2"/>
    <w:rsid w:val="00E841C1"/>
    <w:rsid w:val="00EA4AC6"/>
    <w:rsid w:val="00F13EE5"/>
    <w:rsid w:val="00F147DF"/>
    <w:rsid w:val="00F26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6E8A"/>
  <w15:docId w15:val="{9E7E6DA2-FD78-48F3-AFC9-EF146CE6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F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2650F"/>
    <w:rPr>
      <w:rFonts w:ascii="Times New Roman" w:eastAsia="Times New Roman" w:hAnsi="Times New Roman" w:cs="Times New Roman"/>
      <w:spacing w:val="2"/>
      <w:sz w:val="21"/>
      <w:szCs w:val="21"/>
      <w:shd w:val="clear" w:color="auto" w:fill="FFFFFF"/>
    </w:rPr>
  </w:style>
  <w:style w:type="paragraph" w:customStyle="1" w:styleId="1">
    <w:name w:val="Основной текст1"/>
    <w:basedOn w:val="a"/>
    <w:link w:val="a3"/>
    <w:rsid w:val="00F2650F"/>
    <w:pPr>
      <w:widowControl w:val="0"/>
      <w:shd w:val="clear" w:color="auto" w:fill="FFFFFF"/>
      <w:spacing w:after="0" w:line="274" w:lineRule="exact"/>
    </w:pPr>
    <w:rPr>
      <w:rFonts w:ascii="Times New Roman" w:eastAsia="Times New Roman" w:hAnsi="Times New Roman" w:cs="Times New Roman"/>
      <w:spacing w:val="2"/>
      <w:sz w:val="21"/>
      <w:szCs w:val="21"/>
    </w:rPr>
  </w:style>
  <w:style w:type="paragraph" w:styleId="a4">
    <w:name w:val="Balloon Text"/>
    <w:basedOn w:val="a"/>
    <w:link w:val="a5"/>
    <w:uiPriority w:val="99"/>
    <w:semiHidden/>
    <w:unhideWhenUsed/>
    <w:rsid w:val="008032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32DC"/>
    <w:rPr>
      <w:rFonts w:ascii="Tahoma" w:hAnsi="Tahoma" w:cs="Tahoma"/>
      <w:sz w:val="16"/>
      <w:szCs w:val="16"/>
    </w:rPr>
  </w:style>
  <w:style w:type="paragraph" w:styleId="a6">
    <w:name w:val="List Paragraph"/>
    <w:basedOn w:val="a"/>
    <w:uiPriority w:val="34"/>
    <w:qFormat/>
    <w:rsid w:val="0061162D"/>
    <w:pPr>
      <w:ind w:left="720"/>
      <w:contextualSpacing/>
    </w:pPr>
  </w:style>
  <w:style w:type="character" w:styleId="a7">
    <w:name w:val="Strong"/>
    <w:basedOn w:val="a0"/>
    <w:uiPriority w:val="22"/>
    <w:qFormat/>
    <w:rsid w:val="00201B34"/>
    <w:rPr>
      <w:b/>
      <w:bCs/>
    </w:rPr>
  </w:style>
  <w:style w:type="paragraph" w:customStyle="1" w:styleId="ConsPlusNormal">
    <w:name w:val="ConsPlusNormal"/>
    <w:rsid w:val="00D2640B"/>
    <w:pPr>
      <w:widowControl w:val="0"/>
      <w:autoSpaceDE w:val="0"/>
      <w:autoSpaceDN w:val="0"/>
      <w:spacing w:after="0" w:line="240" w:lineRule="auto"/>
    </w:pPr>
    <w:rPr>
      <w:rFonts w:ascii="Calibri" w:eastAsia="Times New Roman" w:hAnsi="Calibri" w:cs="Calibri"/>
      <w:szCs w:val="20"/>
    </w:rPr>
  </w:style>
  <w:style w:type="paragraph" w:customStyle="1" w:styleId="FORMATTEXT">
    <w:name w:val=".FORMATTEXT"/>
    <w:uiPriority w:val="99"/>
    <w:rsid w:val="007D465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D07C1A"/>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D07C1A"/>
    <w:pPr>
      <w:widowControl w:val="0"/>
      <w:autoSpaceDE w:val="0"/>
      <w:autoSpaceDN w:val="0"/>
      <w:spacing w:after="0" w:line="240" w:lineRule="auto"/>
    </w:pPr>
    <w:rPr>
      <w:rFonts w:ascii="Calibri" w:hAnsi="Calibri" w:cs="Calibri"/>
      <w:b/>
    </w:rPr>
  </w:style>
  <w:style w:type="paragraph" w:customStyle="1" w:styleId="ConsPlusCell">
    <w:name w:val="ConsPlusCell"/>
    <w:rsid w:val="00D07C1A"/>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D07C1A"/>
    <w:pPr>
      <w:widowControl w:val="0"/>
      <w:autoSpaceDE w:val="0"/>
      <w:autoSpaceDN w:val="0"/>
      <w:spacing w:after="0" w:line="240" w:lineRule="auto"/>
    </w:pPr>
    <w:rPr>
      <w:rFonts w:ascii="Calibri" w:hAnsi="Calibri" w:cs="Calibri"/>
    </w:rPr>
  </w:style>
  <w:style w:type="paragraph" w:customStyle="1" w:styleId="ConsPlusTitlePage">
    <w:name w:val="ConsPlusTitlePage"/>
    <w:rsid w:val="00D07C1A"/>
    <w:pPr>
      <w:widowControl w:val="0"/>
      <w:autoSpaceDE w:val="0"/>
      <w:autoSpaceDN w:val="0"/>
      <w:spacing w:after="0" w:line="240" w:lineRule="auto"/>
    </w:pPr>
    <w:rPr>
      <w:rFonts w:ascii="Tahoma" w:hAnsi="Tahoma" w:cs="Tahoma"/>
      <w:sz w:val="20"/>
    </w:rPr>
  </w:style>
  <w:style w:type="paragraph" w:customStyle="1" w:styleId="ConsPlusJurTerm">
    <w:name w:val="ConsPlusJurTerm"/>
    <w:rsid w:val="00D07C1A"/>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D07C1A"/>
    <w:pPr>
      <w:widowControl w:val="0"/>
      <w:autoSpaceDE w:val="0"/>
      <w:autoSpaceDN w:val="0"/>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hyperlink" Target="https://login.consultant.ru/link/?req=doc&amp;base=LAW&amp;n=474024" TargetMode="External"/><Relationship Id="rId34" Type="http://schemas.openxmlformats.org/officeDocument/2006/relationships/image" Target="media/image25.wmf"/><Relationship Id="rId42" Type="http://schemas.openxmlformats.org/officeDocument/2006/relationships/image" Target="media/image32.wmf"/><Relationship Id="rId47" Type="http://schemas.openxmlformats.org/officeDocument/2006/relationships/hyperlink" Target="https://login.consultant.ru/link/?req=doc&amp;base=LAW&amp;n=474024" TargetMode="External"/><Relationship Id="rId50" Type="http://schemas.openxmlformats.org/officeDocument/2006/relationships/hyperlink" Target="https://login.consultant.ru/link/?req=doc&amp;base=LAW&amp;n=325102" TargetMode="External"/><Relationship Id="rId55" Type="http://schemas.openxmlformats.org/officeDocument/2006/relationships/image" Target="media/image38.wmf"/><Relationship Id="rId63" Type="http://schemas.openxmlformats.org/officeDocument/2006/relationships/hyperlink" Target="https://login.consultant.ru/link/?req=doc&amp;base=LAW&amp;n=474024" TargetMode="External"/><Relationship Id="rId7" Type="http://schemas.openxmlformats.org/officeDocument/2006/relationships/hyperlink" Target="https://login.consultant.ru/link/?req=doc&amp;base=LAW&amp;n=474024" TargetMode="External"/><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20.wmf"/><Relationship Id="rId11" Type="http://schemas.openxmlformats.org/officeDocument/2006/relationships/image" Target="media/image4.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37.wmf"/><Relationship Id="rId58" Type="http://schemas.openxmlformats.org/officeDocument/2006/relationships/hyperlink" Target="https://login.consultant.ru/link/?req=doc&amp;base=LAW&amp;n=474024" TargetMode="External"/><Relationship Id="rId66" Type="http://schemas.openxmlformats.org/officeDocument/2006/relationships/theme" Target="theme/theme1.xml"/><Relationship Id="rId5" Type="http://schemas.openxmlformats.org/officeDocument/2006/relationships/hyperlink" Target="https://login.consultant.ru/link/?req=doc&amp;base=LAW&amp;n=116278" TargetMode="External"/><Relationship Id="rId61" Type="http://schemas.openxmlformats.org/officeDocument/2006/relationships/hyperlink" Target="https://login.consultant.ru/link/?req=doc&amp;base=LAW&amp;n=474024" TargetMode="External"/><Relationship Id="rId19" Type="http://schemas.openxmlformats.org/officeDocument/2006/relationships/image" Target="media/image11.wmf"/><Relationship Id="rId14" Type="http://schemas.openxmlformats.org/officeDocument/2006/relationships/hyperlink" Target="https://login.consultant.ru/link/?req=doc&amp;base=LAW&amp;n=129344" TargetMode="External"/><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3.wmf"/><Relationship Id="rId48" Type="http://schemas.openxmlformats.org/officeDocument/2006/relationships/hyperlink" Target="https://login.consultant.ru/link/?req=doc&amp;base=LAW&amp;n=462957" TargetMode="External"/><Relationship Id="rId56" Type="http://schemas.openxmlformats.org/officeDocument/2006/relationships/image" Target="media/image39.wmf"/><Relationship Id="rId64" Type="http://schemas.openxmlformats.org/officeDocument/2006/relationships/hyperlink" Target="https://login.consultant.ru/link/?req=doc&amp;base=LAW&amp;n=474024" TargetMode="External"/><Relationship Id="rId8" Type="http://schemas.openxmlformats.org/officeDocument/2006/relationships/image" Target="media/image1.wmf"/><Relationship Id="rId51" Type="http://schemas.openxmlformats.org/officeDocument/2006/relationships/hyperlink" Target="https://login.consultant.ru/link/?req=doc&amp;base=LAW&amp;n=474024" TargetMode="Externa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9.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6.wmf"/><Relationship Id="rId59" Type="http://schemas.openxmlformats.org/officeDocument/2006/relationships/hyperlink" Target="https://login.consultant.ru/link/?req=doc&amp;base=LAW&amp;n=462957" TargetMode="External"/><Relationship Id="rId20" Type="http://schemas.openxmlformats.org/officeDocument/2006/relationships/image" Target="media/image12.wmf"/><Relationship Id="rId41" Type="http://schemas.openxmlformats.org/officeDocument/2006/relationships/image" Target="media/image31.wmf"/><Relationship Id="rId54" Type="http://schemas.openxmlformats.org/officeDocument/2006/relationships/hyperlink" Target="https://login.consultant.ru/link/?req=doc&amp;base=LAW&amp;n=474024" TargetMode="External"/><Relationship Id="rId62" Type="http://schemas.openxmlformats.org/officeDocument/2006/relationships/image" Target="media/image42.wmf"/><Relationship Id="rId1" Type="http://schemas.openxmlformats.org/officeDocument/2006/relationships/numbering" Target="numbering.xml"/><Relationship Id="rId6" Type="http://schemas.openxmlformats.org/officeDocument/2006/relationships/hyperlink" Target="https://login.consultant.ru/link/?req=doc&amp;base=LAW&amp;n=325102" TargetMode="External"/><Relationship Id="rId15" Type="http://schemas.openxmlformats.org/officeDocument/2006/relationships/image" Target="media/image7.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hyperlink" Target="https://login.consultant.ru/link/?req=doc&amp;base=LAW&amp;n=116278" TargetMode="External"/><Relationship Id="rId57" Type="http://schemas.openxmlformats.org/officeDocument/2006/relationships/image" Target="media/image40.wmf"/><Relationship Id="rId10" Type="http://schemas.openxmlformats.org/officeDocument/2006/relationships/image" Target="media/image3.wmf"/><Relationship Id="rId31" Type="http://schemas.openxmlformats.org/officeDocument/2006/relationships/image" Target="media/image22.wmf"/><Relationship Id="rId44" Type="http://schemas.openxmlformats.org/officeDocument/2006/relationships/image" Target="media/image34.wmf"/><Relationship Id="rId52" Type="http://schemas.openxmlformats.org/officeDocument/2006/relationships/hyperlink" Target="https://login.consultant.ru/link/?req=doc&amp;base=LAW&amp;n=129344" TargetMode="External"/><Relationship Id="rId60" Type="http://schemas.openxmlformats.org/officeDocument/2006/relationships/image" Target="media/image41.wmf"/><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0.wmf"/><Relationship Id="rId39" Type="http://schemas.openxmlformats.org/officeDocument/2006/relationships/hyperlink" Target="https://login.consultant.ru/link/?req=doc&amp;base=LAW&amp;n=474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119</Pages>
  <Words>33541</Words>
  <Characters>191187</Characters>
  <Application>Microsoft Office Word</Application>
  <DocSecurity>0</DocSecurity>
  <Lines>1593</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2022-03-15T12:23:00Z</cp:lastPrinted>
  <dcterms:created xsi:type="dcterms:W3CDTF">2024-07-01T06:45:00Z</dcterms:created>
  <dcterms:modified xsi:type="dcterms:W3CDTF">2024-07-01T06:45:00Z</dcterms:modified>
</cp:coreProperties>
</file>