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EF" w:rsidRDefault="004B64EF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078D" w:rsidRDefault="009F078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078D" w:rsidRDefault="009F078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078D" w:rsidRDefault="009F078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078D" w:rsidRDefault="009F078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078D" w:rsidRDefault="009F078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078D" w:rsidRDefault="009F078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078D" w:rsidRDefault="009F078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B64EF" w:rsidRDefault="004B64EF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4B64EF" w:rsidRPr="004B64EF" w:rsidTr="004B64EF">
        <w:tc>
          <w:tcPr>
            <w:tcW w:w="5495" w:type="dxa"/>
          </w:tcPr>
          <w:p w:rsidR="004B64EF" w:rsidRPr="009F078D" w:rsidRDefault="004B64EF" w:rsidP="00E96F8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B64EF">
              <w:rPr>
                <w:rFonts w:ascii="Times New Roman" w:hAnsi="Times New Roman"/>
                <w:sz w:val="28"/>
                <w:szCs w:val="28"/>
              </w:rPr>
              <w:t>Об утверждении административных регламентов предоставления муни</w:t>
            </w:r>
            <w:r w:rsidR="00ED6FAB">
              <w:rPr>
                <w:rFonts w:ascii="Times New Roman" w:hAnsi="Times New Roman"/>
                <w:sz w:val="28"/>
                <w:szCs w:val="28"/>
              </w:rPr>
              <w:t>ципальных услуг</w:t>
            </w:r>
            <w:r w:rsidR="009F078D">
              <w:rPr>
                <w:rFonts w:ascii="Times New Roman" w:hAnsi="Times New Roman"/>
                <w:sz w:val="28"/>
                <w:szCs w:val="28"/>
              </w:rPr>
              <w:t xml:space="preserve"> Мамадышского муниципального района Республики Татарстан</w:t>
            </w:r>
          </w:p>
        </w:tc>
        <w:tc>
          <w:tcPr>
            <w:tcW w:w="4536" w:type="dxa"/>
          </w:tcPr>
          <w:p w:rsidR="004B64EF" w:rsidRPr="004B64EF" w:rsidRDefault="004B64EF" w:rsidP="00ED6FA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F87" w:rsidRDefault="004B64EF" w:rsidP="00ED6FAB">
      <w:pPr>
        <w:pStyle w:val="21"/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</w:t>
      </w:r>
      <w:r w:rsidRPr="00E96F87">
        <w:rPr>
          <w:rFonts w:ascii="Times New Roman" w:hAnsi="Times New Roman"/>
          <w:sz w:val="28"/>
          <w:szCs w:val="28"/>
        </w:rPr>
        <w:t xml:space="preserve">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 </w:t>
      </w:r>
      <w:r w:rsidR="00E96F87" w:rsidRPr="00E96F87">
        <w:rPr>
          <w:rFonts w:ascii="Times New Roman" w:hAnsi="Times New Roman"/>
          <w:sz w:val="28"/>
          <w:szCs w:val="28"/>
        </w:rPr>
        <w:t>от 22.02.</w:t>
      </w:r>
      <w:r w:rsidR="00E96F87" w:rsidRPr="002A1EFA">
        <w:rPr>
          <w:rFonts w:ascii="Times New Roman" w:hAnsi="Times New Roman"/>
          <w:sz w:val="28"/>
          <w:szCs w:val="28"/>
        </w:rPr>
        <w:t>2022г. N 47 "О</w:t>
      </w:r>
      <w:r w:rsidR="00E96F87" w:rsidRPr="00E96F87">
        <w:rPr>
          <w:rFonts w:ascii="Times New Roman" w:hAnsi="Times New Roman"/>
          <w:sz w:val="28"/>
          <w:szCs w:val="28"/>
        </w:rPr>
        <w:t xml:space="preserve"> Порядке разработки и утверждения Административных регламентов предоставления муниципальных услуг органами местного самоуправления"</w:t>
      </w:r>
      <w:r w:rsidRPr="00E96F87">
        <w:rPr>
          <w:rFonts w:ascii="Times New Roman" w:hAnsi="Times New Roman"/>
          <w:sz w:val="28"/>
          <w:szCs w:val="28"/>
        </w:rPr>
        <w:t xml:space="preserve">, Исполнительный комитет Мамадышского муниципального района Республики Татарстан  </w:t>
      </w:r>
    </w:p>
    <w:p w:rsidR="004B64EF" w:rsidRPr="00E96F87" w:rsidRDefault="004B64EF" w:rsidP="00ED6FAB">
      <w:pPr>
        <w:pStyle w:val="21"/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F87">
        <w:rPr>
          <w:rFonts w:ascii="Times New Roman" w:hAnsi="Times New Roman"/>
          <w:sz w:val="28"/>
          <w:szCs w:val="28"/>
        </w:rPr>
        <w:t>п о с т а н о в л я е т:</w:t>
      </w:r>
    </w:p>
    <w:p w:rsidR="004B64EF" w:rsidRPr="00E96F87" w:rsidRDefault="00270301" w:rsidP="00ED6FAB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F87">
        <w:rPr>
          <w:rFonts w:ascii="Times New Roman" w:hAnsi="Times New Roman"/>
          <w:sz w:val="28"/>
          <w:szCs w:val="28"/>
        </w:rPr>
        <w:t>1.  Утвердить</w:t>
      </w:r>
      <w:r w:rsidR="004B64EF" w:rsidRPr="00E96F87">
        <w:rPr>
          <w:rFonts w:ascii="Times New Roman" w:hAnsi="Times New Roman"/>
          <w:sz w:val="28"/>
          <w:szCs w:val="28"/>
        </w:rPr>
        <w:t>:</w:t>
      </w:r>
    </w:p>
    <w:p w:rsidR="004B64EF" w:rsidRPr="004B64EF" w:rsidRDefault="004B64EF" w:rsidP="00ED6FAB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 xml:space="preserve"> 1.1.  </w:t>
      </w:r>
      <w:r w:rsidR="009F078D" w:rsidRPr="009F078D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согласно приложению</w:t>
      </w:r>
      <w:r w:rsidR="009F078D" w:rsidRPr="001D2522">
        <w:rPr>
          <w:sz w:val="28"/>
          <w:szCs w:val="28"/>
        </w:rPr>
        <w:t>.</w:t>
      </w:r>
      <w:r w:rsidR="009F078D" w:rsidRPr="004B64EF">
        <w:rPr>
          <w:rFonts w:ascii="Times New Roman" w:hAnsi="Times New Roman"/>
          <w:sz w:val="28"/>
          <w:szCs w:val="28"/>
        </w:rPr>
        <w:t xml:space="preserve"> </w:t>
      </w:r>
      <w:r w:rsidRPr="004B64EF">
        <w:rPr>
          <w:rFonts w:ascii="Times New Roman" w:hAnsi="Times New Roman"/>
          <w:sz w:val="28"/>
          <w:szCs w:val="28"/>
        </w:rPr>
        <w:t>(Приложение №1)</w:t>
      </w:r>
    </w:p>
    <w:p w:rsidR="004B64EF" w:rsidRPr="004B64EF" w:rsidRDefault="004B64EF" w:rsidP="00ED6FAB">
      <w:pPr>
        <w:pStyle w:val="21"/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>2. Сектору по связям с общественностью и СМИ общего отдела Исполнительного комитета Мамадышского муниципального района</w:t>
      </w:r>
      <w:r w:rsidRPr="004B64E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B64EF">
        <w:rPr>
          <w:rFonts w:ascii="Times New Roman" w:hAnsi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r w:rsidRPr="004B64EF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4B64EF">
        <w:rPr>
          <w:rFonts w:ascii="Times New Roman" w:hAnsi="Times New Roman"/>
          <w:sz w:val="28"/>
          <w:szCs w:val="28"/>
          <w:u w:val="single"/>
        </w:rPr>
        <w:t>.</w:t>
      </w:r>
      <w:r w:rsidRPr="004B64EF">
        <w:rPr>
          <w:rFonts w:ascii="Times New Roman" w:hAnsi="Times New Roman"/>
          <w:sz w:val="28"/>
          <w:szCs w:val="28"/>
          <w:u w:val="single"/>
          <w:lang w:val="en-US"/>
        </w:rPr>
        <w:t>mamadysh</w:t>
      </w:r>
      <w:r w:rsidRPr="004B64EF">
        <w:rPr>
          <w:rFonts w:ascii="Times New Roman" w:hAnsi="Times New Roman"/>
          <w:sz w:val="28"/>
          <w:szCs w:val="28"/>
          <w:u w:val="single"/>
        </w:rPr>
        <w:t>.</w:t>
      </w:r>
      <w:r w:rsidRPr="004B64EF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r w:rsidRPr="004B64EF">
        <w:rPr>
          <w:rFonts w:ascii="Times New Roman" w:hAnsi="Times New Roman"/>
          <w:sz w:val="28"/>
          <w:szCs w:val="28"/>
          <w:u w:val="single"/>
        </w:rPr>
        <w:t>.</w:t>
      </w:r>
      <w:r w:rsidRPr="004B64E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B64EF">
        <w:rPr>
          <w:rFonts w:ascii="Times New Roman" w:hAnsi="Times New Roman"/>
          <w:sz w:val="28"/>
          <w:szCs w:val="28"/>
        </w:rPr>
        <w:t>.</w:t>
      </w:r>
    </w:p>
    <w:p w:rsidR="004B64EF" w:rsidRPr="004B64EF" w:rsidRDefault="004B64EF" w:rsidP="00ED6FAB">
      <w:pPr>
        <w:pStyle w:val="21"/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4B64EF" w:rsidRPr="004B64EF" w:rsidRDefault="004B64EF" w:rsidP="00ED6F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F078D" w:rsidRPr="009F078D" w:rsidRDefault="009F078D" w:rsidP="009F078D">
      <w:pPr>
        <w:widowControl w:val="0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F078D">
        <w:rPr>
          <w:rFonts w:ascii="Times New Roman" w:hAnsi="Times New Roman"/>
          <w:sz w:val="28"/>
          <w:szCs w:val="28"/>
        </w:rPr>
        <w:t xml:space="preserve">Руководитель                       </w:t>
      </w:r>
      <w:bookmarkStart w:id="0" w:name="_GoBack"/>
      <w:bookmarkEnd w:id="0"/>
      <w:r w:rsidRPr="009F078D">
        <w:rPr>
          <w:rFonts w:ascii="Times New Roman" w:hAnsi="Times New Roman"/>
          <w:sz w:val="28"/>
          <w:szCs w:val="28"/>
        </w:rPr>
        <w:t xml:space="preserve">                                                       О.Н. Павлов</w:t>
      </w:r>
    </w:p>
    <w:p w:rsidR="00ED6FAB" w:rsidRDefault="00ED6FAB" w:rsidP="009F078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F078D" w:rsidRDefault="009F078D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D673B4" w:rsidRPr="005A7931" w:rsidRDefault="00D673B4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 xml:space="preserve">Приложение </w:t>
      </w:r>
      <w:r w:rsidR="004B64EF">
        <w:rPr>
          <w:rFonts w:ascii="Times New Roman" w:hAnsi="Times New Roman"/>
          <w:sz w:val="24"/>
          <w:szCs w:val="24"/>
        </w:rPr>
        <w:t>№1</w:t>
      </w:r>
    </w:p>
    <w:p w:rsidR="00D673B4" w:rsidRPr="005A7931" w:rsidRDefault="00D673B4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к постановлению Исполни</w:t>
      </w:r>
      <w:r w:rsidR="004B64EF">
        <w:rPr>
          <w:rFonts w:ascii="Times New Roman" w:hAnsi="Times New Roman"/>
          <w:sz w:val="24"/>
          <w:szCs w:val="24"/>
        </w:rPr>
        <w:t xml:space="preserve">тельного комитета Мамадышского </w:t>
      </w:r>
      <w:r w:rsidRPr="005A7931">
        <w:rPr>
          <w:rFonts w:ascii="Times New Roman" w:hAnsi="Times New Roman"/>
          <w:sz w:val="24"/>
          <w:szCs w:val="24"/>
        </w:rPr>
        <w:t>муниципальн</w:t>
      </w:r>
      <w:r w:rsidR="004B64EF">
        <w:rPr>
          <w:rFonts w:ascii="Times New Roman" w:hAnsi="Times New Roman"/>
          <w:sz w:val="24"/>
          <w:szCs w:val="24"/>
        </w:rPr>
        <w:t>ого района</w:t>
      </w:r>
      <w:r w:rsidRPr="005A7931">
        <w:rPr>
          <w:rFonts w:ascii="Times New Roman" w:hAnsi="Times New Roman"/>
          <w:sz w:val="24"/>
          <w:szCs w:val="24"/>
        </w:rPr>
        <w:t xml:space="preserve"> Республики Татарстан </w:t>
      </w:r>
    </w:p>
    <w:p w:rsidR="00D673B4" w:rsidRDefault="00D673B4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от «___» ______ 202</w:t>
      </w:r>
      <w:r w:rsidR="009F078D">
        <w:rPr>
          <w:rFonts w:ascii="Times New Roman" w:hAnsi="Times New Roman"/>
          <w:sz w:val="24"/>
          <w:szCs w:val="24"/>
        </w:rPr>
        <w:t>3</w:t>
      </w:r>
      <w:r w:rsidRPr="005A7931">
        <w:rPr>
          <w:rFonts w:ascii="Times New Roman" w:hAnsi="Times New Roman"/>
          <w:sz w:val="24"/>
          <w:szCs w:val="24"/>
        </w:rPr>
        <w:t xml:space="preserve"> г. № ____</w:t>
      </w:r>
    </w:p>
    <w:p w:rsidR="006202FE" w:rsidRPr="00C127CA" w:rsidRDefault="006202FE" w:rsidP="00ED6F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078D" w:rsidRDefault="009F078D" w:rsidP="009F07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078D" w:rsidRPr="001D2522" w:rsidRDefault="009F078D" w:rsidP="009F07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252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F078D" w:rsidRPr="001D2522" w:rsidRDefault="009F078D" w:rsidP="009F07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252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5BE1">
        <w:rPr>
          <w:rFonts w:ascii="Times New Roman" w:hAnsi="Times New Roman" w:cs="Times New Roman"/>
          <w:sz w:val="28"/>
          <w:szCs w:val="28"/>
        </w:rPr>
        <w:t>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F078D" w:rsidRDefault="009F078D" w:rsidP="009F07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Default="009F078D" w:rsidP="009F07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1D2522" w:rsidRDefault="009F078D" w:rsidP="009F078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25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078D" w:rsidRPr="001D2522" w:rsidRDefault="009F078D" w:rsidP="009F078D">
      <w:pPr>
        <w:pStyle w:val="ConsPlusNormal"/>
        <w:rPr>
          <w:sz w:val="28"/>
          <w:szCs w:val="28"/>
        </w:rPr>
      </w:pPr>
    </w:p>
    <w:p w:rsidR="009F078D" w:rsidRPr="009F078D" w:rsidRDefault="009F078D" w:rsidP="009F078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1.1.1. Административный регламент предоставления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и иных нормативных правовых актах Российской Федерации</w:t>
      </w:r>
      <w:r w:rsidR="00E96F87">
        <w:rPr>
          <w:rFonts w:ascii="Times New Roman" w:hAnsi="Times New Roman" w:cs="Times New Roman"/>
          <w:sz w:val="28"/>
          <w:szCs w:val="28"/>
        </w:rPr>
        <w:t>.</w:t>
      </w:r>
      <w:r w:rsidRPr="009F0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1.1.2. Регламент описывает предоставление муниципальной услуги по предоставлению водных объектов или их частей, находящихся в муниципальной собственности и расположенных на территории местного самоуправления, в пользование для: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а) обеспечения обороны страны и безопасности государства;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б) сброса сточных вод;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в) строительства и реконструкции гидротехнических сооружений;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г)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д)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е) разведки и добычи полезных ископаемых;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ж)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з) удаления затонувшего имущества;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и) сплава древесины (лесоматериалов);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к) забора (изъятия) водных ресурсов из водных объектов для гидромелиорации земель;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л) забора (изъятия) водных ресурсов из водных объектов и сброса сточных вод для осуществления аквакультуры (рыбоводства);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м)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систем; </w:t>
      </w:r>
    </w:p>
    <w:p w:rsidR="009F078D" w:rsidRPr="009F078D" w:rsidRDefault="009F078D" w:rsidP="009F078D">
      <w:pPr>
        <w:pStyle w:val="ConsPlusNormal"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н)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водотоках. 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физические, юридические лица или индивидуальные предприниматели либо их уполномоченные представители (далее - заявитель), обратившиеся в орган, предоставляющий муниципальные услуги, либо в организации, указанные в частях 2 и 3 статьи 1 Федерального закона от 27.07.2010 № 210-ФЗ «Об организации предоставления государственных и муниципальных услуг»,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установленном статьей 15.1 Федерального закона от 27.07.2010 № 210-ФЗ «Об организации предоставления государственных и муниципальных услуг» (в случае, если отсутствует муниципальный правовой акт об утверждении перечня муниципальных услуг,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осуществляется), выраженным в устной, письменной или электронной форме.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1.3.1. Порядок получения информации по вопросам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9F078D" w:rsidRPr="00621588" w:rsidRDefault="009F078D" w:rsidP="006215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на официальном сайте органа местного самоуправления в информационно-телекоммуникационной сети «Интернет» (далее - сеть «Интернет») - </w:t>
      </w:r>
      <w:r w:rsidR="00621588" w:rsidRPr="00621588">
        <w:rPr>
          <w:rFonts w:ascii="Times New Roman" w:hAnsi="Times New Roman"/>
          <w:sz w:val="28"/>
          <w:szCs w:val="28"/>
        </w:rPr>
        <w:t xml:space="preserve">(http:// </w:t>
      </w:r>
      <w:hyperlink r:id="rId7" w:history="1">
        <w:r w:rsidR="00621588" w:rsidRPr="00621588">
          <w:rPr>
            <w:rFonts w:ascii="Times New Roman" w:hAnsi="Times New Roman"/>
            <w:sz w:val="28"/>
            <w:szCs w:val="28"/>
          </w:rPr>
          <w:t>www.mamadysh.tatarstan.ru</w:t>
        </w:r>
      </w:hyperlink>
      <w:r w:rsidR="00621588" w:rsidRPr="00621588">
        <w:rPr>
          <w:rFonts w:ascii="Times New Roman" w:hAnsi="Times New Roman"/>
          <w:sz w:val="28"/>
          <w:szCs w:val="28"/>
        </w:rPr>
        <w:t>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 http://gosuslugi.ru;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</w:t>
      </w:r>
      <w:r w:rsidR="00E96F87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9F078D">
        <w:rPr>
          <w:rFonts w:ascii="Times New Roman" w:hAnsi="Times New Roman" w:cs="Times New Roman"/>
          <w:sz w:val="28"/>
          <w:szCs w:val="28"/>
        </w:rPr>
        <w:t>или многофункциональный центр;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 телефону.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0"/>
      <w:bookmarkEnd w:id="1"/>
      <w:r w:rsidRPr="009F078D">
        <w:rPr>
          <w:rFonts w:ascii="Times New Roman" w:hAnsi="Times New Roman" w:cs="Times New Roman"/>
          <w:sz w:val="28"/>
          <w:szCs w:val="28"/>
        </w:rPr>
        <w:t xml:space="preserve"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местного самоуправления (далее -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>) с момента приема документов в дни и часы работы органа, предоставляющего муниципальную услугу.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подачи уведомления в форме электронного документа с использованием Единого портала государственных и муниципальных усл</w:t>
      </w:r>
      <w:r w:rsidR="00C86C3C">
        <w:rPr>
          <w:rFonts w:ascii="Times New Roman" w:hAnsi="Times New Roman" w:cs="Times New Roman"/>
          <w:sz w:val="28"/>
          <w:szCs w:val="28"/>
        </w:rPr>
        <w:t>уг (функций) или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1.3.5. Информация о порядке предоставления муниципальной услуги предоставляется бесплатно.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1.3.6. Порядок, форма, место размещения и способы получения справочной информации.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Информацию о месте нахождения, графике работы </w:t>
      </w:r>
      <w:r w:rsidR="00E96F87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</w:t>
      </w:r>
      <w:r w:rsidR="00E96F87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организаций, участвующих в предоставлении муниципальной услуги, адресах официального сайта, а также электронной почты и (или) формах обратной связи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сети «Интернет» можно получить: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 информационном стенде, находящемся в местах предоставления муниципальной услуги,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96F87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9F078D" w:rsidRPr="009F078D" w:rsidRDefault="00C86C3C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района</w:t>
      </w:r>
      <w:r w:rsidR="009F078D" w:rsidRPr="009F078D">
        <w:rPr>
          <w:rFonts w:ascii="Times New Roman" w:hAnsi="Times New Roman" w:cs="Times New Roman"/>
          <w:sz w:val="28"/>
          <w:szCs w:val="28"/>
        </w:rPr>
        <w:t>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 телефону.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1.3.7. Информация о муниципальной услуге внесена в Реестр муниципальных услуг </w:t>
      </w:r>
      <w:r w:rsidR="00E96F87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621588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«Предоставление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пользование».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EF5072">
        <w:rPr>
          <w:rFonts w:ascii="Times New Roman" w:hAnsi="Times New Roman" w:cs="Times New Roman"/>
          <w:sz w:val="28"/>
          <w:szCs w:val="28"/>
        </w:rPr>
        <w:t xml:space="preserve">Палатой земельных и имущественных отношений Мамадышского муниципального </w:t>
      </w:r>
      <w:r w:rsidR="00E96F87">
        <w:rPr>
          <w:rFonts w:ascii="Times New Roman" w:hAnsi="Times New Roman" w:cs="Times New Roman"/>
          <w:sz w:val="28"/>
          <w:szCs w:val="28"/>
        </w:rPr>
        <w:t>района (далее – Орган)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принятие решения о предоставлении заявителю водного объекта в пользование;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85"/>
      <w:bookmarkEnd w:id="2"/>
      <w:r w:rsidRPr="009F078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30 календарных дней со дня получения заявления о предоставлении водного объекта или его части в пользование на основании решения о предоставлении водного объекта в пользование (далее - заявление о предоставлении водного объекта или его части в пользование).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срок предоставления муниципальной услуги не включается время, необходимое для направления принятого решения о предоставлении заявителю водного объекта в пользование для государственной регистрации в государственном водном реестре, регистрации решения в государственном водном реестре, направления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органов местного самоуправления, в федеральном реестре, на Едином портале государственных и муниципальных услуг (функций).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- Водным кодексом Российской Федерации;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- Федеральным законом от 27 июля 2010 года № 210-ФЗ «Об организации предоставления государственных и муниципальных услуг»;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lastRenderedPageBreak/>
        <w:t xml:space="preserve">- Федеральным законом от 6 октября 2003 года № 131-ФЗ «Об общих принципах организации местного самоуправления в Российской Федерации»;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- Постановлением Правительства Российской Федерации от 19 января 2022 года № 18 «О подготовке и принятии решения о предоставлении водного объекта в пользование» (далее - Правила);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- Постановлением Правительства Российской Федерации от 28 апреля 2007 года № 253 «О порядке ведения государственного водного реестра»;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- Приказом Минприроды России от 31 января 2022 года № 51 «Об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самоуправления»;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- Приказом Минприроды России от 22 августа 2007 года № 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водопользования»;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>- Уставом</w:t>
      </w:r>
      <w:r w:rsidR="00621588">
        <w:rPr>
          <w:rFonts w:ascii="Times New Roman" w:hAnsi="Times New Roman"/>
          <w:sz w:val="28"/>
          <w:szCs w:val="28"/>
        </w:rPr>
        <w:t xml:space="preserve"> </w:t>
      </w:r>
      <w:r w:rsidRPr="009F078D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Для получения в пользование водного объекта или его части на основании решения о предоставлении водного объекта в пользование заявитель на основании сведений о водном объекте, содержащихся в государственном водном реестре, обращается с заявлением о предоставлении водного объекта или его части в пользование и прилагаемыми к нему документами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либо через многофункциональный центр.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2"/>
      <w:bookmarkEnd w:id="3"/>
      <w:r w:rsidRPr="009F078D">
        <w:rPr>
          <w:rFonts w:ascii="Times New Roman" w:hAnsi="Times New Roman" w:cs="Times New Roman"/>
          <w:sz w:val="28"/>
          <w:szCs w:val="28"/>
        </w:rPr>
        <w:t>2.6.1. Документы, которые заявитель должен представить самостоятельно: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3"/>
      <w:bookmarkEnd w:id="4"/>
      <w:r w:rsidRPr="009F078D">
        <w:rPr>
          <w:rFonts w:ascii="Times New Roman" w:hAnsi="Times New Roman" w:cs="Times New Roman"/>
          <w:sz w:val="28"/>
          <w:szCs w:val="28"/>
        </w:rPr>
        <w:t xml:space="preserve">2.6.1.1. </w:t>
      </w:r>
      <w:hyperlink w:anchor="Par468" w:tooltip="ЗАЯВЛЕНИЕ" w:history="1">
        <w:r w:rsidRPr="009F078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о предоставлении водного объекта или его части в пользование (приложение № 1 к настоящему Административному регламенту), в котором должны быть указаны: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а) сведения о заявителе: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б) наименование, идентификационные характеристики водного объекта согласно сведениям, содержащимся в государственном водном реестре, указанным в пункте 7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19.01.2022 № 18 (далее - Правила),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в) вид, цель и срок водопользования;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г) параметры водопользования (в тыс. куб. м или кв. км);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е) регистрационный номер лицензии на пользование недрами (в случае использования водного объекта для разведки и добычи полезных ископаемых).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2.6.1.2. 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«Единый портал государственных и муниципальных услуг (функций)»).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2.6.1.3. Документ, подтверждающий полномочия лица на осуществление действий от имени заявителя, - при необходимости.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2.6.1.4. 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2.6.1.5. Обоснование вида, цели и срока предполагаемого водопользования.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2.6.1.6. Согласие на обработку персональных данных (для физических лиц).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7"/>
      <w:bookmarkEnd w:id="5"/>
      <w:r w:rsidRPr="009F078D">
        <w:rPr>
          <w:rFonts w:ascii="Times New Roman" w:hAnsi="Times New Roman" w:cs="Times New Roman"/>
          <w:sz w:val="28"/>
          <w:szCs w:val="28"/>
        </w:rPr>
        <w:t>2.6.2. К заявлению могут быть приложены: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2.6.2.1. Сведения из Единого государственного реестра юридических лиц - для юридических лиц.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2.6.2.2. Сведения из Единого государственного реестра индивидуальных предпринимателей - для индивидуальных предпринимателей.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2.6.2.3.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2.6.2.4. 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2.6.2.5.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2.6.2.6.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2.6.3. Документы (их копии или сведения, содержащиеся в них), указанные в </w:t>
      </w:r>
      <w:hyperlink w:anchor="Par107" w:tooltip="2.6.2. К заявлению могут быть приложены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заявитель вправе представить самостоятельно по собственной инициативе.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указанные документы самостоятельно по собственной инициативе, они запрашиваются </w:t>
      </w:r>
      <w:r w:rsidR="00E96F87"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в государственных органах и организациях, уполномоченных на проведение государственной экспертизы, уполномоченных органах власти, в распоряжении которых находятся указанные документы: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2.6.3.1. В Федеральной налоговой службе (ее территориальных органах):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- для юридических лиц;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2.6.3.2. В Федеральном агентстве по рыболовству (его территориальных органах):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2.6.3.3. В Федеральной службе государственной регистрации, кадастра и картографии (ее территориальных органах):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2.6.3.4. В Федеральном агентстве по недропользованию: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2.6.3.5. В органах государственной власти субъекта Российской Федерации: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2.6.4. К заявлению о предоставлении водного объекта в пользование для сброса сточных вод кроме документов, указанных в </w:t>
      </w:r>
      <w:hyperlink w:anchor="Par92" w:tooltip="2.6.1. Документы, которые заявитель должен представить самостоятельно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прилагаются: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заявляемом объеме сброса сточных вод;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поквартальный график сброса сточных вод.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2.6.5. К заявлению о предоставлении водного объекта в пользование для забора (изъятия) водных ресурсов из водных объектов для гидромелиорации земель кроме документов, указанных в </w:t>
      </w:r>
      <w:hyperlink w:anchor="Par92" w:tooltip="2.6.1. Документы, которые заявитель должен представить самостоятельно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прилагаются сведения о заявляемом объеме забора (изъятия) водных ресурсов из водного объекта.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2.6.6. К заявлению о предоставлении водного объекта в пользование для забора (изъятия) водных ресурсов из водных объектов и сброса сточных вод для осуществления аквакультуры (рыбоводства) кроме документов, указанных в </w:t>
      </w:r>
      <w:hyperlink w:anchor="Par92" w:tooltip="2.6.1. Документы, которые заявитель должен представить самостоятельно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прилагаются документы и сведения, указанные в пунктах 14, 15 Правил.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2.6.7.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целей, предусмотренных подпунктами «в» - «е», «з», «м» и «н» пункта 2 Правил,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Водного кодекса Российской Федерации, кроме документов, указанных в </w:t>
      </w:r>
      <w:hyperlink w:anchor="Par92" w:tooltip="2.6.1. Документы, которые заявитель должен представить самостоятельно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прилагается письменное решение организации, которая владеет на праве собственности или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2.6.8. Заявление о предоставлении водного объекта в пользование и прилагаемые к нему документы (далее - документы) представляются заявителем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непосредственно или через многофункциональный центр предоставления государственных и муниципальных услуг (при его наличии) или направляются по почте ценным письмом с уведомлением о вручении и с описью вложения.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работником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2.6.9. Документы могут быть направлены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 (далее - информационная система).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2.6.10. При предоставлении муниципальной услуги </w:t>
      </w:r>
      <w:r w:rsidR="00E96F87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</w:t>
      </w:r>
      <w:r w:rsidR="00C86C3C">
        <w:rPr>
          <w:rFonts w:ascii="Times New Roman" w:hAnsi="Times New Roman" w:cs="Times New Roman"/>
          <w:sz w:val="28"/>
          <w:szCs w:val="28"/>
        </w:rPr>
        <w:t>тивными правовыми актами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документов.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Par147"/>
      <w:bookmarkEnd w:id="6"/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1)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2) неподтверждение полномочий представителя заявителя.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Отказ в приеме заявления и документов, необходимых для предоставления муниципальной услуги, в иных случаях не допускается. 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или отказа в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8"/>
      <w:bookmarkEnd w:id="7"/>
      <w:r w:rsidRPr="009F078D">
        <w:rPr>
          <w:rFonts w:ascii="Times New Roman" w:hAnsi="Times New Roman" w:cs="Times New Roman"/>
          <w:sz w:val="28"/>
          <w:szCs w:val="28"/>
        </w:rPr>
        <w:t>2.8.1. Основания для приостановления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Представление заявления о предоставлении водного объекта в пользование, заполненного с нарушением требований </w:t>
      </w:r>
      <w:hyperlink w:anchor="Par93" w:tooltip="2.6.1.1. Заявление о предоставлении водного объекта или его части в пользование (приложение N 1 к настоящему Административному регламенту), в котором должны быть указаны:" w:history="1">
        <w:r w:rsidRPr="009F078D">
          <w:rPr>
            <w:rFonts w:ascii="Times New Roman" w:hAnsi="Times New Roman" w:cs="Times New Roman"/>
            <w:sz w:val="28"/>
            <w:szCs w:val="28"/>
          </w:rPr>
          <w:t>подпункта 2.6.1.1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представление документов не в полном объеме, в нечитаемом виде является основанием для приостановления рассмотрения вопроса о предоставлении водного объекта в пользование, о чем заявителю сообщается в течение 2 рабочих дней со дня представления документов посредством направления сообщения на адрес электронной почты, указанный в заявлении, или с использованием информационной системы.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Срок, указанный в </w:t>
      </w:r>
      <w:hyperlink w:anchor="Par85" w:tooltip="2.4. Срок предоставления муниципальной услуги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2.4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продлевается на срок приостановления рассмотрения вопроса о предоставлении водного объекта в пользование.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муниципальной услуги: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а) непредставление заявителем доработанных документов в течение 5 рабочих дней в соответствии с </w:t>
      </w:r>
      <w:hyperlink w:anchor="Par148" w:tooltip="2.8.1. Основания для приостановления муниципальной услуги." w:history="1">
        <w:r w:rsidRPr="009F078D">
          <w:rPr>
            <w:rFonts w:ascii="Times New Roman" w:hAnsi="Times New Roman" w:cs="Times New Roman"/>
            <w:sz w:val="28"/>
            <w:szCs w:val="28"/>
          </w:rPr>
          <w:t>пунктом 2.8.1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б) получен отказ органов, организаций и должностных лиц, указанных в подпункте «б» пункта 23 Правил, в согласовании условий использования водного объекта;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в)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г) водный объект, указанный в заявлении о предоставлении водного объекта в пользование, предоставлен в обособленное водопользование;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е)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наличии оснований для приостановления предоставления муниципальной услуги направляется уведомление о приостановлении услуги.</w:t>
      </w:r>
      <w:r w:rsidR="00621588">
        <w:rPr>
          <w:rFonts w:ascii="Times New Roman" w:hAnsi="Times New Roman" w:cs="Times New Roman"/>
          <w:sz w:val="28"/>
          <w:szCs w:val="28"/>
        </w:rPr>
        <w:t xml:space="preserve"> </w:t>
      </w:r>
      <w:r w:rsidRPr="009F078D">
        <w:rPr>
          <w:rFonts w:ascii="Times New Roman" w:hAnsi="Times New Roman" w:cs="Times New Roman"/>
          <w:sz w:val="28"/>
          <w:szCs w:val="28"/>
        </w:rPr>
        <w:t>При наличии оснований для отказа направляется уведомление об отказе.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2.9. Перечень услуг, которые являются необходимыми и обязательными для предоставления муниципальной услуги, в том числе сведения о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документе (документах), выдаваемом (выдаваемых) организациями, участвующими в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не требуются.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2.12. Срок и порядок регистрации запроса о предоставлении муниципальной услуги, в том числе в электронной форме.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получении документов </w:t>
      </w:r>
      <w:r w:rsidR="0098036D"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заявителю выдается расписка с указанием перечня принятых к рассмотрению документов и даты их получения.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если документы представляются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непосредственно заявителем, расписка выдается заявителю в день получения документов.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документов, направленных с использованием информационной системы, расписка направляется заявителю с использованием информационной системы в течение рабочего дня, следующего за днем поступления документов.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Учет и хранение документов осуществляются </w:t>
      </w:r>
      <w:r w:rsidR="0098036D"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 Требования к помещениям для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2.13.1. Помещения для предоставления муниципальной услуги оснащаются залом ожидания, местами для информирования, заполнения заявлений и иных документов, приема заявителей.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2.13.2. Зал ожидания, места для заполнения заявлений и иных документов оборудуются стульями, столами (стойками), бланками заявлений, письменными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принадлежностями.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2.13.4.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2.13.5. Места для информирования должны быть оборудованы информационными стендами с образцами их заполнения и перечнем документов, необходимых для предоставления каждой муниципальной услуги, содержащими следующую информацию: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часы приема, контактные телефоны, адрес официального сайта уполномоченного органа в сети «Интернет», адреса электронной почты;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(бездействия)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, ее должностных лиц либо муниципальных служащих;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извлечения из действующего законодательства, регулирующего деятельность по предоставлению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2.13.6. Кабинеты (кабинки) приема заявителей должны быть оборудованы информационными табличками с указанием: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номера кабинета (кабинки);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2.13.7. Кабинеты приема заявителей должны быть оборудованы информационными табличками (вывесками) с указанием: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2.13.8. Рабочее место специалиста уполномоченного органа оборудуется средствами вычислительной техники (персональным компьютером с возможностью доступа к необходимым информационным базам данных) и печатающим устройством (принтером).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2.14. Показатели доступности и качества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2.14.1. Показателями доступности муниципальной услуги являются: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обеспечение для заявителя (представителя заявителя) возможности подать заявление о предоставлении муниципальной услуги в форме электронного документа, в том числе </w:t>
      </w:r>
      <w:r w:rsidR="00C86C3C">
        <w:rPr>
          <w:rFonts w:ascii="Times New Roman" w:hAnsi="Times New Roman" w:cs="Times New Roman"/>
          <w:sz w:val="28"/>
          <w:szCs w:val="28"/>
        </w:rPr>
        <w:t>с использованием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муниципальной услуги указана в </w:t>
      </w:r>
      <w:hyperlink w:anchor="Par60" w:tooltip="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Зуевского района Кировской области (далее - администрация) с момента п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1.3.3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получение муниципальной услуги посредством запроса о предоставлении нескольких муниципальных услуг (комплексного запроса) невозможно. Также невозможно</w:t>
      </w:r>
      <w:r w:rsidRPr="009F078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69" cy="4568"/>
            <wp:effectExtent l="0" t="0" r="0" b="0"/>
            <wp:docPr id="9322" name="Picture 9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" name="Picture 93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078D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(проактивном) режиме.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2.14.2. Показателями качества муниципальной услуги являются: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отсутствие поданных в установленном порядке или признанных обоснованными жалоб на решения или действия (бездействие)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, ее должностных лиц либо муниципальных служащих, принятые или осуществленные при предоставлении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осуществление взаимодействия заявителя (представителя заявителя) с должностными лицами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>), а также при получении результата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2.14.3. Получение муниципальной услуги по экстерриториальному принципу невозможно.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2.15. Особенности предоставления муниципальной услуги в многофункциональном центре.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многофункциональный центр документы на предоставление муниципальной услуги направляются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порядке, предусмотренном соглашением, заключенным между многофункциональным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центром и </w:t>
      </w:r>
      <w:r w:rsidR="0098036D"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2.16. Особенности предоставления муниципальной услуги в электронной форме.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электронной форме: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муниципальной услуги в сети «Интернет», в том числе на официальном сайте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(функций);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получение и копирование формы заявления, необходимого для получения муниципальной услуги в электронной форме, в сети «Интернет», в том числе на официальном сайте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на Едином портале государственных и муниципальных </w:t>
      </w:r>
      <w:r w:rsidR="00C86C3C">
        <w:rPr>
          <w:rFonts w:ascii="Times New Roman" w:hAnsi="Times New Roman" w:cs="Times New Roman"/>
          <w:sz w:val="28"/>
          <w:szCs w:val="28"/>
        </w:rPr>
        <w:t>услуг (функций), Портале района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использованием сети «Интерн</w:t>
      </w:r>
      <w:r w:rsidR="00C86C3C">
        <w:rPr>
          <w:rFonts w:ascii="Times New Roman" w:hAnsi="Times New Roman" w:cs="Times New Roman"/>
          <w:sz w:val="28"/>
          <w:szCs w:val="28"/>
        </w:rPr>
        <w:t>ет», в том числе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через «Личный кабинет»;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получение результатов предоставления муниципальной услуги в эле</w:t>
      </w:r>
      <w:r w:rsidR="00C86C3C">
        <w:rPr>
          <w:rFonts w:ascii="Times New Roman" w:hAnsi="Times New Roman" w:cs="Times New Roman"/>
          <w:sz w:val="28"/>
          <w:szCs w:val="28"/>
        </w:rPr>
        <w:t>ктронном виде на Портале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через «Личный кабинет», если это не запрещено Федеральным законом от 27.07.2010 № 210-ФЗ «Об организации предоставления государственных и муниципальных услуг».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для физических лиц: простая электронная подпись либо усиленная квалифицированная подпись;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для юридических лиц: усиленная квалифицированная подпись.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621588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9F078D" w:rsidRPr="009F078D" w:rsidRDefault="009F078D" w:rsidP="0062158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9F078D" w:rsidRPr="009F078D" w:rsidRDefault="009F078D" w:rsidP="0062158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F078D" w:rsidRPr="009F078D" w:rsidRDefault="009F078D" w:rsidP="0062158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9F078D" w:rsidRPr="009F078D" w:rsidRDefault="009F078D" w:rsidP="0062158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9F078D" w:rsidRPr="009F078D" w:rsidRDefault="009F078D" w:rsidP="0062158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588" w:rsidRDefault="00621588" w:rsidP="009F078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прием и регистрация документов;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рассмотрение представленных заявителем документов на предмет их соответствия требованиям, установленным Правилами, с оценкой их полноты и достоверности,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обеспечение согласования в электронном виде или на бумажном носителе условий использования водного объекта с органами, организациями и должностными лицами по вопросам, отнесенным к их компетенции;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осуществление проверки наличия информации о заявителе в реестре недобросовестных водопользователей и участников аукциона на право заключения договора водопользования;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принятие решения о предоставлении в пользование водного объекта;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направление принятого решения о предоставлении водного объекта в пользование на государственную регистрацию в государственном водном реестре;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3.1.2. Перечень административных процедур (действий) при предоставлении муниципальной услуги в электронной форме: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прием и регистрация документов;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рассмотрение представленных заявителем документов на предмет их соответствия требованиям, установленным Правилами, с оценкой их полноты и достоверности,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обеспечение согласования в электронном виде или на бумажном носителе условий использования водного объекта с органами, организациями и должностными лицами по вопросам, отнесенным к их компетенции;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осуществление проверки наличия информации о заявителе в реестре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недобросовестных водопользователей и участников аукциона на право заключения договора водопользования;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принятие решения о предоставлении в пользование водного объекта;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направление принятого решения о предоставлении водного объекта в пользование на государственную регистрацию в государственном водном реестре;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3.1.3. Перечень процедур (действий), выполняемых многофункциональным центром: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выдача документов.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3.2. Описание последовательности административных действий при приеме и регистрации документов.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 от заявителя.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Зарегистрированные в установленном порядке документы направляются специалисту, ответственному за предоставление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 рабочих дней с момента приема заявления.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251"/>
      <w:bookmarkEnd w:id="8"/>
      <w:r w:rsidRPr="009F078D">
        <w:rPr>
          <w:rFonts w:ascii="Times New Roman" w:hAnsi="Times New Roman" w:cs="Times New Roman"/>
          <w:sz w:val="28"/>
          <w:szCs w:val="28"/>
        </w:rPr>
        <w:t>3.3. Описание последовательности административных действий при формировании и направлении межведомственных запросов.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представлены заявителем (представителем заявителя) по собственной инициативе в срок не позднее 3 дней со дня регистрации заявления и документов, необходимых для предоставления государственной услуги, направляет запрос о представлении документов и информации, указанных в пункте 2 части 1 статьи 7 Федерального закона от 27.07.2010 № 210-ФЗ «Об организации предоставления государственных и муниципальных услуг», в рамках межведомственного электронного взаимодействия.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в распоряжение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либо информации об отсутствии запрошенных документов в распоряжении государственных органов, органов местного самоуправления, а также подведомственных таким органам организаций.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подготовки и направления ответа на межведомственный запрос о представлении документов и информации, указанных в пункте 2 части 1 статьи 7 Федерального закона от 27.07.2010 №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5 дней с момента приема заявления.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257"/>
      <w:bookmarkEnd w:id="9"/>
      <w:r w:rsidRPr="009F078D">
        <w:rPr>
          <w:rFonts w:ascii="Times New Roman" w:hAnsi="Times New Roman" w:cs="Times New Roman"/>
          <w:sz w:val="28"/>
          <w:szCs w:val="28"/>
        </w:rPr>
        <w:t>3.4. Описание последовательности административных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власти (их территориальными органами) по вопросам, отнесенным к их компетенции.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 основании комплекта представленных документов, а также по результатам направления межведомственных запросов специалист, ответственный за предоставление муниципальной услуги, устанавливает наличие оснований, предусмотренных </w:t>
      </w:r>
      <w:hyperlink w:anchor="Par147" w:tooltip="2.8. Исчерпывающий перечень оснований для приостановления предоставления муниципальной услуги или отказа в предоставлении муниципальной услуги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подразделом 2.8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наличия указанных оснований специалист, ответственный за предоставление муниципальной услуги, подготавливает проект </w:t>
      </w:r>
      <w:hyperlink w:anchor="Par627" w:tooltip="Уведомление об отказе" w:history="1">
        <w:r w:rsidRPr="009F078D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об отказе или приостановлении в предоставлении муниципальной услуги (</w:t>
      </w:r>
      <w:r w:rsidRPr="0098036D">
        <w:rPr>
          <w:rFonts w:ascii="Times New Roman" w:hAnsi="Times New Roman" w:cs="Times New Roman"/>
          <w:sz w:val="28"/>
          <w:szCs w:val="28"/>
        </w:rPr>
        <w:t xml:space="preserve">приложение № 3 к настоящему Административному регламенту) и направляет его на подпись </w:t>
      </w:r>
      <w:r w:rsidR="0098036D" w:rsidRPr="0098036D">
        <w:rPr>
          <w:rFonts w:ascii="Times New Roman" w:hAnsi="Times New Roman" w:cs="Times New Roman"/>
          <w:sz w:val="28"/>
          <w:szCs w:val="28"/>
        </w:rPr>
        <w:t>Руководител</w:t>
      </w:r>
      <w:r w:rsidR="0098036D" w:rsidRPr="0098036D">
        <w:rPr>
          <w:rFonts w:ascii="Times New Roman" w:hAnsi="Times New Roman" w:cs="Times New Roman"/>
          <w:sz w:val="28"/>
          <w:szCs w:val="28"/>
        </w:rPr>
        <w:t>ю</w:t>
      </w:r>
      <w:r w:rsidR="0098036D" w:rsidRPr="0098036D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98036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8036D" w:rsidRPr="0098036D">
        <w:rPr>
          <w:rFonts w:ascii="Times New Roman" w:hAnsi="Times New Roman" w:cs="Times New Roman"/>
          <w:sz w:val="28"/>
          <w:szCs w:val="28"/>
        </w:rPr>
        <w:t>–</w:t>
      </w:r>
      <w:r w:rsidRPr="0098036D">
        <w:rPr>
          <w:rFonts w:ascii="Times New Roman" w:hAnsi="Times New Roman" w:cs="Times New Roman"/>
          <w:sz w:val="28"/>
          <w:szCs w:val="28"/>
        </w:rPr>
        <w:t xml:space="preserve"> </w:t>
      </w:r>
      <w:r w:rsidR="0098036D" w:rsidRPr="0098036D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="0098036D">
        <w:rPr>
          <w:rFonts w:ascii="Times New Roman" w:hAnsi="Times New Roman" w:cs="Times New Roman"/>
          <w:sz w:val="28"/>
          <w:szCs w:val="28"/>
        </w:rPr>
        <w:t>)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8036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9F078D" w:rsidRPr="009F078D">
        <w:rPr>
          <w:rFonts w:ascii="Times New Roman" w:hAnsi="Times New Roman" w:cs="Times New Roman"/>
          <w:sz w:val="28"/>
          <w:szCs w:val="28"/>
        </w:rPr>
        <w:t xml:space="preserve"> подписывает проект уведомления или направляет его на доработку.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98036D">
        <w:rPr>
          <w:rFonts w:ascii="Times New Roman" w:hAnsi="Times New Roman" w:cs="Times New Roman"/>
          <w:sz w:val="28"/>
          <w:szCs w:val="28"/>
        </w:rPr>
        <w:t>руководителем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муниципальной услуги выдается (направляется) заявителю.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отсутствия указанных оснований специалист, ответственный за предоставление муниципальной услуги,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 органами местного самоуправления -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статьей 6 Водного кодекса Российской Федерации;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неполучения в течение 15 календарных дней со дня поступления на согласование условий использования водного объекта ответа от соответствующих органов, организаций и должностных лиц условия использования водного объекта считаются согласованными.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будет являться направление документов в заинтересованные федеральные органы исполнительной власти для согласования условий водопользования либо выдача (направление) заявителю уведомления об отказе в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действий составляет 15 календарных дней.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270"/>
      <w:bookmarkEnd w:id="10"/>
      <w:r w:rsidRPr="009F078D">
        <w:rPr>
          <w:rFonts w:ascii="Times New Roman" w:hAnsi="Times New Roman" w:cs="Times New Roman"/>
          <w:sz w:val="28"/>
          <w:szCs w:val="28"/>
        </w:rPr>
        <w:t>3.5. Описание последовательности административных действий при принятии решения о предоставлении в пользование водного объекта.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Решение о предоставлении в пользование водного объекта принимается по результатам установления условий водопользования и согласования с заинтересованными федеральными органами исполнительной власти.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отказа в согласовании условий водопользования специалист, ответственный за предоставление муниципальной услуги, подготавливает проект уведомления об отказе в предоставлении муниципальной услуги по основанию,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указанному в </w:t>
      </w:r>
      <w:hyperlink w:anchor="Par147" w:tooltip="2.8. Исчерпывающий перечень оснований для приостановления предоставления муниципальной услуги или отказа в предоставлении муниципальной услуги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направляет его на подпись </w:t>
      </w:r>
      <w:r w:rsidR="0098036D">
        <w:rPr>
          <w:rFonts w:ascii="Times New Roman" w:hAnsi="Times New Roman" w:cs="Times New Roman"/>
          <w:sz w:val="28"/>
          <w:szCs w:val="28"/>
        </w:rPr>
        <w:t>руководителю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8036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="009F078D" w:rsidRPr="009F078D">
        <w:rPr>
          <w:rFonts w:ascii="Times New Roman" w:hAnsi="Times New Roman" w:cs="Times New Roman"/>
          <w:sz w:val="28"/>
          <w:szCs w:val="28"/>
        </w:rPr>
        <w:t xml:space="preserve"> подписывает проект уведомления или направляет его на доработку.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98036D">
        <w:rPr>
          <w:rFonts w:ascii="Times New Roman" w:hAnsi="Times New Roman" w:cs="Times New Roman"/>
          <w:sz w:val="28"/>
          <w:szCs w:val="28"/>
        </w:rPr>
        <w:t>руководителем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муниципальной услуги выдается (направляется) заявителю.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Указанное уведомление может быть выдано лично заявителю при личном посещении.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документов, направленных по почте, уведомление об отказе в предоставлении муниципальной услуги направляется по почтовому адресу заявителя с уведомлением о вручении.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документов, направленных с использованием Регионального портала, уведомление об отказе в предоставлении муниципальной услуги направляется заявителю с использованием Регионального портала.</w:t>
      </w:r>
    </w:p>
    <w:p w:rsidR="009F078D" w:rsidRPr="009F078D" w:rsidRDefault="0098036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9F078D" w:rsidRPr="009F078D">
        <w:rPr>
          <w:rFonts w:ascii="Times New Roman" w:hAnsi="Times New Roman" w:cs="Times New Roman"/>
          <w:sz w:val="28"/>
          <w:szCs w:val="28"/>
        </w:rPr>
        <w:t xml:space="preserve"> подписывает муниципальный правовой акт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9F078D" w:rsidRPr="009F078D">
        <w:rPr>
          <w:rFonts w:ascii="Times New Roman" w:hAnsi="Times New Roman" w:cs="Times New Roman"/>
          <w:sz w:val="28"/>
          <w:szCs w:val="28"/>
        </w:rPr>
        <w:t xml:space="preserve"> и проект решения о предоставлении водного объекта в пользование или направляет их на доработку.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будет являться принятие решения о предоставлении водного объекта в пользование либо выдача (направление) заявителю уведомления об отказе в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действий составляет 5 дней.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281"/>
      <w:bookmarkEnd w:id="11"/>
      <w:r w:rsidRPr="009F078D">
        <w:rPr>
          <w:rFonts w:ascii="Times New Roman" w:hAnsi="Times New Roman" w:cs="Times New Roman"/>
          <w:sz w:val="28"/>
          <w:szCs w:val="28"/>
        </w:rPr>
        <w:t>3.6. Описание последовательности административных действий по направлению принятого решения о предоставлении водного объекта в пользование на государственную регистрацию в государственном водном реестре.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Принятое решение о предоставлении водного объекта в пользование в течение 5 дней с даты принятия решения направляется специалистом, ответственным за предоставление муниципальной услуги, в территориальный орган Федерального агентства водных ресурсов для государственной регистрации в государственном водном реестре.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действий составляет 5 дней.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84"/>
      <w:bookmarkEnd w:id="12"/>
      <w:r w:rsidRPr="009F078D">
        <w:rPr>
          <w:rFonts w:ascii="Times New Roman" w:hAnsi="Times New Roman" w:cs="Times New Roman"/>
          <w:sz w:val="28"/>
          <w:szCs w:val="28"/>
        </w:rPr>
        <w:t>3.7. Описание последовательности административных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водного объекта в пользование вступает в силу с момента регистрации этого решения в государственном водном реестре.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зарегистрированного в государственном водном реестре решения о предоставлении водного объекта в пользование.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Зарегистрированное решение о предоставлении водного объекта в пользование направляется заявителю в течение 2 дней со дня поступления такого решения из территориального органа Федерального агентства водных ресурсов.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отказа в регистрации в государственном водном реестре решения о предоставлении водного объекта в пользование </w:t>
      </w:r>
      <w:r w:rsidR="0098036D"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>, направляется заявителю мотивированный отказ в государственной регистрации решения о предоставлении водного объекта в пользование. Указанный отказ передается заявителю непосредственно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будет являться направление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решения о предоставлении водного объекта в пользование.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действий составляет 3 дня.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3.8.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</w:t>
      </w:r>
      <w:r w:rsidR="00C86C3C">
        <w:rPr>
          <w:rFonts w:ascii="Times New Roman" w:hAnsi="Times New Roman" w:cs="Times New Roman"/>
          <w:sz w:val="28"/>
          <w:szCs w:val="28"/>
        </w:rPr>
        <w:t>услуг (функций),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</w:t>
      </w:r>
      <w:r w:rsidR="00C86C3C">
        <w:rPr>
          <w:rFonts w:ascii="Times New Roman" w:hAnsi="Times New Roman" w:cs="Times New Roman"/>
          <w:sz w:val="28"/>
          <w:szCs w:val="28"/>
        </w:rPr>
        <w:t>) и Портале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</w:t>
      </w:r>
      <w:r w:rsidR="00C86C3C">
        <w:rPr>
          <w:rFonts w:ascii="Times New Roman" w:hAnsi="Times New Roman" w:cs="Times New Roman"/>
          <w:sz w:val="28"/>
          <w:szCs w:val="28"/>
        </w:rPr>
        <w:t>«Личный кабинет»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и документов, необходимых для предоставления муниципальной услуги, осу</w:t>
      </w:r>
      <w:r w:rsidR="00C86C3C">
        <w:rPr>
          <w:rFonts w:ascii="Times New Roman" w:hAnsi="Times New Roman" w:cs="Times New Roman"/>
          <w:sz w:val="28"/>
          <w:szCs w:val="28"/>
        </w:rPr>
        <w:t>ществляется через Портал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прикрепления к запросу заявления и необходимых документов в электронной форме.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3.8.1. Описание последовательности действий при приеме и регистрации заявления и представленных документов.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запроса на предоставление муницип</w:t>
      </w:r>
      <w:r w:rsidR="00C86C3C">
        <w:rPr>
          <w:rFonts w:ascii="Times New Roman" w:hAnsi="Times New Roman" w:cs="Times New Roman"/>
          <w:sz w:val="28"/>
          <w:szCs w:val="28"/>
        </w:rPr>
        <w:t>альной услуги из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3.8.2. Описание последовательности действий при формировании и направлении межведомственных запросов.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Взаимодействие органов местного самоуправления и организаций, участвующих в предоставлении муниципальной услуги, осуществляется в соответствии с </w:t>
      </w:r>
      <w:hyperlink w:anchor="Par251" w:tooltip="3.3. Описание последовательности административных действий при формировании и направлении межведомственных запросов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подразделом 3.3 раздела 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3.8.3. Описание последовательности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власти (их территориальными органами) по вопросам, отнесенным к их компетенции.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ar257" w:tooltip="3.4. Описание последовательности административных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3.4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3.8.4. Описание последовательности действий при принятии решения о предоставлении в пользование водного объекта.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270" w:tooltip="3.5. Описание последовательности административных действий при принятии решения о предоставлении в пользование водного объекта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3.5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после подписи уполномоченного должностного лица направляются на регистрацию в установленном порядке и выдаются (направляются) заявителю (представителю заявителя).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 дня с момента подписания документов уполномоченным должностным лицом.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Сроки выполнения административных процедур, предусмотренные настоящим Административным регламентом, распространяются в том числе на сроки предоставления муниципальных услуг в электронной форме.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3.8.5. Описание последовательности действий при направлении принятого решения о предоставлении водного объекта в пользование на государственную регистрацию в государственном водном реестре.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ar281" w:tooltip="3.6. Описание последовательности административных действий по направлению принятого решения о предоставлении водного объекта в пользование на государственную регистрацию в государственном водном реестре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3.6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3.8.6. Описание последовательности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ar284" w:tooltip="3.7. Описание последовательности административных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3.7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 Описание административных процедур (действий), выполняемых многофункциональными центрами.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3.9.1. Описание последовательности действий при приеме и регистрации заявления и представленных документов.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документа, подтверждающего полномочия представителя заявителя.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оформляет уведомление о приеме документов и передает его заявителю;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направляет заявление на предоставление муниципальной услуги и комплект необходимых документов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будут являться регистрация поступивших документов и выдача (направление) уведомления о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приеме документов либо отказ в приеме представленных документов.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 дня с момента поступления в многофункциональный центр заявления с документами.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многофункциональном центре выдается заявителю, предъявившему следующие документы: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либо его представителя;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на бумажном носителе.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 дня с момента поступления результата предоставления муниципальной услуги в многофункциональный центр.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3.9.4. Особенности выполнения административных процедур (действий) в многофункциональном центре.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муниципальной услуги и комплект необходимых документов направляются из многофункционального центра в </w:t>
      </w:r>
      <w:r w:rsidR="0098036D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порядке, предусмотренном соглашением, заключенным между многофункциональным центром и </w:t>
      </w:r>
      <w:r w:rsidR="0098036D"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началом срока предоставления муниципальной услуги является день получения </w:t>
      </w:r>
      <w:r w:rsidR="0098036D"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заявления и комплекта необходимых документов на предоставление муниципальной услуги.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3.10. Порядок отзыва заявления о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Заявитель имеет право отказаться от предоставления ему муниципальной услуги и отозвать заявление о выдаче решения о предоставлении заявителю водного объекта в пользование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Заявление может быть по</w:t>
      </w:r>
      <w:r w:rsidR="00C86C3E">
        <w:rPr>
          <w:rFonts w:ascii="Times New Roman" w:hAnsi="Times New Roman" w:cs="Times New Roman"/>
          <w:sz w:val="28"/>
          <w:szCs w:val="28"/>
        </w:rPr>
        <w:t>дано посредством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через многофункциональный центр, а также непосредственно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="00C86C3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направляет заявителю заявление о выдаче решения о предоставлении заявителю водного объекта в пользование в течение 7 дней с момента поступления заявления об отзыве.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Единого портала государственных и муниципальных </w:t>
      </w:r>
      <w:r w:rsidR="00C86C3C">
        <w:rPr>
          <w:rFonts w:ascii="Times New Roman" w:hAnsi="Times New Roman" w:cs="Times New Roman"/>
          <w:sz w:val="28"/>
          <w:szCs w:val="28"/>
        </w:rPr>
        <w:t>услуг (функций),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через многофункциональный центр, а также непосредственно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решения о выдаче или об отказе в выдаче в части исправления допущенных опечаток и ошибок по инициативе </w:t>
      </w:r>
      <w:r w:rsidR="0098036D"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адрес заявителя направляется копия такого решения.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Срок внесения изменений в решение составляет 5 рабочих дней со дня регистрации заявления, поступившего от заявителя.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3.12. Порядок переоформления решения о предоставлении водного объекта в пользование.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3.12.1. Решение о предоставлении водного объекта в пользование подлежит переоформлению путем выдачи нового решения </w:t>
      </w:r>
      <w:r w:rsidR="0098036D"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при условии неизменности условий использования водного объекта, содержащихся в решении, в следующих случаях: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а) изменение наименования, адреса места нахождения заявителя - юридического лица;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б) изменение фамилии, или имени, или отчества (при наличии), места регистрации заявителя, данных документа, удостоверяющего его личность, физического лица или индивидуального предпринимателя;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в) 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г) замена лица в результате замещения активов должника-заявителя согласно пункту 1 статьи 141 Федерального закона «О несостоятельности (банкротстве)»;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д) реорганизация заявителя - юридического лица;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е)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3.12.2. В случаях, предусмотренных подпунктами «а» - «в» пункта 33 Правил, с заявлением о переоформлении решения путем выдачи нового решения обращается лицо, которому предоставлено право пользования водным объектом на основании решения о предоставлении водного объекта в пользование.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случаях, предусмотренных подпунктами «г» - «е» пункта 33 Правил,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предоставлении водного объекта в пользование, и его правопреемник.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заявлении о переоформлении решения путем выдачи нового решения указываются: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водопользователе;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регистрационный номер решения о предоставлении водного объекта в пользование в государственном водном реестре;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 необходимости получения нового решения о предоставлении водного объекта в пользование.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59"/>
      <w:bookmarkEnd w:id="13"/>
      <w:r w:rsidRPr="009F078D">
        <w:rPr>
          <w:rFonts w:ascii="Times New Roman" w:hAnsi="Times New Roman" w:cs="Times New Roman"/>
          <w:sz w:val="28"/>
          <w:szCs w:val="28"/>
        </w:rPr>
        <w:t>3.12.3. К заявлению о переоформлении решения путем выдачи нового решения прилагаются: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личность, - для физического лица;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- для физического лица;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имени заявителя, - при необходимости.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63"/>
      <w:bookmarkEnd w:id="14"/>
      <w:r w:rsidRPr="009F078D">
        <w:rPr>
          <w:rFonts w:ascii="Times New Roman" w:hAnsi="Times New Roman" w:cs="Times New Roman"/>
          <w:sz w:val="28"/>
          <w:szCs w:val="28"/>
        </w:rPr>
        <w:t xml:space="preserve">3.12.4. Для рассмотрения вопроса о переоформлении решения путем выдачи нового решения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 представления заявления о переоформлении решения и прилагаемых к нему документов, указанных в </w:t>
      </w:r>
      <w:hyperlink w:anchor="Par359" w:tooltip="3.12.3. К заявлению о переоформлении решения путем выдачи нового решения прилагаются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3.12.3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- для юридических лиц;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3.12.5. Федеральная налоговая служба (ее территориальный орган) в течение 5 рабочих дней со дня получения запроса, указанного в </w:t>
      </w:r>
      <w:hyperlink w:anchor="Par363" w:tooltip="3.12.4. Для рассмотрения вопроса о переоформлении решения путем выдачи нового решения администрация в течение 2 рабочих дней со дня представления заявления о переоформлении решения и прилагаемых к нему документов, указанных в пункте 3.12.3 настоящего подраздел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3.12.4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представляет запрашиваемые сведения в форме, в которой поступил запрос.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Заявитель вправе по собственной инициативе представить документы, подтверждающие запрашиваемые сведения.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3.12.6. Заявление о переоформлении решения и прилагаемые к нему документы, предусмотренные </w:t>
      </w:r>
      <w:hyperlink w:anchor="Par359" w:tooltip="3.12.3. К заявлению о переоформлении решения путем выдачи нового решения прилагаются:" w:history="1">
        <w:r w:rsidRPr="009F078D">
          <w:rPr>
            <w:rFonts w:ascii="Times New Roman" w:hAnsi="Times New Roman" w:cs="Times New Roman"/>
            <w:sz w:val="28"/>
            <w:szCs w:val="28"/>
          </w:rPr>
          <w:t>пунктом 3.12.3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могут быть направлены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с использованием информационной системы.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9F078D" w:rsidRPr="009F078D" w:rsidRDefault="0098036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9F078D" w:rsidRPr="009F078D">
        <w:rPr>
          <w:rFonts w:ascii="Times New Roman" w:hAnsi="Times New Roman" w:cs="Times New Roman"/>
          <w:sz w:val="28"/>
          <w:szCs w:val="28"/>
        </w:rPr>
        <w:t xml:space="preserve"> оформляет новое решение о предоставлении водного объекта в пользование в течение 8 рабочих дней с даты получения заявления о переоформлении решения и документов, указанных в </w:t>
      </w:r>
      <w:hyperlink w:anchor="Par359" w:tooltip="3.12.3. К заявлению о переоформлении решения путем выдачи нового решения прилагаются:" w:history="1">
        <w:r w:rsidR="009F078D" w:rsidRPr="009F078D">
          <w:rPr>
            <w:rFonts w:ascii="Times New Roman" w:hAnsi="Times New Roman" w:cs="Times New Roman"/>
            <w:sz w:val="28"/>
            <w:szCs w:val="28"/>
          </w:rPr>
          <w:t>пункте 3.12.3</w:t>
        </w:r>
      </w:hyperlink>
      <w:r w:rsidR="009F078D"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регистрации.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3.13. Прекращение, приостановление или ограничение предоставленного права пользования водным объектом.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3.13.1. Прекращение, приостановление или ограничение предоставленного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права пользования водным объектом на основании решения о предоставлении водного объекта в пользование осуществляются в соответствии со статьями 10 и 41 Водного кодекса Российской Федерации.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водопользователя, в котором указываются: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водопользователе;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регистрационный номер решения о предоставлении водного объекта в пользование в государственном водном реестре;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 для досрочного прекращения права пользования водным объектом.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3.13.2. Заявление об отказе от дальнейшего использования водного объекта, предоставленного в пользование, представляется водопользователем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непосредственно или направляется по почте заказным письмом с уведомлением о вручении и с описью вложения.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в </w:t>
      </w:r>
      <w:r w:rsidR="0098036D"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информационной системы. В этом случае заявление подписывается простой электронной подписью уполномоченного лица в соответствии с законодательством Российской Федерации.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3.13.3. 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Федерации.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CC42DA" w:rsidP="00C86C3E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078D" w:rsidRPr="009F078D">
        <w:rPr>
          <w:rFonts w:ascii="Times New Roman" w:hAnsi="Times New Roman" w:cs="Times New Roman"/>
          <w:sz w:val="28"/>
          <w:szCs w:val="28"/>
        </w:rPr>
        <w:t>. ФОРМЫ КОНТРОЛЯ ЗА ИСПОЛНЕНИЕМ</w:t>
      </w:r>
    </w:p>
    <w:p w:rsidR="009F078D" w:rsidRPr="009F078D" w:rsidRDefault="009F078D" w:rsidP="00C86C3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Формы контроля за исполнением Регламента.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1) Внутренний контроль за исполнением Регламента проводится руководителем уполномоченного органа и подразделяется на: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- контроль правильности оформления и выдачи решений; </w:t>
      </w:r>
    </w:p>
    <w:p w:rsidR="009F078D" w:rsidRPr="0098036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- итоговый контроль (анализ деятельности уполномоченного органа по </w:t>
      </w:r>
      <w:r w:rsidRPr="0098036D">
        <w:rPr>
          <w:rFonts w:ascii="Times New Roman" w:hAnsi="Times New Roman"/>
          <w:sz w:val="28"/>
          <w:szCs w:val="28"/>
        </w:rPr>
        <w:t xml:space="preserve">результатам отчетного года); </w:t>
      </w:r>
    </w:p>
    <w:p w:rsidR="009F078D" w:rsidRPr="0098036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036D">
        <w:rPr>
          <w:rFonts w:ascii="Times New Roman" w:hAnsi="Times New Roman"/>
          <w:sz w:val="28"/>
          <w:szCs w:val="28"/>
        </w:rPr>
        <w:t xml:space="preserve">- контроль действий работников. </w:t>
      </w:r>
    </w:p>
    <w:p w:rsidR="009F078D" w:rsidRPr="0098036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036D">
        <w:rPr>
          <w:rFonts w:ascii="Times New Roman" w:hAnsi="Times New Roman"/>
          <w:sz w:val="28"/>
          <w:szCs w:val="28"/>
        </w:rPr>
        <w:t xml:space="preserve">2) Общий контроль за соблюдением Регламента осуществляет </w:t>
      </w:r>
      <w:r w:rsidR="0098036D" w:rsidRPr="0098036D">
        <w:rPr>
          <w:rFonts w:ascii="Times New Roman" w:hAnsi="Times New Roman"/>
          <w:sz w:val="28"/>
          <w:szCs w:val="28"/>
        </w:rPr>
        <w:t>Руководитель органа местного самоуправления</w:t>
      </w:r>
      <w:r w:rsidRPr="0098036D">
        <w:rPr>
          <w:rFonts w:ascii="Times New Roman" w:hAnsi="Times New Roman"/>
          <w:sz w:val="28"/>
          <w:szCs w:val="28"/>
        </w:rPr>
        <w:t xml:space="preserve">. </w:t>
      </w:r>
    </w:p>
    <w:p w:rsidR="009F078D" w:rsidRPr="0098036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036D">
        <w:rPr>
          <w:rFonts w:ascii="Times New Roman" w:hAnsi="Times New Roman"/>
          <w:sz w:val="28"/>
          <w:szCs w:val="28"/>
        </w:rPr>
        <w:t xml:space="preserve">Общий контроль деятельности уполномоченного органа по предоставлению муниципальной услуги в части соблюдения требований к качеству осуществляется посредством: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036D">
        <w:rPr>
          <w:rFonts w:ascii="Times New Roman" w:hAnsi="Times New Roman"/>
          <w:sz w:val="28"/>
          <w:szCs w:val="28"/>
        </w:rPr>
        <w:t xml:space="preserve">1) анализа обращений и жалоб граждан (юридических лиц), поступивших в </w:t>
      </w:r>
      <w:r w:rsidR="0098036D" w:rsidRPr="0098036D">
        <w:rPr>
          <w:rFonts w:ascii="Times New Roman" w:hAnsi="Times New Roman"/>
          <w:sz w:val="28"/>
          <w:szCs w:val="28"/>
        </w:rPr>
        <w:t>Орган</w:t>
      </w:r>
      <w:r w:rsidRPr="009F078D">
        <w:rPr>
          <w:rFonts w:ascii="Times New Roman" w:hAnsi="Times New Roman"/>
          <w:sz w:val="28"/>
          <w:szCs w:val="28"/>
        </w:rPr>
        <w:t xml:space="preserve"> города, проведения по фактам обращений служебных расследований с привлечением служащих к ответственности по выявленным нарушениям;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2) проведения контрольных мероприятий, в том числе проверки книги регистрации на предмет соответствия фактическому значению выданных разрешений; </w:t>
      </w:r>
    </w:p>
    <w:p w:rsidR="009F078D" w:rsidRPr="009F078D" w:rsidRDefault="009F078D" w:rsidP="009F07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78D">
        <w:rPr>
          <w:rFonts w:ascii="Times New Roman" w:hAnsi="Times New Roman"/>
          <w:sz w:val="28"/>
          <w:szCs w:val="28"/>
        </w:rPr>
        <w:t xml:space="preserve">3) проверки журнала «Исходящая документация», папки «Входящая - исходящая информация» на предмет соответствия зарегистрированных отказов в выдаче решений и выданных фактически. 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4.4. Основанием для проведения внеплановых проверок являются: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CC42DA" w:rsidP="00CC42D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078D" w:rsidRPr="009F078D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9F078D" w:rsidRPr="009F078D" w:rsidRDefault="009F078D" w:rsidP="00CC42D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9F078D" w:rsidRPr="009F078D" w:rsidRDefault="009F078D" w:rsidP="00CC42D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МУНИЦИПАЛЬНУЮ УСЛУГУ, ДОЛЖНОСТНОГО ЛИЦА ОРГАНА,</w:t>
      </w:r>
    </w:p>
    <w:p w:rsidR="009F078D" w:rsidRPr="009F078D" w:rsidRDefault="009F078D" w:rsidP="00CC42D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ЛИБО МУНИЦИПАЛЬНОГО</w:t>
      </w:r>
    </w:p>
    <w:p w:rsidR="009F078D" w:rsidRPr="009F078D" w:rsidRDefault="009F078D" w:rsidP="00CC42D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СЛУЖАЩЕГО, А ТАКЖЕ МНОГОФУНКЦИОНАЛЬНЫХ ЦЕНТРОВ</w:t>
      </w:r>
    </w:p>
    <w:p w:rsidR="009F078D" w:rsidRPr="009F078D" w:rsidRDefault="009F078D" w:rsidP="00CC42D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 ИХ РАБОТНИКОВ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уполномоченный орган - на решение и (или) действия (бездействие) должностного лица, руководителя структурного подразделения уполномоченного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органа, на решение и действия (бездействие) уполномоченного органа, руководителя уполномоченного органа;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муниципальных услуг (функций).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9F078D" w:rsidRPr="009F078D" w:rsidRDefault="00CC42DA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078D" w:rsidRPr="009F078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2DA" w:rsidRDefault="00CC42DA" w:rsidP="00CC42D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C42DA" w:rsidRDefault="00CC42DA" w:rsidP="00CC42D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C42DA" w:rsidRDefault="00CC42DA" w:rsidP="00CC42D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CC42DA" w:rsidP="00CC42D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078D" w:rsidRPr="009F078D">
        <w:rPr>
          <w:rFonts w:ascii="Times New Roman" w:hAnsi="Times New Roman" w:cs="Times New Roman"/>
          <w:sz w:val="28"/>
          <w:szCs w:val="28"/>
        </w:rPr>
        <w:t xml:space="preserve">. ОСОБЕННОСТИ ВЫПОЛНЕНИЯ АДМИНИСТРАТИВНЫХ </w:t>
      </w:r>
      <w:r w:rsidR="009F078D" w:rsidRPr="009F078D">
        <w:rPr>
          <w:rFonts w:ascii="Times New Roman" w:hAnsi="Times New Roman" w:cs="Times New Roman"/>
          <w:sz w:val="28"/>
          <w:szCs w:val="28"/>
        </w:rPr>
        <w:lastRenderedPageBreak/>
        <w:t>ПРОЦЕДУР</w:t>
      </w:r>
    </w:p>
    <w:p w:rsidR="009F078D" w:rsidRPr="009F078D" w:rsidRDefault="009F078D" w:rsidP="00CC42D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(ДЕЙСТВИЙ) В МНОГОФУНКЦИОНАЛЬНЫХ ЦЕНТРАХ ПРЕДОСТАВЛЕНИЯ</w:t>
      </w:r>
    </w:p>
    <w:p w:rsidR="009F078D" w:rsidRPr="009F078D" w:rsidRDefault="009F078D" w:rsidP="00CC42DA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9F078D" w:rsidRPr="009F078D" w:rsidRDefault="009F078D" w:rsidP="009F0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6.1. Многофункциональный центр осуществляет: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 на бумажном носителе, подтверждающего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Информирование заявителей.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 либо по электронной почте.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9F078D" w:rsidRPr="009F078D" w:rsidRDefault="009F078D" w:rsidP="009F078D">
      <w:pPr>
        <w:pStyle w:val="ConsPlusTitle"/>
        <w:spacing w:before="24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6.3.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(представителю) способом согласно заключенным соглашениям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9F078D" w:rsidRPr="009F078D" w:rsidRDefault="009F078D" w:rsidP="009F078D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42DA" w:rsidRDefault="00CC42DA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42DA" w:rsidRPr="009F078D" w:rsidRDefault="00CC42DA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F078D" w:rsidRPr="009F078D" w:rsidRDefault="009F078D" w:rsidP="009F078D">
      <w:pPr>
        <w:pStyle w:val="ConsPlusNormal"/>
        <w:ind w:right="568"/>
        <w:jc w:val="right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078D" w:rsidRPr="009F078D" w:rsidRDefault="009F078D" w:rsidP="009F078D">
      <w:pPr>
        <w:pStyle w:val="ConsPlusNormal"/>
        <w:ind w:right="56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134"/>
        <w:gridCol w:w="1190"/>
        <w:gridCol w:w="4251"/>
      </w:tblGrid>
      <w:tr w:rsidR="009F078D" w:rsidRPr="009F078D" w:rsidTr="009F078D">
        <w:tc>
          <w:tcPr>
            <w:tcW w:w="4818" w:type="dxa"/>
            <w:gridSpan w:val="4"/>
          </w:tcPr>
          <w:p w:rsidR="009F078D" w:rsidRPr="009F078D" w:rsidRDefault="009F078D" w:rsidP="009F078D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F078D" w:rsidRPr="009F078D" w:rsidRDefault="0098036D" w:rsidP="009F078D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Исполнительного комитета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9F078D" w:rsidRPr="009F078D" w:rsidTr="009F078D">
        <w:tc>
          <w:tcPr>
            <w:tcW w:w="9069" w:type="dxa"/>
            <w:gridSpan w:val="5"/>
          </w:tcPr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468"/>
            <w:bookmarkEnd w:id="15"/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о предоставлении водного объекта или его части в пользование на основании решения о предоставлении водного объекта в пользование</w:t>
            </w:r>
          </w:p>
          <w:p w:rsidR="009F078D" w:rsidRPr="009F078D" w:rsidRDefault="009F078D" w:rsidP="009F078D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 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___________________________________________________________,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действующего на основании: устава, положения, иное (указать вид документа)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___________________________________________________________,</w:t>
            </w:r>
          </w:p>
        </w:tc>
      </w:tr>
      <w:tr w:rsidR="009F078D" w:rsidRPr="009F078D" w:rsidTr="009F078D">
        <w:tc>
          <w:tcPr>
            <w:tcW w:w="2494" w:type="dxa"/>
            <w:gridSpan w:val="2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</w:p>
        </w:tc>
        <w:tc>
          <w:tcPr>
            <w:tcW w:w="6575" w:type="dxa"/>
            <w:gridSpan w:val="3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_________________________________________,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(кем и когда зарегистрировано юридическое лицо)</w:t>
            </w:r>
          </w:p>
        </w:tc>
      </w:tr>
      <w:tr w:rsidR="009F078D" w:rsidRPr="009F078D" w:rsidTr="009F078D">
        <w:tc>
          <w:tcPr>
            <w:tcW w:w="9069" w:type="dxa"/>
            <w:gridSpan w:val="5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 лице _____________________________________________________,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(должность, представитель, Ф.И.О. полностью)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рождения ______________________________________________,</w:t>
            </w:r>
          </w:p>
          <w:p w:rsidR="009F078D" w:rsidRPr="009F078D" w:rsidRDefault="009F078D" w:rsidP="009F078D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паспорт серии _______№ ________, код подразделения ___________,</w:t>
            </w:r>
          </w:p>
          <w:p w:rsidR="009F078D" w:rsidRPr="009F078D" w:rsidRDefault="009F078D" w:rsidP="009F078D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(иной документ, удостоверяющий личность)</w:t>
            </w:r>
          </w:p>
        </w:tc>
      </w:tr>
      <w:tr w:rsidR="009F078D" w:rsidRPr="009F078D" w:rsidTr="009F078D">
        <w:tc>
          <w:tcPr>
            <w:tcW w:w="3628" w:type="dxa"/>
            <w:gridSpan w:val="3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выдан «___» ______ _ г.</w:t>
            </w:r>
          </w:p>
        </w:tc>
        <w:tc>
          <w:tcPr>
            <w:tcW w:w="5441" w:type="dxa"/>
            <w:gridSpan w:val="2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_________________________________,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(когда и кем выдан)</w:t>
            </w:r>
          </w:p>
        </w:tc>
      </w:tr>
      <w:tr w:rsidR="009F078D" w:rsidRPr="009F078D" w:rsidTr="009F078D">
        <w:tc>
          <w:tcPr>
            <w:tcW w:w="2154" w:type="dxa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адрес проживания:</w:t>
            </w:r>
          </w:p>
        </w:tc>
        <w:tc>
          <w:tcPr>
            <w:tcW w:w="6915" w:type="dxa"/>
            <w:gridSpan w:val="4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___________________________________________,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(полностью место постоянного проживания)</w:t>
            </w:r>
          </w:p>
        </w:tc>
      </w:tr>
      <w:tr w:rsidR="009F078D" w:rsidRPr="009F078D" w:rsidTr="009F078D">
        <w:tc>
          <w:tcPr>
            <w:tcW w:w="9069" w:type="dxa"/>
            <w:gridSpan w:val="5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____________, действующего от имени юридического лица:</w:t>
            </w:r>
          </w:p>
        </w:tc>
      </w:tr>
      <w:tr w:rsidR="009F078D" w:rsidRPr="009F078D" w:rsidTr="009F078D">
        <w:tc>
          <w:tcPr>
            <w:tcW w:w="2154" w:type="dxa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без доверенности</w:t>
            </w:r>
          </w:p>
        </w:tc>
        <w:tc>
          <w:tcPr>
            <w:tcW w:w="6915" w:type="dxa"/>
            <w:gridSpan w:val="4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9F078D" w:rsidRPr="009F078D" w:rsidTr="009F078D">
        <w:tc>
          <w:tcPr>
            <w:tcW w:w="9069" w:type="dxa"/>
            <w:gridSpan w:val="5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на основании доверенности, удостоверенной 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(Ф.И.О. нотариуса, округ)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«___» __________ _____ г., № в реестре _______________________,</w:t>
            </w:r>
          </w:p>
        </w:tc>
      </w:tr>
      <w:tr w:rsidR="009F078D" w:rsidRPr="009F078D" w:rsidTr="009F078D">
        <w:tc>
          <w:tcPr>
            <w:tcW w:w="2494" w:type="dxa"/>
            <w:gridSpan w:val="2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по иным основаниям</w:t>
            </w:r>
          </w:p>
        </w:tc>
        <w:tc>
          <w:tcPr>
            <w:tcW w:w="6575" w:type="dxa"/>
            <w:gridSpan w:val="3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(наименование и реквизиты документа)</w:t>
            </w:r>
          </w:p>
        </w:tc>
      </w:tr>
      <w:tr w:rsidR="009F078D" w:rsidRPr="009F078D" w:rsidTr="009F078D">
        <w:tc>
          <w:tcPr>
            <w:tcW w:w="9069" w:type="dxa"/>
            <w:gridSpan w:val="5"/>
          </w:tcPr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Прошу предоставить в пользование: 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(наименование, идентификационные характеристики водного объекта согласно сведениям, содержащимся в государственном </w:t>
            </w:r>
            <w:r w:rsidRPr="009F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водном реестре,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(вид, цель и срок водопользования)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(регистрационный номер лицензии на пользование недрами (в случае использования водного объекта для разведки и добычи полезных ископаемых))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(параметры водопользования (в тыс. куб. м или кв. км))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водотоках))</w:t>
            </w:r>
          </w:p>
          <w:p w:rsidR="009F078D" w:rsidRPr="009F078D" w:rsidRDefault="009F078D" w:rsidP="009F078D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для (нужное отметить):</w:t>
            </w:r>
          </w:p>
        </w:tc>
      </w:tr>
    </w:tbl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8447"/>
      </w:tblGrid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сброса сточных и (или) дренажных вод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строительства и реконструкции гидротехнических сооружений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</w:t>
            </w:r>
            <w:r w:rsidRPr="009F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поверхностных водных объектов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разведки и добычи полезных ископаемых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удаления затонувшего имущества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сплава древесины (лесоматериалов)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забора (изъятия) водных ресурсов из водных объектов для гидромелиорации земель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забора (изъятия) водных ресурсов из водных объектов и сброса сточных вод для осуществления аквакультуры (рыбоводства)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</w:t>
            </w:r>
          </w:p>
        </w:tc>
      </w:tr>
      <w:tr w:rsidR="009F078D" w:rsidRPr="009F078D" w:rsidTr="009F07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</w:t>
            </w:r>
          </w:p>
        </w:tc>
      </w:tr>
    </w:tbl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450"/>
        <w:gridCol w:w="5918"/>
      </w:tblGrid>
      <w:tr w:rsidR="009F078D" w:rsidRPr="009F078D" w:rsidTr="009F078D">
        <w:tc>
          <w:tcPr>
            <w:tcW w:w="9070" w:type="dxa"/>
            <w:gridSpan w:val="3"/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сроком с «___» _____________ 20___ г. по «___» ____________ 20___ г.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(указываются даты начала и окончания водопользования)</w:t>
            </w:r>
          </w:p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и сведения, указанные в заявлении, достоверны.</w:t>
            </w:r>
          </w:p>
        </w:tc>
      </w:tr>
      <w:tr w:rsidR="009F078D" w:rsidRPr="009F078D" w:rsidTr="009F078D">
        <w:tc>
          <w:tcPr>
            <w:tcW w:w="3152" w:type="dxa"/>
            <w:gridSpan w:val="2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«___» _______ 20___ г.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(дата подачи заявления)</w:t>
            </w:r>
          </w:p>
        </w:tc>
        <w:tc>
          <w:tcPr>
            <w:tcW w:w="5918" w:type="dxa"/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8D" w:rsidRPr="009F078D" w:rsidTr="009F078D">
        <w:tc>
          <w:tcPr>
            <w:tcW w:w="2702" w:type="dxa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  <w:tc>
          <w:tcPr>
            <w:tcW w:w="6368" w:type="dxa"/>
            <w:gridSpan w:val="2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/__________________________________________/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(полностью Ф.И.О.)</w:t>
            </w:r>
          </w:p>
        </w:tc>
      </w:tr>
    </w:tbl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Default="009F078D" w:rsidP="009F07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42DA" w:rsidRDefault="00CC42DA" w:rsidP="009F07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42DA" w:rsidRPr="009F078D" w:rsidRDefault="00CC42DA" w:rsidP="009F07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F078D" w:rsidRPr="009F078D" w:rsidRDefault="009F078D" w:rsidP="009F07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381"/>
        <w:gridCol w:w="4195"/>
      </w:tblGrid>
      <w:tr w:rsidR="009F078D" w:rsidRPr="009F078D" w:rsidTr="009F078D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Ф.И.О. гражданина, наименование юридического лица</w:t>
            </w:r>
          </w:p>
        </w:tc>
      </w:tr>
      <w:tr w:rsidR="009F078D" w:rsidRPr="009F078D" w:rsidTr="009F078D">
        <w:tc>
          <w:tcPr>
            <w:tcW w:w="9070" w:type="dxa"/>
            <w:gridSpan w:val="3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Расписка о приеме документов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для предоставления муниципальной услуги</w:t>
            </w:r>
          </w:p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8D" w:rsidRPr="009F078D" w:rsidRDefault="009F078D" w:rsidP="009F07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Настоящим уведомляем о том, что для получения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от Вас приняты следующие документы:</w:t>
            </w:r>
          </w:p>
        </w:tc>
      </w:tr>
    </w:tbl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735"/>
        <w:gridCol w:w="2721"/>
        <w:gridCol w:w="2551"/>
        <w:gridCol w:w="1474"/>
      </w:tblGrid>
      <w:tr w:rsidR="009F078D" w:rsidRPr="009F078D" w:rsidTr="009F078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9F078D" w:rsidRPr="009F078D" w:rsidTr="009F078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8D" w:rsidRPr="009F078D" w:rsidTr="009F078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8D" w:rsidRPr="009F078D" w:rsidTr="009F078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8D" w:rsidRPr="009F078D" w:rsidTr="009F078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8D" w:rsidRPr="009F078D" w:rsidTr="009F078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34"/>
        <w:gridCol w:w="2740"/>
        <w:gridCol w:w="2635"/>
      </w:tblGrid>
      <w:tr w:rsidR="009F078D" w:rsidRPr="009F078D" w:rsidTr="009F078D">
        <w:tc>
          <w:tcPr>
            <w:tcW w:w="9070" w:type="dxa"/>
            <w:gridSpan w:val="4"/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Всего принято ____________ документов на ____________ листах.</w:t>
            </w:r>
          </w:p>
        </w:tc>
      </w:tr>
      <w:tr w:rsidR="009F078D" w:rsidRPr="009F078D" w:rsidTr="009F078D">
        <w:tc>
          <w:tcPr>
            <w:tcW w:w="3695" w:type="dxa"/>
            <w:gridSpan w:val="2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«____» __________ 20___ г.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(дата поступления документов)</w:t>
            </w:r>
          </w:p>
        </w:tc>
        <w:tc>
          <w:tcPr>
            <w:tcW w:w="5375" w:type="dxa"/>
            <w:gridSpan w:val="2"/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8D" w:rsidRPr="009F078D" w:rsidTr="009F078D">
        <w:tc>
          <w:tcPr>
            <w:tcW w:w="9070" w:type="dxa"/>
            <w:gridSpan w:val="4"/>
          </w:tcPr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</w:tr>
      <w:tr w:rsidR="009F078D" w:rsidRPr="009F078D" w:rsidTr="009F078D">
        <w:tc>
          <w:tcPr>
            <w:tcW w:w="3061" w:type="dxa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374" w:type="dxa"/>
            <w:gridSpan w:val="2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2635" w:type="dxa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078D" w:rsidRPr="009F078D" w:rsidRDefault="009F078D" w:rsidP="009F07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F078D" w:rsidRPr="009F078D" w:rsidRDefault="009F078D" w:rsidP="009F07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078D" w:rsidRPr="009F078D" w:rsidRDefault="009F078D" w:rsidP="009F0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907"/>
        <w:gridCol w:w="1474"/>
        <w:gridCol w:w="793"/>
        <w:gridCol w:w="3401"/>
      </w:tblGrid>
      <w:tr w:rsidR="009F078D" w:rsidRPr="009F078D" w:rsidTr="009F078D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  <w:gridSpan w:val="2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Ф.И.О. гражданина, наименование юридического лица</w:t>
            </w:r>
          </w:p>
        </w:tc>
      </w:tr>
      <w:tr w:rsidR="009F078D" w:rsidRPr="009F078D" w:rsidTr="009F078D">
        <w:tc>
          <w:tcPr>
            <w:tcW w:w="9069" w:type="dxa"/>
            <w:gridSpan w:val="5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627"/>
            <w:bookmarkEnd w:id="16"/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Уведомление об отказе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 предоставлении муниципальной услуги</w:t>
            </w:r>
          </w:p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8D" w:rsidRPr="009F078D" w:rsidRDefault="009F078D" w:rsidP="009F07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Настоящим уведомляем Вас о том, что муниципальная услуга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не может быть предоставлена по следующим основаниям:</w:t>
            </w:r>
          </w:p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8D" w:rsidRPr="009F078D" w:rsidRDefault="009F078D" w:rsidP="009F07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      </w:r>
          </w:p>
        </w:tc>
      </w:tr>
      <w:tr w:rsidR="009F078D" w:rsidRPr="009F078D" w:rsidTr="009F078D">
        <w:tc>
          <w:tcPr>
            <w:tcW w:w="9069" w:type="dxa"/>
            <w:gridSpan w:val="5"/>
          </w:tcPr>
          <w:p w:rsidR="009F078D" w:rsidRPr="009F078D" w:rsidRDefault="009F078D" w:rsidP="009F0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8D" w:rsidRPr="009F078D" w:rsidTr="009F078D">
        <w:tc>
          <w:tcPr>
            <w:tcW w:w="3401" w:type="dxa"/>
            <w:gridSpan w:val="2"/>
          </w:tcPr>
          <w:p w:rsidR="009F078D" w:rsidRPr="009F078D" w:rsidRDefault="0098036D" w:rsidP="009F07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7" w:type="dxa"/>
            <w:gridSpan w:val="2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1" w:type="dxa"/>
          </w:tcPr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9F078D" w:rsidRPr="009F078D" w:rsidRDefault="009F078D" w:rsidP="009F07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</w:tr>
    </w:tbl>
    <w:p w:rsidR="00D3174F" w:rsidRPr="00C650D3" w:rsidRDefault="00D3174F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3174F" w:rsidRPr="00C650D3" w:rsidSect="009F078D">
      <w:pgSz w:w="11906" w:h="16838"/>
      <w:pgMar w:top="673" w:right="85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EA" w:rsidRDefault="003F1CEA" w:rsidP="00232241">
      <w:pPr>
        <w:spacing w:after="0" w:line="240" w:lineRule="auto"/>
      </w:pPr>
      <w:r>
        <w:separator/>
      </w:r>
    </w:p>
  </w:endnote>
  <w:endnote w:type="continuationSeparator" w:id="0">
    <w:p w:rsidR="003F1CEA" w:rsidRDefault="003F1CEA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EA" w:rsidRDefault="003F1CEA" w:rsidP="00232241">
      <w:pPr>
        <w:spacing w:after="0" w:line="240" w:lineRule="auto"/>
      </w:pPr>
      <w:r>
        <w:separator/>
      </w:r>
    </w:p>
  </w:footnote>
  <w:footnote w:type="continuationSeparator" w:id="0">
    <w:p w:rsidR="003F1CEA" w:rsidRDefault="003F1CEA" w:rsidP="00232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533F45"/>
    <w:multiLevelType w:val="hybridMultilevel"/>
    <w:tmpl w:val="8D347466"/>
    <w:lvl w:ilvl="0" w:tplc="76F29C6E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8A5966"/>
    <w:multiLevelType w:val="hybridMultilevel"/>
    <w:tmpl w:val="4B2C54A0"/>
    <w:lvl w:ilvl="0" w:tplc="76284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F243643"/>
    <w:multiLevelType w:val="hybridMultilevel"/>
    <w:tmpl w:val="C0DAD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6A547B"/>
    <w:multiLevelType w:val="hybridMultilevel"/>
    <w:tmpl w:val="21AE5E8A"/>
    <w:lvl w:ilvl="0" w:tplc="E77AEF8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8"/>
  </w:num>
  <w:num w:numId="3">
    <w:abstractNumId w:val="25"/>
  </w:num>
  <w:num w:numId="4">
    <w:abstractNumId w:val="18"/>
  </w:num>
  <w:num w:numId="5">
    <w:abstractNumId w:val="16"/>
  </w:num>
  <w:num w:numId="6">
    <w:abstractNumId w:val="0"/>
  </w:num>
  <w:num w:numId="7">
    <w:abstractNumId w:val="4"/>
  </w:num>
  <w:num w:numId="8">
    <w:abstractNumId w:val="15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19"/>
  </w:num>
  <w:num w:numId="17">
    <w:abstractNumId w:val="28"/>
  </w:num>
  <w:num w:numId="18">
    <w:abstractNumId w:val="20"/>
  </w:num>
  <w:num w:numId="19">
    <w:abstractNumId w:val="24"/>
  </w:num>
  <w:num w:numId="20">
    <w:abstractNumId w:val="27"/>
  </w:num>
  <w:num w:numId="21">
    <w:abstractNumId w:val="2"/>
  </w:num>
  <w:num w:numId="22">
    <w:abstractNumId w:val="23"/>
  </w:num>
  <w:num w:numId="23">
    <w:abstractNumId w:val="17"/>
  </w:num>
  <w:num w:numId="24">
    <w:abstractNumId w:val="7"/>
  </w:num>
  <w:num w:numId="25">
    <w:abstractNumId w:val="26"/>
  </w:num>
  <w:num w:numId="26">
    <w:abstractNumId w:val="21"/>
  </w:num>
  <w:num w:numId="27">
    <w:abstractNumId w:val="12"/>
  </w:num>
  <w:num w:numId="28">
    <w:abstractNumId w:val="1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241"/>
    <w:rsid w:val="0000077A"/>
    <w:rsid w:val="000044E7"/>
    <w:rsid w:val="00005066"/>
    <w:rsid w:val="00005CEE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443C7"/>
    <w:rsid w:val="000507A1"/>
    <w:rsid w:val="000523F5"/>
    <w:rsid w:val="00052B14"/>
    <w:rsid w:val="0005361A"/>
    <w:rsid w:val="00054AD4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3B7A"/>
    <w:rsid w:val="000C53C7"/>
    <w:rsid w:val="000C53EE"/>
    <w:rsid w:val="000C5B15"/>
    <w:rsid w:val="000C6146"/>
    <w:rsid w:val="000D0224"/>
    <w:rsid w:val="000E4A9A"/>
    <w:rsid w:val="000E70E1"/>
    <w:rsid w:val="000E7F29"/>
    <w:rsid w:val="000F12CD"/>
    <w:rsid w:val="000F7B2C"/>
    <w:rsid w:val="0010230A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261A7"/>
    <w:rsid w:val="00232241"/>
    <w:rsid w:val="00233B0F"/>
    <w:rsid w:val="002340FE"/>
    <w:rsid w:val="00234236"/>
    <w:rsid w:val="00242028"/>
    <w:rsid w:val="00251391"/>
    <w:rsid w:val="002520EE"/>
    <w:rsid w:val="00261AF5"/>
    <w:rsid w:val="00262404"/>
    <w:rsid w:val="00265AC2"/>
    <w:rsid w:val="00270301"/>
    <w:rsid w:val="00270F75"/>
    <w:rsid w:val="00271032"/>
    <w:rsid w:val="00274277"/>
    <w:rsid w:val="00274A6D"/>
    <w:rsid w:val="00281226"/>
    <w:rsid w:val="002818D3"/>
    <w:rsid w:val="00282A99"/>
    <w:rsid w:val="00285EE6"/>
    <w:rsid w:val="00291390"/>
    <w:rsid w:val="002935FB"/>
    <w:rsid w:val="002A081C"/>
    <w:rsid w:val="002A1EFA"/>
    <w:rsid w:val="002A2A01"/>
    <w:rsid w:val="002A4588"/>
    <w:rsid w:val="002A4E6C"/>
    <w:rsid w:val="002A585C"/>
    <w:rsid w:val="002A6255"/>
    <w:rsid w:val="002B22C0"/>
    <w:rsid w:val="002B353A"/>
    <w:rsid w:val="002C134F"/>
    <w:rsid w:val="002C430A"/>
    <w:rsid w:val="002C4D9C"/>
    <w:rsid w:val="002C5EAC"/>
    <w:rsid w:val="002D3831"/>
    <w:rsid w:val="002D40BA"/>
    <w:rsid w:val="002D5335"/>
    <w:rsid w:val="002D7C47"/>
    <w:rsid w:val="002E1777"/>
    <w:rsid w:val="002E2C1A"/>
    <w:rsid w:val="002F4513"/>
    <w:rsid w:val="002F4552"/>
    <w:rsid w:val="002F45D5"/>
    <w:rsid w:val="002F596B"/>
    <w:rsid w:val="002F7F66"/>
    <w:rsid w:val="00300598"/>
    <w:rsid w:val="0030412E"/>
    <w:rsid w:val="00305BB8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4E7C"/>
    <w:rsid w:val="00385090"/>
    <w:rsid w:val="00385727"/>
    <w:rsid w:val="003861C6"/>
    <w:rsid w:val="00386498"/>
    <w:rsid w:val="00386561"/>
    <w:rsid w:val="00386AB7"/>
    <w:rsid w:val="003908F8"/>
    <w:rsid w:val="00390F9C"/>
    <w:rsid w:val="00392753"/>
    <w:rsid w:val="0039538E"/>
    <w:rsid w:val="00397CDE"/>
    <w:rsid w:val="003A069D"/>
    <w:rsid w:val="003A448A"/>
    <w:rsid w:val="003A54C9"/>
    <w:rsid w:val="003A7394"/>
    <w:rsid w:val="003B02C8"/>
    <w:rsid w:val="003B1FCF"/>
    <w:rsid w:val="003B25FA"/>
    <w:rsid w:val="003B3ADB"/>
    <w:rsid w:val="003C172C"/>
    <w:rsid w:val="003C2016"/>
    <w:rsid w:val="003C2D56"/>
    <w:rsid w:val="003C4B69"/>
    <w:rsid w:val="003C78BE"/>
    <w:rsid w:val="003C7F83"/>
    <w:rsid w:val="003D24FD"/>
    <w:rsid w:val="003D6271"/>
    <w:rsid w:val="003D7A19"/>
    <w:rsid w:val="003D7AFC"/>
    <w:rsid w:val="003D7C05"/>
    <w:rsid w:val="003D7E50"/>
    <w:rsid w:val="003E3D35"/>
    <w:rsid w:val="003E5AB9"/>
    <w:rsid w:val="003F0CD0"/>
    <w:rsid w:val="003F1CEA"/>
    <w:rsid w:val="00401702"/>
    <w:rsid w:val="004030FF"/>
    <w:rsid w:val="00403217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3945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346D"/>
    <w:rsid w:val="00446999"/>
    <w:rsid w:val="00447013"/>
    <w:rsid w:val="00447271"/>
    <w:rsid w:val="00450CB6"/>
    <w:rsid w:val="00454EB6"/>
    <w:rsid w:val="00455A35"/>
    <w:rsid w:val="004563F9"/>
    <w:rsid w:val="004571AD"/>
    <w:rsid w:val="0046014C"/>
    <w:rsid w:val="004604B9"/>
    <w:rsid w:val="004610B6"/>
    <w:rsid w:val="00461163"/>
    <w:rsid w:val="0047483E"/>
    <w:rsid w:val="004749AF"/>
    <w:rsid w:val="004810EE"/>
    <w:rsid w:val="00481543"/>
    <w:rsid w:val="00483357"/>
    <w:rsid w:val="00484AD2"/>
    <w:rsid w:val="00494867"/>
    <w:rsid w:val="004960C7"/>
    <w:rsid w:val="004A0A2B"/>
    <w:rsid w:val="004A25AC"/>
    <w:rsid w:val="004A4234"/>
    <w:rsid w:val="004A5670"/>
    <w:rsid w:val="004A5BAF"/>
    <w:rsid w:val="004A7FE0"/>
    <w:rsid w:val="004B0B22"/>
    <w:rsid w:val="004B64EF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2F16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663D"/>
    <w:rsid w:val="00576EE0"/>
    <w:rsid w:val="00581F42"/>
    <w:rsid w:val="005837DF"/>
    <w:rsid w:val="005842D1"/>
    <w:rsid w:val="0058484A"/>
    <w:rsid w:val="00591382"/>
    <w:rsid w:val="005914E6"/>
    <w:rsid w:val="005927C5"/>
    <w:rsid w:val="005A2913"/>
    <w:rsid w:val="005A3C79"/>
    <w:rsid w:val="005A5B6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501E"/>
    <w:rsid w:val="00607147"/>
    <w:rsid w:val="00607664"/>
    <w:rsid w:val="00610D0B"/>
    <w:rsid w:val="006125D2"/>
    <w:rsid w:val="00613097"/>
    <w:rsid w:val="006146B9"/>
    <w:rsid w:val="00615367"/>
    <w:rsid w:val="00615917"/>
    <w:rsid w:val="006202FE"/>
    <w:rsid w:val="00621588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277E"/>
    <w:rsid w:val="006553DF"/>
    <w:rsid w:val="0065618F"/>
    <w:rsid w:val="00662DE0"/>
    <w:rsid w:val="00662ED1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6F497C"/>
    <w:rsid w:val="006F7E96"/>
    <w:rsid w:val="007041D3"/>
    <w:rsid w:val="00704AFD"/>
    <w:rsid w:val="00705E08"/>
    <w:rsid w:val="00705F36"/>
    <w:rsid w:val="007077DF"/>
    <w:rsid w:val="007078CA"/>
    <w:rsid w:val="00710046"/>
    <w:rsid w:val="00710C32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6917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767"/>
    <w:rsid w:val="007D7B01"/>
    <w:rsid w:val="007E275B"/>
    <w:rsid w:val="007E5823"/>
    <w:rsid w:val="007E6F04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44E62"/>
    <w:rsid w:val="00851297"/>
    <w:rsid w:val="0085229C"/>
    <w:rsid w:val="00854881"/>
    <w:rsid w:val="00854941"/>
    <w:rsid w:val="00854E45"/>
    <w:rsid w:val="00856A21"/>
    <w:rsid w:val="00862FCB"/>
    <w:rsid w:val="0086405E"/>
    <w:rsid w:val="00864FA7"/>
    <w:rsid w:val="00865A68"/>
    <w:rsid w:val="00867072"/>
    <w:rsid w:val="008716F0"/>
    <w:rsid w:val="00871807"/>
    <w:rsid w:val="00874E90"/>
    <w:rsid w:val="00881463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2B6B"/>
    <w:rsid w:val="008B45DB"/>
    <w:rsid w:val="008C4696"/>
    <w:rsid w:val="008C6CBF"/>
    <w:rsid w:val="008C78BE"/>
    <w:rsid w:val="008D0A43"/>
    <w:rsid w:val="008D0D9C"/>
    <w:rsid w:val="008D3228"/>
    <w:rsid w:val="008D4103"/>
    <w:rsid w:val="008E006E"/>
    <w:rsid w:val="008E3B97"/>
    <w:rsid w:val="008E7503"/>
    <w:rsid w:val="008F1DFD"/>
    <w:rsid w:val="008F74BC"/>
    <w:rsid w:val="008F7665"/>
    <w:rsid w:val="00901B2E"/>
    <w:rsid w:val="00906B34"/>
    <w:rsid w:val="0090705F"/>
    <w:rsid w:val="00910540"/>
    <w:rsid w:val="009114DA"/>
    <w:rsid w:val="00912BCC"/>
    <w:rsid w:val="00914DAF"/>
    <w:rsid w:val="00915EB7"/>
    <w:rsid w:val="00920261"/>
    <w:rsid w:val="0092075D"/>
    <w:rsid w:val="00921208"/>
    <w:rsid w:val="009221CE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5D85"/>
    <w:rsid w:val="00957834"/>
    <w:rsid w:val="009617F3"/>
    <w:rsid w:val="00961AE7"/>
    <w:rsid w:val="009625D5"/>
    <w:rsid w:val="009718B2"/>
    <w:rsid w:val="009760F8"/>
    <w:rsid w:val="0098036D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078D"/>
    <w:rsid w:val="009F1668"/>
    <w:rsid w:val="009F3BCD"/>
    <w:rsid w:val="009F4AD1"/>
    <w:rsid w:val="00A00491"/>
    <w:rsid w:val="00A004DD"/>
    <w:rsid w:val="00A012F5"/>
    <w:rsid w:val="00A02990"/>
    <w:rsid w:val="00A0431C"/>
    <w:rsid w:val="00A04951"/>
    <w:rsid w:val="00A112C9"/>
    <w:rsid w:val="00A140EF"/>
    <w:rsid w:val="00A15479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363D8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462A"/>
    <w:rsid w:val="00A76735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D4CF6"/>
    <w:rsid w:val="00AE026D"/>
    <w:rsid w:val="00AE72A7"/>
    <w:rsid w:val="00AE7332"/>
    <w:rsid w:val="00AF078C"/>
    <w:rsid w:val="00B030DD"/>
    <w:rsid w:val="00B03E30"/>
    <w:rsid w:val="00B0491C"/>
    <w:rsid w:val="00B0689D"/>
    <w:rsid w:val="00B06F7A"/>
    <w:rsid w:val="00B07379"/>
    <w:rsid w:val="00B07E6F"/>
    <w:rsid w:val="00B1091A"/>
    <w:rsid w:val="00B20B67"/>
    <w:rsid w:val="00B240C9"/>
    <w:rsid w:val="00B24F62"/>
    <w:rsid w:val="00B25366"/>
    <w:rsid w:val="00B257FF"/>
    <w:rsid w:val="00B32233"/>
    <w:rsid w:val="00B356E4"/>
    <w:rsid w:val="00B36F5F"/>
    <w:rsid w:val="00B46934"/>
    <w:rsid w:val="00B50E27"/>
    <w:rsid w:val="00B519CF"/>
    <w:rsid w:val="00B527CD"/>
    <w:rsid w:val="00B540CF"/>
    <w:rsid w:val="00B65FEC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BA1"/>
    <w:rsid w:val="00BB0EC0"/>
    <w:rsid w:val="00BB2E87"/>
    <w:rsid w:val="00BB342C"/>
    <w:rsid w:val="00BB48B7"/>
    <w:rsid w:val="00BB5F9A"/>
    <w:rsid w:val="00BB726E"/>
    <w:rsid w:val="00BC6888"/>
    <w:rsid w:val="00BD0459"/>
    <w:rsid w:val="00BD3043"/>
    <w:rsid w:val="00BD44A2"/>
    <w:rsid w:val="00BD7388"/>
    <w:rsid w:val="00BD74A9"/>
    <w:rsid w:val="00BE2710"/>
    <w:rsid w:val="00BE354E"/>
    <w:rsid w:val="00BE4417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14A88"/>
    <w:rsid w:val="00C201BF"/>
    <w:rsid w:val="00C22788"/>
    <w:rsid w:val="00C257D9"/>
    <w:rsid w:val="00C26828"/>
    <w:rsid w:val="00C27BAB"/>
    <w:rsid w:val="00C35EF6"/>
    <w:rsid w:val="00C36CD9"/>
    <w:rsid w:val="00C446F6"/>
    <w:rsid w:val="00C44C01"/>
    <w:rsid w:val="00C4671F"/>
    <w:rsid w:val="00C47864"/>
    <w:rsid w:val="00C513FE"/>
    <w:rsid w:val="00C53579"/>
    <w:rsid w:val="00C53C51"/>
    <w:rsid w:val="00C53D2C"/>
    <w:rsid w:val="00C64494"/>
    <w:rsid w:val="00C650D3"/>
    <w:rsid w:val="00C74D20"/>
    <w:rsid w:val="00C758DB"/>
    <w:rsid w:val="00C826F3"/>
    <w:rsid w:val="00C83012"/>
    <w:rsid w:val="00C84171"/>
    <w:rsid w:val="00C86546"/>
    <w:rsid w:val="00C86C3C"/>
    <w:rsid w:val="00C86C3E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42DA"/>
    <w:rsid w:val="00CD1B81"/>
    <w:rsid w:val="00CD2929"/>
    <w:rsid w:val="00CD4A1B"/>
    <w:rsid w:val="00CD4BD0"/>
    <w:rsid w:val="00CD512C"/>
    <w:rsid w:val="00CE16E7"/>
    <w:rsid w:val="00CF0186"/>
    <w:rsid w:val="00CF2728"/>
    <w:rsid w:val="00CF5F8B"/>
    <w:rsid w:val="00D02408"/>
    <w:rsid w:val="00D063BD"/>
    <w:rsid w:val="00D10D02"/>
    <w:rsid w:val="00D119A5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81E10"/>
    <w:rsid w:val="00D83BAC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DF6852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C81"/>
    <w:rsid w:val="00E24CF2"/>
    <w:rsid w:val="00E30224"/>
    <w:rsid w:val="00E30E11"/>
    <w:rsid w:val="00E31AB1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72048"/>
    <w:rsid w:val="00E7287D"/>
    <w:rsid w:val="00E72FF3"/>
    <w:rsid w:val="00E731EF"/>
    <w:rsid w:val="00E7366F"/>
    <w:rsid w:val="00E74165"/>
    <w:rsid w:val="00E76E70"/>
    <w:rsid w:val="00E85972"/>
    <w:rsid w:val="00E871E4"/>
    <w:rsid w:val="00E9078D"/>
    <w:rsid w:val="00E9297E"/>
    <w:rsid w:val="00E9515E"/>
    <w:rsid w:val="00E96F87"/>
    <w:rsid w:val="00E97B71"/>
    <w:rsid w:val="00EA031F"/>
    <w:rsid w:val="00EA40D1"/>
    <w:rsid w:val="00EA4659"/>
    <w:rsid w:val="00EA595A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D6FAB"/>
    <w:rsid w:val="00EE0020"/>
    <w:rsid w:val="00EE050F"/>
    <w:rsid w:val="00EE2986"/>
    <w:rsid w:val="00EE3F54"/>
    <w:rsid w:val="00EE6425"/>
    <w:rsid w:val="00EF3E54"/>
    <w:rsid w:val="00EF4069"/>
    <w:rsid w:val="00EF5072"/>
    <w:rsid w:val="00F03070"/>
    <w:rsid w:val="00F21E02"/>
    <w:rsid w:val="00F24651"/>
    <w:rsid w:val="00F25A61"/>
    <w:rsid w:val="00F31AF5"/>
    <w:rsid w:val="00F3326C"/>
    <w:rsid w:val="00F37AEF"/>
    <w:rsid w:val="00F400DD"/>
    <w:rsid w:val="00F41693"/>
    <w:rsid w:val="00F433F5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643E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F5A"/>
    <w:rsid w:val="00FB0867"/>
    <w:rsid w:val="00FB1D4C"/>
    <w:rsid w:val="00FB540E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83A60-46B4-4C72-92FE-1A186C3C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uiPriority w:val="99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uiPriority w:val="99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uiPriority w:val="99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8718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B64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64EF"/>
    <w:rPr>
      <w:sz w:val="22"/>
      <w:szCs w:val="22"/>
    </w:rPr>
  </w:style>
  <w:style w:type="paragraph" w:customStyle="1" w:styleId="ConsPlusTextList1">
    <w:name w:val="ConsPlusTextList1"/>
    <w:uiPriority w:val="99"/>
    <w:rsid w:val="009F078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42</Pages>
  <Words>13255</Words>
  <Characters>75556</Characters>
  <Application>Microsoft Office Word</Application>
  <DocSecurity>0</DocSecurity>
  <Lines>629</Lines>
  <Paragraphs>177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>Reanimator Extreme Edition</Company>
  <LinksUpToDate>false</LinksUpToDate>
  <CharactersWithSpaces>88634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admin</cp:lastModifiedBy>
  <cp:revision>6</cp:revision>
  <cp:lastPrinted>2014-11-13T12:13:00Z</cp:lastPrinted>
  <dcterms:created xsi:type="dcterms:W3CDTF">2023-12-07T06:13:00Z</dcterms:created>
  <dcterms:modified xsi:type="dcterms:W3CDTF">2023-12-11T10:55:00Z</dcterms:modified>
</cp:coreProperties>
</file>