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640" w:rsidRPr="00E64640" w:rsidRDefault="00E64640" w:rsidP="00E64640">
      <w:pPr>
        <w:tabs>
          <w:tab w:val="left" w:pos="5103"/>
          <w:tab w:val="left" w:pos="6780"/>
        </w:tabs>
        <w:autoSpaceDE w:val="0"/>
        <w:autoSpaceDN w:val="0"/>
        <w:adjustRightInd w:val="0"/>
        <w:spacing w:after="0" w:line="240" w:lineRule="auto"/>
        <w:rPr>
          <w:rFonts w:ascii="Times New Roman" w:eastAsia="Times New Roman" w:hAnsi="Times New Roman" w:cs="Times New Roman"/>
          <w:sz w:val="28"/>
          <w:szCs w:val="28"/>
          <w:lang w:eastAsia="ru-RU"/>
        </w:rPr>
      </w:pPr>
      <w:bookmarkStart w:id="0" w:name="_GoBack"/>
      <w:r w:rsidRPr="00E64640">
        <w:rPr>
          <w:rFonts w:ascii="Times New Roman" w:eastAsia="Times New Roman" w:hAnsi="Times New Roman" w:cs="Times New Roman"/>
          <w:sz w:val="28"/>
          <w:szCs w:val="28"/>
          <w:lang w:eastAsia="ru-RU"/>
        </w:rPr>
        <w:t>Об организации оказания муниципальных</w:t>
      </w:r>
    </w:p>
    <w:p w:rsidR="00E64640" w:rsidRPr="00E64640" w:rsidRDefault="00E64640" w:rsidP="00E64640">
      <w:pPr>
        <w:spacing w:after="0" w:line="240" w:lineRule="auto"/>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услуг в социальной сфере при формировании</w:t>
      </w:r>
    </w:p>
    <w:p w:rsidR="00E64640" w:rsidRPr="00E64640" w:rsidRDefault="00E64640" w:rsidP="00E64640">
      <w:pPr>
        <w:spacing w:after="0" w:line="240" w:lineRule="auto"/>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муниципального социального заказа  на оказание</w:t>
      </w:r>
    </w:p>
    <w:p w:rsidR="00E64640" w:rsidRPr="00E64640" w:rsidRDefault="00E64640" w:rsidP="00E64640">
      <w:pPr>
        <w:spacing w:after="0" w:line="240" w:lineRule="auto"/>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муниципальных услуг в социальной сфере на</w:t>
      </w:r>
    </w:p>
    <w:p w:rsidR="00E64640" w:rsidRPr="00E64640" w:rsidRDefault="00E64640" w:rsidP="00E64640">
      <w:pPr>
        <w:spacing w:after="0" w:line="240" w:lineRule="auto"/>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территории Мамадышского муниципального</w:t>
      </w:r>
    </w:p>
    <w:p w:rsidR="00E64640" w:rsidRPr="00E64640" w:rsidRDefault="00E64640" w:rsidP="00E64640">
      <w:pPr>
        <w:spacing w:after="0" w:line="240" w:lineRule="auto"/>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района Республики Татарстан</w:t>
      </w:r>
    </w:p>
    <w:bookmarkEnd w:id="0"/>
    <w:p w:rsidR="00E64640" w:rsidRPr="00E64640" w:rsidRDefault="00E64640" w:rsidP="00E64640">
      <w:pPr>
        <w:widowControl w:val="0"/>
        <w:spacing w:after="0" w:line="257" w:lineRule="auto"/>
        <w:rPr>
          <w:rFonts w:ascii="Times New Roman" w:eastAsia="Times New Roman" w:hAnsi="Times New Roman" w:cs="Times New Roman"/>
          <w:sz w:val="28"/>
          <w:szCs w:val="28"/>
          <w:lang w:eastAsia="ru-RU"/>
        </w:rPr>
      </w:pPr>
    </w:p>
    <w:p w:rsidR="00E64640" w:rsidRPr="00E64640" w:rsidRDefault="00E64640" w:rsidP="00E64640">
      <w:pPr>
        <w:spacing w:after="0" w:line="240" w:lineRule="auto"/>
        <w:ind w:firstLine="708"/>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 xml:space="preserve">В соответствии </w:t>
      </w:r>
      <w:r w:rsidRPr="00E64640">
        <w:rPr>
          <w:rFonts w:ascii="Times New Roman" w:eastAsia="Times New Roman" w:hAnsi="Times New Roman" w:cs="Times New Roman"/>
          <w:sz w:val="28"/>
          <w:szCs w:val="28"/>
          <w:lang w:eastAsia="ru-RU"/>
        </w:rPr>
        <w:t>с</w:t>
      </w:r>
      <w:r w:rsidRPr="00E64640">
        <w:rPr>
          <w:rFonts w:ascii="Times New Roman" w:eastAsia="Times New Roman" w:hAnsi="Times New Roman" w:cs="Times New Roman"/>
          <w:sz w:val="28"/>
          <w:szCs w:val="28"/>
        </w:rPr>
        <w:t xml:space="preserve"> частью 3 статьи 28 Федерального закона</w:t>
      </w:r>
      <w:r w:rsidRPr="00E64640">
        <w:rPr>
          <w:rFonts w:ascii="Times New Roman" w:eastAsia="Times New Roman" w:hAnsi="Times New Roman" w:cs="Times New Roman"/>
          <w:sz w:val="28"/>
          <w:szCs w:val="28"/>
        </w:rPr>
        <w:br/>
        <w:t xml:space="preserve">от 13 июля 2020 года № 189-ФЗ «О государственном (муниципальном) социальном заказе на оказание </w:t>
      </w:r>
      <w:r w:rsidRPr="00E64640">
        <w:rPr>
          <w:rFonts w:ascii="Times New Roman" w:eastAsia="Times New Roman" w:hAnsi="Times New Roman" w:cs="Times New Roman"/>
          <w:bCs/>
          <w:sz w:val="28"/>
          <w:szCs w:val="28"/>
        </w:rPr>
        <w:t>государственных</w:t>
      </w:r>
      <w:r w:rsidRPr="00E64640">
        <w:rPr>
          <w:rFonts w:ascii="Times New Roman" w:eastAsia="Times New Roman" w:hAnsi="Times New Roman" w:cs="Times New Roman"/>
          <w:b/>
          <w:sz w:val="28"/>
          <w:szCs w:val="28"/>
        </w:rPr>
        <w:t xml:space="preserve"> </w:t>
      </w:r>
      <w:r w:rsidRPr="00E64640">
        <w:rPr>
          <w:rFonts w:ascii="Times New Roman" w:eastAsia="Times New Roman" w:hAnsi="Times New Roman" w:cs="Times New Roman"/>
          <w:sz w:val="28"/>
          <w:szCs w:val="28"/>
        </w:rPr>
        <w:t xml:space="preserve">(муниципальных)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w:t>
      </w:r>
      <w:r w:rsidRPr="00E64640">
        <w:rPr>
          <w:rFonts w:ascii="Times New Roman" w:eastAsia="Times New Roman" w:hAnsi="Times New Roman" w:cs="Times New Roman"/>
          <w:bCs/>
          <w:sz w:val="28"/>
          <w:szCs w:val="28"/>
        </w:rPr>
        <w:t>государственной</w:t>
      </w:r>
      <w:r w:rsidRPr="00E64640">
        <w:rPr>
          <w:rFonts w:ascii="Times New Roman" w:eastAsia="Times New Roman" w:hAnsi="Times New Roman" w:cs="Times New Roman"/>
          <w:b/>
          <w:sz w:val="28"/>
          <w:szCs w:val="28"/>
        </w:rPr>
        <w:t xml:space="preserve"> </w:t>
      </w:r>
      <w:r w:rsidRPr="00E64640">
        <w:rPr>
          <w:rFonts w:ascii="Times New Roman" w:eastAsia="Times New Roman" w:hAnsi="Times New Roman" w:cs="Times New Roman"/>
          <w:sz w:val="28"/>
          <w:szCs w:val="28"/>
        </w:rPr>
        <w:t xml:space="preserve">власти субъектов Российской Федерации (органами местного самоуправления) об организации оказания </w:t>
      </w:r>
      <w:r w:rsidRPr="00E64640">
        <w:rPr>
          <w:rFonts w:ascii="Times New Roman" w:eastAsia="Times New Roman" w:hAnsi="Times New Roman" w:cs="Times New Roman"/>
          <w:bCs/>
          <w:sz w:val="28"/>
          <w:szCs w:val="28"/>
        </w:rPr>
        <w:t>государственных</w:t>
      </w:r>
      <w:r w:rsidRPr="00E64640">
        <w:rPr>
          <w:rFonts w:ascii="Times New Roman" w:eastAsia="Times New Roman" w:hAnsi="Times New Roman" w:cs="Times New Roman"/>
          <w:b/>
          <w:sz w:val="28"/>
          <w:szCs w:val="28"/>
        </w:rPr>
        <w:t xml:space="preserve"> </w:t>
      </w:r>
      <w:r w:rsidRPr="00E64640">
        <w:rPr>
          <w:rFonts w:ascii="Times New Roman" w:eastAsia="Times New Roman" w:hAnsi="Times New Roman" w:cs="Times New Roman"/>
          <w:sz w:val="28"/>
          <w:szCs w:val="28"/>
        </w:rPr>
        <w:t>(муниципальных) услуг в социальной сфере» Исполнительный комитет Мамадышского муниципального района</w:t>
      </w:r>
    </w:p>
    <w:p w:rsidR="00E64640" w:rsidRPr="00E64640" w:rsidRDefault="00E64640" w:rsidP="00E64640">
      <w:pPr>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п о с т а н о в л я е т: </w:t>
      </w:r>
    </w:p>
    <w:p w:rsidR="00E64640" w:rsidRPr="00E64640" w:rsidRDefault="00E64640" w:rsidP="00E64640">
      <w:pPr>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1.Организовать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государственные услуги в социальной сфере) на территории Мамадышского муниципального района в соответствии с   положениями Федерального закона (приложение 1).</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2.Определить МКУ «Отдел образования Исполнительного комитета Мамадышского муниципального района Республики Татарстан» уполномоченным органом, утверждающим муниципальный социальный заказ на оказание муниципальных услуг в социальной сфере.  </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3.Обеспечить формирование и исполнение муниципального социального заказа на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 Мамадышского муниципального района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4. Определить,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приложением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5.Утвердить:</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5.1. Порядок формирования муниципальных социальных заказов на оказание муниципальных услуг в социальной сфере, отнесенных к полномочиям органов местного </w:t>
      </w:r>
      <w:r w:rsidRPr="00E64640">
        <w:rPr>
          <w:rFonts w:ascii="Times New Roman" w:eastAsia="Times New Roman" w:hAnsi="Times New Roman" w:cs="Times New Roman"/>
          <w:sz w:val="28"/>
          <w:szCs w:val="28"/>
          <w:lang w:eastAsia="ru-RU"/>
        </w:rPr>
        <w:lastRenderedPageBreak/>
        <w:t>самоуправления Мамадышского муниципального района, о форме и сроках формирования отчета об их использовании (приложение 2);</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5.2.  План апробации механизмов организации оказания муниципальных услуг в социальной сфере на территории Мамадышского муниципального района Республики Татарстан (приложение № 3).</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5.3. Таблицу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 программ» на территории   Мамадышского муниципального района Республики Татарстан (приложение № 4).</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5.4. Положение о рабочей группе по организации оказания муниципальных услуг в социальной сфере (приложение № 5). </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5.5. Состав рабочей группы по организации оказания муниципальных услуг </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в социальной сфере на территории Мамадышского муниципального района (приложение № 6).</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6.В целях определения порядка информационного обеспечения организации оказания муниципальных услуг на территории Мамадышского муниципального района Республики Татарстан определить: </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6.1.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 муниципальный социальный заказ на оказание муниципальных услуг в социальной сфере;</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2) отчет об исполнении муниципального социального заказа на оказание муниципальных услуг в социальной сфере;</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3) заявка исполнителя услуг на включение в реестр исполнителей муниципальных услуг в социальной сфере в соответствии с социальным сертификатом;</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4) соглашение о финансовом обеспечении (возмещении) затрат, связанных с оказанием муниципальной услуги в социальной сфере в соответствии с социальным сертификатом на получение муниципальной услуги;</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5) заявление потребителя услуг на оказание муниципальной услуги «реализация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6) социальный сертификат на получение муниципальной услуги «реализация дополнительных общеразвивающих программ для детей»;</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6.2. государственные информационные системы, используемые в целях организации оказания муниципальных услуг в социальной сфере:</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государственная интегрированная информационная система управления общественными финансами «Электронный бюджет»;</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федеральная государственная информационная система «Единый портал муниципальных и муниципальных услуг (функций)»;</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lastRenderedPageBreak/>
        <w:t>- автоматизированная информационная система «Навигатор дополнительного образования Мамадышского  муниципального района Республики Татарстан» (далее – ИС «Навигатор»);</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6.3. Перечень информации и документов, формируемых с использованием ИС «Навигатор»»:</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документы, предусмотренные подпунктами 3-7 пункта 6.1. настоящего постановления;</w:t>
      </w:r>
    </w:p>
    <w:p w:rsidR="00E64640" w:rsidRPr="00E64640" w:rsidRDefault="00E64640" w:rsidP="00E64640">
      <w:pPr>
        <w:widowControl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иные документы и информация, предусмотренные нормативными правовыми актами Мамадышского  муниципального района Республики Татарстан.</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28.12.2016 № 243.</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8. Формирование и утверждение документа, предусмотренного подпунктом 1 пункта 6.1. настоящего постановления, в 2023 году осуществляется на бумажном носителе.</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Формирование документа, предусмотренного подпунктом 4 пункта 6.1 настоящего постановления в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 </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9.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приложении № 3 к настоящему постановлению, на территории Мамадышского  муниципального района Республики Татарстан, осуществляется путем проведения пофакторного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 в срок до 1 сентября 2023 года.</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10.</w:t>
      </w:r>
      <w:r w:rsidRPr="00E64640">
        <w:rPr>
          <w:rFonts w:ascii="Times New Roman" w:eastAsia="Times New Roman" w:hAnsi="Times New Roman" w:cs="Times New Roman"/>
          <w:sz w:val="26"/>
          <w:szCs w:val="26"/>
          <w:lang w:eastAsia="ru-RU"/>
        </w:rPr>
        <w:t xml:space="preserve"> </w:t>
      </w:r>
      <w:r w:rsidRPr="00E64640">
        <w:rPr>
          <w:rFonts w:ascii="Times New Roman" w:eastAsia="Times New Roman" w:hAnsi="Times New Roman" w:cs="Times New Roman"/>
          <w:sz w:val="28"/>
          <w:szCs w:val="28"/>
          <w:lang w:eastAsia="ru-RU"/>
        </w:rPr>
        <w:t>Опубликовать настоящее постановление на официальном сайте Мамадышского муниципального района и разместить на официальном портале правовой информации Республики Татарстан.</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11. Настоящее постановление распространяется на правоотношения, возникшие с 1 сентября 2023 года.</w:t>
      </w:r>
    </w:p>
    <w:p w:rsidR="00E64640" w:rsidRPr="00E64640" w:rsidRDefault="00E64640" w:rsidP="00E64640">
      <w:pPr>
        <w:widowControl w:val="0"/>
        <w:spacing w:after="0" w:line="240" w:lineRule="auto"/>
        <w:ind w:firstLine="708"/>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12. Контроль за исполнением настоящего постановления возложить на заместителя Руководителя Исполнительного комитета муниципального района   Н.Ш. Фатыхова.</w:t>
      </w:r>
    </w:p>
    <w:p w:rsidR="00E64640" w:rsidRPr="00E64640" w:rsidRDefault="00E64640" w:rsidP="00E64640">
      <w:pPr>
        <w:widowControl w:val="0"/>
        <w:spacing w:after="0" w:line="240" w:lineRule="auto"/>
        <w:ind w:firstLine="700"/>
        <w:jc w:val="both"/>
        <w:rPr>
          <w:rFonts w:ascii="Times New Roman" w:eastAsia="Times New Roman" w:hAnsi="Times New Roman" w:cs="Times New Roman"/>
          <w:sz w:val="28"/>
          <w:szCs w:val="28"/>
          <w:lang w:eastAsia="ru-RU"/>
        </w:rPr>
      </w:pPr>
    </w:p>
    <w:p w:rsidR="00E64640" w:rsidRPr="00E64640" w:rsidRDefault="00E64640" w:rsidP="00E64640">
      <w:pPr>
        <w:widowControl w:val="0"/>
        <w:spacing w:after="0" w:line="240" w:lineRule="auto"/>
        <w:jc w:val="both"/>
        <w:rPr>
          <w:rFonts w:ascii="Times New Roman" w:eastAsia="Times New Roman" w:hAnsi="Times New Roman" w:cs="Times New Roman"/>
          <w:sz w:val="26"/>
          <w:szCs w:val="26"/>
          <w:lang w:eastAsia="ru-RU"/>
        </w:rPr>
      </w:pPr>
    </w:p>
    <w:p w:rsidR="00E64640" w:rsidRDefault="00E64640" w:rsidP="00E64640">
      <w:pPr>
        <w:widowControl w:val="0"/>
        <w:spacing w:after="0" w:line="240" w:lineRule="auto"/>
        <w:jc w:val="both"/>
        <w:rPr>
          <w:rFonts w:ascii="Times New Roman" w:eastAsia="Times New Roman" w:hAnsi="Times New Roman" w:cs="Times New Roman"/>
          <w:b/>
          <w:sz w:val="26"/>
          <w:szCs w:val="26"/>
          <w:lang w:eastAsia="ru-RU"/>
        </w:rPr>
      </w:pPr>
      <w:r w:rsidRPr="00E64640">
        <w:rPr>
          <w:rFonts w:ascii="Times New Roman" w:eastAsia="Times New Roman" w:hAnsi="Times New Roman" w:cs="Times New Roman"/>
          <w:b/>
          <w:sz w:val="26"/>
          <w:szCs w:val="26"/>
          <w:lang w:eastAsia="ru-RU"/>
        </w:rPr>
        <w:t xml:space="preserve">             Руководитель                                                                                       О.Н.Павлов</w:t>
      </w:r>
    </w:p>
    <w:p w:rsidR="00E64640" w:rsidRDefault="00E64640" w:rsidP="00E64640">
      <w:pPr>
        <w:widowControl w:val="0"/>
        <w:spacing w:after="0" w:line="240" w:lineRule="auto"/>
        <w:jc w:val="both"/>
        <w:rPr>
          <w:rFonts w:ascii="Times New Roman" w:eastAsia="Times New Roman" w:hAnsi="Times New Roman" w:cs="Times New Roman"/>
          <w:b/>
          <w:sz w:val="26"/>
          <w:szCs w:val="26"/>
          <w:lang w:eastAsia="ru-RU"/>
        </w:rPr>
      </w:pPr>
    </w:p>
    <w:p w:rsidR="00E64640" w:rsidRDefault="00E64640" w:rsidP="00E64640">
      <w:pPr>
        <w:widowControl w:val="0"/>
        <w:spacing w:after="0" w:line="240" w:lineRule="auto"/>
        <w:jc w:val="both"/>
        <w:rPr>
          <w:rFonts w:ascii="Times New Roman" w:eastAsia="Times New Roman" w:hAnsi="Times New Roman" w:cs="Times New Roman"/>
          <w:b/>
          <w:sz w:val="26"/>
          <w:szCs w:val="26"/>
          <w:lang w:eastAsia="ru-RU"/>
        </w:rPr>
      </w:pPr>
    </w:p>
    <w:p w:rsidR="00E64640" w:rsidRPr="00E64640" w:rsidRDefault="00E64640" w:rsidP="00E64640">
      <w:pPr>
        <w:widowControl w:val="0"/>
        <w:spacing w:after="0" w:line="240" w:lineRule="auto"/>
        <w:jc w:val="both"/>
        <w:rPr>
          <w:rFonts w:ascii="Times New Roman" w:eastAsia="Times New Roman" w:hAnsi="Times New Roman" w:cs="Times New Roman"/>
          <w:b/>
          <w:sz w:val="26"/>
          <w:szCs w:val="26"/>
          <w:lang w:eastAsia="ru-RU"/>
        </w:rPr>
      </w:pPr>
    </w:p>
    <w:p w:rsidR="00E64640" w:rsidRPr="00E64640" w:rsidRDefault="00E64640" w:rsidP="00E64640">
      <w:pPr>
        <w:widowControl w:val="0"/>
        <w:tabs>
          <w:tab w:val="left" w:pos="765"/>
          <w:tab w:val="center" w:pos="4677"/>
        </w:tabs>
        <w:autoSpaceDE w:val="0"/>
        <w:autoSpaceDN w:val="0"/>
        <w:spacing w:after="0" w:line="240" w:lineRule="auto"/>
        <w:ind w:left="6237"/>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lastRenderedPageBreak/>
        <w:t>Приложение № 1</w:t>
      </w:r>
    </w:p>
    <w:p w:rsidR="00E64640" w:rsidRPr="00E64640" w:rsidRDefault="00E64640" w:rsidP="00E64640">
      <w:pPr>
        <w:tabs>
          <w:tab w:val="left" w:pos="5910"/>
        </w:tabs>
        <w:spacing w:after="0" w:line="240" w:lineRule="auto"/>
        <w:ind w:left="6237"/>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 xml:space="preserve">к постановлению руководителя </w:t>
      </w:r>
    </w:p>
    <w:p w:rsidR="00E64640" w:rsidRPr="00E64640" w:rsidRDefault="00E64640" w:rsidP="00E64640">
      <w:pPr>
        <w:tabs>
          <w:tab w:val="left" w:pos="5910"/>
        </w:tabs>
        <w:spacing w:after="0" w:line="240" w:lineRule="auto"/>
        <w:ind w:left="6237"/>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 xml:space="preserve"> Исполнительного комитета</w:t>
      </w:r>
    </w:p>
    <w:p w:rsidR="00E64640" w:rsidRPr="00E64640" w:rsidRDefault="00E64640" w:rsidP="00E64640">
      <w:pPr>
        <w:tabs>
          <w:tab w:val="left" w:pos="5910"/>
        </w:tabs>
        <w:spacing w:after="0" w:line="240" w:lineRule="auto"/>
        <w:ind w:left="6237"/>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Мамадышского муниципального района РТ</w:t>
      </w:r>
    </w:p>
    <w:p w:rsidR="00E64640" w:rsidRPr="00E64640" w:rsidRDefault="00E64640" w:rsidP="00E64640">
      <w:pPr>
        <w:tabs>
          <w:tab w:val="left" w:pos="5910"/>
        </w:tabs>
        <w:spacing w:after="0" w:line="240" w:lineRule="auto"/>
        <w:ind w:left="6237"/>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№_________от _____2023г.</w:t>
      </w:r>
    </w:p>
    <w:p w:rsidR="00E64640" w:rsidRPr="00E64640" w:rsidRDefault="00E64640" w:rsidP="00E64640">
      <w:pPr>
        <w:tabs>
          <w:tab w:val="left" w:pos="709"/>
        </w:tabs>
        <w:spacing w:after="0" w:line="240" w:lineRule="auto"/>
        <w:jc w:val="center"/>
        <w:rPr>
          <w:rFonts w:ascii="Times New Roman" w:eastAsia="Times New Roman" w:hAnsi="Times New Roman" w:cs="Times New Roman"/>
          <w:b/>
          <w:sz w:val="28"/>
          <w:szCs w:val="28"/>
          <w:lang w:eastAsia="ru-RU"/>
        </w:rPr>
      </w:pPr>
      <w:r w:rsidRPr="00E64640">
        <w:rPr>
          <w:rFonts w:ascii="Times New Roman" w:eastAsia="Times New Roman" w:hAnsi="Times New Roman" w:cs="Times New Roman"/>
          <w:b/>
          <w:sz w:val="28"/>
          <w:szCs w:val="28"/>
          <w:lang w:eastAsia="ru-RU"/>
        </w:rPr>
        <w:t>ПЕРЕЧЕНЬ</w:t>
      </w:r>
    </w:p>
    <w:p w:rsidR="00E64640" w:rsidRPr="00E64640" w:rsidRDefault="00E64640" w:rsidP="00E64640">
      <w:pPr>
        <w:tabs>
          <w:tab w:val="left" w:pos="709"/>
        </w:tabs>
        <w:spacing w:after="0" w:line="240" w:lineRule="auto"/>
        <w:jc w:val="center"/>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lang w:eastAsia="ru-RU"/>
        </w:rPr>
        <w:t xml:space="preserve">муниципальных услуг, в отношении которых осуществляется апробация </w:t>
      </w:r>
      <w:r w:rsidRPr="00E64640">
        <w:rPr>
          <w:rFonts w:ascii="Times New Roman" w:eastAsia="Times New Roman" w:hAnsi="Times New Roman" w:cs="Times New Roman"/>
          <w:sz w:val="28"/>
          <w:szCs w:val="28"/>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E64640" w:rsidRPr="00E64640" w:rsidRDefault="00E64640" w:rsidP="00E64640">
      <w:pPr>
        <w:spacing w:after="0" w:line="240" w:lineRule="auto"/>
        <w:jc w:val="center"/>
        <w:rPr>
          <w:rFonts w:ascii="Times New Roman" w:eastAsia="Times New Roman" w:hAnsi="Times New Roman" w:cs="Times New Roman"/>
          <w:sz w:val="28"/>
          <w:szCs w:val="28"/>
        </w:rPr>
      </w:pP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Реализация дополнительных общеразвивающих программ:</w:t>
      </w: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1. 804200О.99.0.ББ52АЕ04000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2. 804200О.99.0.ББ52АЕ76000 (художественной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3.</w:t>
      </w:r>
      <w:r w:rsidRPr="00E64640">
        <w:rPr>
          <w:rFonts w:ascii="Times New Roman" w:eastAsia="Times New Roman" w:hAnsi="Times New Roman" w:cs="Times New Roman"/>
          <w:sz w:val="28"/>
          <w:szCs w:val="28"/>
        </w:rPr>
        <w:tab/>
        <w:t>804200О.99.0.ББ52АЖ00000 (туристско-краеведческой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4.</w:t>
      </w:r>
      <w:r w:rsidRPr="00E64640">
        <w:rPr>
          <w:rFonts w:ascii="Times New Roman" w:eastAsia="Times New Roman" w:hAnsi="Times New Roman" w:cs="Times New Roman"/>
          <w:sz w:val="28"/>
          <w:szCs w:val="28"/>
        </w:rPr>
        <w:tab/>
        <w:t>804200О.99.0.ББ52АЖ24000 (социально-гуманитарной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5.</w:t>
      </w:r>
      <w:r w:rsidRPr="00E64640">
        <w:rPr>
          <w:rFonts w:ascii="Times New Roman" w:eastAsia="Times New Roman" w:hAnsi="Times New Roman" w:cs="Times New Roman"/>
          <w:sz w:val="28"/>
          <w:szCs w:val="28"/>
        </w:rPr>
        <w:tab/>
        <w:t>804200О.99.0.ББ52АЕ52000 (физкультурно-спортивной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64640" w:rsidRPr="00E64640" w:rsidRDefault="00E64640" w:rsidP="00E64640">
      <w:pPr>
        <w:spacing w:after="0" w:line="240" w:lineRule="auto"/>
        <w:ind w:firstLine="709"/>
        <w:jc w:val="both"/>
        <w:rPr>
          <w:rFonts w:ascii="Times New Roman" w:eastAsia="Times New Roman" w:hAnsi="Times New Roman" w:cs="Times New Roman"/>
          <w:sz w:val="28"/>
          <w:szCs w:val="28"/>
        </w:rPr>
      </w:pPr>
      <w:r w:rsidRPr="00E64640">
        <w:rPr>
          <w:rFonts w:ascii="Times New Roman" w:eastAsia="Times New Roman" w:hAnsi="Times New Roman" w:cs="Times New Roman"/>
          <w:sz w:val="28"/>
          <w:szCs w:val="28"/>
        </w:rPr>
        <w:t>6.  804200О.99.0.ББ52АЕ28000 (естественно-научной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64640" w:rsidRPr="00E64640" w:rsidRDefault="00E64640" w:rsidP="00E64640">
      <w:pPr>
        <w:spacing w:after="0" w:line="240" w:lineRule="auto"/>
        <w:ind w:firstLine="709"/>
        <w:rPr>
          <w:rFonts w:ascii="Times New Roman" w:eastAsia="Times New Roman" w:hAnsi="Times New Roman" w:cs="Times New Roman"/>
          <w:sz w:val="28"/>
          <w:szCs w:val="28"/>
        </w:rPr>
      </w:pPr>
    </w:p>
    <w:p w:rsidR="00E64640" w:rsidRPr="00E64640" w:rsidRDefault="00E64640" w:rsidP="00E64640">
      <w:pPr>
        <w:spacing w:after="0" w:line="240" w:lineRule="auto"/>
        <w:ind w:firstLine="709"/>
        <w:rPr>
          <w:rFonts w:ascii="Times New Roman" w:eastAsia="Times New Roman" w:hAnsi="Times New Roman" w:cs="Times New Roman"/>
          <w:sz w:val="28"/>
          <w:szCs w:val="28"/>
        </w:rPr>
      </w:pPr>
    </w:p>
    <w:p w:rsidR="00E64640" w:rsidRP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360" w:lineRule="auto"/>
        <w:ind w:right="226"/>
        <w:jc w:val="both"/>
        <w:rPr>
          <w:rFonts w:ascii="Times New Roman" w:eastAsia="Times New Roman" w:hAnsi="Times New Roman" w:cs="Times New Roman"/>
          <w:b/>
          <w:sz w:val="28"/>
          <w:szCs w:val="28"/>
          <w:lang w:eastAsia="ru-RU"/>
        </w:rPr>
      </w:pPr>
    </w:p>
    <w:p w:rsidR="00E64640" w:rsidRPr="00E64640" w:rsidRDefault="00E64640" w:rsidP="00E64640">
      <w:pPr>
        <w:widowControl w:val="0"/>
        <w:tabs>
          <w:tab w:val="left" w:pos="765"/>
          <w:tab w:val="center" w:pos="4677"/>
        </w:tabs>
        <w:autoSpaceDE w:val="0"/>
        <w:autoSpaceDN w:val="0"/>
        <w:spacing w:after="0" w:line="240" w:lineRule="auto"/>
        <w:ind w:left="5954"/>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lastRenderedPageBreak/>
        <w:t>Приложение № 2</w:t>
      </w:r>
    </w:p>
    <w:p w:rsidR="00E64640" w:rsidRPr="00E64640" w:rsidRDefault="00E64640" w:rsidP="00E64640">
      <w:pPr>
        <w:tabs>
          <w:tab w:val="left" w:pos="5910"/>
        </w:tabs>
        <w:spacing w:after="0" w:line="240" w:lineRule="auto"/>
        <w:ind w:left="5954"/>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 xml:space="preserve">к постановлению руководителя </w:t>
      </w:r>
    </w:p>
    <w:p w:rsidR="00E64640" w:rsidRPr="00E64640" w:rsidRDefault="00E64640" w:rsidP="00E64640">
      <w:pPr>
        <w:tabs>
          <w:tab w:val="left" w:pos="5910"/>
        </w:tabs>
        <w:spacing w:after="0" w:line="240" w:lineRule="auto"/>
        <w:ind w:left="5954"/>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Исполнительного комитета</w:t>
      </w:r>
    </w:p>
    <w:p w:rsidR="00E64640" w:rsidRPr="00E64640" w:rsidRDefault="00E64640" w:rsidP="00E64640">
      <w:pPr>
        <w:tabs>
          <w:tab w:val="left" w:pos="5910"/>
        </w:tabs>
        <w:spacing w:after="0" w:line="240" w:lineRule="auto"/>
        <w:ind w:left="5954"/>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Мамадышского муниципального района РТ</w:t>
      </w:r>
    </w:p>
    <w:p w:rsidR="00E64640" w:rsidRPr="00E64640" w:rsidRDefault="00E64640" w:rsidP="00E64640">
      <w:pPr>
        <w:tabs>
          <w:tab w:val="left" w:pos="5910"/>
        </w:tabs>
        <w:spacing w:after="0" w:line="240" w:lineRule="auto"/>
        <w:ind w:left="5954"/>
        <w:jc w:val="both"/>
        <w:rPr>
          <w:rFonts w:ascii="Times New Roman" w:eastAsia="Times New Roman" w:hAnsi="Times New Roman" w:cs="Times New Roman"/>
          <w:sz w:val="24"/>
          <w:szCs w:val="24"/>
          <w:lang w:eastAsia="ru-RU"/>
        </w:rPr>
      </w:pPr>
      <w:r w:rsidRPr="00E64640">
        <w:rPr>
          <w:rFonts w:ascii="Times New Roman" w:eastAsia="Times New Roman" w:hAnsi="Times New Roman" w:cs="Times New Roman"/>
          <w:sz w:val="24"/>
          <w:szCs w:val="24"/>
          <w:lang w:eastAsia="ru-RU"/>
        </w:rPr>
        <w:t>№_________от _____2023г.</w:t>
      </w:r>
    </w:p>
    <w:p w:rsidR="00E64640" w:rsidRPr="00E64640" w:rsidRDefault="00E64640" w:rsidP="00E64640">
      <w:pPr>
        <w:widowControl w:val="0"/>
        <w:tabs>
          <w:tab w:val="left" w:pos="765"/>
          <w:tab w:val="center" w:pos="4677"/>
        </w:tabs>
        <w:autoSpaceDE w:val="0"/>
        <w:autoSpaceDN w:val="0"/>
        <w:spacing w:after="0" w:line="360" w:lineRule="auto"/>
        <w:ind w:left="5954"/>
        <w:jc w:val="both"/>
        <w:rPr>
          <w:rFonts w:ascii="Times New Roman" w:eastAsia="Times New Roman" w:hAnsi="Times New Roman" w:cs="Times New Roman"/>
          <w:sz w:val="28"/>
          <w:szCs w:val="28"/>
          <w:lang w:eastAsia="ru-RU"/>
        </w:rPr>
      </w:pPr>
    </w:p>
    <w:p w:rsidR="00E64640" w:rsidRPr="00E64640" w:rsidRDefault="00E64640" w:rsidP="00E64640">
      <w:pPr>
        <w:widowControl w:val="0"/>
        <w:tabs>
          <w:tab w:val="left" w:pos="765"/>
          <w:tab w:val="center" w:pos="4677"/>
        </w:tabs>
        <w:autoSpaceDE w:val="0"/>
        <w:autoSpaceDN w:val="0"/>
        <w:spacing w:after="0" w:line="240" w:lineRule="auto"/>
        <w:jc w:val="center"/>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Мамадышского муниципального района</w:t>
      </w:r>
    </w:p>
    <w:p w:rsidR="00E64640" w:rsidRPr="00E64640" w:rsidRDefault="00E64640" w:rsidP="00E64640">
      <w:pPr>
        <w:widowControl w:val="0"/>
        <w:tabs>
          <w:tab w:val="left" w:pos="765"/>
          <w:tab w:val="center" w:pos="4677"/>
        </w:tabs>
        <w:autoSpaceDE w:val="0"/>
        <w:autoSpaceDN w:val="0"/>
        <w:spacing w:after="0" w:line="360" w:lineRule="auto"/>
        <w:jc w:val="both"/>
        <w:rPr>
          <w:rFonts w:ascii="Times New Roman" w:eastAsia="Times New Roman" w:hAnsi="Times New Roman" w:cs="Times New Roman"/>
          <w:sz w:val="28"/>
          <w:szCs w:val="28"/>
          <w:lang w:eastAsia="ru-RU"/>
        </w:rPr>
      </w:pP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 Настоящий Порядок определяет: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порядок формирования и утверждения муниципальных социальных заказов на оказание муниципальных услуг в социальной сфере, отнесенных к полномочиям органов местного самоуправления Мамадышского муниципального района (далее соответственно - муниципальный социальный заказ, муниципальная услуга в социальной сфере);</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 форму и структуру муниципального социального заказа;</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 правила выбора способа (способов) определения исполнителя услуг из числа способов, установленных частью 3 статьи 7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 правила внесения изменений в муниципальные социальные заказы;</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 правила осуществления уполномоченным органом контроля за оказанием муниципальных услуг в социальной сфере.</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 Уполномоченным органом в целях настоящего Порядка понимается МКУ «Отдел образования Исполнительного комитета Мамадышского муниципального района»,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 Иные понятия, применяемые в настоящем Порядке, используются в значениях, указанных в Федеральном законе № 189-ФЗ.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2. Муниципальные социальные заказы формируются уполномоченным органом в соответствии с настоящим Порядком по направлениям деятельности, определенным п. 3 ч. 2.1. ст. 28 Федерального закона № 189-ФЗ.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3. Муниципальный социальный заказ формируется в форме электронного документа в государственной информационной системе «Электронный бюджет», в информационно-телекоммуникационной сети «Интернет».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4.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 </w:t>
      </w:r>
      <w:r w:rsidRPr="00E64640">
        <w:rPr>
          <w:rFonts w:ascii="Times New Roman" w:eastAsia="Times New Roman" w:hAnsi="Times New Roman" w:cs="Times New Roman"/>
          <w:sz w:val="28"/>
          <w:szCs w:val="28"/>
          <w:lang w:eastAsia="ru-RU"/>
        </w:rPr>
        <w:lastRenderedPageBreak/>
        <w:t>Мамадышского муниципального района в соответствии с порядком планирования бюджетных ассигнований бюджета Мамадышского муниципального района и методикой планирования бюджетных ассигнований бюджета Мамадышского муниципального района, определенными МКУ «Финансово – бюджетная палата Мамадышского  муниципального района» в соответствии с бюджетным законодательством Российской Федерации.</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 5. Муниципальный социальный заказ может быть сформирован в отношении укрупненной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муниципальных услуг.</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 6. Муниципальный социальный заказ формируется по форме согласно приложению в процессе формирования бюджета Мамадышского муниципального района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муниципальной услуги в социальной сфере, в соответствии со следующей структурой:</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1) общие сведения о муниципальном социальном заказе в очередном финансовом году и плановом периоде, а также за пределами планового периода, приведенные в разделе I приложения к настоящему Порядку, который содержит следующие подразделы:</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общие сведения о муниципальном социальном заказе на очередной финансовый год, приведенные в подразделе 1 раздела I приложения к настоящему Порядку;</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общие сведения о муниципальном социальном заказе на первый год планового периода, приведенные в подразделе 2 раздела 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общие сведения о муниципальном социальном заказе на второй год планового периода, приведенные в подразделе 3 раздела 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общие сведения о муниципальном социальном заказе на срок оказания муниципальных услуг в социальной сфере за пределами планового периода, приведенные в подразделе 4 раздела 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 сведения об объеме оказания муниципальной услуги в социальной сфере (укрупненной муниципальной услуги) в очередном финансовом году и плановом периоде, а также за пределами планового периода, приведенные в разделе II приложения к настоящему Порядку, который содержит следующие подразделы: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приведенные в подразделе 1 раздела II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первый год планового периода, приведенные в подразделе 2 </w:t>
      </w:r>
      <w:r w:rsidRPr="00E64640">
        <w:rPr>
          <w:rFonts w:ascii="Times New Roman" w:eastAsia="Times New Roman" w:hAnsi="Times New Roman" w:cs="Times New Roman"/>
          <w:sz w:val="28"/>
          <w:szCs w:val="28"/>
          <w:lang w:eastAsia="ru-RU"/>
        </w:rPr>
        <w:lastRenderedPageBreak/>
        <w:t xml:space="preserve">раздела II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второй год планового периода, приведенные в подразделе 3 раздела II приложения к настоящему Порядку;</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срок оказания муниципальной услуги за пределами планового периода, приведенные в подразделе 4 раздела II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3)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 приведенные в разделе III приложения к настоящему Порядку.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7. Подразделы 2-4 раздела I и подразделы 1-4 раздела II приложения к настоящему Порядку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8. Муниципальный социальный заказ утверждается уполномоченным органом не позднее 15 рабочих дней со дня принятия решения Совета народных депутатов Мамадышского муниципального района о местном бюджете на очередной финансовый год и плановый период.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9. Показатели, характеризующие объем оказания муниципальной услуги в социальной сфере, определяются на основании: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 прогнозируемой динамики количества потребителей услуг;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 уровня удовлетворенности существующим объемом оказания муниципальных услуг в социальной сфере;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3) отчета об исполнении муниципального социального заказа, формируемого уполномоченным органом в соответствии с частью 5 статьи 7 Федерального закона № 189-ФЗ в отчетном финансовом году.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10. Внесение изменений в утвержденный муниципальный социальный заказ осуществляется в случаях:</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изменения значений показателей, характеризующих объем оказания муниципальной услуги в социальной сфере;</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 изменения сведений, включенных в форму муниципального социального заказа.</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11. Уполномоченным органом осуществляется выбор способа определения исполнителей услуг из числа способов, установленных частью 3 статьи 7 Федерального закона, если такой способ не определен федеральными законами, решениями Президента Российской Федерации, Правительства Российской Федерации исходя из оценки значений следующих показателей, проводимой в установленном им порядке (с </w:t>
      </w:r>
      <w:r w:rsidRPr="00E64640">
        <w:rPr>
          <w:rFonts w:ascii="Times New Roman" w:eastAsia="Times New Roman" w:hAnsi="Times New Roman" w:cs="Times New Roman"/>
          <w:sz w:val="28"/>
          <w:szCs w:val="28"/>
          <w:lang w:eastAsia="ru-RU"/>
        </w:rPr>
        <w:lastRenderedPageBreak/>
        <w:t xml:space="preserve">учетом критериев оценки, содержащихся в указанном порядке):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а) доступность муниципальных услуг в социальной сфере, оказываемых муниципальными учреждениями, для потребителей услуг;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б) 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12. По результатам оценки уполномоченным органом значений показателей, указанных в пункте 11 настоящего Порядка: значение показателя, указанного в подпункте «а» пункта 11 настоящего Порядка, относится к категории «низкая» либо к категории «высокая»; значение показателя, указанного в подпункте «б» пункта 11 настоящего Порядка, относится к категории «значительное» либо к категории «незначительное». Показатели, предусмотренные настоящим пунктом, подлежат общественному обсуждению в соответствии с нормативными правовыми актами Мамадышского муниципального района (далее - общественная палата).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13. В случае если значение показателя, указанного в подпункте «а» пункта 11 настоящих Правил, относится к категории «низкая», а значение показателя, указанного в подпункте «б» пункта 11 настоящих Правил, относится к категории «незначительное», уполномоченный орган принимает решение о формировании муниципального задания в целях исполнения муниципального социального заказа.</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 В случае если на протяжении 2 лет подряд, предшествующих дате формирования муниципального социального заказа,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выносит на заседание общественной палаты вопрос об одобрении продолжения формирования муниципального задания в целях исполнения муниципального социального заказа.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В случае если значение показателя, указанного в подпункте «б» пункта 11 настоящих Правил,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 указанного в подпункте «а» пункта 11 настоящего Порядка. 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 если указанные показатели составляют от 0 </w:t>
      </w:r>
      <w:r w:rsidRPr="00E64640">
        <w:rPr>
          <w:rFonts w:ascii="Times New Roman" w:eastAsia="Times New Roman" w:hAnsi="Times New Roman" w:cs="Times New Roman"/>
          <w:sz w:val="28"/>
          <w:szCs w:val="28"/>
          <w:lang w:eastAsia="ru-RU"/>
        </w:rPr>
        <w:lastRenderedPageBreak/>
        <w:t xml:space="preserve">процентов до 51 процента (включительно), - решение о проведении отбора исполнителей услуг либо об обеспечении его осуществления в целях исполнения муниципального социального заказа; 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настоящих Правил,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 решение о формировании муниципального задания в целях исполнения муниципального социального заказа.</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ab/>
        <w:t xml:space="preserve"> 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абзацем седьмым настоящего пункта,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уполномоченный орган рассматривает на заседании общественной палаты вопрос о необходимости (об отсутствии необходимости) изменения способа определения исполнителей услуг в целях исполнения муниципального социального заказа.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14. Информация об утвержденных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15.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Мамадышского муниципального района, утвержденной администрацией Мамадышского муниципального района,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частью 6 статьи 9 Федерального закона (далее - соглашение), и сведений о достижении показателей, характеризующих качество и (или) объем оказания муниципальной услуги в социальной сфере, включенных в отчеты о выполнении муниципального задания муниципальных учреждений, функции и полномочия учредителя которых осуществляет уполномоченный орган.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16. Отчет об исполнении муниципального 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 рабочих дней со дня формирования такого отчета.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17.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w:t>
      </w:r>
      <w:r w:rsidRPr="00E64640">
        <w:rPr>
          <w:rFonts w:ascii="Times New Roman" w:eastAsia="Times New Roman" w:hAnsi="Times New Roman" w:cs="Times New Roman"/>
          <w:sz w:val="28"/>
          <w:szCs w:val="28"/>
          <w:lang w:eastAsia="ru-RU"/>
        </w:rPr>
        <w:lastRenderedPageBreak/>
        <w:t xml:space="preserve">(далее - проверки). 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 правила осуществления контроля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определяются в соответствии с порядком формирования муниципального задания, утвержденного постановлением Исполнительного комитета Мамадышского муниципального района от 15.09.2015 №736 «О порядке формирования муниципального задания на оказание муниципальных услуг (выполнение работ) в отношении муниципальных учреждений Мамадышского муниципального района и финансового обеспечения выполнения муниципального задания».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18. Предметом контроля за оказанием муниципальных услуг в социальной сфере исполнителями услуг, не являющимися муниципальными учреждениями, является достижение показателей, характеризующих качество и (или) объем оказания муниципальной услуги в социальной сфере, включенной в муниципальный социальный заказ, а также соблюдение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19. Целями осуществления контроля за оказанием муниципальных услуг в социальной сфере исполнителями услуг, не являющимися муниципальными учреждениями, является обеспечение достижения исполнителями услуг показателей, характеризующих качество и (или) объем оказания муниципальной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20.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 но не чаще одного раза в 2 года 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21. Внеплановые проверки проводятся на основании распоряжения уполномоченного органа в следующих случаях:</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1) в связи с обращениями и требованиями контрольно-надзорных и правоохранительных органов Российской Федерации;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 в связи с поступлением в уполномоченный орган заявления потребителя услуг о </w:t>
      </w:r>
      <w:r w:rsidRPr="00E64640">
        <w:rPr>
          <w:rFonts w:ascii="Times New Roman" w:eastAsia="Times New Roman" w:hAnsi="Times New Roman" w:cs="Times New Roman"/>
          <w:sz w:val="28"/>
          <w:szCs w:val="28"/>
          <w:lang w:eastAsia="ru-RU"/>
        </w:rPr>
        <w:lastRenderedPageBreak/>
        <w:t>неоказании или ненадлежащем оказании муниципальных услуг в социальной сфере исполнителем услуг.</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22. Проверки подразделяются на: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 выездные проверки, под которыми в целях настоящего Порядка понимаются проверки, проводимые по местонахождению исполнителя услуг.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23. Срок проведения проверки определяется распоряжением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 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 Уполномоченный орган уведомляет исполнителя услуг о проведении внеплановой проверки в день подписания распоряжения уполномоченного органа о проведении внеплановой проверки посредством направления копии распоряжения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25. Результаты проведения проверки отражаются в акте проверки 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 Указанные документы (копии) и материалы прилагаются к акту проверки. В зависимости от формы проведения проверки в акте проверки указывается место проведения проверки.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26. В описании каждого нарушения, выявленного в ходе проведения проверки, указываются в том числе:</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1) положения нормативных правовых актов, которые были нарушены;</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2) период, к которому относится выявленное нарушение.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27. Результатами осуществления контроля за оказанием муниципальных услуг в </w:t>
      </w:r>
      <w:r w:rsidRPr="00E64640">
        <w:rPr>
          <w:rFonts w:ascii="Times New Roman" w:eastAsia="Times New Roman" w:hAnsi="Times New Roman" w:cs="Times New Roman"/>
          <w:sz w:val="28"/>
          <w:szCs w:val="28"/>
          <w:lang w:eastAsia="ru-RU"/>
        </w:rPr>
        <w:lastRenderedPageBreak/>
        <w:t xml:space="preserve">социальной сфере исполнителями услуг, не являющимися муниципальными учреждениями, являются: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1) определение соответствия фактических значений, характеризующих качество и (или) объем оказания муниципальной услуги, плановым значениям, установленным соглашением;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 анализ причин отклонения фактических значений, характеризующих качество и (или) объем оказания муниципальной услуги, от плановых значений, установленных соглашением;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3) определение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4) анализ причин несоблюдения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28. 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29. Материалы по результатам проверки, а также иные документы и информация, полученные (разработанные) в ходе ее осуществления, хранятся уполномоченным органом не менее 5 лет.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30. На основании акта проверки уполномоченный орган:</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1) принимает меры по обеспечению достижения плановых значений, характеризующих качество и (или) объем оказания муниципальной услуги в социальной сфере, установленных соглашением;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2) принимает меры по обеспечению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3) принимает решение о возврате средств субсидии в бюджет Мамадышского муниципального района в соответствии с бюджетным законодательством Российской Федерации в случаях, установленных соглашением;</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sz w:val="28"/>
          <w:szCs w:val="28"/>
          <w:lang w:eastAsia="ru-RU"/>
        </w:rPr>
      </w:pPr>
      <w:r w:rsidRPr="00E64640">
        <w:rPr>
          <w:rFonts w:ascii="Times New Roman" w:eastAsia="Times New Roman" w:hAnsi="Times New Roman" w:cs="Times New Roman"/>
          <w:sz w:val="28"/>
          <w:szCs w:val="28"/>
          <w:lang w:eastAsia="ru-RU"/>
        </w:rPr>
        <w:t xml:space="preserve"> 4) 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по результатам проверки был установлен факт неоказания муниципальной услуги в социальной сфере или ненадлежащего ее оказания, которое заключается в не достижении исполнителем услуг объема оказания такой услуги потребителю услуг и (или) нарушении стандарта </w:t>
      </w:r>
      <w:r w:rsidRPr="00E64640">
        <w:rPr>
          <w:rFonts w:ascii="Times New Roman" w:eastAsia="Times New Roman" w:hAnsi="Times New Roman" w:cs="Times New Roman"/>
          <w:sz w:val="28"/>
          <w:szCs w:val="28"/>
          <w:lang w:eastAsia="ru-RU"/>
        </w:rPr>
        <w:lastRenderedPageBreak/>
        <w:t xml:space="preserve">(порядка) оказания муниципальной услуги в социальной сфере или требований к условиям и порядку оказания такой услуги, повлекших причинение вреда жизни и здоровью потребителя; </w:t>
      </w:r>
    </w:p>
    <w:p w:rsidR="00E64640" w:rsidRPr="00E64640" w:rsidRDefault="00E64640" w:rsidP="00E64640">
      <w:pPr>
        <w:widowControl w:val="0"/>
        <w:tabs>
          <w:tab w:val="left" w:pos="765"/>
          <w:tab w:val="center" w:pos="4677"/>
        </w:tabs>
        <w:autoSpaceDE w:val="0"/>
        <w:autoSpaceDN w:val="0"/>
        <w:spacing w:after="0" w:line="240" w:lineRule="auto"/>
        <w:jc w:val="both"/>
        <w:rPr>
          <w:rFonts w:ascii="Times New Roman" w:eastAsia="Times New Roman" w:hAnsi="Times New Roman" w:cs="Times New Roman"/>
          <w:b/>
          <w:sz w:val="28"/>
          <w:szCs w:val="28"/>
          <w:lang w:eastAsia="ru-RU"/>
        </w:rPr>
      </w:pPr>
      <w:r w:rsidRPr="00E64640">
        <w:rPr>
          <w:rFonts w:ascii="Times New Roman" w:eastAsia="Times New Roman" w:hAnsi="Times New Roman" w:cs="Times New Roman"/>
          <w:sz w:val="28"/>
          <w:szCs w:val="28"/>
          <w:lang w:eastAsia="ru-RU"/>
        </w:rPr>
        <w:t>5) принимает решение о расторжении соглашения в случае выявления более 3 фактов превышения исполнителем услуг отклонений от показателей, характеризующих качество и (или) объем оказания муниципальной услуги в социальной сфере, установленных соглашением.</w:t>
      </w:r>
    </w:p>
    <w:p w:rsidR="00E64640" w:rsidRPr="00E64640" w:rsidRDefault="00E64640" w:rsidP="00E64640">
      <w:pPr>
        <w:widowControl w:val="0"/>
        <w:spacing w:after="0" w:line="240" w:lineRule="auto"/>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240" w:lineRule="auto"/>
        <w:jc w:val="both"/>
        <w:rPr>
          <w:rFonts w:ascii="Times New Roman" w:eastAsia="Times New Roman" w:hAnsi="Times New Roman" w:cs="Times New Roman"/>
          <w:b/>
          <w:sz w:val="28"/>
          <w:szCs w:val="28"/>
          <w:lang w:eastAsia="ru-RU"/>
        </w:rPr>
      </w:pPr>
    </w:p>
    <w:p w:rsidR="00E64640" w:rsidRPr="00E64640" w:rsidRDefault="00E64640" w:rsidP="00E64640">
      <w:pPr>
        <w:widowControl w:val="0"/>
        <w:spacing w:after="0" w:line="240" w:lineRule="auto"/>
        <w:jc w:val="both"/>
        <w:rPr>
          <w:rFonts w:ascii="Times New Roman" w:eastAsia="Times New Roman" w:hAnsi="Times New Roman" w:cs="Times New Roman"/>
          <w:b/>
          <w:sz w:val="28"/>
          <w:szCs w:val="28"/>
          <w:lang w:eastAsia="ru-RU"/>
        </w:rPr>
      </w:pPr>
    </w:p>
    <w:p w:rsidR="00E64640" w:rsidRPr="00E64640" w:rsidRDefault="00E64640" w:rsidP="00E64640">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64640">
        <w:rPr>
          <w:rFonts w:ascii="Times New Roman" w:eastAsia="Times New Roman" w:hAnsi="Times New Roman" w:cs="Times New Roman"/>
          <w:sz w:val="28"/>
          <w:szCs w:val="28"/>
          <w:lang w:eastAsia="ru-RU"/>
        </w:rPr>
        <w:tab/>
      </w:r>
      <w:r w:rsidRPr="00E64640">
        <w:rPr>
          <w:rFonts w:ascii="Times New Roman" w:eastAsia="Times New Roman" w:hAnsi="Times New Roman" w:cs="Times New Roman"/>
          <w:sz w:val="28"/>
          <w:szCs w:val="28"/>
          <w:lang w:eastAsia="ru-RU"/>
        </w:rPr>
        <w:tab/>
      </w:r>
    </w:p>
    <w:p w:rsidR="00E64640" w:rsidRPr="00E64640" w:rsidRDefault="00E64640" w:rsidP="00E64640">
      <w:pPr>
        <w:widowControl w:val="0"/>
        <w:spacing w:after="0" w:line="240" w:lineRule="auto"/>
        <w:jc w:val="both"/>
        <w:rPr>
          <w:rFonts w:ascii="Times New Roman" w:eastAsia="Times New Roman" w:hAnsi="Times New Roman" w:cs="Times New Roman"/>
          <w:b/>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E64640" w:rsidSect="00E64640">
          <w:pgSz w:w="11906" w:h="16838"/>
          <w:pgMar w:top="1134" w:right="425" w:bottom="1134" w:left="851" w:header="709" w:footer="709" w:gutter="0"/>
          <w:cols w:space="708"/>
          <w:docGrid w:linePitch="381"/>
        </w:sect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64640" w:rsidRDefault="00E64640"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11199" w:rsidRPr="00E11199" w:rsidRDefault="00E11199" w:rsidP="00E11199">
      <w:pPr>
        <w:tabs>
          <w:tab w:val="left" w:pos="5103"/>
          <w:tab w:val="left" w:pos="6780"/>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 xml:space="preserve">  </w:t>
      </w:r>
      <w:r w:rsidR="00E64640">
        <w:rPr>
          <w:rFonts w:ascii="Times New Roman" w:eastAsia="Times New Roman" w:hAnsi="Times New Roman" w:cs="Times New Roman"/>
          <w:sz w:val="28"/>
          <w:szCs w:val="28"/>
          <w:lang w:eastAsia="ru-RU"/>
        </w:rPr>
        <w:t xml:space="preserve">                                                                                                     </w:t>
      </w:r>
      <w:r w:rsidRPr="00E11199">
        <w:rPr>
          <w:rFonts w:ascii="Times New Roman" w:eastAsia="Times New Roman" w:hAnsi="Times New Roman" w:cs="Times New Roman"/>
          <w:sz w:val="28"/>
          <w:szCs w:val="28"/>
          <w:lang w:eastAsia="ru-RU"/>
        </w:rPr>
        <w:t xml:space="preserve">Приложение № 3 </w:t>
      </w:r>
    </w:p>
    <w:p w:rsidR="00E11199" w:rsidRPr="00E11199" w:rsidRDefault="00E11199" w:rsidP="00E11199">
      <w:pPr>
        <w:tabs>
          <w:tab w:val="left" w:pos="5103"/>
          <w:tab w:val="left" w:pos="6780"/>
        </w:tabs>
        <w:autoSpaceDE w:val="0"/>
        <w:autoSpaceDN w:val="0"/>
        <w:adjustRightInd w:val="0"/>
        <w:spacing w:after="0" w:line="240" w:lineRule="auto"/>
        <w:ind w:left="3969"/>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t xml:space="preserve">к постановлению  </w:t>
      </w:r>
      <w:r w:rsidRPr="00E11199">
        <w:rPr>
          <w:rFonts w:ascii="Times New Roman" w:eastAsia="Times New Roman" w:hAnsi="Times New Roman" w:cs="Times New Roman"/>
          <w:sz w:val="28"/>
          <w:szCs w:val="28"/>
          <w:lang w:eastAsia="ru-RU"/>
        </w:rPr>
        <w:tab/>
      </w:r>
    </w:p>
    <w:p w:rsidR="00E11199" w:rsidRPr="00E11199" w:rsidRDefault="00E11199" w:rsidP="00E11199">
      <w:pPr>
        <w:tabs>
          <w:tab w:val="left" w:pos="5103"/>
          <w:tab w:val="left" w:pos="6780"/>
        </w:tabs>
        <w:autoSpaceDE w:val="0"/>
        <w:autoSpaceDN w:val="0"/>
        <w:adjustRightInd w:val="0"/>
        <w:spacing w:after="0" w:line="240" w:lineRule="auto"/>
        <w:ind w:left="3969"/>
        <w:rPr>
          <w:rFonts w:ascii="Times New Roman" w:eastAsia="Times New Roman" w:hAnsi="Times New Roman" w:cs="Times New Roman"/>
          <w:b/>
          <w:sz w:val="28"/>
          <w:szCs w:val="28"/>
          <w:lang w:eastAsia="ru-RU"/>
        </w:rPr>
      </w:pP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t>Исполнительного комитета</w:t>
      </w:r>
    </w:p>
    <w:p w:rsidR="00E11199" w:rsidRPr="00E11199" w:rsidRDefault="00E11199" w:rsidP="00E11199">
      <w:pPr>
        <w:autoSpaceDE w:val="0"/>
        <w:autoSpaceDN w:val="0"/>
        <w:adjustRightInd w:val="0"/>
        <w:spacing w:after="0" w:line="240" w:lineRule="auto"/>
        <w:ind w:left="9351" w:right="-710" w:firstLine="561"/>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 xml:space="preserve">Мамадышского муниципального района </w:t>
      </w:r>
    </w:p>
    <w:p w:rsidR="00E11199" w:rsidRPr="00E11199" w:rsidRDefault="00E11199" w:rsidP="00E11199">
      <w:pPr>
        <w:autoSpaceDE w:val="0"/>
        <w:autoSpaceDN w:val="0"/>
        <w:adjustRightInd w:val="0"/>
        <w:spacing w:after="0" w:line="240" w:lineRule="auto"/>
        <w:ind w:left="9351" w:right="-710" w:firstLine="561"/>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 xml:space="preserve">Республики Татарстан </w:t>
      </w:r>
    </w:p>
    <w:p w:rsidR="00E11199" w:rsidRPr="00E11199" w:rsidRDefault="00E11199" w:rsidP="00E11199">
      <w:pPr>
        <w:tabs>
          <w:tab w:val="left" w:pos="6390"/>
        </w:tabs>
        <w:autoSpaceDE w:val="0"/>
        <w:autoSpaceDN w:val="0"/>
        <w:adjustRightInd w:val="0"/>
        <w:spacing w:after="0" w:line="240" w:lineRule="auto"/>
        <w:ind w:left="5103"/>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r>
      <w:r w:rsidRPr="00E11199">
        <w:rPr>
          <w:rFonts w:ascii="Times New Roman" w:eastAsia="Times New Roman" w:hAnsi="Times New Roman" w:cs="Times New Roman"/>
          <w:sz w:val="28"/>
          <w:szCs w:val="28"/>
          <w:lang w:eastAsia="ru-RU"/>
        </w:rPr>
        <w:tab/>
        <w:t>от____________№___________</w:t>
      </w:r>
    </w:p>
    <w:p w:rsidR="00E11199" w:rsidRPr="00E11199" w:rsidRDefault="00E11199" w:rsidP="00E11199">
      <w:pPr>
        <w:widowControl w:val="0"/>
        <w:spacing w:after="0" w:line="240" w:lineRule="auto"/>
        <w:jc w:val="center"/>
        <w:rPr>
          <w:rFonts w:ascii="Times New Roman" w:eastAsia="Calibri" w:hAnsi="Times New Roman" w:cs="Times New Roman"/>
          <w:b/>
          <w:caps/>
          <w:sz w:val="28"/>
          <w:szCs w:val="28"/>
          <w:lang w:eastAsia="ru-RU"/>
        </w:rPr>
      </w:pPr>
    </w:p>
    <w:p w:rsidR="00E11199" w:rsidRPr="00E11199" w:rsidRDefault="00E11199" w:rsidP="00E11199">
      <w:pPr>
        <w:widowControl w:val="0"/>
        <w:spacing w:after="0" w:line="240" w:lineRule="auto"/>
        <w:jc w:val="center"/>
        <w:rPr>
          <w:rFonts w:ascii="Times New Roman" w:eastAsia="Calibri" w:hAnsi="Times New Roman" w:cs="Times New Roman"/>
          <w:b/>
          <w:caps/>
          <w:sz w:val="28"/>
          <w:szCs w:val="28"/>
          <w:lang w:eastAsia="ru-RU"/>
        </w:rPr>
      </w:pPr>
      <w:r w:rsidRPr="00E11199">
        <w:rPr>
          <w:rFonts w:ascii="Times New Roman" w:eastAsia="Calibri" w:hAnsi="Times New Roman" w:cs="Times New Roman"/>
          <w:b/>
          <w:caps/>
          <w:sz w:val="28"/>
          <w:szCs w:val="28"/>
          <w:lang w:eastAsia="ru-RU"/>
        </w:rPr>
        <w:t>План</w:t>
      </w:r>
    </w:p>
    <w:p w:rsidR="00E11199" w:rsidRPr="00E11199" w:rsidRDefault="00E11199" w:rsidP="00E11199">
      <w:pPr>
        <w:widowControl w:val="0"/>
        <w:spacing w:after="0" w:line="240" w:lineRule="auto"/>
        <w:jc w:val="center"/>
        <w:rPr>
          <w:rFonts w:ascii="Times New Roman" w:eastAsia="Calibri" w:hAnsi="Times New Roman" w:cs="Times New Roman"/>
          <w:b/>
          <w:sz w:val="28"/>
          <w:szCs w:val="28"/>
          <w:lang w:eastAsia="ru-RU"/>
        </w:rPr>
      </w:pPr>
      <w:r w:rsidRPr="00E11199">
        <w:rPr>
          <w:rFonts w:ascii="Times New Roman" w:eastAsia="Calibri" w:hAnsi="Times New Roman" w:cs="Times New Roman"/>
          <w:b/>
          <w:sz w:val="28"/>
          <w:szCs w:val="28"/>
          <w:lang w:eastAsia="ru-RU"/>
        </w:rPr>
        <w:t>апробации механизмов организации оказания</w:t>
      </w:r>
    </w:p>
    <w:p w:rsidR="00E11199" w:rsidRPr="00E11199" w:rsidRDefault="00E11199" w:rsidP="00E11199">
      <w:pPr>
        <w:widowControl w:val="0"/>
        <w:spacing w:after="0" w:line="240" w:lineRule="auto"/>
        <w:jc w:val="center"/>
        <w:rPr>
          <w:rFonts w:ascii="Times New Roman" w:eastAsia="Calibri" w:hAnsi="Times New Roman" w:cs="Times New Roman"/>
          <w:b/>
          <w:sz w:val="28"/>
          <w:szCs w:val="28"/>
          <w:lang w:eastAsia="ru-RU"/>
        </w:rPr>
      </w:pPr>
      <w:r w:rsidRPr="00E11199">
        <w:rPr>
          <w:rFonts w:ascii="Times New Roman" w:eastAsia="Calibri" w:hAnsi="Times New Roman" w:cs="Times New Roman"/>
          <w:b/>
          <w:sz w:val="28"/>
          <w:szCs w:val="28"/>
          <w:lang w:eastAsia="ru-RU"/>
        </w:rPr>
        <w:t xml:space="preserve">муниципальных услуг в социальной сфере на территории Мамадышского муниципального района </w:t>
      </w:r>
    </w:p>
    <w:p w:rsidR="00E11199" w:rsidRPr="00E11199" w:rsidRDefault="00E11199" w:rsidP="00E11199">
      <w:pPr>
        <w:spacing w:after="160" w:line="240" w:lineRule="auto"/>
        <w:jc w:val="center"/>
        <w:rPr>
          <w:rFonts w:ascii="Times New Roman" w:eastAsia="Calibri" w:hAnsi="Times New Roman" w:cs="Times New Roman"/>
          <w:i/>
          <w:sz w:val="28"/>
          <w:szCs w:val="28"/>
        </w:rPr>
      </w:pPr>
    </w:p>
    <w:tbl>
      <w:tblPr>
        <w:tblW w:w="52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3458"/>
        <w:gridCol w:w="5612"/>
        <w:gridCol w:w="1662"/>
        <w:gridCol w:w="1986"/>
        <w:gridCol w:w="2123"/>
      </w:tblGrid>
      <w:tr w:rsidR="00E11199" w:rsidRPr="00E11199" w:rsidTr="006F7BA8">
        <w:tc>
          <w:tcPr>
            <w:tcW w:w="232" w:type="pct"/>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 п/п</w:t>
            </w:r>
          </w:p>
        </w:tc>
        <w:tc>
          <w:tcPr>
            <w:tcW w:w="1111" w:type="pct"/>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Этап апробации</w:t>
            </w:r>
          </w:p>
        </w:tc>
        <w:tc>
          <w:tcPr>
            <w:tcW w:w="1803" w:type="pct"/>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lang w:val="en-US"/>
              </w:rPr>
            </w:pPr>
            <w:r w:rsidRPr="00E11199">
              <w:rPr>
                <w:rFonts w:ascii="Times New Roman" w:eastAsia="Calibri" w:hAnsi="Times New Roman" w:cs="Times New Roman"/>
                <w:sz w:val="28"/>
                <w:szCs w:val="28"/>
              </w:rPr>
              <w:t>Мероприятие</w:t>
            </w:r>
          </w:p>
        </w:tc>
        <w:tc>
          <w:tcPr>
            <w:tcW w:w="534" w:type="pct"/>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Срок</w:t>
            </w:r>
            <w:r w:rsidRPr="00E11199">
              <w:rPr>
                <w:rFonts w:ascii="Times New Roman" w:eastAsia="Calibri" w:hAnsi="Times New Roman" w:cs="Times New Roman"/>
                <w:sz w:val="28"/>
                <w:szCs w:val="28"/>
                <w:lang w:val="en-US"/>
              </w:rPr>
              <w:t xml:space="preserve"> </w:t>
            </w:r>
            <w:r w:rsidRPr="00E11199">
              <w:rPr>
                <w:rFonts w:ascii="Times New Roman" w:eastAsia="Calibri" w:hAnsi="Times New Roman" w:cs="Times New Roman"/>
                <w:sz w:val="28"/>
                <w:szCs w:val="28"/>
              </w:rPr>
              <w:t>исполнения</w:t>
            </w:r>
          </w:p>
        </w:tc>
        <w:tc>
          <w:tcPr>
            <w:tcW w:w="638" w:type="pct"/>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Результат</w:t>
            </w:r>
          </w:p>
        </w:tc>
        <w:tc>
          <w:tcPr>
            <w:tcW w:w="682" w:type="pct"/>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Ответственные </w:t>
            </w:r>
            <w:r w:rsidRPr="00E11199">
              <w:rPr>
                <w:rFonts w:ascii="Times New Roman" w:eastAsia="Calibri" w:hAnsi="Times New Roman" w:cs="Times New Roman"/>
                <w:color w:val="000000"/>
                <w:sz w:val="28"/>
                <w:szCs w:val="28"/>
              </w:rPr>
              <w:t>исполнители</w:t>
            </w:r>
          </w:p>
        </w:tc>
      </w:tr>
      <w:tr w:rsidR="00E11199" w:rsidRPr="00E11199" w:rsidTr="006F7BA8">
        <w:trPr>
          <w:trHeight w:val="270"/>
        </w:trPr>
        <w:tc>
          <w:tcPr>
            <w:tcW w:w="232" w:type="pct"/>
            <w:tcBorders>
              <w:bottom w:val="single" w:sz="4" w:space="0" w:color="auto"/>
            </w:tcBorders>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1</w:t>
            </w:r>
          </w:p>
        </w:tc>
        <w:tc>
          <w:tcPr>
            <w:tcW w:w="1111" w:type="pct"/>
            <w:tcBorders>
              <w:bottom w:val="single" w:sz="4" w:space="0" w:color="auto"/>
            </w:tcBorders>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2</w:t>
            </w:r>
          </w:p>
        </w:tc>
        <w:tc>
          <w:tcPr>
            <w:tcW w:w="1803" w:type="pct"/>
            <w:tcBorders>
              <w:bottom w:val="single" w:sz="4" w:space="0" w:color="auto"/>
            </w:tcBorders>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3</w:t>
            </w:r>
          </w:p>
        </w:tc>
        <w:tc>
          <w:tcPr>
            <w:tcW w:w="534" w:type="pct"/>
            <w:tcBorders>
              <w:bottom w:val="single" w:sz="4" w:space="0" w:color="auto"/>
            </w:tcBorders>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4</w:t>
            </w:r>
          </w:p>
        </w:tc>
        <w:tc>
          <w:tcPr>
            <w:tcW w:w="638" w:type="pct"/>
            <w:tcBorders>
              <w:bottom w:val="single" w:sz="4" w:space="0" w:color="auto"/>
            </w:tcBorders>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5</w:t>
            </w:r>
          </w:p>
        </w:tc>
        <w:tc>
          <w:tcPr>
            <w:tcW w:w="682" w:type="pct"/>
            <w:tcBorders>
              <w:bottom w:val="single" w:sz="4" w:space="0" w:color="auto"/>
            </w:tcBorders>
            <w:shd w:val="clear" w:color="auto" w:fill="auto"/>
          </w:tcPr>
          <w:p w:rsidR="00E11199" w:rsidRPr="00E11199" w:rsidRDefault="00E11199" w:rsidP="00E11199">
            <w:pPr>
              <w:spacing w:after="0" w:line="240" w:lineRule="auto"/>
              <w:jc w:val="center"/>
              <w:rPr>
                <w:rFonts w:ascii="Times New Roman" w:eastAsia="Calibri" w:hAnsi="Times New Roman" w:cs="Times New Roman"/>
                <w:sz w:val="28"/>
                <w:szCs w:val="28"/>
              </w:rPr>
            </w:pPr>
            <w:r w:rsidRPr="00E11199">
              <w:rPr>
                <w:rFonts w:ascii="Times New Roman" w:eastAsia="Calibri" w:hAnsi="Times New Roman" w:cs="Times New Roman"/>
                <w:sz w:val="28"/>
                <w:szCs w:val="28"/>
              </w:rPr>
              <w:t>6</w:t>
            </w:r>
          </w:p>
        </w:tc>
      </w:tr>
      <w:tr w:rsidR="00E11199" w:rsidRPr="00E11199" w:rsidDel="008413E3" w:rsidTr="006F7BA8">
        <w:trPr>
          <w:trHeight w:val="2474"/>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Calibri" w:hAnsi="Times New Roman" w:cs="Times New Roman"/>
                <w:color w:val="000000"/>
                <w:sz w:val="28"/>
                <w:szCs w:val="28"/>
              </w:rPr>
              <w:t>Проведение организационных мероприятий,</w:t>
            </w:r>
            <w:r w:rsidRPr="00E11199">
              <w:rPr>
                <w:rFonts w:ascii="Times New Roman" w:eastAsia="Calibri" w:hAnsi="Times New Roman" w:cs="Times New Roman"/>
                <w:sz w:val="28"/>
                <w:szCs w:val="28"/>
              </w:rPr>
              <w:t xml:space="preserve"> </w:t>
            </w:r>
            <w:r w:rsidRPr="00E11199">
              <w:rPr>
                <w:rFonts w:ascii="Times New Roman" w:eastAsia="Calibri" w:hAnsi="Times New Roman" w:cs="Times New Roman"/>
                <w:color w:val="000000"/>
                <w:sz w:val="28"/>
                <w:szCs w:val="28"/>
              </w:rPr>
              <w:t xml:space="preserve">необходимых для реализации положений Федерального закона </w:t>
            </w:r>
            <w:r w:rsidRPr="00E11199">
              <w:rPr>
                <w:rFonts w:ascii="Times New Roman" w:eastAsia="Calibri" w:hAnsi="Times New Roman" w:cs="Times New Roman"/>
                <w:color w:val="000000"/>
                <w:sz w:val="28"/>
                <w:szCs w:val="28"/>
              </w:rPr>
              <w:br/>
              <w:t>от 13 июля 2020 года                  № 189-ФЗ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tc>
        <w:tc>
          <w:tcPr>
            <w:tcW w:w="1803"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p w:rsidR="00E11199" w:rsidRPr="00E11199" w:rsidDel="001D0024" w:rsidRDefault="00E11199" w:rsidP="00E11199">
            <w:pPr>
              <w:spacing w:after="0" w:line="240" w:lineRule="auto"/>
              <w:jc w:val="both"/>
              <w:rPr>
                <w:rFonts w:ascii="Times New Roman" w:eastAsia="Times New Roman" w:hAnsi="Times New Roman" w:cs="Times New Roman"/>
                <w:color w:val="000000"/>
                <w:sz w:val="28"/>
                <w:szCs w:val="28"/>
              </w:rPr>
            </w:pP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Del="001D0024"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1 сентября 2023 года</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Del="001D0024" w:rsidRDefault="00E11199" w:rsidP="00E11199">
            <w:pPr>
              <w:spacing w:after="0" w:line="240" w:lineRule="auto"/>
              <w:jc w:val="both"/>
              <w:rPr>
                <w:rFonts w:ascii="Times New Roman" w:eastAsia="Times New Roman" w:hAnsi="Times New Roman" w:cs="Times New Roman"/>
                <w:b/>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Del="001D0024"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1390"/>
        </w:trPr>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1.2. Обеспечение заключения соглашения с исполнителями услуг </w:t>
            </w:r>
          </w:p>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i/>
                <w:sz w:val="28"/>
                <w:szCs w:val="28"/>
              </w:rPr>
              <w:t xml:space="preserve">       (наименование муниципальной услуги)</w:t>
            </w:r>
          </w:p>
          <w:p w:rsidR="00E11199" w:rsidRPr="00E11199" w:rsidRDefault="00E11199" w:rsidP="00E11199">
            <w:pPr>
              <w:spacing w:after="0" w:line="240" w:lineRule="auto"/>
              <w:contextualSpacing/>
              <w:jc w:val="both"/>
              <w:rPr>
                <w:rFonts w:ascii="Times New Roman" w:eastAsia="Calibri" w:hAnsi="Times New Roman" w:cs="Times New Roman"/>
                <w:sz w:val="28"/>
                <w:szCs w:val="28"/>
              </w:rPr>
            </w:pPr>
            <w:r w:rsidRPr="00E11199">
              <w:rPr>
                <w:rFonts w:ascii="Times New Roman" w:eastAsia="Times New Roman" w:hAnsi="Times New Roman" w:cs="Times New Roman"/>
                <w:color w:val="000000"/>
                <w:sz w:val="28"/>
                <w:szCs w:val="28"/>
              </w:rPr>
              <w:t xml:space="preserve">в электронной форме </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1 сентября 2023 года</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E11199" w:rsidRPr="00E11199" w:rsidRDefault="00E11199" w:rsidP="00E11199">
            <w:pPr>
              <w:spacing w:after="0" w:line="240" w:lineRule="auto"/>
              <w:contextualSpacing/>
              <w:jc w:val="both"/>
              <w:rPr>
                <w:rFonts w:ascii="Times New Roman" w:eastAsia="Times New Roman" w:hAnsi="Times New Roman" w:cs="Times New Roman"/>
                <w:sz w:val="28"/>
                <w:szCs w:val="28"/>
                <w:lang w:eastAsia="ru-RU"/>
              </w:rPr>
            </w:pPr>
            <w:r w:rsidRPr="00E11199">
              <w:rPr>
                <w:rFonts w:ascii="Times New Roman" w:eastAsia="Calibri" w:hAnsi="Times New Roman" w:cs="Times New Roman"/>
                <w:color w:val="000000"/>
                <w:sz w:val="28"/>
                <w:szCs w:val="28"/>
              </w:rPr>
              <w:t xml:space="preserve"> </w:t>
            </w:r>
            <w:r w:rsidRPr="00E11199">
              <w:rPr>
                <w:rFonts w:ascii="Times New Roman" w:eastAsia="Times New Roman" w:hAnsi="Times New Roman" w:cs="Times New Roman"/>
                <w:sz w:val="28"/>
                <w:szCs w:val="28"/>
                <w:lang w:eastAsia="ru-RU"/>
              </w:rPr>
              <w:t>МКУ «Отдел образования»</w:t>
            </w:r>
          </w:p>
          <w:p w:rsidR="00E11199" w:rsidRPr="00E11199" w:rsidRDefault="00E11199" w:rsidP="00E11199">
            <w:pPr>
              <w:spacing w:after="0" w:line="240" w:lineRule="auto"/>
              <w:contextualSpacing/>
              <w:jc w:val="both"/>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lang w:eastAsia="ru-RU"/>
              </w:rPr>
              <w:t xml:space="preserve">Мамадышского </w:t>
            </w:r>
            <w:r w:rsidRPr="00E11199">
              <w:rPr>
                <w:rFonts w:ascii="Times New Roman" w:eastAsia="Times New Roman" w:hAnsi="Times New Roman" w:cs="Times New Roman"/>
                <w:sz w:val="28"/>
                <w:szCs w:val="28"/>
                <w:lang w:eastAsia="ru-RU"/>
              </w:rPr>
              <w:lastRenderedPageBreak/>
              <w:t>муниципального района</w:t>
            </w:r>
          </w:p>
        </w:tc>
      </w:tr>
      <w:tr w:rsidR="00E11199" w:rsidRPr="00E11199" w:rsidTr="006F7BA8">
        <w:tc>
          <w:tcPr>
            <w:tcW w:w="232" w:type="pct"/>
            <w:vMerge w:val="restar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2.</w:t>
            </w:r>
          </w:p>
        </w:tc>
        <w:tc>
          <w:tcPr>
            <w:tcW w:w="1111" w:type="pct"/>
            <w:vMerge w:val="restar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Calibri" w:hAnsi="Times New Roman" w:cs="Times New Roman"/>
                <w:color w:val="000000"/>
                <w:sz w:val="28"/>
                <w:szCs w:val="28"/>
              </w:rPr>
              <w:t>Нормативное правовое обеспечение</w:t>
            </w: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2.1. Разработка проекта нормативного правового акта Исполнительного комитета Мамадышского муниципального района,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Мамадышского муниципального района </w:t>
            </w:r>
            <w:r w:rsidRPr="00E11199">
              <w:rPr>
                <w:rFonts w:ascii="Times New Roman" w:eastAsia="Times New Roman" w:hAnsi="Times New Roman" w:cs="Times New Roman"/>
                <w:bCs/>
                <w:sz w:val="28"/>
                <w:szCs w:val="28"/>
                <w:lang w:eastAsia="ru-RU"/>
              </w:rPr>
              <w:t>форме и сроках формирования отчета об их исполнении</w:t>
            </w:r>
          </w:p>
        </w:tc>
        <w:tc>
          <w:tcPr>
            <w:tcW w:w="534" w:type="pc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1 августа 2023 года</w:t>
            </w:r>
          </w:p>
        </w:tc>
        <w:tc>
          <w:tcPr>
            <w:tcW w:w="638" w:type="pc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Calibri" w:hAnsi="Times New Roman" w:cs="Times New Roman"/>
                <w:color w:val="000000"/>
                <w:sz w:val="28"/>
                <w:szCs w:val="28"/>
              </w:rPr>
              <w:t>акт в разработке</w:t>
            </w:r>
          </w:p>
        </w:tc>
        <w:tc>
          <w:tcPr>
            <w:tcW w:w="682" w:type="pc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2.2. Внесение изменений в решение о бюджете/ сводную бюджетную роспись в части перераспределения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1 сентября 2023 года</w:t>
            </w:r>
          </w:p>
        </w:tc>
        <w:tc>
          <w:tcPr>
            <w:tcW w:w="638" w:type="pct"/>
            <w:shd w:val="clear" w:color="auto" w:fill="auto"/>
          </w:tcPr>
          <w:p w:rsidR="00E11199" w:rsidRPr="00E11199" w:rsidRDefault="00E11199" w:rsidP="00E11199">
            <w:pPr>
              <w:spacing w:after="0" w:line="240" w:lineRule="auto"/>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i/>
                <w:sz w:val="28"/>
                <w:szCs w:val="28"/>
              </w:rPr>
            </w:pPr>
            <w:r w:rsidRPr="00E11199">
              <w:rPr>
                <w:rFonts w:ascii="Times New Roman" w:eastAsia="Times New Roman" w:hAnsi="Times New Roman" w:cs="Times New Roman"/>
                <w:color w:val="000000"/>
                <w:sz w:val="28"/>
                <w:szCs w:val="28"/>
              </w:rPr>
              <w:t xml:space="preserve">2.3. Разработка проекта нормативного правового акта исполнительного комитета Мамадышского муниципального района, </w:t>
            </w:r>
            <w:r w:rsidRPr="00E11199">
              <w:rPr>
                <w:rFonts w:ascii="Times New Roman" w:eastAsia="Calibri" w:hAnsi="Times New Roman" w:cs="Times New Roman"/>
                <w:sz w:val="28"/>
                <w:szCs w:val="28"/>
              </w:rPr>
              <w:t>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До 1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2.4. Разработка проекта нормативного правового акта Исполнительного комитета Мамадышского муниципального района,</w:t>
            </w:r>
          </w:p>
          <w:p w:rsidR="00E11199" w:rsidRPr="00E11199" w:rsidRDefault="00E11199" w:rsidP="00E11199">
            <w:pPr>
              <w:autoSpaceDE w:val="0"/>
              <w:autoSpaceDN w:val="0"/>
              <w:adjustRightInd w:val="0"/>
              <w:spacing w:after="0" w:line="240" w:lineRule="auto"/>
              <w:jc w:val="both"/>
              <w:rPr>
                <w:rFonts w:ascii="Times New Roman" w:eastAsia="Calibri" w:hAnsi="Times New Roman" w:cs="Times New Roman"/>
                <w:i/>
                <w:sz w:val="28"/>
                <w:szCs w:val="28"/>
              </w:rPr>
            </w:pPr>
            <w:r w:rsidRPr="00E11199">
              <w:rPr>
                <w:rFonts w:ascii="Times New Roman" w:eastAsia="Times New Roman" w:hAnsi="Times New Roman" w:cs="Times New Roman"/>
                <w:color w:val="000000"/>
                <w:sz w:val="28"/>
                <w:szCs w:val="28"/>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До 1 июня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2.5. Разработка проекта нормативного правового акта Исполнительного комитета Мамадышского муниципального района </w:t>
            </w:r>
            <w:r w:rsidRPr="00E11199">
              <w:rPr>
                <w:rFonts w:ascii="Times New Roman" w:eastAsia="Calibri" w:hAnsi="Times New Roman" w:cs="Times New Roman"/>
                <w:i/>
                <w:sz w:val="28"/>
                <w:szCs w:val="28"/>
              </w:rPr>
              <w:t xml:space="preserve"> </w:t>
            </w:r>
          </w:p>
          <w:p w:rsidR="00E11199" w:rsidRPr="00E11199" w:rsidRDefault="00E11199" w:rsidP="00E11199">
            <w:pPr>
              <w:autoSpaceDE w:val="0"/>
              <w:autoSpaceDN w:val="0"/>
              <w:adjustRightInd w:val="0"/>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E11199" w:rsidRPr="00E11199" w:rsidRDefault="00E11199" w:rsidP="00E11199">
            <w:pPr>
              <w:autoSpaceDE w:val="0"/>
              <w:autoSpaceDN w:val="0"/>
              <w:adjustRightInd w:val="0"/>
              <w:spacing w:after="0" w:line="240" w:lineRule="auto"/>
              <w:jc w:val="both"/>
              <w:rPr>
                <w:rFonts w:ascii="Times New Roman" w:eastAsia="Times New Roman" w:hAnsi="Times New Roman" w:cs="Times New Roman"/>
                <w:color w:val="000000"/>
                <w:sz w:val="28"/>
                <w:szCs w:val="28"/>
              </w:rPr>
            </w:pP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До 1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2.6.  Разработка проекта нормативного правового акта  администрации Мамадышского  муниципального района Республики Татарстан об утверждении порядка предоставления субсидии юридическим лицам, индивидуальным предпринимателям, физическим лицам – </w:t>
            </w:r>
            <w:r w:rsidRPr="00E11199">
              <w:rPr>
                <w:rFonts w:ascii="Times New Roman" w:eastAsia="Times New Roman" w:hAnsi="Times New Roman" w:cs="Times New Roman"/>
                <w:color w:val="000000"/>
                <w:sz w:val="28"/>
                <w:szCs w:val="28"/>
              </w:rPr>
              <w:lastRenderedPageBreak/>
              <w:t>производителям товаров, работ, услуг на оплату соглашения о финансовом обеспечении/возмещении затрат, связанных с оказанием муниципальных услуг в социальной сфере в соответствии с социальным сертификатом</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До 1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i/>
                <w:sz w:val="28"/>
                <w:szCs w:val="28"/>
              </w:rPr>
            </w:pPr>
            <w:r w:rsidRPr="00E11199">
              <w:rPr>
                <w:rFonts w:ascii="Times New Roman" w:eastAsia="Times New Roman" w:hAnsi="Times New Roman" w:cs="Times New Roman"/>
                <w:color w:val="000000"/>
                <w:sz w:val="28"/>
                <w:szCs w:val="28"/>
              </w:rPr>
              <w:t xml:space="preserve">2.7 Разработка проекта нормативного правового акта администрации Мамадышского муниципального района Республики Татарстан </w:t>
            </w:r>
            <w:r w:rsidRPr="00E11199">
              <w:rPr>
                <w:rFonts w:ascii="Times New Roman" w:eastAsia="Calibri" w:hAnsi="Times New Roman" w:cs="Times New Roman"/>
                <w:sz w:val="28"/>
                <w:szCs w:val="28"/>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lang w:val="en-US"/>
              </w:rPr>
              <w:t>IV</w:t>
            </w:r>
            <w:r w:rsidRPr="00E11199">
              <w:rPr>
                <w:rFonts w:ascii="Times New Roman" w:eastAsia="Calibri" w:hAnsi="Times New Roman" w:cs="Times New Roman"/>
                <w:sz w:val="28"/>
                <w:szCs w:val="28"/>
              </w:rPr>
              <w:t xml:space="preserve"> квартал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2.8. Разработка проекта приказа финансового органа Мамадышского муниципального района Республики Татарстан об утверждении типовой формы соглашения, заключаемого по результатам отбора исполнителей услуг в социальной сфере</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20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2.9. Разработка проекта нормативного правового акта администрации Мамадышского муниципального района Республики Татарстан </w:t>
            </w:r>
            <w:r w:rsidRPr="00E11199">
              <w:rPr>
                <w:rFonts w:ascii="Times New Roman" w:eastAsia="Calibri" w:hAnsi="Times New Roman" w:cs="Times New Roman"/>
                <w:sz w:val="28"/>
                <w:szCs w:val="28"/>
              </w:rPr>
              <w:t>об иных условиях, включаемых в договор, заключаемый исполнителем услуг с потребителем услуг в целях оказания муниципальных</w:t>
            </w:r>
            <w:r w:rsidRPr="00E11199">
              <w:rPr>
                <w:rFonts w:ascii="Times New Roman" w:eastAsia="Times New Roman" w:hAnsi="Times New Roman" w:cs="Times New Roman"/>
                <w:color w:val="000000"/>
                <w:sz w:val="28"/>
                <w:szCs w:val="28"/>
              </w:rPr>
              <w:t xml:space="preserve"> </w:t>
            </w:r>
            <w:r w:rsidRPr="00E11199">
              <w:rPr>
                <w:rFonts w:ascii="Times New Roman" w:eastAsia="Calibri" w:hAnsi="Times New Roman" w:cs="Times New Roman"/>
                <w:sz w:val="28"/>
                <w:szCs w:val="28"/>
              </w:rPr>
              <w:t xml:space="preserve">услуг в </w:t>
            </w:r>
            <w:r w:rsidRPr="00E11199">
              <w:rPr>
                <w:rFonts w:ascii="Times New Roman" w:eastAsia="Calibri" w:hAnsi="Times New Roman" w:cs="Times New Roman"/>
                <w:sz w:val="28"/>
                <w:szCs w:val="28"/>
              </w:rPr>
              <w:lastRenderedPageBreak/>
              <w:t xml:space="preserve">социальной сфере, отнесенных к </w:t>
            </w:r>
            <w:r w:rsidRPr="00E11199">
              <w:rPr>
                <w:rFonts w:ascii="Times New Roman" w:eastAsia="Calibri" w:hAnsi="Times New Roman" w:cs="Times New Roman"/>
                <w:sz w:val="28"/>
                <w:szCs w:val="28"/>
              </w:rPr>
              <w:br/>
              <w:t>полномочиям органов местного самоуправления</w:t>
            </w:r>
            <w:r w:rsidRPr="00E11199">
              <w:rPr>
                <w:rFonts w:ascii="Times New Roman" w:eastAsia="Times New Roman" w:hAnsi="Times New Roman" w:cs="Times New Roman"/>
                <w:color w:val="000000"/>
                <w:sz w:val="28"/>
                <w:szCs w:val="28"/>
              </w:rPr>
              <w:t xml:space="preserve"> Мамадышского муниципального района Республики Татарстан</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lang w:val="en-US"/>
              </w:rPr>
              <w:lastRenderedPageBreak/>
              <w:t>IV</w:t>
            </w:r>
            <w:r w:rsidRPr="00E11199">
              <w:rPr>
                <w:rFonts w:ascii="Times New Roman" w:eastAsia="Calibri" w:hAnsi="Times New Roman" w:cs="Times New Roman"/>
                <w:sz w:val="28"/>
                <w:szCs w:val="28"/>
              </w:rPr>
              <w:t xml:space="preserve"> квартал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3. </w:t>
            </w:r>
          </w:p>
        </w:tc>
        <w:tc>
          <w:tcPr>
            <w:tcW w:w="1111" w:type="pct"/>
            <w:vMerge w:val="restart"/>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Calibri" w:hAnsi="Times New Roman" w:cs="Times New Roman"/>
                <w:sz w:val="28"/>
                <w:szCs w:val="28"/>
              </w:rPr>
              <w:t xml:space="preserve">Коммуникационная </w:t>
            </w:r>
            <w:r w:rsidRPr="00E11199">
              <w:rPr>
                <w:rFonts w:ascii="Times New Roman" w:eastAsia="Calibri" w:hAnsi="Times New Roman" w:cs="Times New Roman"/>
                <w:color w:val="000000"/>
                <w:sz w:val="28"/>
                <w:szCs w:val="28"/>
              </w:rPr>
              <w:t>поддержка</w:t>
            </w: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3.1. Организация и проведение семинара-совещания с потенциальными исполнителями услуг</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Не реже                                       1 раза в квартал (по мере необходимости)</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nil"/>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3.2. Подготовка материалов и проведение информационной кампании (взаимодействие со средствами массовой информации) о реализации апробации механизмов организации оказания муниципальных услуг в социальной сфере (далее – апробация)</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 До 1 сентября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Calibri" w:hAnsi="Times New Roman" w:cs="Times New Roman"/>
                <w:color w:val="000000"/>
                <w:sz w:val="28"/>
                <w:szCs w:val="28"/>
              </w:rPr>
              <w:t xml:space="preserve"> </w:t>
            </w: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1905"/>
        </w:trPr>
        <w:tc>
          <w:tcPr>
            <w:tcW w:w="232" w:type="pct"/>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nil"/>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По мере необходимости </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tcBorders>
              <w:bottom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tcBorders>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color w:val="000000"/>
                <w:sz w:val="28"/>
                <w:szCs w:val="28"/>
              </w:rPr>
              <w:t xml:space="preserve">3.4. Подготовка плана мероприятий органа местного самоуправления Мамадышского муниципального района Республики Татарстан по освещению в средствах </w:t>
            </w:r>
            <w:r w:rsidRPr="00E11199">
              <w:rPr>
                <w:rFonts w:ascii="Times New Roman" w:eastAsia="Times New Roman" w:hAnsi="Times New Roman" w:cs="Times New Roman"/>
                <w:color w:val="000000"/>
                <w:sz w:val="28"/>
                <w:szCs w:val="28"/>
              </w:rPr>
              <w:lastRenderedPageBreak/>
              <w:t>массовой информации реализации Федерального закона № 189-ФЗ</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До 20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Calibri" w:hAnsi="Times New Roman" w:cs="Times New Roman"/>
                <w:color w:val="000000"/>
                <w:sz w:val="28"/>
                <w:szCs w:val="28"/>
              </w:rPr>
              <w:t xml:space="preserve"> </w:t>
            </w: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lastRenderedPageBreak/>
              <w:t>Мамадышского муниципального района</w:t>
            </w:r>
          </w:p>
        </w:tc>
      </w:tr>
      <w:tr w:rsidR="00E11199" w:rsidRPr="00E11199" w:rsidTr="006F7BA8">
        <w:tc>
          <w:tcPr>
            <w:tcW w:w="232" w:type="pct"/>
            <w:tcBorders>
              <w:right w:val="single" w:sz="4" w:space="0" w:color="auto"/>
            </w:tcBorders>
            <w:shd w:val="clear" w:color="auto" w:fill="FFFFFF"/>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4.</w:t>
            </w:r>
          </w:p>
        </w:tc>
        <w:tc>
          <w:tcPr>
            <w:tcW w:w="1111" w:type="pct"/>
            <w:tcBorders>
              <w:top w:val="single" w:sz="4" w:space="0" w:color="auto"/>
              <w:left w:val="single" w:sz="4" w:space="0" w:color="auto"/>
              <w:right w:val="single" w:sz="4" w:space="0" w:color="auto"/>
            </w:tcBorders>
            <w:shd w:val="clear" w:color="auto" w:fill="FFFFFF"/>
          </w:tcPr>
          <w:p w:rsidR="00E11199" w:rsidRPr="00E11199" w:rsidRDefault="00E11199" w:rsidP="00E11199">
            <w:pPr>
              <w:spacing w:after="0" w:line="240" w:lineRule="auto"/>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803" w:type="pct"/>
            <w:tcBorders>
              <w:top w:val="single" w:sz="4" w:space="0" w:color="auto"/>
              <w:left w:val="single" w:sz="4" w:space="0" w:color="auto"/>
              <w:bottom w:val="nil"/>
            </w:tcBorders>
            <w:shd w:val="clear" w:color="auto" w:fill="auto"/>
          </w:tcPr>
          <w:p w:rsidR="00E11199" w:rsidRPr="00E11199" w:rsidRDefault="00E11199" w:rsidP="00E11199">
            <w:pPr>
              <w:spacing w:after="0" w:line="240" w:lineRule="auto"/>
              <w:contextualSpacing/>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 xml:space="preserve">4.1. Формирование, утверждение и размещение муниципального социального заказа на оказание </w:t>
            </w:r>
            <w:r w:rsidRPr="00E11199">
              <w:rPr>
                <w:rFonts w:ascii="Times New Roman" w:eastAsia="Times New Roman" w:hAnsi="Times New Roman" w:cs="Times New Roman"/>
                <w:color w:val="000000"/>
                <w:sz w:val="28"/>
                <w:szCs w:val="28"/>
              </w:rPr>
              <w:t xml:space="preserve">муниципальной услуги «Реализация дополнительных общеразвивающих программ» </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bCs/>
                <w:sz w:val="28"/>
                <w:szCs w:val="28"/>
              </w:rPr>
            </w:pPr>
            <w:r w:rsidRPr="00E11199">
              <w:rPr>
                <w:rFonts w:ascii="Times New Roman" w:eastAsia="Calibri" w:hAnsi="Times New Roman" w:cs="Times New Roman"/>
                <w:bCs/>
                <w:sz w:val="28"/>
                <w:szCs w:val="28"/>
              </w:rPr>
              <w:t>До 1 августа 2023 года далее ежегодно до 1 января</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Calibri" w:hAnsi="Times New Roman" w:cs="Times New Roman"/>
                <w:color w:val="000000"/>
                <w:sz w:val="28"/>
                <w:szCs w:val="28"/>
              </w:rPr>
              <w:t xml:space="preserve"> </w:t>
            </w: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1342" w:type="pct"/>
            <w:gridSpan w:val="2"/>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 Отбор исполнителей услуг (в случае выбора способа отбора исполнителей услуг)</w:t>
            </w:r>
          </w:p>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5.1. Формирование реестра исполнителей (по заявке, основанием является лицензия)</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До                   15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1342" w:type="pct"/>
            <w:gridSpan w:val="2"/>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color w:val="000000"/>
                <w:sz w:val="28"/>
                <w:szCs w:val="28"/>
              </w:rPr>
            </w:pPr>
            <w:r w:rsidRPr="00E11199">
              <w:rPr>
                <w:rFonts w:ascii="Times New Roman" w:eastAsia="Times New Roman" w:hAnsi="Times New Roman" w:cs="Times New Roman"/>
                <w:sz w:val="28"/>
                <w:szCs w:val="28"/>
              </w:rPr>
              <w:t>5.2. З</w:t>
            </w:r>
            <w:r w:rsidRPr="00E11199">
              <w:rPr>
                <w:rFonts w:ascii="Times New Roman" w:eastAsia="Times New Roman" w:hAnsi="Times New Roman" w:cs="Times New Roman"/>
                <w:color w:val="000000"/>
                <w:sz w:val="28"/>
                <w:szCs w:val="28"/>
              </w:rPr>
              <w:t xml:space="preserve">аключение </w:t>
            </w:r>
            <w:r w:rsidRPr="00E11199">
              <w:rPr>
                <w:rFonts w:ascii="Times New Roman" w:eastAsia="Calibri" w:hAnsi="Times New Roman" w:cs="Times New Roman"/>
                <w:sz w:val="28"/>
                <w:szCs w:val="28"/>
                <w:lang w:eastAsia="ru-RU"/>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E11199">
              <w:rPr>
                <w:rFonts w:ascii="Times New Roman" w:eastAsia="Times New Roman" w:hAnsi="Times New Roman" w:cs="Times New Roman"/>
                <w:color w:val="000000"/>
                <w:sz w:val="28"/>
                <w:szCs w:val="28"/>
              </w:rPr>
              <w:t xml:space="preserve">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органом местного самоуправления Мамадышского муниципального района на 2023 год </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До                   15 августа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Calibri" w:hAnsi="Times New Roman" w:cs="Times New Roman"/>
                <w:color w:val="000000"/>
                <w:sz w:val="28"/>
                <w:szCs w:val="28"/>
              </w:rPr>
              <w:t xml:space="preserve"> </w:t>
            </w: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1342" w:type="pct"/>
            <w:gridSpan w:val="2"/>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 xml:space="preserve">5.3. Обеспечение формирования в </w:t>
            </w:r>
            <w:r w:rsidRPr="00E11199">
              <w:rPr>
                <w:rFonts w:ascii="Times New Roman" w:eastAsia="Times New Roman" w:hAnsi="Times New Roman" w:cs="Times New Roman"/>
                <w:sz w:val="28"/>
                <w:szCs w:val="28"/>
              </w:rPr>
              <w:lastRenderedPageBreak/>
              <w:t xml:space="preserve">электронном виде социальных сертификатов на получение муниципальной услуги </w:t>
            </w:r>
            <w:r w:rsidRPr="00E11199">
              <w:rPr>
                <w:rFonts w:ascii="Times New Roman" w:eastAsia="Times New Roman" w:hAnsi="Times New Roman" w:cs="Times New Roman"/>
                <w:color w:val="000000"/>
                <w:sz w:val="28"/>
                <w:szCs w:val="28"/>
              </w:rPr>
              <w:t xml:space="preserve">«Реализация дополнительных общеразвивающих программ» </w:t>
            </w:r>
            <w:r w:rsidRPr="00E11199">
              <w:rPr>
                <w:rFonts w:ascii="Times New Roman" w:eastAsia="Times New Roman" w:hAnsi="Times New Roman" w:cs="Times New Roman"/>
                <w:sz w:val="28"/>
                <w:szCs w:val="28"/>
              </w:rPr>
              <w:t>и реестра их получателей</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До                     </w:t>
            </w:r>
            <w:r w:rsidRPr="00E11199">
              <w:rPr>
                <w:rFonts w:ascii="Times New Roman" w:eastAsia="Calibri" w:hAnsi="Times New Roman" w:cs="Times New Roman"/>
                <w:sz w:val="28"/>
                <w:szCs w:val="28"/>
              </w:rPr>
              <w:lastRenderedPageBreak/>
              <w:t>1 сентября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 xml:space="preserve">МКУ «Отдел </w:t>
            </w:r>
            <w:r w:rsidRPr="00E11199">
              <w:rPr>
                <w:rFonts w:ascii="Times New Roman" w:eastAsia="Times New Roman" w:hAnsi="Times New Roman" w:cs="Times New Roman"/>
                <w:sz w:val="28"/>
                <w:szCs w:val="28"/>
              </w:rPr>
              <w:lastRenderedPageBreak/>
              <w:t>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1342" w:type="pct"/>
            <w:gridSpan w:val="2"/>
            <w:vMerge/>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 xml:space="preserve">5.4. Проведение отбора исполнителей муниципальной услуги </w:t>
            </w:r>
            <w:r w:rsidRPr="00E11199">
              <w:rPr>
                <w:rFonts w:ascii="Times New Roman" w:eastAsia="Times New Roman" w:hAnsi="Times New Roman" w:cs="Times New Roman"/>
                <w:color w:val="000000"/>
                <w:sz w:val="28"/>
                <w:szCs w:val="28"/>
              </w:rPr>
              <w:t>«Реализация дополнительных общеразвивающих программ»</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С                       1 сентября 2023 года</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916"/>
        </w:trPr>
        <w:tc>
          <w:tcPr>
            <w:tcW w:w="232" w:type="pct"/>
            <w:vMerge w:val="restar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6.</w:t>
            </w:r>
          </w:p>
        </w:tc>
        <w:tc>
          <w:tcPr>
            <w:tcW w:w="1111" w:type="pct"/>
            <w:vMerge w:val="restar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Система мониторинга и оценки результатов оказания муниципальных услуг </w:t>
            </w:r>
          </w:p>
        </w:tc>
        <w:tc>
          <w:tcPr>
            <w:tcW w:w="1803" w:type="pct"/>
            <w:tcBorders>
              <w:top w:val="single" w:sz="4" w:space="0" w:color="auto"/>
              <w:bottom w:val="nil"/>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6.1. Организация конференции по вопросам системы мониторинга и оценки результатов оказания муниципальных услуг</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tcBorders>
              <w:bottom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tcBorders>
              <w:bottom w:val="nil"/>
            </w:tcBorders>
            <w:shd w:val="clear" w:color="auto" w:fill="auto"/>
          </w:tcPr>
          <w:p w:rsidR="00E11199" w:rsidRPr="00E11199" w:rsidRDefault="00E11199" w:rsidP="00E11199">
            <w:pPr>
              <w:spacing w:after="0" w:line="240" w:lineRule="auto"/>
              <w:jc w:val="both"/>
              <w:rPr>
                <w:rFonts w:ascii="Times New Roman" w:eastAsia="Calibri" w:hAnsi="Times New Roman" w:cs="Times New Roman"/>
                <w:b/>
                <w:sz w:val="28"/>
                <w:szCs w:val="28"/>
              </w:rPr>
            </w:pPr>
          </w:p>
        </w:tc>
        <w:tc>
          <w:tcPr>
            <w:tcW w:w="1803" w:type="pct"/>
            <w:tcBorders>
              <w:top w:val="single" w:sz="4" w:space="0" w:color="auto"/>
              <w:bottom w:val="nil"/>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6.2. Разработка системы мониторинга и оценки результатов оказания муниципальных услуг</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232" w:type="pct"/>
            <w:vMerge w:val="restart"/>
            <w:tcBorders>
              <w:top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7.</w:t>
            </w:r>
          </w:p>
        </w:tc>
        <w:tc>
          <w:tcPr>
            <w:tcW w:w="1111" w:type="pct"/>
            <w:vMerge w:val="restart"/>
            <w:tcBorders>
              <w:top w:val="single" w:sz="4" w:space="0" w:color="auto"/>
            </w:tcBorders>
            <w:shd w:val="clear" w:color="auto" w:fill="auto"/>
          </w:tcPr>
          <w:p w:rsidR="00E11199" w:rsidRPr="00E11199" w:rsidRDefault="00E11199" w:rsidP="00E11199">
            <w:pPr>
              <w:spacing w:after="0" w:line="240" w:lineRule="auto"/>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Оценка результатов</w:t>
            </w:r>
          </w:p>
          <w:p w:rsidR="00E11199" w:rsidRPr="00E11199" w:rsidRDefault="00E11199" w:rsidP="00E11199">
            <w:pPr>
              <w:spacing w:after="0" w:line="240" w:lineRule="auto"/>
              <w:contextualSpacing/>
              <w:jc w:val="both"/>
              <w:rPr>
                <w:rFonts w:ascii="Times New Roman" w:eastAsia="Times New Roman" w:hAnsi="Times New Roman" w:cs="Times New Roman"/>
                <w:sz w:val="28"/>
                <w:szCs w:val="28"/>
              </w:rPr>
            </w:pPr>
            <w:r w:rsidRPr="00E11199">
              <w:rPr>
                <w:rFonts w:ascii="Times New Roman" w:eastAsia="Calibri" w:hAnsi="Times New Roman" w:cs="Times New Roman"/>
                <w:sz w:val="28"/>
                <w:szCs w:val="28"/>
              </w:rPr>
              <w:t>апробации</w:t>
            </w: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contextualSpacing/>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 xml:space="preserve">7.1. Подготовка информации о реализации мероприятий, </w:t>
            </w:r>
            <w:r w:rsidRPr="00E11199">
              <w:rPr>
                <w:rFonts w:ascii="Times New Roman" w:eastAsia="Calibri" w:hAnsi="Times New Roman" w:cs="Times New Roman"/>
                <w:sz w:val="28"/>
                <w:szCs w:val="28"/>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E11199">
              <w:rPr>
                <w:rFonts w:ascii="Times New Roman" w:eastAsia="Calibri" w:hAnsi="Times New Roman" w:cs="Times New Roman"/>
                <w:sz w:val="28"/>
                <w:szCs w:val="28"/>
              </w:rPr>
              <w:br/>
            </w:r>
            <w:r w:rsidRPr="00E11199">
              <w:rPr>
                <w:rFonts w:ascii="Times New Roman" w:eastAsia="Calibri" w:hAnsi="Times New Roman" w:cs="Times New Roman"/>
                <w:sz w:val="28"/>
                <w:szCs w:val="28"/>
              </w:rPr>
              <w:lastRenderedPageBreak/>
              <w:t xml:space="preserve">«О государственном (муниципальном) социальном заказе на оказание государственных (муниципальных) услуг в социальной сфере» </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2025 год</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 xml:space="preserve">Мамадышского </w:t>
            </w:r>
            <w:r w:rsidRPr="00E11199">
              <w:rPr>
                <w:rFonts w:ascii="Times New Roman" w:eastAsia="Times New Roman" w:hAnsi="Times New Roman" w:cs="Times New Roman"/>
                <w:sz w:val="28"/>
                <w:szCs w:val="28"/>
              </w:rPr>
              <w:lastRenderedPageBreak/>
              <w:t>муниципального района</w:t>
            </w:r>
          </w:p>
        </w:tc>
      </w:tr>
      <w:tr w:rsidR="00E11199" w:rsidRPr="00E11199" w:rsidTr="006F7BA8">
        <w:tc>
          <w:tcPr>
            <w:tcW w:w="232" w:type="pct"/>
            <w:vMerge/>
            <w:tcBorders>
              <w:bottom w:val="single" w:sz="4" w:space="0" w:color="auto"/>
            </w:tcBorders>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111" w:type="pct"/>
            <w:vMerge/>
            <w:tcBorders>
              <w:bottom w:val="single" w:sz="4" w:space="0" w:color="auto"/>
            </w:tcBorders>
            <w:shd w:val="clear" w:color="auto" w:fill="auto"/>
          </w:tcPr>
          <w:p w:rsidR="00E11199" w:rsidRPr="00E11199" w:rsidRDefault="00E11199" w:rsidP="00E11199">
            <w:pPr>
              <w:spacing w:after="0" w:line="240" w:lineRule="auto"/>
              <w:contextualSpacing/>
              <w:jc w:val="both"/>
              <w:rPr>
                <w:rFonts w:ascii="Times New Roman" w:eastAsia="Times New Roman" w:hAnsi="Times New Roman" w:cs="Times New Roman"/>
                <w:sz w:val="28"/>
                <w:szCs w:val="28"/>
              </w:rPr>
            </w:pPr>
          </w:p>
        </w:tc>
        <w:tc>
          <w:tcPr>
            <w:tcW w:w="1803" w:type="pct"/>
            <w:tcBorders>
              <w:top w:val="single" w:sz="4" w:space="0" w:color="auto"/>
              <w:bottom w:val="single" w:sz="4" w:space="0" w:color="auto"/>
            </w:tcBorders>
            <w:shd w:val="clear" w:color="auto" w:fill="auto"/>
          </w:tcPr>
          <w:p w:rsidR="00E11199" w:rsidRPr="00E11199" w:rsidRDefault="00E11199" w:rsidP="00E11199">
            <w:pPr>
              <w:spacing w:after="0" w:line="240" w:lineRule="auto"/>
              <w:contextualSpacing/>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 xml:space="preserve">7.2. Обеспечение участия в совещании по оценке достижения утвержденных показателей эффективности по результатам апробации </w:t>
            </w:r>
          </w:p>
        </w:tc>
        <w:tc>
          <w:tcPr>
            <w:tcW w:w="534" w:type="pc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2025 год</w:t>
            </w:r>
          </w:p>
        </w:tc>
        <w:tc>
          <w:tcPr>
            <w:tcW w:w="638" w:type="pct"/>
            <w:shd w:val="clear" w:color="auto" w:fill="auto"/>
          </w:tcPr>
          <w:p w:rsidR="00E11199" w:rsidRPr="00E11199" w:rsidRDefault="00E11199" w:rsidP="00E11199">
            <w:pPr>
              <w:spacing w:after="0" w:line="240" w:lineRule="auto"/>
              <w:jc w:val="both"/>
              <w:rPr>
                <w:rFonts w:ascii="Times New Roman" w:eastAsia="Calibri" w:hAnsi="Times New Roman" w:cs="Times New Roman"/>
                <w:color w:val="000000"/>
                <w:sz w:val="28"/>
                <w:szCs w:val="28"/>
              </w:rPr>
            </w:pPr>
          </w:p>
        </w:tc>
        <w:tc>
          <w:tcPr>
            <w:tcW w:w="682" w:type="pct"/>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color w:val="000000"/>
                <w:sz w:val="28"/>
                <w:szCs w:val="28"/>
              </w:rPr>
            </w:pPr>
            <w:r w:rsidRPr="00E11199">
              <w:rPr>
                <w:rFonts w:ascii="Times New Roman" w:eastAsia="Times New Roman" w:hAnsi="Times New Roman" w:cs="Times New Roman"/>
                <w:sz w:val="28"/>
                <w:szCs w:val="28"/>
              </w:rPr>
              <w:t>Мамадышского муниципального района</w:t>
            </w:r>
          </w:p>
        </w:tc>
      </w:tr>
    </w:tbl>
    <w:p w:rsidR="00E11199" w:rsidRPr="00E11199" w:rsidRDefault="00E11199" w:rsidP="00E11199">
      <w:pPr>
        <w:spacing w:after="0" w:line="240" w:lineRule="auto"/>
        <w:ind w:left="8931" w:right="-31"/>
        <w:jc w:val="both"/>
        <w:rPr>
          <w:rFonts w:ascii="Times New Roman" w:eastAsia="Calibri" w:hAnsi="Times New Roman" w:cs="Times New Roman"/>
          <w:sz w:val="28"/>
          <w:szCs w:val="28"/>
        </w:rPr>
      </w:pPr>
    </w:p>
    <w:p w:rsidR="00E11199" w:rsidRPr="00E11199" w:rsidRDefault="00E11199" w:rsidP="00E11199">
      <w:pPr>
        <w:spacing w:after="0" w:line="240" w:lineRule="auto"/>
        <w:jc w:val="both"/>
        <w:rPr>
          <w:rFonts w:ascii="Times New Roman" w:eastAsia="Calibri" w:hAnsi="Times New Roman" w:cs="Times New Roman"/>
          <w:sz w:val="28"/>
          <w:szCs w:val="28"/>
        </w:rPr>
        <w:sectPr w:rsidR="00E11199" w:rsidRPr="00E11199" w:rsidSect="002E47E1">
          <w:pgSz w:w="16838" w:h="11906" w:orient="landscape"/>
          <w:pgMar w:top="426" w:right="1134" w:bottom="851" w:left="1134" w:header="709" w:footer="709" w:gutter="0"/>
          <w:cols w:space="708"/>
          <w:docGrid w:linePitch="381"/>
        </w:sectPr>
      </w:pPr>
    </w:p>
    <w:tbl>
      <w:tblPr>
        <w:tblpPr w:leftFromText="180" w:rightFromText="180" w:vertAnchor="text" w:horzAnchor="page" w:tblpX="11074" w:tblpY="-716"/>
        <w:tblW w:w="0" w:type="auto"/>
        <w:tblLook w:val="04A0" w:firstRow="1" w:lastRow="0" w:firstColumn="1" w:lastColumn="0" w:noHBand="0" w:noVBand="1"/>
      </w:tblPr>
      <w:tblGrid>
        <w:gridCol w:w="5670"/>
      </w:tblGrid>
      <w:tr w:rsidR="00E11199" w:rsidRPr="00E11199" w:rsidTr="006F7BA8">
        <w:tc>
          <w:tcPr>
            <w:tcW w:w="5670" w:type="dxa"/>
            <w:shd w:val="clear" w:color="auto" w:fill="auto"/>
          </w:tcPr>
          <w:p w:rsidR="00E11199" w:rsidRPr="00E11199" w:rsidRDefault="00E11199" w:rsidP="00E11199">
            <w:pPr>
              <w:tabs>
                <w:tab w:val="left" w:pos="5103"/>
                <w:tab w:val="left" w:pos="6780"/>
              </w:tabs>
              <w:autoSpaceDE w:val="0"/>
              <w:autoSpaceDN w:val="0"/>
              <w:adjustRightInd w:val="0"/>
              <w:spacing w:after="0" w:line="240" w:lineRule="auto"/>
              <w:rPr>
                <w:rFonts w:ascii="Times New Roman" w:eastAsia="Calibri" w:hAnsi="Times New Roman" w:cs="Times New Roman"/>
                <w:sz w:val="28"/>
                <w:szCs w:val="28"/>
                <w:lang w:eastAsia="ru-RU"/>
              </w:rPr>
            </w:pPr>
            <w:r w:rsidRPr="00E11199">
              <w:rPr>
                <w:rFonts w:ascii="Times New Roman" w:eastAsia="Calibri" w:hAnsi="Times New Roman" w:cs="Times New Roman"/>
                <w:sz w:val="28"/>
                <w:szCs w:val="28"/>
                <w:lang w:eastAsia="ru-RU"/>
              </w:rPr>
              <w:lastRenderedPageBreak/>
              <w:t xml:space="preserve">Приложение № 4 </w:t>
            </w:r>
          </w:p>
        </w:tc>
      </w:tr>
      <w:tr w:rsidR="00E11199" w:rsidRPr="00E11199" w:rsidTr="006F7BA8">
        <w:tc>
          <w:tcPr>
            <w:tcW w:w="5670" w:type="dxa"/>
            <w:shd w:val="clear" w:color="auto" w:fill="auto"/>
          </w:tcPr>
          <w:p w:rsidR="00E11199" w:rsidRPr="00E11199" w:rsidRDefault="00E11199" w:rsidP="00E11199">
            <w:pPr>
              <w:tabs>
                <w:tab w:val="left" w:pos="5103"/>
                <w:tab w:val="left" w:pos="6780"/>
              </w:tabs>
              <w:autoSpaceDE w:val="0"/>
              <w:autoSpaceDN w:val="0"/>
              <w:adjustRightInd w:val="0"/>
              <w:spacing w:after="0" w:line="240" w:lineRule="auto"/>
              <w:rPr>
                <w:rFonts w:ascii="Times New Roman" w:eastAsia="Calibri" w:hAnsi="Times New Roman" w:cs="Times New Roman"/>
                <w:sz w:val="28"/>
                <w:szCs w:val="28"/>
                <w:lang w:eastAsia="ru-RU"/>
              </w:rPr>
            </w:pPr>
            <w:r w:rsidRPr="00E11199">
              <w:rPr>
                <w:rFonts w:ascii="Times New Roman" w:eastAsia="Calibri" w:hAnsi="Times New Roman" w:cs="Times New Roman"/>
                <w:sz w:val="28"/>
                <w:szCs w:val="28"/>
                <w:lang w:eastAsia="ru-RU"/>
              </w:rPr>
              <w:t xml:space="preserve">к постановлению  </w:t>
            </w:r>
            <w:r w:rsidRPr="00E11199">
              <w:rPr>
                <w:rFonts w:ascii="Times New Roman" w:eastAsia="Calibri" w:hAnsi="Times New Roman" w:cs="Times New Roman"/>
                <w:sz w:val="28"/>
                <w:szCs w:val="28"/>
                <w:lang w:eastAsia="ru-RU"/>
              </w:rPr>
              <w:tab/>
            </w:r>
          </w:p>
        </w:tc>
      </w:tr>
      <w:tr w:rsidR="00E11199" w:rsidRPr="00E11199" w:rsidTr="006F7BA8">
        <w:tc>
          <w:tcPr>
            <w:tcW w:w="5670" w:type="dxa"/>
            <w:shd w:val="clear" w:color="auto" w:fill="auto"/>
          </w:tcPr>
          <w:p w:rsidR="00E11199" w:rsidRPr="00E11199" w:rsidRDefault="00E11199" w:rsidP="00E11199">
            <w:pPr>
              <w:tabs>
                <w:tab w:val="left" w:pos="5103"/>
                <w:tab w:val="left" w:pos="6780"/>
              </w:tabs>
              <w:autoSpaceDE w:val="0"/>
              <w:autoSpaceDN w:val="0"/>
              <w:adjustRightInd w:val="0"/>
              <w:spacing w:after="0" w:line="240" w:lineRule="auto"/>
              <w:rPr>
                <w:rFonts w:ascii="Times New Roman" w:eastAsia="Calibri" w:hAnsi="Times New Roman" w:cs="Times New Roman"/>
                <w:b/>
                <w:sz w:val="28"/>
                <w:szCs w:val="28"/>
                <w:lang w:eastAsia="ru-RU"/>
              </w:rPr>
            </w:pPr>
            <w:r w:rsidRPr="00E11199">
              <w:rPr>
                <w:rFonts w:ascii="Times New Roman" w:eastAsia="Calibri" w:hAnsi="Times New Roman" w:cs="Times New Roman"/>
                <w:sz w:val="28"/>
                <w:szCs w:val="28"/>
                <w:lang w:eastAsia="ru-RU"/>
              </w:rPr>
              <w:t>Исполнительного комитета</w:t>
            </w:r>
          </w:p>
        </w:tc>
      </w:tr>
      <w:tr w:rsidR="00E11199" w:rsidRPr="00E11199" w:rsidTr="006F7BA8">
        <w:tc>
          <w:tcPr>
            <w:tcW w:w="5670" w:type="dxa"/>
            <w:shd w:val="clear" w:color="auto" w:fill="auto"/>
          </w:tcPr>
          <w:p w:rsidR="00E11199" w:rsidRPr="00E11199" w:rsidRDefault="00E11199" w:rsidP="00E11199">
            <w:pPr>
              <w:autoSpaceDE w:val="0"/>
              <w:autoSpaceDN w:val="0"/>
              <w:adjustRightInd w:val="0"/>
              <w:spacing w:after="0" w:line="240" w:lineRule="auto"/>
              <w:rPr>
                <w:rFonts w:ascii="Times New Roman" w:eastAsia="Calibri" w:hAnsi="Times New Roman" w:cs="Times New Roman"/>
                <w:sz w:val="28"/>
                <w:szCs w:val="28"/>
                <w:lang w:eastAsia="ru-RU"/>
              </w:rPr>
            </w:pPr>
            <w:r w:rsidRPr="00E11199">
              <w:rPr>
                <w:rFonts w:ascii="Times New Roman" w:eastAsia="Calibri" w:hAnsi="Times New Roman" w:cs="Times New Roman"/>
                <w:sz w:val="28"/>
                <w:szCs w:val="28"/>
                <w:lang w:eastAsia="ru-RU"/>
              </w:rPr>
              <w:t xml:space="preserve">Мамадышского муниципального района </w:t>
            </w:r>
          </w:p>
        </w:tc>
      </w:tr>
      <w:tr w:rsidR="00E11199" w:rsidRPr="00E11199" w:rsidTr="006F7BA8">
        <w:tc>
          <w:tcPr>
            <w:tcW w:w="5670" w:type="dxa"/>
            <w:shd w:val="clear" w:color="auto" w:fill="auto"/>
          </w:tcPr>
          <w:p w:rsidR="00E11199" w:rsidRPr="00E11199" w:rsidRDefault="00E11199" w:rsidP="00E11199">
            <w:pPr>
              <w:autoSpaceDE w:val="0"/>
              <w:autoSpaceDN w:val="0"/>
              <w:adjustRightInd w:val="0"/>
              <w:spacing w:after="0" w:line="240" w:lineRule="auto"/>
              <w:rPr>
                <w:rFonts w:ascii="Times New Roman" w:eastAsia="Calibri" w:hAnsi="Times New Roman" w:cs="Times New Roman"/>
                <w:sz w:val="28"/>
                <w:szCs w:val="28"/>
                <w:lang w:eastAsia="ru-RU"/>
              </w:rPr>
            </w:pPr>
            <w:r w:rsidRPr="00E11199">
              <w:rPr>
                <w:rFonts w:ascii="Times New Roman" w:eastAsia="Calibri" w:hAnsi="Times New Roman" w:cs="Times New Roman"/>
                <w:sz w:val="28"/>
                <w:szCs w:val="28"/>
                <w:lang w:eastAsia="ru-RU"/>
              </w:rPr>
              <w:t xml:space="preserve">Республики Татарстан </w:t>
            </w:r>
          </w:p>
        </w:tc>
      </w:tr>
      <w:tr w:rsidR="00E11199" w:rsidRPr="00E11199" w:rsidTr="006F7BA8">
        <w:tc>
          <w:tcPr>
            <w:tcW w:w="5670" w:type="dxa"/>
            <w:shd w:val="clear" w:color="auto" w:fill="auto"/>
          </w:tcPr>
          <w:p w:rsidR="00E11199" w:rsidRPr="00E11199" w:rsidRDefault="00E11199" w:rsidP="00E11199">
            <w:pPr>
              <w:tabs>
                <w:tab w:val="left" w:pos="6390"/>
              </w:tabs>
              <w:autoSpaceDE w:val="0"/>
              <w:autoSpaceDN w:val="0"/>
              <w:adjustRightInd w:val="0"/>
              <w:spacing w:after="0" w:line="240" w:lineRule="auto"/>
              <w:rPr>
                <w:rFonts w:ascii="Times New Roman" w:eastAsia="Calibri" w:hAnsi="Times New Roman" w:cs="Times New Roman"/>
                <w:sz w:val="28"/>
                <w:szCs w:val="28"/>
                <w:lang w:eastAsia="ru-RU"/>
              </w:rPr>
            </w:pPr>
            <w:r w:rsidRPr="00E11199">
              <w:rPr>
                <w:rFonts w:ascii="Times New Roman" w:eastAsia="Calibri" w:hAnsi="Times New Roman" w:cs="Times New Roman"/>
                <w:sz w:val="28"/>
                <w:szCs w:val="28"/>
                <w:lang w:eastAsia="ru-RU"/>
              </w:rPr>
              <w:t>от____________№___________</w:t>
            </w:r>
          </w:p>
        </w:tc>
      </w:tr>
    </w:tbl>
    <w:p w:rsidR="00E11199" w:rsidRPr="00E11199" w:rsidRDefault="00E11199" w:rsidP="00E11199">
      <w:pPr>
        <w:widowControl w:val="0"/>
        <w:spacing w:after="0" w:line="240" w:lineRule="auto"/>
        <w:jc w:val="both"/>
        <w:rPr>
          <w:rFonts w:ascii="Times New Roman" w:eastAsia="Calibri" w:hAnsi="Times New Roman" w:cs="Times New Roman"/>
          <w:sz w:val="28"/>
          <w:szCs w:val="28"/>
          <w:lang w:eastAsia="ru-RU"/>
        </w:rPr>
      </w:pPr>
    </w:p>
    <w:p w:rsidR="00E11199" w:rsidRPr="00E11199" w:rsidRDefault="00E11199" w:rsidP="00E11199">
      <w:pPr>
        <w:spacing w:after="0" w:line="240" w:lineRule="auto"/>
        <w:jc w:val="center"/>
        <w:rPr>
          <w:rFonts w:ascii="Times New Roman" w:eastAsia="Calibri" w:hAnsi="Times New Roman" w:cs="Times New Roman"/>
          <w:b/>
          <w:iCs/>
          <w:caps/>
          <w:sz w:val="28"/>
          <w:szCs w:val="28"/>
        </w:rPr>
      </w:pPr>
    </w:p>
    <w:p w:rsidR="00E11199" w:rsidRPr="00E11199" w:rsidRDefault="00E11199" w:rsidP="00E11199">
      <w:pPr>
        <w:spacing w:after="0" w:line="240" w:lineRule="auto"/>
        <w:jc w:val="center"/>
        <w:rPr>
          <w:rFonts w:ascii="Times New Roman" w:eastAsia="Calibri" w:hAnsi="Times New Roman" w:cs="Times New Roman"/>
          <w:b/>
          <w:iCs/>
          <w:caps/>
          <w:sz w:val="28"/>
          <w:szCs w:val="28"/>
        </w:rPr>
      </w:pPr>
    </w:p>
    <w:p w:rsidR="00E11199" w:rsidRPr="00E11199" w:rsidRDefault="00E11199" w:rsidP="00E11199">
      <w:pPr>
        <w:spacing w:after="0" w:line="240" w:lineRule="auto"/>
        <w:jc w:val="center"/>
        <w:rPr>
          <w:rFonts w:ascii="Times New Roman" w:eastAsia="Calibri" w:hAnsi="Times New Roman" w:cs="Times New Roman"/>
          <w:b/>
          <w:iCs/>
          <w:caps/>
          <w:sz w:val="28"/>
          <w:szCs w:val="28"/>
        </w:rPr>
      </w:pPr>
    </w:p>
    <w:p w:rsidR="00E11199" w:rsidRPr="00E11199" w:rsidRDefault="00E11199" w:rsidP="00E11199">
      <w:pPr>
        <w:spacing w:after="0" w:line="240" w:lineRule="auto"/>
        <w:jc w:val="center"/>
        <w:rPr>
          <w:rFonts w:ascii="Times New Roman" w:eastAsia="Calibri" w:hAnsi="Times New Roman" w:cs="Times New Roman"/>
          <w:b/>
          <w:iCs/>
          <w:caps/>
          <w:sz w:val="28"/>
          <w:szCs w:val="28"/>
        </w:rPr>
      </w:pPr>
    </w:p>
    <w:p w:rsidR="00E11199" w:rsidRPr="00E11199" w:rsidRDefault="00E11199" w:rsidP="00E11199">
      <w:pPr>
        <w:spacing w:after="0" w:line="240" w:lineRule="auto"/>
        <w:jc w:val="center"/>
        <w:rPr>
          <w:rFonts w:ascii="Times New Roman" w:eastAsia="Calibri" w:hAnsi="Times New Roman" w:cs="Times New Roman"/>
          <w:b/>
          <w:iCs/>
          <w:caps/>
          <w:sz w:val="28"/>
          <w:szCs w:val="28"/>
        </w:rPr>
      </w:pPr>
      <w:r w:rsidRPr="00E11199">
        <w:rPr>
          <w:rFonts w:ascii="Times New Roman" w:eastAsia="Calibri" w:hAnsi="Times New Roman" w:cs="Times New Roman"/>
          <w:b/>
          <w:iCs/>
          <w:caps/>
          <w:sz w:val="28"/>
          <w:szCs w:val="28"/>
        </w:rPr>
        <w:t>Таблица показателей</w:t>
      </w:r>
    </w:p>
    <w:p w:rsidR="00E11199" w:rsidRPr="00E11199" w:rsidRDefault="00E11199" w:rsidP="00E11199">
      <w:pPr>
        <w:spacing w:after="0" w:line="240" w:lineRule="auto"/>
        <w:jc w:val="center"/>
        <w:rPr>
          <w:rFonts w:ascii="Times New Roman" w:eastAsia="Calibri" w:hAnsi="Times New Roman" w:cs="Times New Roman"/>
          <w:b/>
          <w:iCs/>
          <w:sz w:val="28"/>
          <w:szCs w:val="28"/>
        </w:rPr>
      </w:pPr>
      <w:r w:rsidRPr="00E11199">
        <w:rPr>
          <w:rFonts w:ascii="Times New Roman" w:eastAsia="Calibri" w:hAnsi="Times New Roman" w:cs="Times New Roman"/>
          <w:b/>
          <w:iCs/>
          <w:sz w:val="28"/>
          <w:szCs w:val="28"/>
        </w:rPr>
        <w:t>эффективности реализации мероприятий, проводимых в рамках апробации механизмов организации оказания муниципальных услуг по Мамадышского муниципальному району</w:t>
      </w:r>
    </w:p>
    <w:p w:rsidR="00E11199" w:rsidRPr="00E11199" w:rsidRDefault="00E11199" w:rsidP="00E11199">
      <w:pPr>
        <w:spacing w:after="0" w:line="240" w:lineRule="auto"/>
        <w:jc w:val="center"/>
        <w:rPr>
          <w:rFonts w:ascii="Times New Roman" w:eastAsia="Calibri" w:hAnsi="Times New Roman" w:cs="Times New Roman"/>
          <w:b/>
          <w:iCs/>
          <w:sz w:val="28"/>
          <w:szCs w:val="2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633"/>
        <w:gridCol w:w="2225"/>
        <w:gridCol w:w="3593"/>
        <w:gridCol w:w="1895"/>
        <w:gridCol w:w="1895"/>
        <w:gridCol w:w="2331"/>
      </w:tblGrid>
      <w:tr w:rsidR="00E11199" w:rsidRPr="00E11199" w:rsidTr="006F7BA8">
        <w:trPr>
          <w:tblHeader/>
        </w:trPr>
        <w:tc>
          <w:tcPr>
            <w:tcW w:w="957"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п/п</w:t>
            </w:r>
          </w:p>
        </w:tc>
        <w:tc>
          <w:tcPr>
            <w:tcW w:w="2792"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Цель</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Тип индикатора</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Индикатор</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Базовая величина</w:t>
            </w:r>
            <w:r w:rsidRPr="00E11199">
              <w:rPr>
                <w:rFonts w:ascii="Times New Roman" w:eastAsia="Calibri" w:hAnsi="Times New Roman" w:cs="Times New Roman"/>
                <w:sz w:val="28"/>
                <w:szCs w:val="28"/>
                <w:vertAlign w:val="superscript"/>
              </w:rPr>
              <w:footnoteReference w:id="1"/>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Целевой ориентир</w:t>
            </w:r>
            <w:r w:rsidRPr="00E11199">
              <w:rPr>
                <w:rFonts w:ascii="Times New Roman" w:eastAsia="Calibri" w:hAnsi="Times New Roman" w:cs="Times New Roman"/>
                <w:sz w:val="28"/>
                <w:szCs w:val="28"/>
                <w:vertAlign w:val="superscript"/>
              </w:rPr>
              <w:footnoteReference w:id="2"/>
            </w:r>
          </w:p>
        </w:tc>
        <w:tc>
          <w:tcPr>
            <w:tcW w:w="198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Ответственный исполнитель</w:t>
            </w:r>
          </w:p>
        </w:tc>
      </w:tr>
      <w:tr w:rsidR="00E11199" w:rsidRPr="00E11199" w:rsidTr="006F7BA8">
        <w:tc>
          <w:tcPr>
            <w:tcW w:w="957"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w:t>
            </w:r>
          </w:p>
        </w:tc>
        <w:tc>
          <w:tcPr>
            <w:tcW w:w="2792"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2</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3</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4</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6</w:t>
            </w:r>
          </w:p>
        </w:tc>
        <w:tc>
          <w:tcPr>
            <w:tcW w:w="198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7</w:t>
            </w:r>
          </w:p>
        </w:tc>
      </w:tr>
      <w:tr w:rsidR="00E11199" w:rsidRPr="00E11199" w:rsidTr="006F7BA8">
        <w:tc>
          <w:tcPr>
            <w:tcW w:w="957"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w:t>
            </w:r>
          </w:p>
        </w:tc>
        <w:tc>
          <w:tcPr>
            <w:tcW w:w="2792"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Улучшение условий для оказания муниципальных услуг некоммерческими организациями </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Процесс</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Общее количество некоммерческих организаций, оказывающих муниципальные услуги в отраслях социальной сферы</w:t>
            </w:r>
            <w:r w:rsidRPr="00E11199">
              <w:rPr>
                <w:rFonts w:ascii="Times New Roman" w:eastAsia="Calibri" w:hAnsi="Times New Roman" w:cs="Times New Roman"/>
                <w:sz w:val="28"/>
                <w:szCs w:val="28"/>
                <w:vertAlign w:val="superscript"/>
              </w:rPr>
              <w:footnoteReference w:id="3"/>
            </w:r>
            <w:r w:rsidRPr="00E11199">
              <w:rPr>
                <w:rFonts w:ascii="Times New Roman" w:eastAsia="Calibri" w:hAnsi="Times New Roman" w:cs="Times New Roman"/>
                <w:sz w:val="28"/>
                <w:szCs w:val="28"/>
              </w:rPr>
              <w:t xml:space="preserve">, которым предоставляется государственная поддержка </w:t>
            </w:r>
            <w:r w:rsidRPr="00E11199">
              <w:rPr>
                <w:rFonts w:ascii="Times New Roman" w:eastAsia="Calibri" w:hAnsi="Times New Roman" w:cs="Times New Roman"/>
                <w:sz w:val="28"/>
                <w:szCs w:val="28"/>
              </w:rPr>
              <w:br/>
              <w:t>(в том числе обучение, налоговые льготы и т.п.), единиц</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Промежуточный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Общее количество некоммерческих организаций, оказывающих муниципальные услуги в социальной сфере, единиц </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20__</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r w:rsidRPr="00E11199">
              <w:rPr>
                <w:rFonts w:ascii="Times New Roman" w:eastAsia="Calibri" w:hAnsi="Times New Roman" w:cs="Times New Roman"/>
                <w:sz w:val="28"/>
                <w:szCs w:val="28"/>
              </w:rPr>
              <w:t xml:space="preserve"> </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Итоговый результат</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Количество некоммерческих организаций, оказывающих муниципальные услуги в социальной сфере, выбранные для апробации </w:t>
            </w:r>
            <w:r w:rsidRPr="00E11199">
              <w:rPr>
                <w:rFonts w:ascii="Times New Roman" w:eastAsia="Times New Roman" w:hAnsi="Times New Roman" w:cs="Times New Roman"/>
                <w:color w:val="000000"/>
                <w:sz w:val="28"/>
                <w:szCs w:val="28"/>
              </w:rPr>
              <w:t xml:space="preserve">механизмов организации оказания муниципальных услуг в социальной сфере в соответствии с Федеральным законом </w:t>
            </w:r>
            <w:r w:rsidRPr="00E11199">
              <w:rPr>
                <w:rFonts w:ascii="Times New Roman" w:eastAsia="Calibri" w:hAnsi="Times New Roman" w:cs="Times New Roman"/>
                <w:sz w:val="28"/>
                <w:szCs w:val="28"/>
              </w:rPr>
              <w:t>№ 189-ФЗ (далее – апробация), единиц</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970"/>
        </w:trPr>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из них количество некоммерческих организаций, которым предоставляется государственная поддержка (в том числе обучение, </w:t>
            </w:r>
            <w:r w:rsidRPr="00E11199">
              <w:rPr>
                <w:rFonts w:ascii="Times New Roman" w:eastAsia="Calibri" w:hAnsi="Times New Roman" w:cs="Times New Roman"/>
                <w:sz w:val="28"/>
                <w:szCs w:val="28"/>
              </w:rPr>
              <w:lastRenderedPageBreak/>
              <w:t>налоговые льготы и т.п.), единиц</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lastRenderedPageBreak/>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 xml:space="preserve">Мамадышского муниципального </w:t>
            </w:r>
            <w:r w:rsidRPr="00E11199">
              <w:rPr>
                <w:rFonts w:ascii="Times New Roman" w:eastAsia="Times New Roman" w:hAnsi="Times New Roman" w:cs="Times New Roman"/>
                <w:sz w:val="28"/>
                <w:szCs w:val="28"/>
              </w:rPr>
              <w:lastRenderedPageBreak/>
              <w:t>района</w:t>
            </w:r>
          </w:p>
        </w:tc>
      </w:tr>
      <w:tr w:rsidR="00E11199" w:rsidRPr="00E11199" w:rsidTr="006F7BA8">
        <w:trPr>
          <w:trHeight w:val="581"/>
        </w:trPr>
        <w:tc>
          <w:tcPr>
            <w:tcW w:w="957"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2.</w:t>
            </w:r>
          </w:p>
        </w:tc>
        <w:tc>
          <w:tcPr>
            <w:tcW w:w="2792"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Усиление конкуренции при выборе немуниципальных исполнителей услуг </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Процесс</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Уточнение/доработка актов органов местного самоуправления с учетом механизмов, предусмотренных Федеральным законом </w:t>
            </w:r>
            <w:r w:rsidRPr="00E11199">
              <w:rPr>
                <w:rFonts w:ascii="Times New Roman" w:eastAsia="Calibri" w:hAnsi="Times New Roman" w:cs="Times New Roman"/>
                <w:sz w:val="28"/>
                <w:szCs w:val="28"/>
              </w:rPr>
              <w:br/>
              <w:t>№ 189-ФЗ</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2023_</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2024_</w:t>
            </w:r>
          </w:p>
        </w:tc>
        <w:tc>
          <w:tcPr>
            <w:tcW w:w="198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Промежуточный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из них количество </w:t>
            </w:r>
            <w:r w:rsidRPr="00E11199">
              <w:rPr>
                <w:rFonts w:ascii="Times New Roman" w:eastAsia="Calibri" w:hAnsi="Times New Roman" w:cs="Times New Roman"/>
                <w:sz w:val="28"/>
                <w:szCs w:val="28"/>
              </w:rPr>
              <w:lastRenderedPageBreak/>
              <w:t>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апробации</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w:t>
            </w:r>
            <w:r w:rsidRPr="00E11199">
              <w:rPr>
                <w:rFonts w:ascii="Times New Roman" w:eastAsia="Calibri" w:hAnsi="Times New Roman" w:cs="Times New Roman"/>
                <w:sz w:val="28"/>
                <w:szCs w:val="28"/>
              </w:rPr>
              <w:lastRenderedPageBreak/>
              <w:t xml:space="preserve">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w:t>
            </w:r>
            <w:r w:rsidRPr="00E11199">
              <w:rPr>
                <w:rFonts w:ascii="Times New Roman" w:eastAsia="Calibri" w:hAnsi="Times New Roman" w:cs="Times New Roman"/>
                <w:sz w:val="28"/>
                <w:szCs w:val="28"/>
              </w:rPr>
              <w:lastRenderedPageBreak/>
              <w:t xml:space="preserve">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lastRenderedPageBreak/>
              <w:t xml:space="preserve">МКУ «Отдел </w:t>
            </w:r>
            <w:r w:rsidRPr="00E11199">
              <w:rPr>
                <w:rFonts w:ascii="Times New Roman" w:eastAsia="Times New Roman" w:hAnsi="Times New Roman" w:cs="Times New Roman"/>
                <w:sz w:val="28"/>
                <w:szCs w:val="28"/>
              </w:rPr>
              <w:lastRenderedPageBreak/>
              <w:t>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Итоговый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Доля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w:t>
            </w:r>
            <w:r w:rsidRPr="00E11199">
              <w:rPr>
                <w:rFonts w:ascii="Times New Roman" w:eastAsia="Calibri" w:hAnsi="Times New Roman" w:cs="Times New Roman"/>
                <w:sz w:val="28"/>
                <w:szCs w:val="28"/>
              </w:rPr>
              <w:lastRenderedPageBreak/>
              <w:t>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1920"/>
        </w:trPr>
        <w:tc>
          <w:tcPr>
            <w:tcW w:w="957"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3.</w:t>
            </w:r>
          </w:p>
        </w:tc>
        <w:tc>
          <w:tcPr>
            <w:tcW w:w="2792"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Увеличение охвата услугами/доступа к услугам </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Процесс</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Информационная кампания для потребителей муниципальных услуг в социальной сфере (далее – потребитель услуг) и исполнителей услуг</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735"/>
        </w:trPr>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Промежуточный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w:t>
            </w:r>
            <w:r w:rsidRPr="00E11199">
              <w:rPr>
                <w:rFonts w:ascii="Times New Roman" w:eastAsia="Calibri" w:hAnsi="Times New Roman" w:cs="Times New Roman"/>
                <w:sz w:val="28"/>
                <w:szCs w:val="28"/>
              </w:rPr>
              <w:lastRenderedPageBreak/>
              <w:t>единиц</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735"/>
        </w:trPr>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единиц </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Итоговый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Общее количество потребителей муниципальных услуг в социальной сфере, выбранных для апробации, человек </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Количество потребителей услуг, получивших государственную услугу в социальной сфере, выбранную для апробации, у исполнителей услуг, не </w:t>
            </w:r>
            <w:r w:rsidRPr="00E11199">
              <w:rPr>
                <w:rFonts w:ascii="Times New Roman" w:eastAsia="Calibri" w:hAnsi="Times New Roman" w:cs="Times New Roman"/>
                <w:sz w:val="28"/>
                <w:szCs w:val="28"/>
              </w:rPr>
              <w:lastRenderedPageBreak/>
              <w:t>являющихся государственными или муниципальными учреждениями, человек</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lastRenderedPageBreak/>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 xml:space="preserve">Мамадышского муниципального </w:t>
            </w:r>
            <w:r w:rsidRPr="00E11199">
              <w:rPr>
                <w:rFonts w:ascii="Times New Roman" w:eastAsia="Times New Roman" w:hAnsi="Times New Roman" w:cs="Times New Roman"/>
                <w:sz w:val="28"/>
                <w:szCs w:val="28"/>
              </w:rPr>
              <w:lastRenderedPageBreak/>
              <w:t>района</w:t>
            </w:r>
          </w:p>
        </w:tc>
      </w:tr>
      <w:tr w:rsidR="00E11199" w:rsidRPr="00E11199" w:rsidTr="006F7BA8">
        <w:tc>
          <w:tcPr>
            <w:tcW w:w="957"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4.</w:t>
            </w:r>
          </w:p>
        </w:tc>
        <w:tc>
          <w:tcPr>
            <w:tcW w:w="2792"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Повышение качества оказанных услуг </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Процесс</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имеется: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имеется: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 ИК ТМР РТ»</w:t>
            </w:r>
            <w:r w:rsidRPr="00E11199">
              <w:rPr>
                <w:rFonts w:ascii="Times New Roman" w:eastAsia="Times New Roman" w:hAnsi="Times New Roman" w:cs="Times New Roman"/>
                <w:sz w:val="20"/>
                <w:szCs w:val="20"/>
                <w:lang w:eastAsia="ru-RU"/>
              </w:rPr>
              <w:t xml:space="preserve"> </w:t>
            </w: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Процесс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Создание системы мониторинга и оценки</w:t>
            </w:r>
            <w:r w:rsidRPr="00E11199">
              <w:rPr>
                <w:rFonts w:ascii="Times New Roman" w:eastAsia="Calibri" w:hAnsi="Times New Roman" w:cs="Times New Roman"/>
                <w:sz w:val="28"/>
                <w:szCs w:val="28"/>
              </w:rPr>
              <w:br/>
              <w:t xml:space="preserve"> (в т. ч. информационной системы при наличии возможности) качества оказания муниципальных услуг в социальной сфере, выбранных для апробации</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имеется: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имеется: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Процесс</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Наличие в органе местного самоуправления муниципального образования, </w:t>
            </w:r>
            <w:r w:rsidRPr="00E11199">
              <w:rPr>
                <w:rFonts w:ascii="Times New Roman" w:eastAsia="Calibri" w:hAnsi="Times New Roman" w:cs="Times New Roman"/>
                <w:sz w:val="28"/>
                <w:szCs w:val="28"/>
              </w:rPr>
              <w:lastRenderedPageBreak/>
              <w:t xml:space="preserve">осуществляющем регулирование оказания муниципальных услуг в социальной сфере, выбранных для апробации, структурного подразделения, осуществляющего мониторинг оказания таких услуг в соответствии со стандартом (порядком) их оказания </w:t>
            </w:r>
            <w:r w:rsidRPr="00E11199">
              <w:rPr>
                <w:rFonts w:ascii="Times New Roman" w:eastAsia="Calibri" w:hAnsi="Times New Roman" w:cs="Times New Roman"/>
                <w:sz w:val="28"/>
                <w:szCs w:val="28"/>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имеется: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имеется: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lastRenderedPageBreak/>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Промежуточный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Количество юридических лиц, индивидуальных предпринимателей, физических лиц – производителей товаров, работ, услуг, оказывающих </w:t>
            </w:r>
            <w:r w:rsidRPr="00E11199">
              <w:rPr>
                <w:rFonts w:ascii="Times New Roman" w:eastAsia="Calibri" w:hAnsi="Times New Roman" w:cs="Times New Roman"/>
                <w:sz w:val="28"/>
                <w:szCs w:val="28"/>
              </w:rPr>
              <w:lastRenderedPageBreak/>
              <w:t>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0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1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lastRenderedPageBreak/>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 xml:space="preserve">Мамадышского муниципального </w:t>
            </w:r>
            <w:r w:rsidRPr="00E11199">
              <w:rPr>
                <w:rFonts w:ascii="Times New Roman" w:eastAsia="Times New Roman" w:hAnsi="Times New Roman" w:cs="Times New Roman"/>
                <w:sz w:val="28"/>
                <w:szCs w:val="28"/>
              </w:rPr>
              <w:lastRenderedPageBreak/>
              <w:t>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Итоговый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Значение 70%: будет определено по значениям пофакторного анализа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20__</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100%: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c>
          <w:tcPr>
            <w:tcW w:w="957"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w:t>
            </w:r>
          </w:p>
        </w:tc>
        <w:tc>
          <w:tcPr>
            <w:tcW w:w="2792" w:type="dxa"/>
            <w:vMerge w:val="restart"/>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Рост удовлетворенности граждан оказанием муниципальных </w:t>
            </w:r>
            <w:r w:rsidRPr="00E11199">
              <w:rPr>
                <w:rFonts w:ascii="Times New Roman" w:eastAsia="Calibri" w:hAnsi="Times New Roman" w:cs="Times New Roman"/>
                <w:sz w:val="28"/>
                <w:szCs w:val="28"/>
              </w:rPr>
              <w:lastRenderedPageBreak/>
              <w:t>услуг в социальной сфере</w:t>
            </w: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Процесс</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Создание механизмов обратной связи исполнителей услуг с потребителями услуг, </w:t>
            </w:r>
            <w:r w:rsidRPr="00E11199">
              <w:rPr>
                <w:rFonts w:ascii="Times New Roman" w:eastAsia="Calibri" w:hAnsi="Times New Roman" w:cs="Times New Roman"/>
                <w:sz w:val="28"/>
                <w:szCs w:val="28"/>
              </w:rPr>
              <w:lastRenderedPageBreak/>
              <w:t>которым указанные исполнители услуг оказали муниципальные услуги в социальной сфере, выбранные для апробации</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нет: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да: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lastRenderedPageBreak/>
              <w:t>Мамадышского муниципального района</w:t>
            </w:r>
          </w:p>
        </w:tc>
      </w:tr>
      <w:tr w:rsidR="00E11199" w:rsidRPr="00E11199" w:rsidTr="006F7BA8">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Промежуточный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1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значение 1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r w:rsidR="00E11199" w:rsidRPr="00E11199" w:rsidTr="006F7BA8">
        <w:trPr>
          <w:trHeight w:val="504"/>
        </w:trPr>
        <w:tc>
          <w:tcPr>
            <w:tcW w:w="957"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2792" w:type="dxa"/>
            <w:vMerge/>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p>
        </w:tc>
        <w:tc>
          <w:tcPr>
            <w:tcW w:w="1794"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Итоговый результат </w:t>
            </w:r>
          </w:p>
        </w:tc>
        <w:tc>
          <w:tcPr>
            <w:tcW w:w="4805"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w:t>
            </w:r>
            <w:r w:rsidRPr="00E11199">
              <w:rPr>
                <w:rFonts w:ascii="Times New Roman" w:eastAsia="Calibri" w:hAnsi="Times New Roman" w:cs="Times New Roman"/>
                <w:sz w:val="28"/>
                <w:szCs w:val="28"/>
              </w:rPr>
              <w:lastRenderedPageBreak/>
              <w:t>потребителей услуг, определенный по результатам мониторинга удовлетворенности потребителей услуг</w:t>
            </w:r>
          </w:p>
        </w:tc>
        <w:tc>
          <w:tcPr>
            <w:tcW w:w="1559"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xml:space="preserve">значение 85 будет определено по значениям пофакторного анализа: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2023</w:t>
            </w:r>
          </w:p>
        </w:tc>
        <w:tc>
          <w:tcPr>
            <w:tcW w:w="1418" w:type="dxa"/>
            <w:shd w:val="clear" w:color="auto" w:fill="auto"/>
          </w:tcPr>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Значение 90</w:t>
            </w:r>
            <w:r w:rsidRPr="00E11199">
              <w:rPr>
                <w:rFonts w:ascii="Times New Roman" w:eastAsia="Times New Roman" w:hAnsi="Times New Roman" w:cs="Times New Roman"/>
                <w:sz w:val="20"/>
                <w:szCs w:val="20"/>
                <w:lang w:eastAsia="ru-RU"/>
              </w:rPr>
              <w:t xml:space="preserve"> </w:t>
            </w:r>
            <w:r w:rsidRPr="00E11199">
              <w:rPr>
                <w:rFonts w:ascii="Times New Roman" w:eastAsia="Calibri" w:hAnsi="Times New Roman" w:cs="Times New Roman"/>
                <w:sz w:val="28"/>
                <w:szCs w:val="28"/>
              </w:rPr>
              <w:t xml:space="preserve">будет определено по значениям пофакторного анализа : </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год:  2024</w:t>
            </w:r>
          </w:p>
        </w:tc>
        <w:tc>
          <w:tcPr>
            <w:tcW w:w="1984" w:type="dxa"/>
            <w:shd w:val="clear" w:color="auto" w:fill="auto"/>
          </w:tcPr>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МКУ «Отдел образования»</w:t>
            </w:r>
          </w:p>
          <w:p w:rsidR="00E11199" w:rsidRPr="00E11199" w:rsidRDefault="00E11199" w:rsidP="00E11199">
            <w:pPr>
              <w:spacing w:after="0" w:line="240" w:lineRule="auto"/>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spacing w:after="0" w:line="240" w:lineRule="auto"/>
              <w:jc w:val="both"/>
              <w:rPr>
                <w:rFonts w:ascii="Times New Roman" w:eastAsia="Calibri"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w:t>
            </w:r>
          </w:p>
        </w:tc>
      </w:tr>
    </w:tbl>
    <w:p w:rsidR="00E11199" w:rsidRPr="00E11199" w:rsidRDefault="00E11199" w:rsidP="00E11199">
      <w:pPr>
        <w:spacing w:after="160" w:line="240" w:lineRule="auto"/>
        <w:ind w:right="-881"/>
        <w:jc w:val="both"/>
        <w:rPr>
          <w:rFonts w:ascii="Times New Roman" w:eastAsia="Calibri" w:hAnsi="Times New Roman" w:cs="Times New Roman"/>
          <w:sz w:val="28"/>
          <w:szCs w:val="28"/>
        </w:rPr>
      </w:pPr>
    </w:p>
    <w:p w:rsidR="00E11199" w:rsidRPr="00E11199" w:rsidRDefault="00E11199" w:rsidP="00E11199">
      <w:pPr>
        <w:keepNext/>
        <w:spacing w:after="0" w:line="240" w:lineRule="auto"/>
        <w:jc w:val="both"/>
        <w:outlineLvl w:val="0"/>
        <w:rPr>
          <w:rFonts w:ascii="Times New Roman" w:eastAsia="Times New Roman" w:hAnsi="Times New Roman" w:cs="Times New Roman"/>
          <w:sz w:val="28"/>
          <w:szCs w:val="28"/>
          <w:lang w:eastAsia="ru-RU"/>
        </w:rPr>
        <w:sectPr w:rsidR="00E11199" w:rsidRPr="00E11199" w:rsidSect="00B612D1">
          <w:pgSz w:w="16838" w:h="11906" w:orient="landscape"/>
          <w:pgMar w:top="1701" w:right="536" w:bottom="851" w:left="1134" w:header="709" w:footer="709" w:gutter="0"/>
          <w:cols w:space="708"/>
          <w:docGrid w:linePitch="381"/>
        </w:sectPr>
      </w:pP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lastRenderedPageBreak/>
        <w:t xml:space="preserve">Приложение № 5 </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к постановлению  </w:t>
      </w:r>
      <w:r w:rsidRPr="00E11199">
        <w:rPr>
          <w:rFonts w:ascii="Times New Roman" w:eastAsia="Times New Roman" w:hAnsi="Times New Roman" w:cs="Times New Roman"/>
          <w:sz w:val="24"/>
          <w:szCs w:val="24"/>
          <w:lang w:eastAsia="ru-RU"/>
        </w:rPr>
        <w:tab/>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Исполнительного комитета</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Мамадышского муниципального района </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Республики Татарстан </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от____________№___________</w:t>
      </w:r>
    </w:p>
    <w:p w:rsidR="00E11199" w:rsidRPr="00E11199" w:rsidRDefault="00E11199" w:rsidP="00E11199">
      <w:pPr>
        <w:tabs>
          <w:tab w:val="left" w:pos="709"/>
        </w:tabs>
        <w:spacing w:after="0" w:line="240" w:lineRule="auto"/>
        <w:jc w:val="both"/>
        <w:rPr>
          <w:rFonts w:ascii="Times New Roman" w:eastAsia="Times New Roman" w:hAnsi="Times New Roman" w:cs="Times New Roman"/>
          <w:b/>
          <w:sz w:val="24"/>
          <w:szCs w:val="24"/>
          <w:lang w:eastAsia="ru-RU"/>
        </w:rPr>
      </w:pPr>
    </w:p>
    <w:p w:rsidR="00E11199" w:rsidRPr="00E11199" w:rsidRDefault="00E11199" w:rsidP="00E11199">
      <w:pPr>
        <w:tabs>
          <w:tab w:val="left" w:pos="709"/>
        </w:tabs>
        <w:spacing w:after="0" w:line="240" w:lineRule="auto"/>
        <w:jc w:val="both"/>
        <w:rPr>
          <w:rFonts w:ascii="Times New Roman" w:eastAsia="Times New Roman" w:hAnsi="Times New Roman" w:cs="Times New Roman"/>
          <w:b/>
          <w:sz w:val="28"/>
          <w:szCs w:val="28"/>
          <w:lang w:eastAsia="ru-RU"/>
        </w:rPr>
      </w:pPr>
    </w:p>
    <w:p w:rsidR="00E11199" w:rsidRPr="00E11199" w:rsidRDefault="00E11199" w:rsidP="00E11199">
      <w:pPr>
        <w:tabs>
          <w:tab w:val="left" w:pos="709"/>
        </w:tabs>
        <w:spacing w:after="0" w:line="240" w:lineRule="auto"/>
        <w:jc w:val="center"/>
        <w:rPr>
          <w:rFonts w:ascii="Times New Roman" w:eastAsia="Times New Roman" w:hAnsi="Times New Roman" w:cs="Times New Roman"/>
          <w:b/>
          <w:sz w:val="28"/>
          <w:szCs w:val="28"/>
          <w:lang w:eastAsia="ru-RU"/>
        </w:rPr>
      </w:pPr>
      <w:r w:rsidRPr="00E11199">
        <w:rPr>
          <w:rFonts w:ascii="Times New Roman" w:eastAsia="Times New Roman" w:hAnsi="Times New Roman" w:cs="Times New Roman"/>
          <w:b/>
          <w:sz w:val="28"/>
          <w:szCs w:val="28"/>
          <w:lang w:eastAsia="ru-RU"/>
        </w:rPr>
        <w:t>ПОЛОЖЕНИЕ</w:t>
      </w:r>
    </w:p>
    <w:p w:rsidR="00E11199" w:rsidRPr="00E11199" w:rsidRDefault="00E11199" w:rsidP="00E11199">
      <w:pPr>
        <w:tabs>
          <w:tab w:val="left" w:pos="709"/>
        </w:tabs>
        <w:spacing w:after="0" w:line="240" w:lineRule="auto"/>
        <w:jc w:val="center"/>
        <w:rPr>
          <w:rFonts w:ascii="Times New Roman" w:eastAsia="Times New Roman" w:hAnsi="Times New Roman" w:cs="Times New Roman"/>
          <w:b/>
          <w:sz w:val="28"/>
          <w:szCs w:val="28"/>
          <w:lang w:eastAsia="ru-RU"/>
        </w:rPr>
      </w:pPr>
      <w:r w:rsidRPr="00E11199">
        <w:rPr>
          <w:rFonts w:ascii="Times New Roman" w:eastAsia="Times New Roman" w:hAnsi="Times New Roman" w:cs="Times New Roman"/>
          <w:b/>
          <w:sz w:val="28"/>
          <w:szCs w:val="28"/>
          <w:lang w:eastAsia="ru-RU"/>
        </w:rPr>
        <w:t xml:space="preserve">о рабочей группе по организации оказания </w:t>
      </w:r>
      <w:r w:rsidRPr="00E11199">
        <w:rPr>
          <w:rFonts w:ascii="Times New Roman" w:eastAsia="Times New Roman" w:hAnsi="Times New Roman" w:cs="Times New Roman"/>
          <w:b/>
          <w:spacing w:val="-1"/>
          <w:w w:val="105"/>
          <w:sz w:val="28"/>
          <w:szCs w:val="28"/>
          <w:lang w:eastAsia="ru-RU"/>
        </w:rPr>
        <w:t>муниципальных</w:t>
      </w:r>
      <w:r w:rsidRPr="00E11199">
        <w:rPr>
          <w:rFonts w:ascii="Times New Roman" w:eastAsia="Times New Roman" w:hAnsi="Times New Roman" w:cs="Times New Roman"/>
          <w:b/>
          <w:spacing w:val="-16"/>
          <w:w w:val="105"/>
          <w:sz w:val="28"/>
          <w:szCs w:val="28"/>
          <w:lang w:eastAsia="ru-RU"/>
        </w:rPr>
        <w:t xml:space="preserve"> </w:t>
      </w:r>
      <w:r w:rsidRPr="00E11199">
        <w:rPr>
          <w:rFonts w:ascii="Times New Roman" w:eastAsia="Times New Roman" w:hAnsi="Times New Roman" w:cs="Times New Roman"/>
          <w:b/>
          <w:sz w:val="28"/>
          <w:szCs w:val="28"/>
          <w:lang w:eastAsia="ru-RU"/>
        </w:rPr>
        <w:t xml:space="preserve">услуг в социальной сфере на территории Мамадышского муниципального района </w:t>
      </w:r>
    </w:p>
    <w:p w:rsidR="00E11199" w:rsidRPr="00E11199" w:rsidRDefault="00E11199" w:rsidP="00E11199">
      <w:pPr>
        <w:tabs>
          <w:tab w:val="left" w:pos="709"/>
        </w:tabs>
        <w:spacing w:after="0" w:line="240" w:lineRule="auto"/>
        <w:jc w:val="center"/>
        <w:rPr>
          <w:rFonts w:ascii="Times New Roman" w:eastAsia="Times New Roman" w:hAnsi="Times New Roman" w:cs="Times New Roman"/>
          <w:b/>
          <w:sz w:val="28"/>
          <w:szCs w:val="28"/>
          <w:lang w:eastAsia="ru-RU"/>
        </w:rPr>
      </w:pPr>
    </w:p>
    <w:p w:rsidR="00E11199" w:rsidRPr="00E11199" w:rsidRDefault="00E11199" w:rsidP="00E11199">
      <w:pPr>
        <w:tabs>
          <w:tab w:val="left" w:pos="709"/>
        </w:tabs>
        <w:spacing w:after="0" w:line="240" w:lineRule="auto"/>
        <w:jc w:val="center"/>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1. Общие положения</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1.1. Рабочая группа по организации оказания муниципальных услуг в социальной сфере на территории Мамадышского муниципального района Республики Татарстан (далее - рабочая группа) является коллегиальным совещательным органом при Исполнительном комитете Мамадышского муниципального района.</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1.2. Рабочая группа создана в целях обеспечения взаимодействия органов местного самоуправления Мамадышского</w:t>
      </w:r>
      <w:r w:rsidR="00887A12">
        <w:rPr>
          <w:rFonts w:ascii="Times New Roman" w:eastAsia="Calibri" w:hAnsi="Times New Roman" w:cs="Times New Roman"/>
          <w:sz w:val="28"/>
          <w:szCs w:val="28"/>
        </w:rPr>
        <w:t xml:space="preserve"> </w:t>
      </w:r>
      <w:r w:rsidRPr="00E11199">
        <w:rPr>
          <w:rFonts w:ascii="Times New Roman" w:eastAsia="Calibri" w:hAnsi="Times New Roman" w:cs="Times New Roman"/>
          <w:sz w:val="28"/>
          <w:szCs w:val="28"/>
        </w:rPr>
        <w:t xml:space="preserve">муниципального района (далее - ОМСУ) при выработке предложений по формированию муниципального  социального заказа в  Мамадышского муниципальном районе Республики Татарстан по </w:t>
      </w:r>
      <w:r w:rsidRPr="00E11199">
        <w:rPr>
          <w:rFonts w:ascii="Times New Roman" w:eastAsia="Calibri" w:hAnsi="Times New Roman" w:cs="Times New Roman"/>
          <w:bCs/>
          <w:sz w:val="28"/>
          <w:szCs w:val="28"/>
        </w:rPr>
        <w:t xml:space="preserve">муниципальным </w:t>
      </w:r>
      <w:r w:rsidRPr="00E11199">
        <w:rPr>
          <w:rFonts w:ascii="Times New Roman" w:eastAsia="Calibri" w:hAnsi="Times New Roman" w:cs="Times New Roman"/>
          <w:sz w:val="28"/>
          <w:szCs w:val="28"/>
        </w:rPr>
        <w:t xml:space="preserve">услугам, соответствующим направлениям деятельности, определенным  статьей 28 Федерального закона </w:t>
      </w:r>
      <w:r w:rsidRPr="00E11199">
        <w:rPr>
          <w:rFonts w:ascii="Times New Roman" w:eastAsia="Calibri" w:hAnsi="Times New Roman" w:cs="Times New Roman"/>
          <w:w w:val="105"/>
          <w:sz w:val="28"/>
          <w:szCs w:val="28"/>
        </w:rPr>
        <w:t>от 13 июля 2020 года №</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189-ФЗ</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«О</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государственном (муниципальном) социальном</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заказе</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на</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оказание</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государственных</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(муниципальных)</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услуг</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в</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w w:val="105"/>
          <w:sz w:val="28"/>
          <w:szCs w:val="28"/>
        </w:rPr>
        <w:t>социальной</w:t>
      </w:r>
      <w:r w:rsidRPr="00E11199">
        <w:rPr>
          <w:rFonts w:ascii="Times New Roman" w:eastAsia="Calibri" w:hAnsi="Times New Roman" w:cs="Times New Roman"/>
          <w:spacing w:val="1"/>
          <w:w w:val="105"/>
          <w:sz w:val="28"/>
          <w:szCs w:val="28"/>
        </w:rPr>
        <w:t xml:space="preserve"> </w:t>
      </w:r>
      <w:r w:rsidRPr="00E11199">
        <w:rPr>
          <w:rFonts w:ascii="Times New Roman" w:eastAsia="Calibri" w:hAnsi="Times New Roman" w:cs="Times New Roman"/>
          <w:spacing w:val="-1"/>
          <w:w w:val="105"/>
          <w:sz w:val="28"/>
          <w:szCs w:val="28"/>
        </w:rPr>
        <w:t xml:space="preserve">сфере» (далее - Федеральный закон </w:t>
      </w:r>
      <w:r w:rsidRPr="00E11199">
        <w:rPr>
          <w:rFonts w:ascii="Times New Roman" w:eastAsia="Calibri" w:hAnsi="Times New Roman" w:cs="Times New Roman"/>
          <w:w w:val="105"/>
          <w:sz w:val="28"/>
          <w:szCs w:val="28"/>
        </w:rPr>
        <w:t xml:space="preserve">№ 189-ФЗ) </w:t>
      </w:r>
      <w:r w:rsidRPr="00E11199">
        <w:rPr>
          <w:rFonts w:ascii="Times New Roman" w:eastAsia="Calibri" w:hAnsi="Times New Roman" w:cs="Times New Roman"/>
          <w:sz w:val="28"/>
          <w:szCs w:val="28"/>
        </w:rPr>
        <w:t xml:space="preserve"> на территории Мамадышского муниципального района Республики Татарстан.</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1.3. Рабочая группа в своей деятельности руководствуется законодательством Российской Федерации, законодательством субъекта РФ, муниципальными правовыми актами Мамадышского муниципального района Республики Татарстан</w:t>
      </w:r>
      <w:r w:rsidRPr="00E11199">
        <w:rPr>
          <w:rFonts w:ascii="Times New Roman" w:eastAsia="Calibri" w:hAnsi="Times New Roman" w:cs="Times New Roman"/>
          <w:bCs/>
          <w:sz w:val="28"/>
          <w:szCs w:val="28"/>
        </w:rPr>
        <w:t>, иными нормативными правовыми актами</w:t>
      </w:r>
      <w:r w:rsidRPr="00E11199">
        <w:rPr>
          <w:rFonts w:ascii="Times New Roman" w:eastAsia="Calibri" w:hAnsi="Times New Roman" w:cs="Times New Roman"/>
          <w:sz w:val="28"/>
          <w:szCs w:val="28"/>
        </w:rPr>
        <w:t xml:space="preserve"> и настоящим Положением.</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1.4. Решения, принятые по итогам заседаний рабочей группы, носят рекомендательный характер.</w:t>
      </w:r>
    </w:p>
    <w:p w:rsidR="00E11199" w:rsidRPr="00E11199" w:rsidRDefault="00E11199" w:rsidP="00E11199">
      <w:pPr>
        <w:spacing w:after="160" w:line="240" w:lineRule="auto"/>
        <w:ind w:firstLine="709"/>
        <w:contextualSpacing/>
        <w:jc w:val="both"/>
        <w:rPr>
          <w:rFonts w:ascii="Times New Roman" w:eastAsia="Calibri" w:hAnsi="Times New Roman" w:cs="Times New Roman"/>
          <w:b/>
          <w:sz w:val="28"/>
          <w:szCs w:val="28"/>
        </w:rPr>
      </w:pPr>
      <w:r w:rsidRPr="00E11199">
        <w:rPr>
          <w:rFonts w:ascii="Times New Roman" w:eastAsia="Calibri" w:hAnsi="Times New Roman" w:cs="Times New Roman"/>
          <w:b/>
          <w:sz w:val="28"/>
          <w:szCs w:val="28"/>
        </w:rPr>
        <w:t>2. Задачи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Задачами рабочей группы являются:</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2.1. Подготовка предложений по формированию и утверждению государственного социального заказа на территории Мамадышского муниципального района Республики Татарстан по </w:t>
      </w:r>
      <w:r w:rsidRPr="00E11199">
        <w:rPr>
          <w:rFonts w:ascii="Times New Roman" w:eastAsia="Calibri" w:hAnsi="Times New Roman" w:cs="Times New Roman"/>
          <w:bCs/>
          <w:sz w:val="28"/>
          <w:szCs w:val="28"/>
        </w:rPr>
        <w:t xml:space="preserve">муниципальным </w:t>
      </w:r>
      <w:r w:rsidRPr="00E11199">
        <w:rPr>
          <w:rFonts w:ascii="Times New Roman" w:eastAsia="Calibri" w:hAnsi="Times New Roman" w:cs="Times New Roman"/>
          <w:sz w:val="28"/>
          <w:szCs w:val="28"/>
        </w:rPr>
        <w:t>услугам, соответствующим направлениям деятельности, определенным статьей 28 Федерального закона № 189-ФЗ.</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2.2. Подготовка предложений по реализации мероприятий, необходимых для апробации предусмотренных Федеральным законом </w:t>
      </w:r>
      <w:r w:rsidRPr="00E11199">
        <w:rPr>
          <w:rFonts w:ascii="Times New Roman" w:eastAsia="Calibri" w:hAnsi="Times New Roman" w:cs="Times New Roman"/>
          <w:sz w:val="28"/>
          <w:szCs w:val="28"/>
        </w:rPr>
        <w:lastRenderedPageBreak/>
        <w:t>механизмов организации оказания муниципальных услуг на территории Мамадышского муниципального района Республики Татарстан.</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2.3. Подготовка предложений по использованию государственных информационных систем </w:t>
      </w:r>
      <w:r w:rsidRPr="00E11199">
        <w:rPr>
          <w:rFonts w:ascii="Times New Roman" w:eastAsia="Calibri" w:hAnsi="Times New Roman" w:cs="Times New Roman"/>
          <w:bCs/>
          <w:sz w:val="28"/>
          <w:szCs w:val="28"/>
        </w:rPr>
        <w:t>Республики Татарстан</w:t>
      </w:r>
      <w:r w:rsidRPr="00E11199">
        <w:rPr>
          <w:rFonts w:ascii="Times New Roman" w:eastAsia="Calibri" w:hAnsi="Times New Roman" w:cs="Times New Roman"/>
          <w:sz w:val="28"/>
          <w:szCs w:val="28"/>
        </w:rPr>
        <w:t xml:space="preserve"> при формировании и исполнении </w:t>
      </w:r>
      <w:r w:rsidRPr="00E11199">
        <w:rPr>
          <w:rFonts w:ascii="Times New Roman" w:eastAsia="Calibri" w:hAnsi="Times New Roman" w:cs="Times New Roman"/>
          <w:bCs/>
          <w:sz w:val="28"/>
          <w:szCs w:val="28"/>
        </w:rPr>
        <w:t xml:space="preserve">муниципального </w:t>
      </w:r>
      <w:r w:rsidRPr="00E11199">
        <w:rPr>
          <w:rFonts w:ascii="Times New Roman" w:eastAsia="Calibri" w:hAnsi="Times New Roman" w:cs="Times New Roman"/>
          <w:sz w:val="28"/>
          <w:szCs w:val="28"/>
        </w:rPr>
        <w:t>социального заказа на территории Мамадышского муниципального района Республики Татарстан.</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2.4. Осуществление иных задач, направленных на достижение цели создания рабочей группы, указанной в пункте 1.2 настоящего Положения.</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3. </w:t>
      </w:r>
      <w:r w:rsidRPr="00E11199">
        <w:rPr>
          <w:rFonts w:ascii="Times New Roman" w:eastAsia="Calibri" w:hAnsi="Times New Roman" w:cs="Times New Roman"/>
          <w:b/>
          <w:sz w:val="28"/>
          <w:szCs w:val="28"/>
        </w:rPr>
        <w:t>Полномочия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Для решения задач, указанных в разделе 2 настоящего Положения, рабочая группа обладает следующими полномочиями:</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3.1. Рассматривать на заседаниях рабочей группы вопросы, относящиеся к компетенции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3.2. Запрашивать у органов местного самоуправления и организаций информацию по вопросам, относящимся к компетенции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3.3. Рассматривать представляемые органами местного самоуправления и организациями информацию, документы и материалы в соответствии с задачами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3.4. Привлекать на общественных началах специалистов, экспертов, представителей экспертных, научных, общественных и иных организаций.</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3.5. Разрабатывать предложения и рекомендации ОМСУ </w:t>
      </w:r>
      <w:r w:rsidRPr="00E11199">
        <w:rPr>
          <w:rFonts w:ascii="Times New Roman" w:eastAsia="Calibri" w:hAnsi="Times New Roman" w:cs="Times New Roman"/>
          <w:sz w:val="28"/>
          <w:szCs w:val="28"/>
        </w:rPr>
        <w:br/>
        <w:t>в соответствии со своей компетенцией.</w:t>
      </w:r>
    </w:p>
    <w:p w:rsidR="00E11199" w:rsidRPr="00E11199" w:rsidRDefault="00E11199" w:rsidP="00E11199">
      <w:pPr>
        <w:spacing w:after="160" w:line="240" w:lineRule="auto"/>
        <w:ind w:firstLine="709"/>
        <w:contextualSpacing/>
        <w:jc w:val="both"/>
        <w:rPr>
          <w:rFonts w:ascii="Times New Roman" w:eastAsia="Calibri" w:hAnsi="Times New Roman" w:cs="Times New Roman"/>
          <w:b/>
          <w:sz w:val="28"/>
          <w:szCs w:val="28"/>
        </w:rPr>
      </w:pPr>
      <w:r w:rsidRPr="00E11199">
        <w:rPr>
          <w:rFonts w:ascii="Times New Roman" w:eastAsia="Calibri" w:hAnsi="Times New Roman" w:cs="Times New Roman"/>
          <w:b/>
          <w:sz w:val="28"/>
          <w:szCs w:val="28"/>
        </w:rPr>
        <w:t>4. Функции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Основными функциями рабочей группы являются:</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4.1. Рассмотрение предложений членов рабочей группы </w:t>
      </w:r>
      <w:r w:rsidRPr="00E11199">
        <w:rPr>
          <w:rFonts w:ascii="Times New Roman" w:eastAsia="Calibri" w:hAnsi="Times New Roman" w:cs="Times New Roman"/>
          <w:sz w:val="28"/>
          <w:szCs w:val="28"/>
        </w:rPr>
        <w:br/>
        <w:t xml:space="preserve">по организации оказания муниципальных услуг в социальной сфере </w:t>
      </w:r>
      <w:r w:rsidRPr="00E11199">
        <w:rPr>
          <w:rFonts w:ascii="Times New Roman" w:eastAsia="Calibri" w:hAnsi="Times New Roman" w:cs="Times New Roman"/>
          <w:sz w:val="28"/>
          <w:szCs w:val="28"/>
        </w:rPr>
        <w:br/>
        <w:t>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4.2. Формирование, определение организационных, методических, технологических мероприятий необходимых для реализации плана апробации.</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4.3. Проведение текущего мониторинга и контроля хода реализации плана апробации.</w:t>
      </w:r>
    </w:p>
    <w:p w:rsidR="00E11199" w:rsidRPr="00E11199" w:rsidRDefault="00E11199" w:rsidP="00E11199">
      <w:pPr>
        <w:spacing w:after="160" w:line="240" w:lineRule="auto"/>
        <w:ind w:firstLine="709"/>
        <w:contextualSpacing/>
        <w:jc w:val="both"/>
        <w:rPr>
          <w:rFonts w:ascii="Times New Roman" w:eastAsia="Calibri" w:hAnsi="Times New Roman" w:cs="Times New Roman"/>
          <w:b/>
          <w:sz w:val="28"/>
          <w:szCs w:val="28"/>
        </w:rPr>
      </w:pPr>
      <w:r w:rsidRPr="00E11199">
        <w:rPr>
          <w:rFonts w:ascii="Times New Roman" w:eastAsia="Calibri" w:hAnsi="Times New Roman" w:cs="Times New Roman"/>
          <w:b/>
          <w:sz w:val="28"/>
          <w:szCs w:val="28"/>
        </w:rPr>
        <w:t>5. Организация деятельности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5.1. Состав рабочей группы утверждается Исполнительным комитетом Мамадышского муниципального района Республики Татарстан.</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5.3. Руководитель рабочей группы осуществляет следующие функции:</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организует деятельность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планирует деятельность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утверждает повестку дня для обсуждения на очередном заседании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lastRenderedPageBreak/>
        <w:t>- ведет заседания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5.4. Заседания рабочей группы проводятся по мере необходимости.</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5.5. Заседание рабочей группы считается правомочным, если на нем присутствует не менее половины членов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5.6. Документационное обеспечение деятельности рабочей группы осуществляется секретарем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 xml:space="preserve">5.7. Секретарь рабочей группы: </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5.7.1. осуществляет подготовку и организацию заседаний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5.7.2. осуществляет подготовку проектов решений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5.7.3. ведет протоколы заседаний рабочей группы и осуществляет контроль исполнения протокольных решений проектного комитета;</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5.7.4. осуществляет обобщение и подготовку информационных материалов, документов по результатам заседаний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5.8.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5.9.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E11199" w:rsidRPr="00E11199" w:rsidRDefault="00E11199" w:rsidP="00E11199">
      <w:pPr>
        <w:spacing w:after="160" w:line="240" w:lineRule="auto"/>
        <w:ind w:firstLine="709"/>
        <w:contextualSpacing/>
        <w:jc w:val="both"/>
        <w:rPr>
          <w:rFonts w:ascii="Times New Roman" w:eastAsia="Calibri" w:hAnsi="Times New Roman" w:cs="Times New Roman"/>
          <w:sz w:val="28"/>
          <w:szCs w:val="28"/>
        </w:rPr>
      </w:pPr>
      <w:r w:rsidRPr="00E11199">
        <w:rPr>
          <w:rFonts w:ascii="Times New Roman" w:eastAsia="Calibri" w:hAnsi="Times New Roman" w:cs="Times New Roman"/>
          <w:sz w:val="28"/>
          <w:szCs w:val="28"/>
        </w:rPr>
        <w:t>Копии протоколов направляются всем членам рабочей группы.</w:t>
      </w:r>
    </w:p>
    <w:p w:rsidR="00E11199" w:rsidRPr="00E11199" w:rsidRDefault="00E11199" w:rsidP="00E11199">
      <w:pPr>
        <w:tabs>
          <w:tab w:val="left" w:pos="0"/>
          <w:tab w:val="left" w:pos="426"/>
          <w:tab w:val="left" w:pos="1276"/>
        </w:tabs>
        <w:autoSpaceDE w:val="0"/>
        <w:autoSpaceDN w:val="0"/>
        <w:adjustRightInd w:val="0"/>
        <w:spacing w:after="0" w:line="240" w:lineRule="auto"/>
        <w:jc w:val="both"/>
        <w:rPr>
          <w:rFonts w:ascii="Times New Roman" w:eastAsia="Calibri" w:hAnsi="Times New Roman" w:cs="Times New Roman"/>
          <w:sz w:val="28"/>
          <w:szCs w:val="28"/>
          <w:lang w:eastAsia="ru-RU"/>
        </w:rPr>
      </w:pPr>
    </w:p>
    <w:p w:rsidR="00E11199" w:rsidRPr="00E11199" w:rsidRDefault="00E11199" w:rsidP="00E11199">
      <w:pPr>
        <w:spacing w:after="0" w:line="240" w:lineRule="auto"/>
        <w:jc w:val="both"/>
        <w:rPr>
          <w:rFonts w:ascii="Times New Roman" w:eastAsia="Times New Roman" w:hAnsi="Times New Roman" w:cs="Times New Roman"/>
          <w:b/>
          <w:sz w:val="28"/>
          <w:szCs w:val="28"/>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spacing w:after="0" w:line="240" w:lineRule="auto"/>
        <w:rPr>
          <w:rFonts w:ascii="Times New Roman" w:eastAsia="Times New Roman" w:hAnsi="Times New Roman" w:cs="Times New Roman"/>
          <w:sz w:val="20"/>
          <w:szCs w:val="20"/>
          <w:lang w:eastAsia="ru-RU"/>
        </w:rPr>
      </w:pP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Приложение № 6 </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к постановлению  </w:t>
      </w:r>
      <w:r w:rsidRPr="00E11199">
        <w:rPr>
          <w:rFonts w:ascii="Times New Roman" w:eastAsia="Times New Roman" w:hAnsi="Times New Roman" w:cs="Times New Roman"/>
          <w:sz w:val="24"/>
          <w:szCs w:val="24"/>
          <w:lang w:eastAsia="ru-RU"/>
        </w:rPr>
        <w:tab/>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Исполнительного комитета</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Мамадышского муниципального района </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 xml:space="preserve">Республики Татарстан </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4"/>
          <w:szCs w:val="24"/>
          <w:lang w:eastAsia="ru-RU"/>
        </w:rPr>
      </w:pPr>
      <w:r w:rsidRPr="00E11199">
        <w:rPr>
          <w:rFonts w:ascii="Times New Roman" w:eastAsia="Times New Roman" w:hAnsi="Times New Roman" w:cs="Times New Roman"/>
          <w:sz w:val="24"/>
          <w:szCs w:val="24"/>
          <w:lang w:eastAsia="ru-RU"/>
        </w:rPr>
        <w:t>от____________№___________</w:t>
      </w:r>
    </w:p>
    <w:p w:rsidR="00E11199" w:rsidRPr="00E11199" w:rsidRDefault="00E11199" w:rsidP="00E11199">
      <w:pPr>
        <w:tabs>
          <w:tab w:val="left" w:pos="709"/>
        </w:tabs>
        <w:spacing w:after="0" w:line="240" w:lineRule="auto"/>
        <w:ind w:left="851" w:firstLine="4111"/>
        <w:jc w:val="both"/>
        <w:rPr>
          <w:rFonts w:ascii="Times New Roman" w:eastAsia="Times New Roman" w:hAnsi="Times New Roman" w:cs="Times New Roman"/>
          <w:sz w:val="28"/>
          <w:szCs w:val="28"/>
          <w:lang w:eastAsia="ru-RU"/>
        </w:rPr>
      </w:pPr>
    </w:p>
    <w:p w:rsidR="00E11199" w:rsidRPr="00E11199" w:rsidRDefault="00E11199" w:rsidP="00E11199">
      <w:pPr>
        <w:tabs>
          <w:tab w:val="left" w:pos="709"/>
        </w:tabs>
        <w:spacing w:after="0" w:line="240" w:lineRule="auto"/>
        <w:ind w:left="851" w:firstLine="3260"/>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СОСТАВ</w:t>
      </w:r>
    </w:p>
    <w:p w:rsidR="00E11199" w:rsidRPr="00E11199" w:rsidRDefault="00E11199" w:rsidP="00E11199">
      <w:pPr>
        <w:tabs>
          <w:tab w:val="left" w:pos="709"/>
        </w:tabs>
        <w:spacing w:after="0" w:line="240" w:lineRule="auto"/>
        <w:jc w:val="center"/>
        <w:rPr>
          <w:rFonts w:ascii="Times New Roman" w:eastAsia="Times New Roman" w:hAnsi="Times New Roman" w:cs="Times New Roman"/>
          <w:sz w:val="28"/>
          <w:szCs w:val="28"/>
          <w:lang w:eastAsia="ru-RU"/>
        </w:rPr>
      </w:pPr>
      <w:r w:rsidRPr="00E11199">
        <w:rPr>
          <w:rFonts w:ascii="Times New Roman" w:eastAsia="Times New Roman" w:hAnsi="Times New Roman" w:cs="Times New Roman"/>
          <w:sz w:val="28"/>
          <w:szCs w:val="28"/>
          <w:lang w:eastAsia="ru-RU"/>
        </w:rPr>
        <w:t>рабочей группы по организации оказания муниципальных услуг в социальной сфере на территории Мамадышского муниципального района</w:t>
      </w:r>
    </w:p>
    <w:p w:rsidR="00E11199" w:rsidRPr="00E11199" w:rsidRDefault="00E11199" w:rsidP="00E11199">
      <w:pPr>
        <w:tabs>
          <w:tab w:val="left" w:pos="709"/>
        </w:tabs>
        <w:spacing w:after="0" w:line="240" w:lineRule="auto"/>
        <w:jc w:val="center"/>
        <w:rPr>
          <w:rFonts w:ascii="Times New Roman" w:eastAsia="Times New Roman" w:hAnsi="Times New Roman" w:cs="Times New Roman"/>
          <w:sz w:val="28"/>
          <w:szCs w:val="28"/>
          <w:lang w:eastAsia="ru-RU"/>
        </w:rPr>
      </w:pPr>
    </w:p>
    <w:tbl>
      <w:tblPr>
        <w:tblStyle w:val="10"/>
        <w:tblW w:w="0" w:type="auto"/>
        <w:tblLook w:val="04A0" w:firstRow="1" w:lastRow="0" w:firstColumn="1" w:lastColumn="0" w:noHBand="0" w:noVBand="1"/>
      </w:tblPr>
      <w:tblGrid>
        <w:gridCol w:w="557"/>
        <w:gridCol w:w="3968"/>
        <w:gridCol w:w="22"/>
        <w:gridCol w:w="5024"/>
      </w:tblGrid>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w:t>
            </w:r>
          </w:p>
        </w:tc>
        <w:tc>
          <w:tcPr>
            <w:tcW w:w="3968"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ФИО</w:t>
            </w:r>
          </w:p>
        </w:tc>
        <w:tc>
          <w:tcPr>
            <w:tcW w:w="5046" w:type="dxa"/>
            <w:gridSpan w:val="2"/>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должность</w:t>
            </w:r>
          </w:p>
        </w:tc>
      </w:tr>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1</w:t>
            </w:r>
          </w:p>
        </w:tc>
        <w:tc>
          <w:tcPr>
            <w:tcW w:w="3968" w:type="dxa"/>
          </w:tcPr>
          <w:p w:rsidR="00E11199" w:rsidRPr="00E11199" w:rsidRDefault="00887A12" w:rsidP="00E11199">
            <w:pPr>
              <w:tabs>
                <w:tab w:val="left" w:pos="7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Фаты</w:t>
            </w:r>
            <w:r w:rsidR="00E11199" w:rsidRPr="00E11199">
              <w:rPr>
                <w:rFonts w:ascii="Times New Roman" w:eastAsia="Times New Roman" w:hAnsi="Times New Roman" w:cs="Times New Roman"/>
                <w:sz w:val="28"/>
                <w:szCs w:val="28"/>
              </w:rPr>
              <w:t>хов Нияз Шамилевич</w:t>
            </w:r>
          </w:p>
        </w:tc>
        <w:tc>
          <w:tcPr>
            <w:tcW w:w="5046" w:type="dxa"/>
            <w:gridSpan w:val="2"/>
          </w:tcPr>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заместитель Руководителя Исполнительного комитета, руководитель рабочей группы;</w:t>
            </w:r>
          </w:p>
        </w:tc>
      </w:tr>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2.</w:t>
            </w:r>
          </w:p>
        </w:tc>
        <w:tc>
          <w:tcPr>
            <w:tcW w:w="3968" w:type="dxa"/>
          </w:tcPr>
          <w:p w:rsidR="00E11199" w:rsidRPr="00E11199" w:rsidRDefault="00E11199" w:rsidP="00E11199">
            <w:pPr>
              <w:tabs>
                <w:tab w:val="left" w:pos="709"/>
              </w:tabs>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Габдрахманов</w:t>
            </w:r>
          </w:p>
          <w:p w:rsidR="00E11199" w:rsidRPr="00E11199" w:rsidRDefault="00E11199" w:rsidP="00E11199">
            <w:pPr>
              <w:tabs>
                <w:tab w:val="left" w:pos="709"/>
              </w:tabs>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Ильдус Нурисламович</w:t>
            </w:r>
          </w:p>
        </w:tc>
        <w:tc>
          <w:tcPr>
            <w:tcW w:w="5046" w:type="dxa"/>
            <w:gridSpan w:val="2"/>
          </w:tcPr>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начальник МКУ «Отдел образования»</w:t>
            </w:r>
          </w:p>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Исполнительного комитета</w:t>
            </w:r>
          </w:p>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Мамадышского муниципального района, заместитель руководителя рабочей группы;</w:t>
            </w:r>
          </w:p>
        </w:tc>
      </w:tr>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p>
        </w:tc>
        <w:tc>
          <w:tcPr>
            <w:tcW w:w="9014" w:type="dxa"/>
            <w:gridSpan w:val="3"/>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Члены рабочей группы</w:t>
            </w:r>
          </w:p>
        </w:tc>
      </w:tr>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3.</w:t>
            </w:r>
          </w:p>
        </w:tc>
        <w:tc>
          <w:tcPr>
            <w:tcW w:w="3968" w:type="dxa"/>
          </w:tcPr>
          <w:p w:rsidR="00E11199" w:rsidRPr="00E11199" w:rsidRDefault="00E11199" w:rsidP="00E11199">
            <w:pPr>
              <w:tabs>
                <w:tab w:val="left" w:pos="709"/>
              </w:tabs>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Сергеев Алексей Михайлович</w:t>
            </w:r>
          </w:p>
        </w:tc>
        <w:tc>
          <w:tcPr>
            <w:tcW w:w="5046" w:type="dxa"/>
            <w:gridSpan w:val="2"/>
          </w:tcPr>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Руководитель МКУ «Финансово – бюджетная палата Мамадышского муниципального района»;</w:t>
            </w:r>
          </w:p>
        </w:tc>
      </w:tr>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4.</w:t>
            </w:r>
          </w:p>
        </w:tc>
        <w:tc>
          <w:tcPr>
            <w:tcW w:w="3968" w:type="dxa"/>
          </w:tcPr>
          <w:p w:rsidR="00E11199" w:rsidRPr="00E11199" w:rsidRDefault="00E11199" w:rsidP="00E11199">
            <w:pPr>
              <w:tabs>
                <w:tab w:val="left" w:pos="709"/>
              </w:tabs>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Ефимов Артур Михайлович</w:t>
            </w:r>
          </w:p>
        </w:tc>
        <w:tc>
          <w:tcPr>
            <w:tcW w:w="5046" w:type="dxa"/>
            <w:gridSpan w:val="2"/>
          </w:tcPr>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Директор МБОУ ДО «Дом детства и юношества»;</w:t>
            </w:r>
          </w:p>
        </w:tc>
      </w:tr>
      <w:tr w:rsidR="00E11199" w:rsidRPr="00E11199" w:rsidTr="008D26CE">
        <w:tc>
          <w:tcPr>
            <w:tcW w:w="557" w:type="dxa"/>
          </w:tcPr>
          <w:p w:rsidR="00E11199" w:rsidRPr="00E11199" w:rsidRDefault="00E11199" w:rsidP="00E11199">
            <w:pPr>
              <w:tabs>
                <w:tab w:val="left" w:pos="709"/>
              </w:tabs>
              <w:jc w:val="center"/>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5.</w:t>
            </w:r>
          </w:p>
        </w:tc>
        <w:tc>
          <w:tcPr>
            <w:tcW w:w="3968" w:type="dxa"/>
          </w:tcPr>
          <w:p w:rsidR="00E11199" w:rsidRPr="00E11199" w:rsidRDefault="00E11199" w:rsidP="00E11199">
            <w:pPr>
              <w:tabs>
                <w:tab w:val="left" w:pos="709"/>
              </w:tabs>
              <w:jc w:val="both"/>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Березина Альбина Фаридовна</w:t>
            </w:r>
          </w:p>
        </w:tc>
        <w:tc>
          <w:tcPr>
            <w:tcW w:w="5046" w:type="dxa"/>
            <w:gridSpan w:val="2"/>
          </w:tcPr>
          <w:p w:rsidR="00E11199" w:rsidRPr="00E11199" w:rsidRDefault="00E11199" w:rsidP="00E11199">
            <w:pPr>
              <w:tabs>
                <w:tab w:val="left" w:pos="709"/>
              </w:tabs>
              <w:rPr>
                <w:rFonts w:ascii="Times New Roman" w:eastAsia="Times New Roman" w:hAnsi="Times New Roman" w:cs="Times New Roman"/>
                <w:sz w:val="28"/>
                <w:szCs w:val="28"/>
              </w:rPr>
            </w:pPr>
            <w:r w:rsidRPr="00E11199">
              <w:rPr>
                <w:rFonts w:ascii="Times New Roman" w:eastAsia="Times New Roman" w:hAnsi="Times New Roman" w:cs="Times New Roman"/>
                <w:sz w:val="28"/>
                <w:szCs w:val="28"/>
              </w:rPr>
              <w:t xml:space="preserve">Главный бухгалтер </w:t>
            </w:r>
          </w:p>
          <w:p w:rsidR="00E11199" w:rsidRPr="00E11199" w:rsidRDefault="00E11199" w:rsidP="00E11199">
            <w:pPr>
              <w:tabs>
                <w:tab w:val="left" w:pos="709"/>
              </w:tabs>
              <w:rPr>
                <w:rFonts w:ascii="Times New Roman" w:eastAsia="Times New Roman" w:hAnsi="Times New Roman" w:cs="Times New Roman"/>
                <w:sz w:val="28"/>
                <w:szCs w:val="28"/>
              </w:rPr>
            </w:pPr>
          </w:p>
        </w:tc>
      </w:tr>
      <w:tr w:rsidR="008D26CE" w:rsidRPr="00E11199" w:rsidTr="008D26CE">
        <w:tc>
          <w:tcPr>
            <w:tcW w:w="557" w:type="dxa"/>
          </w:tcPr>
          <w:p w:rsidR="008D26CE" w:rsidRPr="00E11199" w:rsidRDefault="008D26CE" w:rsidP="00E11199">
            <w:pPr>
              <w:tabs>
                <w:tab w:val="left" w:pos="709"/>
              </w:tabs>
              <w:jc w:val="center"/>
              <w:rPr>
                <w:rFonts w:ascii="Times New Roman" w:eastAsia="Times New Roman" w:hAnsi="Times New Roman" w:cs="Times New Roman"/>
                <w:sz w:val="28"/>
                <w:szCs w:val="28"/>
              </w:rPr>
            </w:pPr>
          </w:p>
        </w:tc>
        <w:tc>
          <w:tcPr>
            <w:tcW w:w="9014" w:type="dxa"/>
            <w:gridSpan w:val="3"/>
          </w:tcPr>
          <w:p w:rsidR="008D26CE" w:rsidRPr="00E11199" w:rsidRDefault="008D26CE" w:rsidP="008D26CE">
            <w:pPr>
              <w:tabs>
                <w:tab w:val="left" w:pos="709"/>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Секретарь рабочей группы</w:t>
            </w:r>
          </w:p>
        </w:tc>
      </w:tr>
      <w:tr w:rsidR="008D26CE" w:rsidRPr="00E11199" w:rsidTr="008D26CE">
        <w:tc>
          <w:tcPr>
            <w:tcW w:w="557" w:type="dxa"/>
          </w:tcPr>
          <w:p w:rsidR="008D26CE" w:rsidRPr="00E11199" w:rsidRDefault="008D26CE" w:rsidP="00E11199">
            <w:pPr>
              <w:tabs>
                <w:tab w:val="left" w:pos="709"/>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990" w:type="dxa"/>
            <w:gridSpan w:val="2"/>
          </w:tcPr>
          <w:p w:rsidR="008D26CE" w:rsidRDefault="008D26CE" w:rsidP="008D26CE">
            <w:pPr>
              <w:tabs>
                <w:tab w:val="left" w:pos="709"/>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Мартынова Гульнара Зуферовна</w:t>
            </w:r>
          </w:p>
        </w:tc>
        <w:tc>
          <w:tcPr>
            <w:tcW w:w="5024" w:type="dxa"/>
          </w:tcPr>
          <w:p w:rsidR="008D26CE" w:rsidRDefault="008D26CE" w:rsidP="008D26CE">
            <w:pPr>
              <w:tabs>
                <w:tab w:val="left" w:pos="709"/>
              </w:tabs>
              <w:rPr>
                <w:rFonts w:ascii="Times New Roman" w:eastAsia="Times New Roman" w:hAnsi="Times New Roman" w:cs="Times New Roman"/>
                <w:sz w:val="28"/>
                <w:szCs w:val="28"/>
              </w:rPr>
            </w:pPr>
            <w:r>
              <w:rPr>
                <w:rFonts w:ascii="Times New Roman" w:eastAsia="Times New Roman" w:hAnsi="Times New Roman" w:cs="Times New Roman"/>
                <w:sz w:val="28"/>
                <w:szCs w:val="28"/>
              </w:rPr>
              <w:t>Заместитель начальника МКУ «Отдел образования Мамадышского муниципального района.</w:t>
            </w:r>
          </w:p>
        </w:tc>
      </w:tr>
    </w:tbl>
    <w:p w:rsidR="00E11199" w:rsidRPr="00E11199" w:rsidRDefault="00E11199" w:rsidP="00E11199">
      <w:pPr>
        <w:tabs>
          <w:tab w:val="left" w:pos="709"/>
        </w:tabs>
        <w:spacing w:after="0" w:line="240" w:lineRule="auto"/>
        <w:jc w:val="center"/>
        <w:rPr>
          <w:rFonts w:ascii="Times New Roman" w:eastAsia="Times New Roman" w:hAnsi="Times New Roman" w:cs="Times New Roman"/>
          <w:sz w:val="28"/>
          <w:szCs w:val="28"/>
          <w:lang w:eastAsia="ru-RU"/>
        </w:rPr>
      </w:pPr>
    </w:p>
    <w:p w:rsidR="00E11199" w:rsidRPr="00E11199" w:rsidRDefault="00E11199" w:rsidP="00E11199">
      <w:pPr>
        <w:tabs>
          <w:tab w:val="left" w:pos="709"/>
        </w:tabs>
        <w:spacing w:after="0" w:line="240" w:lineRule="auto"/>
        <w:jc w:val="center"/>
        <w:rPr>
          <w:rFonts w:ascii="Times New Roman" w:eastAsia="Times New Roman" w:hAnsi="Times New Roman" w:cs="Times New Roman"/>
          <w:b/>
          <w:sz w:val="28"/>
          <w:szCs w:val="28"/>
          <w:lang w:eastAsia="ru-RU"/>
        </w:rPr>
      </w:pPr>
    </w:p>
    <w:p w:rsidR="00E11199" w:rsidRPr="00E11199" w:rsidRDefault="00E11199" w:rsidP="00E11199">
      <w:pPr>
        <w:spacing w:after="0" w:line="240" w:lineRule="auto"/>
        <w:jc w:val="center"/>
        <w:rPr>
          <w:rFonts w:ascii="Times New Roman" w:eastAsia="Times New Roman" w:hAnsi="Times New Roman" w:cs="Times New Roman"/>
          <w:sz w:val="20"/>
          <w:szCs w:val="20"/>
          <w:lang w:eastAsia="ru-RU"/>
        </w:rPr>
      </w:pPr>
    </w:p>
    <w:p w:rsidR="00E11199" w:rsidRPr="00E11199" w:rsidRDefault="00E11199" w:rsidP="00E11199">
      <w:pPr>
        <w:widowControl w:val="0"/>
        <w:spacing w:after="0" w:line="360" w:lineRule="auto"/>
        <w:ind w:right="226"/>
        <w:jc w:val="both"/>
        <w:rPr>
          <w:rFonts w:ascii="Times New Roman" w:eastAsia="Times New Roman" w:hAnsi="Times New Roman" w:cs="Times New Roman"/>
          <w:b/>
          <w:sz w:val="28"/>
          <w:szCs w:val="28"/>
          <w:lang w:eastAsia="ru-RU"/>
        </w:rPr>
      </w:pPr>
    </w:p>
    <w:p w:rsidR="007803E8" w:rsidRDefault="007803E8"/>
    <w:sectPr w:rsidR="007803E8" w:rsidSect="00ED5E66">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337" w:rsidRDefault="00474337" w:rsidP="00E11199">
      <w:pPr>
        <w:spacing w:after="0" w:line="240" w:lineRule="auto"/>
      </w:pPr>
      <w:r>
        <w:separator/>
      </w:r>
    </w:p>
  </w:endnote>
  <w:endnote w:type="continuationSeparator" w:id="0">
    <w:p w:rsidR="00474337" w:rsidRDefault="00474337" w:rsidP="00E11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337" w:rsidRDefault="00474337" w:rsidP="00E11199">
      <w:pPr>
        <w:spacing w:after="0" w:line="240" w:lineRule="auto"/>
      </w:pPr>
      <w:r>
        <w:separator/>
      </w:r>
    </w:p>
  </w:footnote>
  <w:footnote w:type="continuationSeparator" w:id="0">
    <w:p w:rsidR="00474337" w:rsidRDefault="00474337" w:rsidP="00E11199">
      <w:pPr>
        <w:spacing w:after="0" w:line="240" w:lineRule="auto"/>
      </w:pPr>
      <w:r>
        <w:continuationSeparator/>
      </w:r>
    </w:p>
  </w:footnote>
  <w:footnote w:id="1">
    <w:p w:rsidR="00E11199" w:rsidRPr="00777C22" w:rsidRDefault="00E11199" w:rsidP="00E11199">
      <w:pPr>
        <w:pStyle w:val="1"/>
      </w:pPr>
      <w:r w:rsidRPr="00777C22">
        <w:rPr>
          <w:rStyle w:val="a5"/>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E11199" w:rsidRPr="00777C22" w:rsidRDefault="00E11199" w:rsidP="00E11199">
      <w:pPr>
        <w:pStyle w:val="1"/>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E11199" w:rsidRPr="00777C22" w:rsidRDefault="00E11199" w:rsidP="00E11199">
      <w:pPr>
        <w:pStyle w:val="1"/>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14F"/>
    <w:rsid w:val="001A2C60"/>
    <w:rsid w:val="00474337"/>
    <w:rsid w:val="007803E8"/>
    <w:rsid w:val="00887A12"/>
    <w:rsid w:val="008D26CE"/>
    <w:rsid w:val="00982EA3"/>
    <w:rsid w:val="00A2214F"/>
    <w:rsid w:val="00CC4C14"/>
    <w:rsid w:val="00CE217F"/>
    <w:rsid w:val="00E11199"/>
    <w:rsid w:val="00E64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FF909"/>
  <w15:docId w15:val="{660F001E-2558-493F-8441-48EE39BF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 сноски1"/>
    <w:basedOn w:val="a"/>
    <w:next w:val="a3"/>
    <w:link w:val="a4"/>
    <w:uiPriority w:val="99"/>
    <w:semiHidden/>
    <w:unhideWhenUsed/>
    <w:rsid w:val="00E11199"/>
    <w:pPr>
      <w:spacing w:after="0" w:line="240" w:lineRule="auto"/>
    </w:pPr>
    <w:rPr>
      <w:sz w:val="20"/>
      <w:szCs w:val="20"/>
    </w:rPr>
  </w:style>
  <w:style w:type="character" w:customStyle="1" w:styleId="a4">
    <w:name w:val="Текст сноски Знак"/>
    <w:basedOn w:val="a0"/>
    <w:link w:val="1"/>
    <w:uiPriority w:val="99"/>
    <w:semiHidden/>
    <w:rsid w:val="00E11199"/>
    <w:rPr>
      <w:sz w:val="20"/>
      <w:szCs w:val="20"/>
    </w:rPr>
  </w:style>
  <w:style w:type="character" w:styleId="a5">
    <w:name w:val="footnote reference"/>
    <w:uiPriority w:val="99"/>
    <w:unhideWhenUsed/>
    <w:rsid w:val="00E11199"/>
    <w:rPr>
      <w:vertAlign w:val="superscript"/>
    </w:rPr>
  </w:style>
  <w:style w:type="table" w:customStyle="1" w:styleId="10">
    <w:name w:val="Сетка таблицы1"/>
    <w:basedOn w:val="a1"/>
    <w:next w:val="a6"/>
    <w:uiPriority w:val="39"/>
    <w:rsid w:val="00E1119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note text"/>
    <w:basedOn w:val="a"/>
    <w:link w:val="11"/>
    <w:uiPriority w:val="99"/>
    <w:semiHidden/>
    <w:unhideWhenUsed/>
    <w:rsid w:val="00E11199"/>
    <w:pPr>
      <w:spacing w:after="0" w:line="240" w:lineRule="auto"/>
    </w:pPr>
    <w:rPr>
      <w:sz w:val="20"/>
      <w:szCs w:val="20"/>
    </w:rPr>
  </w:style>
  <w:style w:type="character" w:customStyle="1" w:styleId="11">
    <w:name w:val="Текст сноски Знак1"/>
    <w:basedOn w:val="a0"/>
    <w:link w:val="a3"/>
    <w:uiPriority w:val="99"/>
    <w:semiHidden/>
    <w:rsid w:val="00E11199"/>
    <w:rPr>
      <w:sz w:val="20"/>
      <w:szCs w:val="20"/>
    </w:rPr>
  </w:style>
  <w:style w:type="table" w:styleId="a6">
    <w:name w:val="Table Grid"/>
    <w:basedOn w:val="a1"/>
    <w:uiPriority w:val="59"/>
    <w:rsid w:val="00E11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9282</Words>
  <Characters>52908</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dcterms:created xsi:type="dcterms:W3CDTF">2023-11-22T06:04:00Z</dcterms:created>
  <dcterms:modified xsi:type="dcterms:W3CDTF">2023-11-22T06:04:00Z</dcterms:modified>
</cp:coreProperties>
</file>