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8C" w:rsidRDefault="00731B58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36058C" w:rsidRPr="00B3067E" w:rsidRDefault="00731B58" w:rsidP="00B3067E">
      <w:pPr>
        <w:spacing w:after="0" w:line="240" w:lineRule="auto"/>
        <w:ind w:right="6520"/>
        <w:rPr>
          <w:rFonts w:ascii="Times New Roman" w:hAnsi="Times New Roman"/>
          <w:sz w:val="28"/>
        </w:rPr>
      </w:pPr>
      <w:r w:rsidRPr="00B3067E">
        <w:rPr>
          <w:rFonts w:ascii="Times New Roman" w:hAnsi="Times New Roman"/>
          <w:sz w:val="28"/>
        </w:rPr>
        <w:t>Об организации работы по рассмотрению обращений</w:t>
      </w:r>
      <w:r w:rsidRPr="00B3067E">
        <w:rPr>
          <w:rFonts w:ascii="Times New Roman" w:hAnsi="Times New Roman"/>
          <w:sz w:val="28"/>
        </w:rPr>
        <w:br/>
        <w:t xml:space="preserve">контролируемых лиц, поступивших в подсистему досудебного обжалования </w:t>
      </w:r>
    </w:p>
    <w:p w:rsidR="0036058C" w:rsidRDefault="003605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6058C" w:rsidRDefault="0036058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058C" w:rsidRDefault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координации и обеспечения работы по рассмотрению обращений контролируемых лиц, в рамках досудебного обжалования, в соответствии</w:t>
      </w:r>
      <w:r>
        <w:rPr>
          <w:rFonts w:ascii="Times New Roman" w:hAnsi="Times New Roman"/>
          <w:sz w:val="28"/>
        </w:rPr>
        <w:br/>
        <w:t>с требованиями Федерального закона от 31 июля 2020 г. № 248-ФЗ</w:t>
      </w:r>
      <w:r>
        <w:rPr>
          <w:rFonts w:ascii="Times New Roman" w:hAnsi="Times New Roman"/>
          <w:sz w:val="28"/>
        </w:rPr>
        <w:br/>
        <w:t xml:space="preserve">«О государственном контроле (надзоре) и муниципальном контроле в Российской Федерации» , </w:t>
      </w:r>
      <w:r w:rsidR="00B3067E">
        <w:rPr>
          <w:rFonts w:ascii="Times New Roman" w:hAnsi="Times New Roman"/>
          <w:sz w:val="28"/>
        </w:rPr>
        <w:t xml:space="preserve">Исполнительный комитет Мамадышского муниципального района Республики Татарстан постановляет: </w:t>
      </w:r>
    </w:p>
    <w:p w:rsidR="0036058C" w:rsidRDefault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перечень должностных лиц, ответственных за работу</w:t>
      </w:r>
      <w:r>
        <w:rPr>
          <w:rFonts w:ascii="Times New Roman" w:hAnsi="Times New Roman"/>
          <w:sz w:val="28"/>
        </w:rPr>
        <w:br/>
        <w:t>по рассмотрению обращений контролируемых лиц, поступивших в подсистему досудебного обжалования (Приложение № 1).</w:t>
      </w:r>
    </w:p>
    <w:p w:rsidR="0036058C" w:rsidRDefault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Утвердить Методические рекомендации по работе с подсистемой досудебного обжалования (Приложение № 2).</w:t>
      </w:r>
    </w:p>
    <w:p w:rsidR="0036058C" w:rsidRDefault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Обеспечить проведение проверок фактов нарушения должностными лицами, определенными в соответствии с приложением</w:t>
      </w:r>
      <w:r w:rsidRPr="00B3067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порядка и сроков рассмотрения обращений контролируемых лиц в рамках досудебного обжалования.</w:t>
      </w:r>
    </w:p>
    <w:p w:rsidR="0036058C" w:rsidRDefault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Обеспечить ежемесячно проведение анализа результатов рассмотрения</w:t>
      </w:r>
      <w:r>
        <w:rPr>
          <w:rFonts w:ascii="Times New Roman" w:hAnsi="Times New Roman"/>
          <w:sz w:val="28"/>
        </w:rPr>
        <w:br/>
        <w:t>в рамках досудебного обжалования обращений контролируемых лиц.</w:t>
      </w:r>
    </w:p>
    <w:p w:rsidR="00B3067E" w:rsidRDefault="00B306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</w:t>
      </w:r>
      <w:r w:rsidR="00D50A2B">
        <w:rPr>
          <w:rFonts w:ascii="Times New Roman" w:hAnsi="Times New Roman"/>
          <w:sz w:val="28"/>
        </w:rPr>
        <w:t>А.Х.</w:t>
      </w:r>
      <w:r w:rsidR="00D50A2B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Аглямова</w:t>
      </w:r>
      <w:proofErr w:type="spellEnd"/>
      <w:r w:rsidR="00D50A2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B3067E" w:rsidRDefault="00B306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3067E" w:rsidRDefault="00B306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3067E" w:rsidRDefault="00B306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       О.Н. Павлов</w:t>
      </w:r>
    </w:p>
    <w:p w:rsidR="00B3067E" w:rsidRDefault="00B306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058C" w:rsidRPr="00B3067E" w:rsidRDefault="0036058C">
      <w:pPr>
        <w:rPr>
          <w:rFonts w:ascii="Times New Roman" w:hAnsi="Times New Roman"/>
          <w:sz w:val="28"/>
        </w:rPr>
      </w:pPr>
    </w:p>
    <w:p w:rsidR="00B3067E" w:rsidRDefault="00B3067E">
      <w:pPr>
        <w:sectPr w:rsidR="00B3067E">
          <w:headerReference w:type="default" r:id="rId7"/>
          <w:headerReference w:type="first" r:id="rId8"/>
          <w:pgSz w:w="11906" w:h="16838"/>
          <w:pgMar w:top="1134" w:right="850" w:bottom="851" w:left="1134" w:header="708" w:footer="708" w:gutter="0"/>
          <w:cols w:space="720"/>
          <w:titlePg/>
        </w:sectPr>
      </w:pPr>
    </w:p>
    <w:p w:rsidR="0036058C" w:rsidRDefault="00731B58" w:rsidP="00905F18">
      <w:pPr>
        <w:spacing w:after="0" w:line="240" w:lineRule="auto"/>
        <w:ind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 1</w:t>
      </w:r>
    </w:p>
    <w:p w:rsidR="0036058C" w:rsidRDefault="00905F18" w:rsidP="00905F18">
      <w:pPr>
        <w:spacing w:after="0" w:line="240" w:lineRule="auto"/>
        <w:ind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Исполнительного комитета Мамадышского муниципального района РТ </w:t>
      </w:r>
    </w:p>
    <w:p w:rsidR="0036058C" w:rsidRDefault="00731B58" w:rsidP="00905F18">
      <w:pPr>
        <w:spacing w:after="0" w:line="240" w:lineRule="auto"/>
        <w:ind w:left="111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__________№__________</w:t>
      </w:r>
    </w:p>
    <w:p w:rsidR="0036058C" w:rsidRDefault="0036058C" w:rsidP="00905F18">
      <w:pPr>
        <w:spacing w:after="0" w:line="360" w:lineRule="auto"/>
        <w:ind w:left="11199" w:firstLine="709"/>
        <w:rPr>
          <w:rFonts w:ascii="Times New Roman" w:hAnsi="Times New Roman"/>
          <w:sz w:val="28"/>
        </w:rPr>
      </w:pPr>
    </w:p>
    <w:p w:rsidR="0036058C" w:rsidRDefault="0036058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058C" w:rsidRDefault="00731B5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36058C" w:rsidRDefault="00731B5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должностных лиц, ответственных за работу по рассмотрению обращений контролируемых лиц,</w:t>
      </w:r>
      <w:r>
        <w:rPr>
          <w:rFonts w:ascii="Times New Roman" w:hAnsi="Times New Roman"/>
          <w:b/>
          <w:sz w:val="28"/>
        </w:rPr>
        <w:br/>
        <w:t>поступивших в подсистему досудебного обжалования</w:t>
      </w:r>
    </w:p>
    <w:p w:rsidR="0036058C" w:rsidRDefault="003605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15162" w:type="dxa"/>
        <w:tblLayout w:type="fixed"/>
        <w:tblLook w:val="04A0" w:firstRow="1" w:lastRow="0" w:firstColumn="1" w:lastColumn="0" w:noHBand="0" w:noVBand="1"/>
      </w:tblPr>
      <w:tblGrid>
        <w:gridCol w:w="846"/>
        <w:gridCol w:w="7796"/>
        <w:gridCol w:w="3827"/>
        <w:gridCol w:w="2693"/>
      </w:tblGrid>
      <w:tr w:rsidR="0036058C" w:rsidTr="00462DB2">
        <w:tc>
          <w:tcPr>
            <w:tcW w:w="846" w:type="dxa"/>
          </w:tcPr>
          <w:p w:rsidR="0036058C" w:rsidRDefault="00731B5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7796" w:type="dxa"/>
          </w:tcPr>
          <w:p w:rsidR="0036058C" w:rsidRDefault="00731B5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3827" w:type="dxa"/>
          </w:tcPr>
          <w:p w:rsidR="0036058C" w:rsidRDefault="00731B5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структурного подразделения</w:t>
            </w:r>
          </w:p>
        </w:tc>
        <w:tc>
          <w:tcPr>
            <w:tcW w:w="2693" w:type="dxa"/>
          </w:tcPr>
          <w:p w:rsidR="0036058C" w:rsidRDefault="00731B5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</w:t>
            </w:r>
          </w:p>
        </w:tc>
      </w:tr>
      <w:tr w:rsidR="0036058C" w:rsidTr="00462DB2">
        <w:tc>
          <w:tcPr>
            <w:tcW w:w="846" w:type="dxa"/>
          </w:tcPr>
          <w:p w:rsidR="0036058C" w:rsidRDefault="00731B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796" w:type="dxa"/>
          </w:tcPr>
          <w:p w:rsidR="0036058C" w:rsidRDefault="00731B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 w:rsidR="0036058C" w:rsidRDefault="00731B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соблюдения порядка и сроков рассмотрения обращений контролируемых лиц в рамках досудебного обжалования.</w:t>
            </w:r>
          </w:p>
          <w:p w:rsidR="0036058C" w:rsidRDefault="00731B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36058C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Палата имущественных и земельных отношений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инфраструктурного развития Исполнительного комитета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Сектор по учету и распределению жилья отдела инфраструктурного </w:t>
            </w:r>
            <w:r>
              <w:rPr>
                <w:rFonts w:ascii="Times New Roman" w:hAnsi="Times New Roman"/>
                <w:sz w:val="24"/>
              </w:rPr>
              <w:t>развития Исполнительного комитета Мамадышского муниципального района Республики Татарстан</w:t>
            </w:r>
          </w:p>
          <w:p w:rsidR="00462DB2" w:rsidRP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36058C" w:rsidRDefault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D50A2B">
              <w:rPr>
                <w:rFonts w:ascii="Times New Roman" w:hAnsi="Times New Roman"/>
                <w:sz w:val="24"/>
              </w:rPr>
              <w:t>редседатель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D50A2B">
              <w:rPr>
                <w:rFonts w:ascii="Times New Roman" w:hAnsi="Times New Roman"/>
                <w:sz w:val="24"/>
              </w:rPr>
              <w:t>ачальник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462DB2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</w:t>
            </w:r>
            <w:r w:rsidR="00D50A2B">
              <w:rPr>
                <w:rFonts w:ascii="Times New Roman" w:hAnsi="Times New Roman"/>
                <w:sz w:val="24"/>
              </w:rPr>
              <w:t xml:space="preserve">ющий </w:t>
            </w:r>
          </w:p>
        </w:tc>
      </w:tr>
      <w:tr w:rsidR="00462DB2" w:rsidTr="00462DB2">
        <w:tc>
          <w:tcPr>
            <w:tcW w:w="84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79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Палата имущественных и земельных отношений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инфраструктурного развития Исполнительного комитета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462DB2" w:rsidRP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462DB2" w:rsidTr="00462DB2">
        <w:tc>
          <w:tcPr>
            <w:tcW w:w="84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9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Палата имущественных и земельных отношений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инфраструктурного развития Исполнительного комитета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462DB2" w:rsidRP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462DB2" w:rsidTr="00462DB2">
        <w:tc>
          <w:tcPr>
            <w:tcW w:w="84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779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3827" w:type="dxa"/>
          </w:tcPr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Палата имущественных и земельных отношений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инфраструктурного развития Исполнительного комитета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462DB2" w:rsidRP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462DB2" w:rsidTr="00462DB2">
        <w:tc>
          <w:tcPr>
            <w:tcW w:w="84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96" w:type="dxa"/>
          </w:tcPr>
          <w:p w:rsid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3827" w:type="dxa"/>
          </w:tcPr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Палата имущественных и земельных отношений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инфраструктурного развития Исполнительного комитета Мамадышского муниципального района Республики Татарстан;</w:t>
            </w:r>
          </w:p>
          <w:p w:rsidR="00462DB2" w:rsidRDefault="00462DB2" w:rsidP="00462DB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462DB2" w:rsidRPr="00462DB2" w:rsidRDefault="00462DB2" w:rsidP="00462D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Начальник;</w:t>
            </w: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0A2B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62DB2" w:rsidRDefault="00D50A2B" w:rsidP="00D50A2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  <w:bookmarkStart w:id="0" w:name="_GoBack"/>
            <w:bookmarkEnd w:id="0"/>
          </w:p>
        </w:tc>
      </w:tr>
    </w:tbl>
    <w:p w:rsidR="0036058C" w:rsidRDefault="0036058C">
      <w:pPr>
        <w:sectPr w:rsidR="0036058C">
          <w:headerReference w:type="default" r:id="rId9"/>
          <w:headerReference w:type="first" r:id="rId10"/>
          <w:pgSz w:w="16838" w:h="11906" w:orient="landscape"/>
          <w:pgMar w:top="1134" w:right="1134" w:bottom="850" w:left="851" w:header="708" w:footer="708" w:gutter="0"/>
          <w:pgNumType w:start="1"/>
          <w:cols w:space="720"/>
          <w:titlePg/>
        </w:sectPr>
      </w:pPr>
    </w:p>
    <w:p w:rsidR="00905F18" w:rsidRDefault="00731B58" w:rsidP="00905F1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905F18" w:rsidRDefault="00905F18" w:rsidP="00905F1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Исполнительного комитета Мамадышского муниципального района РТ</w:t>
      </w:r>
    </w:p>
    <w:p w:rsidR="00731B58" w:rsidRPr="003611FD" w:rsidRDefault="00731B58" w:rsidP="00905F1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__________№__________</w:t>
      </w:r>
    </w:p>
    <w:p w:rsidR="00731B58" w:rsidRDefault="00731B58" w:rsidP="00731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1B58" w:rsidRPr="003611FD" w:rsidRDefault="00731B58" w:rsidP="00731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1B58" w:rsidRPr="003611FD" w:rsidRDefault="00731B58" w:rsidP="00731B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611FD">
        <w:rPr>
          <w:rFonts w:ascii="Times New Roman" w:hAnsi="Times New Roman"/>
          <w:b/>
          <w:sz w:val="32"/>
          <w:szCs w:val="28"/>
        </w:rPr>
        <w:t>Методические рекомендации по работе с подсистемой</w:t>
      </w:r>
      <w:r>
        <w:rPr>
          <w:rFonts w:ascii="Times New Roman" w:hAnsi="Times New Roman"/>
          <w:b/>
          <w:sz w:val="32"/>
          <w:szCs w:val="28"/>
        </w:rPr>
        <w:br/>
      </w:r>
      <w:r w:rsidRPr="003611FD">
        <w:rPr>
          <w:rFonts w:ascii="Times New Roman" w:hAnsi="Times New Roman"/>
          <w:b/>
          <w:sz w:val="32"/>
          <w:szCs w:val="28"/>
        </w:rPr>
        <w:t>досудебного обжалования</w:t>
      </w:r>
    </w:p>
    <w:p w:rsidR="00731B58" w:rsidRPr="003611FD" w:rsidRDefault="00731B58" w:rsidP="00731B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31B58" w:rsidRPr="00DC5A1C" w:rsidRDefault="00731B58" w:rsidP="00731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A1C">
        <w:rPr>
          <w:rFonts w:ascii="Times New Roman" w:hAnsi="Times New Roman"/>
          <w:b/>
          <w:sz w:val="28"/>
          <w:szCs w:val="28"/>
        </w:rPr>
        <w:t>Организация работы</w:t>
      </w:r>
      <w:r>
        <w:rPr>
          <w:rFonts w:ascii="Times New Roman" w:hAnsi="Times New Roman"/>
          <w:b/>
          <w:sz w:val="28"/>
          <w:szCs w:val="28"/>
        </w:rPr>
        <w:t>,</w:t>
      </w:r>
      <w:r w:rsidRPr="00DC5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Pr="00212494">
        <w:rPr>
          <w:rFonts w:ascii="Times New Roman" w:hAnsi="Times New Roman"/>
          <w:b/>
          <w:sz w:val="28"/>
          <w:szCs w:val="28"/>
        </w:rPr>
        <w:t>азначение сотрудников, ответственных за работу</w:t>
      </w:r>
      <w:r>
        <w:rPr>
          <w:rFonts w:ascii="Times New Roman" w:hAnsi="Times New Roman"/>
          <w:b/>
          <w:sz w:val="28"/>
          <w:szCs w:val="28"/>
        </w:rPr>
        <w:br/>
      </w:r>
      <w:r w:rsidRPr="00212494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обращениями</w:t>
      </w:r>
      <w:r w:rsidRPr="00212494">
        <w:rPr>
          <w:rFonts w:ascii="Times New Roman" w:hAnsi="Times New Roman"/>
          <w:b/>
          <w:sz w:val="28"/>
          <w:szCs w:val="28"/>
        </w:rPr>
        <w:t>, с учетом ролей, предусмотренных в под</w:t>
      </w:r>
      <w:r>
        <w:rPr>
          <w:rFonts w:ascii="Times New Roman" w:hAnsi="Times New Roman"/>
          <w:b/>
          <w:sz w:val="28"/>
          <w:szCs w:val="28"/>
        </w:rPr>
        <w:t>системе досудебного обжалования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в подсистеме досудебного </w:t>
      </w:r>
      <w:r w:rsidRPr="00DC5A1C"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F75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F75">
        <w:rPr>
          <w:rFonts w:ascii="Times New Roman" w:hAnsi="Times New Roman"/>
          <w:sz w:val="28"/>
          <w:szCs w:val="28"/>
        </w:rPr>
        <w:t xml:space="preserve">информационной системы </w:t>
      </w:r>
      <w:r>
        <w:rPr>
          <w:rFonts w:ascii="Times New Roman" w:hAnsi="Times New Roman"/>
          <w:sz w:val="28"/>
          <w:szCs w:val="28"/>
        </w:rPr>
        <w:t>«Т</w:t>
      </w:r>
      <w:r w:rsidRPr="00811F75">
        <w:rPr>
          <w:rFonts w:ascii="Times New Roman" w:hAnsi="Times New Roman"/>
          <w:sz w:val="28"/>
          <w:szCs w:val="28"/>
        </w:rPr>
        <w:t>иповое облачное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F75">
        <w:rPr>
          <w:rFonts w:ascii="Times New Roman" w:hAnsi="Times New Roman"/>
          <w:sz w:val="28"/>
          <w:szCs w:val="28"/>
        </w:rPr>
        <w:t>по автоматизации контрольной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F75">
        <w:rPr>
          <w:rFonts w:ascii="Times New Roman" w:hAnsi="Times New Roman"/>
          <w:sz w:val="28"/>
          <w:szCs w:val="28"/>
        </w:rPr>
        <w:t>(надзорной)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811F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подсистема ДО, ГИС ТОР КНД)</w:t>
      </w:r>
      <w:r w:rsidRPr="00DC5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предусмотрена следующая ролевая модель должностных лиц</w:t>
      </w:r>
      <w:r>
        <w:rPr>
          <w:rFonts w:ascii="Times New Roman" w:hAnsi="Times New Roman"/>
          <w:sz w:val="28"/>
          <w:szCs w:val="28"/>
        </w:rPr>
        <w:br/>
        <w:t>и их функционал</w:t>
      </w:r>
      <w:r w:rsidRPr="00DC5A1C">
        <w:rPr>
          <w:rFonts w:ascii="Times New Roman" w:hAnsi="Times New Roman"/>
          <w:sz w:val="28"/>
          <w:szCs w:val="28"/>
        </w:rPr>
        <w:t>: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1F75">
        <w:rPr>
          <w:rFonts w:ascii="Times New Roman" w:hAnsi="Times New Roman"/>
          <w:b/>
          <w:sz w:val="28"/>
          <w:szCs w:val="28"/>
        </w:rPr>
        <w:t>Роль руководителя</w:t>
      </w:r>
      <w:r w:rsidRPr="00811F75">
        <w:rPr>
          <w:rFonts w:ascii="Times New Roman" w:hAnsi="Times New Roman"/>
          <w:sz w:val="28"/>
          <w:szCs w:val="28"/>
        </w:rPr>
        <w:t xml:space="preserve"> </w:t>
      </w:r>
      <w:r w:rsidRPr="00811F75">
        <w:rPr>
          <w:rFonts w:ascii="Times New Roman" w:hAnsi="Times New Roman"/>
          <w:b/>
          <w:sz w:val="28"/>
          <w:szCs w:val="28"/>
        </w:rPr>
        <w:t>(заместителя руководителя)</w:t>
      </w:r>
    </w:p>
    <w:p w:rsidR="00731B58" w:rsidRPr="00811F75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1F75">
        <w:rPr>
          <w:rFonts w:ascii="Times New Roman" w:hAnsi="Times New Roman"/>
          <w:sz w:val="28"/>
          <w:szCs w:val="28"/>
        </w:rPr>
        <w:t>редусматривает полномочия по рассмотрению и подписанию решений по жалобе, назначению и переназначению исполнителя, рассмотрению жалоб самостоятельно, контролю за ходом и сроками рассмотрения жалоб.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1F75">
        <w:rPr>
          <w:rFonts w:ascii="Times New Roman" w:hAnsi="Times New Roman"/>
          <w:b/>
          <w:sz w:val="28"/>
          <w:szCs w:val="28"/>
        </w:rPr>
        <w:t>Роль помощника руководителя</w:t>
      </w:r>
    </w:p>
    <w:p w:rsidR="00731B58" w:rsidRPr="00811F75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1F75">
        <w:rPr>
          <w:rFonts w:ascii="Times New Roman" w:hAnsi="Times New Roman"/>
          <w:sz w:val="28"/>
          <w:szCs w:val="28"/>
        </w:rPr>
        <w:t>редусматривает полномочия по определению должностного лица, уполномоченного на рассмотрение жалобы, а также контроль за ходом и сроками рассмотрения жалоб.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F75">
        <w:rPr>
          <w:rFonts w:ascii="Times New Roman" w:hAnsi="Times New Roman"/>
          <w:b/>
          <w:sz w:val="28"/>
          <w:szCs w:val="28"/>
        </w:rPr>
        <w:t>Роль должностного лица, уполномоченного на рассмотрение жалобы</w:t>
      </w:r>
    </w:p>
    <w:p w:rsidR="00731B58" w:rsidRPr="00811F75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1F75">
        <w:rPr>
          <w:rFonts w:ascii="Times New Roman" w:hAnsi="Times New Roman"/>
          <w:sz w:val="28"/>
          <w:szCs w:val="28"/>
        </w:rPr>
        <w:t>редусматривает полномочия по рассмотрению материалов жалобы, принятию решений по ходатайствам, продлению сроков рассмотрения жалоб</w:t>
      </w:r>
      <w:r>
        <w:rPr>
          <w:rFonts w:ascii="Times New Roman" w:hAnsi="Times New Roman"/>
          <w:sz w:val="28"/>
          <w:szCs w:val="28"/>
        </w:rPr>
        <w:br/>
      </w:r>
      <w:r w:rsidRPr="00811F75">
        <w:rPr>
          <w:rFonts w:ascii="Times New Roman" w:hAnsi="Times New Roman"/>
          <w:sz w:val="28"/>
          <w:szCs w:val="28"/>
        </w:rPr>
        <w:t>и подготовке проектов решений по жалобам.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1F75">
        <w:rPr>
          <w:rFonts w:ascii="Times New Roman" w:hAnsi="Times New Roman"/>
          <w:b/>
          <w:sz w:val="28"/>
          <w:szCs w:val="28"/>
        </w:rPr>
        <w:t>Роль администратора</w:t>
      </w:r>
    </w:p>
    <w:p w:rsidR="00731B58" w:rsidRPr="00811F75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1F75">
        <w:rPr>
          <w:rFonts w:ascii="Times New Roman" w:hAnsi="Times New Roman"/>
          <w:sz w:val="28"/>
          <w:szCs w:val="28"/>
        </w:rPr>
        <w:t>редусматривает полномочия по настройке и предоставлению доступа</w:t>
      </w:r>
      <w:r>
        <w:rPr>
          <w:rFonts w:ascii="Times New Roman" w:hAnsi="Times New Roman"/>
          <w:sz w:val="28"/>
          <w:szCs w:val="28"/>
        </w:rPr>
        <w:br/>
      </w:r>
      <w:r w:rsidRPr="00811F75">
        <w:rPr>
          <w:rFonts w:ascii="Times New Roman" w:hAnsi="Times New Roman"/>
          <w:sz w:val="28"/>
          <w:szCs w:val="28"/>
        </w:rPr>
        <w:t xml:space="preserve">к личным кабинетам подсистемы досудебного обжалования, формированию </w:t>
      </w:r>
      <w:r w:rsidRPr="00811F75">
        <w:rPr>
          <w:rFonts w:ascii="Times New Roman" w:hAnsi="Times New Roman"/>
          <w:sz w:val="28"/>
          <w:szCs w:val="28"/>
        </w:rPr>
        <w:lastRenderedPageBreak/>
        <w:t>сообщений о программно-технических ошибках функционирования подсистемы досудебного обжалования, информационной и программно-технической поддержке пользователей подсистемы досудебного обжалования.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 контрольного (надзорного) органа, уполномоченные</w:t>
      </w:r>
      <w:r>
        <w:rPr>
          <w:rFonts w:ascii="Times New Roman" w:hAnsi="Times New Roman"/>
          <w:sz w:val="28"/>
          <w:szCs w:val="28"/>
        </w:rPr>
        <w:br/>
        <w:t>на работу по рассмотрению поступивших в подсистему ДО обращений контролируемых лиц, несут персональную ответственность за нарушение порядка и сроков их рассмотрения.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F75">
        <w:rPr>
          <w:rFonts w:ascii="Times New Roman" w:hAnsi="Times New Roman"/>
          <w:sz w:val="28"/>
          <w:szCs w:val="28"/>
        </w:rPr>
        <w:t xml:space="preserve">В контрольных (надзорных) органах обеспечивается проведение проверок фактов нарушения их должностными лицами порядка и сроков рассмотрения </w:t>
      </w:r>
      <w:r>
        <w:rPr>
          <w:rFonts w:ascii="Times New Roman" w:hAnsi="Times New Roman"/>
          <w:sz w:val="28"/>
          <w:szCs w:val="28"/>
        </w:rPr>
        <w:t>поступивших в подсистему ДО обращений контролируемых лиц</w:t>
      </w:r>
      <w:r w:rsidRPr="00811F75">
        <w:rPr>
          <w:rFonts w:ascii="Times New Roman" w:hAnsi="Times New Roman"/>
          <w:sz w:val="28"/>
          <w:szCs w:val="28"/>
        </w:rPr>
        <w:t xml:space="preserve"> и принятие</w:t>
      </w:r>
      <w:r>
        <w:rPr>
          <w:rFonts w:ascii="Times New Roman" w:hAnsi="Times New Roman"/>
          <w:sz w:val="28"/>
          <w:szCs w:val="28"/>
        </w:rPr>
        <w:br/>
      </w:r>
      <w:r w:rsidRPr="00811F7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соответствующих мер.</w:t>
      </w:r>
    </w:p>
    <w:p w:rsidR="00731B58" w:rsidRDefault="00731B58" w:rsidP="00731B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1B58" w:rsidRPr="00246E27" w:rsidRDefault="00731B58" w:rsidP="00731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A1C">
        <w:rPr>
          <w:rFonts w:ascii="Times New Roman" w:hAnsi="Times New Roman"/>
          <w:b/>
          <w:sz w:val="28"/>
          <w:szCs w:val="28"/>
        </w:rPr>
        <w:lastRenderedPageBreak/>
        <w:t xml:space="preserve">Работа в подсистеме </w:t>
      </w:r>
      <w:r>
        <w:rPr>
          <w:rFonts w:ascii="Times New Roman" w:hAnsi="Times New Roman"/>
          <w:b/>
          <w:sz w:val="28"/>
          <w:szCs w:val="28"/>
        </w:rPr>
        <w:t>ДО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Подать жалобу на решение контрольного (надзорного) органа, действия (бездействие) его должностных лиц</w:t>
      </w:r>
      <w:r w:rsidRPr="007130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 р</w:t>
      </w:r>
      <w:r w:rsidRPr="007130F3">
        <w:rPr>
          <w:rFonts w:ascii="Times New Roman" w:hAnsi="Times New Roman"/>
          <w:sz w:val="28"/>
          <w:szCs w:val="28"/>
        </w:rPr>
        <w:t xml:space="preserve">уководитель или представитель юридического лица, индивидуальный предприниматель, гражданин. На </w:t>
      </w:r>
      <w:r w:rsidRPr="00DC5A1C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е</w:t>
      </w:r>
      <w:r w:rsidRPr="00DC5A1C">
        <w:rPr>
          <w:rFonts w:ascii="Times New Roman" w:hAnsi="Times New Roman"/>
          <w:sz w:val="28"/>
          <w:szCs w:val="28"/>
        </w:rPr>
        <w:t xml:space="preserve"> </w:t>
      </w:r>
      <w:r w:rsidRPr="006833A7">
        <w:rPr>
          <w:rFonts w:ascii="Times New Roman" w:hAnsi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68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33A7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68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портал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7130F3">
        <w:rPr>
          <w:rFonts w:ascii="Times New Roman" w:hAnsi="Times New Roman"/>
          <w:sz w:val="28"/>
          <w:szCs w:val="28"/>
        </w:rPr>
        <w:t>реализована возможность делегирования полномочий руководителя организации другим сотрудникам такой организации.</w:t>
      </w:r>
    </w:p>
    <w:p w:rsidR="00731B58" w:rsidRPr="00275F0E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</w:t>
      </w:r>
      <w:r w:rsidRPr="00275F0E">
        <w:rPr>
          <w:rFonts w:ascii="Times New Roman" w:hAnsi="Times New Roman"/>
          <w:sz w:val="28"/>
          <w:szCs w:val="28"/>
        </w:rPr>
        <w:t xml:space="preserve">одлежат обжалованию </w:t>
      </w:r>
      <w:r>
        <w:rPr>
          <w:rFonts w:ascii="Times New Roman" w:hAnsi="Times New Roman"/>
          <w:sz w:val="28"/>
          <w:szCs w:val="28"/>
        </w:rPr>
        <w:t>п</w:t>
      </w:r>
      <w:r w:rsidRPr="00275F0E">
        <w:rPr>
          <w:rFonts w:ascii="Times New Roman" w:hAnsi="Times New Roman"/>
          <w:sz w:val="28"/>
          <w:szCs w:val="28"/>
        </w:rPr>
        <w:t>осредством подсистемы ДО: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Решение о проведении контрольного (надзорного)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Акт контрольного (надзорного)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Предписание об устранении выявленных 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Действия (бездействие) должностного лица контрольного (надзорного) органа в рамках контрольного (надзорного)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Процедура проведения контрольного (надзорного)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Принятое решение по ранее поданной жалобе</w:t>
      </w:r>
      <w:r>
        <w:rPr>
          <w:rFonts w:ascii="Times New Roman" w:hAnsi="Times New Roman"/>
          <w:sz w:val="28"/>
          <w:szCs w:val="28"/>
        </w:rPr>
        <w:t>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•</w:t>
      </w:r>
      <w:r w:rsidRPr="007130F3">
        <w:rPr>
          <w:rFonts w:ascii="Times New Roman" w:hAnsi="Times New Roman"/>
          <w:sz w:val="28"/>
          <w:szCs w:val="28"/>
        </w:rPr>
        <w:tab/>
        <w:t>Нарушение условий моратория на контрольные (надзорные)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 xml:space="preserve">Также при наличии обстоятельств, препятствующих своевременному исполнению предписания, контролируемые лица могут </w:t>
      </w:r>
      <w:r>
        <w:rPr>
          <w:rFonts w:ascii="Times New Roman" w:hAnsi="Times New Roman"/>
          <w:sz w:val="28"/>
          <w:szCs w:val="28"/>
        </w:rPr>
        <w:t>представить</w:t>
      </w:r>
      <w:r w:rsidRPr="007130F3">
        <w:rPr>
          <w:rFonts w:ascii="Times New Roman" w:hAnsi="Times New Roman"/>
          <w:sz w:val="28"/>
          <w:szCs w:val="28"/>
        </w:rPr>
        <w:t xml:space="preserve"> ходатайство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о продлении срока его исполнения.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DC5A1C">
        <w:rPr>
          <w:rFonts w:ascii="Times New Roman" w:hAnsi="Times New Roman"/>
          <w:sz w:val="28"/>
          <w:szCs w:val="28"/>
        </w:rPr>
        <w:t xml:space="preserve">Авторизация в подсистеме ДО осуществляется посредством </w:t>
      </w:r>
      <w:r w:rsidRPr="006833A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6833A7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6833A7">
        <w:rPr>
          <w:rFonts w:ascii="Times New Roman" w:hAnsi="Times New Roman"/>
          <w:sz w:val="28"/>
          <w:szCs w:val="28"/>
        </w:rPr>
        <w:t xml:space="preserve"> 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6833A7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68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33A7">
        <w:rPr>
          <w:rFonts w:ascii="Times New Roman" w:hAnsi="Times New Roman"/>
          <w:sz w:val="28"/>
          <w:szCs w:val="28"/>
        </w:rPr>
        <w:t>Единая система идентификации</w:t>
      </w:r>
      <w:r>
        <w:rPr>
          <w:rFonts w:ascii="Times New Roman" w:hAnsi="Times New Roman"/>
          <w:sz w:val="28"/>
          <w:szCs w:val="28"/>
        </w:rPr>
        <w:br/>
      </w:r>
      <w:r w:rsidRPr="006833A7">
        <w:rPr>
          <w:rFonts w:ascii="Times New Roman" w:hAnsi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» (ЕСИА)</w:t>
      </w:r>
      <w:r w:rsidRPr="00DC5A1C">
        <w:rPr>
          <w:rFonts w:ascii="Times New Roman" w:hAnsi="Times New Roman"/>
          <w:sz w:val="28"/>
          <w:szCs w:val="28"/>
        </w:rPr>
        <w:t>. Для входа в подсистему ДО</w:t>
      </w:r>
      <w:r>
        <w:rPr>
          <w:rFonts w:ascii="Times New Roman" w:hAnsi="Times New Roman"/>
          <w:sz w:val="28"/>
          <w:szCs w:val="28"/>
        </w:rPr>
        <w:t>,</w:t>
      </w:r>
      <w:r w:rsidRPr="00DC5A1C">
        <w:rPr>
          <w:rFonts w:ascii="Times New Roman" w:hAnsi="Times New Roman"/>
          <w:sz w:val="28"/>
          <w:szCs w:val="28"/>
        </w:rPr>
        <w:t xml:space="preserve"> сотрудники органа контроля должны быть подключены к профилю организации в ЕСИА.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DC5A1C">
        <w:rPr>
          <w:rFonts w:ascii="Times New Roman" w:hAnsi="Times New Roman"/>
          <w:sz w:val="28"/>
          <w:szCs w:val="28"/>
        </w:rPr>
        <w:t xml:space="preserve">Жалобы, поступающие с портала </w:t>
      </w:r>
      <w:r w:rsidRPr="006833A7">
        <w:rPr>
          <w:rFonts w:ascii="Times New Roman" w:hAnsi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68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33A7">
        <w:rPr>
          <w:rFonts w:ascii="Times New Roman" w:hAnsi="Times New Roman"/>
          <w:sz w:val="28"/>
          <w:szCs w:val="28"/>
        </w:rPr>
        <w:t xml:space="preserve">Единый портал государственных и муниципальных </w:t>
      </w:r>
      <w:r w:rsidRPr="006833A7">
        <w:rPr>
          <w:rFonts w:ascii="Times New Roman" w:hAnsi="Times New Roman"/>
          <w:sz w:val="28"/>
          <w:szCs w:val="28"/>
        </w:rPr>
        <w:lastRenderedPageBreak/>
        <w:t>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6833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портал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DC5A1C">
        <w:rPr>
          <w:rFonts w:ascii="Times New Roman" w:hAnsi="Times New Roman"/>
          <w:sz w:val="28"/>
          <w:szCs w:val="28"/>
        </w:rPr>
        <w:t>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DC5A1C">
        <w:rPr>
          <w:rFonts w:ascii="Times New Roman" w:hAnsi="Times New Roman"/>
          <w:sz w:val="28"/>
          <w:szCs w:val="28"/>
        </w:rPr>
        <w:t>Инспектор вправе отказать в рассмотрении жалобы в течение пяти рабочих дней со дня регистрац</w:t>
      </w:r>
      <w:r>
        <w:rPr>
          <w:rFonts w:ascii="Times New Roman" w:hAnsi="Times New Roman"/>
          <w:sz w:val="28"/>
          <w:szCs w:val="28"/>
        </w:rPr>
        <w:t>ии жалобы по следующим основаниям: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 xml:space="preserve">1) жалоба подана после истечения сроков подачи жалобы </w:t>
      </w:r>
      <w:r>
        <w:rPr>
          <w:rFonts w:ascii="Times New Roman" w:hAnsi="Times New Roman"/>
          <w:sz w:val="28"/>
          <w:szCs w:val="28"/>
        </w:rPr>
        <w:t xml:space="preserve">(30 календарных дней для жалобы на решение контрольного (надзорного) органа, действия (бездействие) его должностных лиц, 10 рабочий дней с момента получения контролируемым лицом предписания об устранении выявленных нарушений) </w:t>
      </w:r>
      <w:r w:rsidRPr="006833A7">
        <w:rPr>
          <w:rFonts w:ascii="Times New Roman" w:hAnsi="Times New Roman"/>
          <w:sz w:val="28"/>
          <w:szCs w:val="28"/>
        </w:rPr>
        <w:t>и не содержит ходатайства о восстановлении пропущенного срока на подачу жалобы;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2) в удовлетворении ходатайства о восстановлении пропущенного срока</w:t>
      </w:r>
      <w:r>
        <w:rPr>
          <w:rFonts w:ascii="Times New Roman" w:hAnsi="Times New Roman"/>
          <w:sz w:val="28"/>
          <w:szCs w:val="28"/>
        </w:rPr>
        <w:br/>
      </w:r>
      <w:r w:rsidRPr="006833A7">
        <w:rPr>
          <w:rFonts w:ascii="Times New Roman" w:hAnsi="Times New Roman"/>
          <w:sz w:val="28"/>
          <w:szCs w:val="28"/>
        </w:rPr>
        <w:t>на подачу жалобы отказано;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4) имеется решение суда по вопросам, поставленным в жалобе;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31B58" w:rsidRPr="006833A7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8) жалоба подана в ненадлежащий уполномоченный орган;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A7">
        <w:rPr>
          <w:rFonts w:ascii="Times New Roman" w:hAnsi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D26">
        <w:rPr>
          <w:rFonts w:ascii="Times New Roman" w:hAnsi="Times New Roman"/>
          <w:sz w:val="28"/>
          <w:szCs w:val="28"/>
        </w:rPr>
        <w:t>При необходимости заявитель может самостоятельно отозвать жалобу</w:t>
      </w:r>
      <w:r w:rsidRPr="00210D26">
        <w:rPr>
          <w:rFonts w:ascii="Times New Roman" w:hAnsi="Times New Roman"/>
          <w:sz w:val="28"/>
          <w:szCs w:val="28"/>
        </w:rPr>
        <w:br/>
        <w:t xml:space="preserve">с рассмотрения. </w:t>
      </w:r>
      <w:r>
        <w:rPr>
          <w:rFonts w:ascii="Times New Roman" w:hAnsi="Times New Roman"/>
          <w:sz w:val="28"/>
          <w:szCs w:val="28"/>
        </w:rPr>
        <w:t>В указанном случае</w:t>
      </w:r>
      <w:r w:rsidRPr="00246E27">
        <w:rPr>
          <w:rFonts w:ascii="Times New Roman" w:hAnsi="Times New Roman"/>
          <w:sz w:val="28"/>
          <w:szCs w:val="28"/>
        </w:rPr>
        <w:t xml:space="preserve"> по такому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E27">
        <w:rPr>
          <w:rFonts w:ascii="Times New Roman" w:hAnsi="Times New Roman"/>
          <w:sz w:val="28"/>
          <w:szCs w:val="28"/>
        </w:rPr>
        <w:t>необходимо принять</w:t>
      </w:r>
      <w:r>
        <w:rPr>
          <w:rFonts w:ascii="Times New Roman" w:hAnsi="Times New Roman"/>
          <w:sz w:val="28"/>
          <w:szCs w:val="28"/>
        </w:rPr>
        <w:br/>
      </w:r>
      <w:r w:rsidRPr="00246E27">
        <w:rPr>
          <w:rFonts w:ascii="Times New Roman" w:hAnsi="Times New Roman"/>
          <w:sz w:val="28"/>
          <w:szCs w:val="28"/>
        </w:rPr>
        <w:t>и подписать в подсистеме ДО соответствующее решение (решение об отказе</w:t>
      </w:r>
      <w:r>
        <w:rPr>
          <w:rFonts w:ascii="Times New Roman" w:hAnsi="Times New Roman"/>
          <w:sz w:val="28"/>
          <w:szCs w:val="28"/>
        </w:rPr>
        <w:br/>
      </w:r>
      <w:r w:rsidRPr="00246E27">
        <w:rPr>
          <w:rFonts w:ascii="Times New Roman" w:hAnsi="Times New Roman"/>
          <w:sz w:val="28"/>
          <w:szCs w:val="28"/>
        </w:rPr>
        <w:t>в рассмотрении жа</w:t>
      </w:r>
      <w:r>
        <w:rPr>
          <w:rFonts w:ascii="Times New Roman" w:hAnsi="Times New Roman"/>
          <w:sz w:val="28"/>
          <w:szCs w:val="28"/>
        </w:rPr>
        <w:t>л</w:t>
      </w:r>
      <w:r w:rsidRPr="00246E27">
        <w:rPr>
          <w:rFonts w:ascii="Times New Roman" w:hAnsi="Times New Roman"/>
          <w:sz w:val="28"/>
          <w:szCs w:val="28"/>
        </w:rPr>
        <w:t xml:space="preserve">обы). 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6. </w:t>
      </w:r>
      <w:r w:rsidRPr="00210D26">
        <w:rPr>
          <w:rFonts w:ascii="Times New Roman" w:hAnsi="Times New Roman"/>
          <w:sz w:val="28"/>
          <w:szCs w:val="28"/>
        </w:rPr>
        <w:t>Если инспектору в ходе анализа жалобы для подготовки решения</w:t>
      </w:r>
      <w:r w:rsidRPr="00210D26">
        <w:rPr>
          <w:rFonts w:ascii="Times New Roman" w:hAnsi="Times New Roman"/>
          <w:sz w:val="28"/>
          <w:szCs w:val="28"/>
        </w:rPr>
        <w:br/>
        <w:t>не хватает данных, то в ГИС ТОР КНД реализована возможность запросить дополнительную и</w:t>
      </w:r>
      <w:r>
        <w:rPr>
          <w:rFonts w:ascii="Times New Roman" w:hAnsi="Times New Roman"/>
          <w:sz w:val="28"/>
          <w:szCs w:val="28"/>
        </w:rPr>
        <w:t xml:space="preserve">нформацию по жалобе у заявителя. </w:t>
      </w:r>
      <w:r w:rsidRPr="00434D09">
        <w:rPr>
          <w:rFonts w:ascii="Times New Roman" w:hAnsi="Times New Roman"/>
          <w:sz w:val="28"/>
          <w:szCs w:val="28"/>
        </w:rPr>
        <w:t>Отсчет регламентного срока рассмотрения жалобы будет приостан</w:t>
      </w:r>
      <w:r>
        <w:rPr>
          <w:rFonts w:ascii="Times New Roman" w:hAnsi="Times New Roman"/>
          <w:sz w:val="28"/>
          <w:szCs w:val="28"/>
        </w:rPr>
        <w:t>овлен до поступления документов</w:t>
      </w:r>
      <w:r>
        <w:rPr>
          <w:rFonts w:ascii="Times New Roman" w:hAnsi="Times New Roman"/>
          <w:sz w:val="28"/>
          <w:szCs w:val="28"/>
        </w:rPr>
        <w:br/>
      </w:r>
      <w:r w:rsidRPr="00434D09">
        <w:rPr>
          <w:rFonts w:ascii="Times New Roman" w:hAnsi="Times New Roman"/>
          <w:sz w:val="28"/>
          <w:szCs w:val="28"/>
        </w:rPr>
        <w:t>от заявителя, но не более чем на 5 дней.</w:t>
      </w:r>
      <w:r>
        <w:rPr>
          <w:rFonts w:ascii="Times New Roman" w:hAnsi="Times New Roman"/>
          <w:sz w:val="28"/>
          <w:szCs w:val="28"/>
        </w:rPr>
        <w:t xml:space="preserve"> При необходимости, заявитель</w:t>
      </w:r>
      <w:r>
        <w:rPr>
          <w:rFonts w:ascii="Times New Roman" w:hAnsi="Times New Roman"/>
          <w:sz w:val="28"/>
          <w:szCs w:val="28"/>
        </w:rPr>
        <w:br/>
        <w:t xml:space="preserve">по собственной инициативе </w:t>
      </w:r>
      <w:r w:rsidRPr="00210D26">
        <w:rPr>
          <w:rFonts w:ascii="Times New Roman" w:hAnsi="Times New Roman"/>
          <w:sz w:val="28"/>
          <w:szCs w:val="28"/>
        </w:rPr>
        <w:t>может до</w:t>
      </w:r>
      <w:r>
        <w:rPr>
          <w:rFonts w:ascii="Times New Roman" w:hAnsi="Times New Roman"/>
          <w:sz w:val="28"/>
          <w:szCs w:val="28"/>
        </w:rPr>
        <w:t>слать дополнительную информацию</w:t>
      </w:r>
      <w:r>
        <w:rPr>
          <w:rFonts w:ascii="Times New Roman" w:hAnsi="Times New Roman"/>
          <w:sz w:val="28"/>
          <w:szCs w:val="28"/>
        </w:rPr>
        <w:br/>
      </w:r>
      <w:r w:rsidRPr="00210D26">
        <w:rPr>
          <w:rFonts w:ascii="Times New Roman" w:hAnsi="Times New Roman"/>
          <w:sz w:val="28"/>
          <w:szCs w:val="28"/>
        </w:rPr>
        <w:t>и документы, относящиеся к предмету жалобы.</w:t>
      </w:r>
    </w:p>
    <w:p w:rsidR="00731B58" w:rsidRPr="00210D26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н</w:t>
      </w:r>
      <w:r w:rsidRPr="00CD6542">
        <w:rPr>
          <w:rFonts w:ascii="Times New Roman" w:hAnsi="Times New Roman"/>
          <w:sz w:val="28"/>
          <w:szCs w:val="28"/>
        </w:rPr>
        <w:t xml:space="preserve">е допускается запрашивать у контролируемого лица, подавшего жалобу, информацию и документы, которые находятся в распоряжении </w:t>
      </w:r>
      <w:r>
        <w:rPr>
          <w:rFonts w:ascii="Times New Roman" w:hAnsi="Times New Roman"/>
          <w:sz w:val="28"/>
          <w:szCs w:val="28"/>
        </w:rPr>
        <w:t>контрольного (надзорного) органа</w:t>
      </w:r>
      <w:r w:rsidRPr="00CD6542">
        <w:rPr>
          <w:rFonts w:ascii="Times New Roman" w:hAnsi="Times New Roman"/>
          <w:sz w:val="28"/>
          <w:szCs w:val="28"/>
        </w:rPr>
        <w:t xml:space="preserve"> либо подведомственных </w:t>
      </w:r>
      <w:r>
        <w:rPr>
          <w:rFonts w:ascii="Times New Roman" w:hAnsi="Times New Roman"/>
          <w:sz w:val="28"/>
          <w:szCs w:val="28"/>
        </w:rPr>
        <w:t>ему</w:t>
      </w:r>
      <w:r w:rsidRPr="00CD6542">
        <w:rPr>
          <w:rFonts w:ascii="Times New Roman" w:hAnsi="Times New Roman"/>
          <w:sz w:val="28"/>
          <w:szCs w:val="28"/>
        </w:rPr>
        <w:t xml:space="preserve"> организаций.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CD6542">
        <w:rPr>
          <w:rFonts w:ascii="Times New Roman" w:hAnsi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434D09">
        <w:rPr>
          <w:rFonts w:ascii="Times New Roman" w:hAnsi="Times New Roman"/>
          <w:sz w:val="28"/>
          <w:szCs w:val="28"/>
        </w:rPr>
        <w:t>Если в жалобе отсутствуют ходатайства или они были рассмотрены ранее,</w:t>
      </w:r>
      <w:r w:rsidRPr="00434D09">
        <w:rPr>
          <w:rFonts w:ascii="Times New Roman" w:hAnsi="Times New Roman"/>
          <w:sz w:val="28"/>
          <w:szCs w:val="28"/>
        </w:rPr>
        <w:br/>
        <w:t xml:space="preserve">а также отсутствуют основания для отказа в рассмотрении жалобы,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br/>
      </w:r>
      <w:r w:rsidRPr="00434D09">
        <w:rPr>
          <w:rFonts w:ascii="Times New Roman" w:hAnsi="Times New Roman"/>
          <w:sz w:val="28"/>
          <w:szCs w:val="28"/>
        </w:rPr>
        <w:t>в срок</w:t>
      </w:r>
      <w:r>
        <w:rPr>
          <w:rFonts w:ascii="Times New Roman" w:hAnsi="Times New Roman"/>
          <w:sz w:val="28"/>
          <w:szCs w:val="28"/>
        </w:rPr>
        <w:t xml:space="preserve">, не превышающий 5 рабочих дней </w:t>
      </w:r>
      <w:r w:rsidRPr="00434D09">
        <w:rPr>
          <w:rFonts w:ascii="Times New Roman" w:hAnsi="Times New Roman"/>
          <w:sz w:val="28"/>
          <w:szCs w:val="28"/>
        </w:rPr>
        <w:t xml:space="preserve">с момента регистрации жалобы </w:t>
      </w:r>
      <w:r>
        <w:rPr>
          <w:rFonts w:ascii="Times New Roman" w:hAnsi="Times New Roman"/>
          <w:sz w:val="28"/>
          <w:szCs w:val="28"/>
        </w:rPr>
        <w:t>перейти</w:t>
      </w:r>
      <w:r>
        <w:rPr>
          <w:rFonts w:ascii="Times New Roman" w:hAnsi="Times New Roman"/>
          <w:sz w:val="28"/>
          <w:szCs w:val="28"/>
        </w:rPr>
        <w:br/>
        <w:t>к ее рассмотрению</w:t>
      </w:r>
      <w:r w:rsidRPr="00434D09">
        <w:rPr>
          <w:rFonts w:ascii="Times New Roman" w:hAnsi="Times New Roman"/>
          <w:sz w:val="28"/>
          <w:szCs w:val="28"/>
        </w:rPr>
        <w:t xml:space="preserve">. </w:t>
      </w:r>
    </w:p>
    <w:p w:rsidR="00731B58" w:rsidRPr="006C4AF9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6C4AF9">
        <w:rPr>
          <w:rFonts w:ascii="Times New Roman" w:hAnsi="Times New Roman"/>
          <w:sz w:val="28"/>
          <w:szCs w:val="28"/>
        </w:rPr>
        <w:t>Жалоба подлежит рассмотрению в течение пятнадцати рабочих дней со дня ее регистрации</w:t>
      </w:r>
      <w:r>
        <w:rPr>
          <w:rFonts w:ascii="Times New Roman" w:hAnsi="Times New Roman"/>
          <w:sz w:val="28"/>
          <w:szCs w:val="28"/>
        </w:rPr>
        <w:t xml:space="preserve"> в контрольном (надзорном) органе</w:t>
      </w:r>
      <w:r w:rsidRPr="006C4AF9">
        <w:rPr>
          <w:rFonts w:ascii="Times New Roman" w:hAnsi="Times New Roman"/>
          <w:sz w:val="28"/>
          <w:szCs w:val="28"/>
        </w:rPr>
        <w:t>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AF9">
        <w:rPr>
          <w:rFonts w:ascii="Times New Roman" w:hAnsi="Times New Roman"/>
          <w:sz w:val="28"/>
          <w:szCs w:val="28"/>
        </w:rPr>
        <w:t>В исключительных случаях, срок рассмотрения жалобы может быть продлен на двадцать рабочих дней.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AF9">
        <w:rPr>
          <w:rFonts w:ascii="Times New Roman" w:hAnsi="Times New Roman"/>
          <w:sz w:val="28"/>
          <w:szCs w:val="28"/>
        </w:rPr>
        <w:t>В целях минимизации количества отказов в рассмотрении жалоб по причине истечения срока подачи жалоб и реализации прав контролируемых лиц</w:t>
      </w:r>
      <w:r>
        <w:rPr>
          <w:rFonts w:ascii="Times New Roman" w:hAnsi="Times New Roman"/>
          <w:sz w:val="28"/>
          <w:szCs w:val="28"/>
        </w:rPr>
        <w:br/>
      </w:r>
      <w:r w:rsidRPr="006C4AF9">
        <w:rPr>
          <w:rFonts w:ascii="Times New Roman" w:hAnsi="Times New Roman"/>
          <w:sz w:val="28"/>
          <w:szCs w:val="28"/>
        </w:rPr>
        <w:t>на досудебное обжалование, ходатайство о восстановлении срока подачи жалобы рассматрива</w:t>
      </w:r>
      <w:r>
        <w:rPr>
          <w:rFonts w:ascii="Times New Roman" w:hAnsi="Times New Roman"/>
          <w:sz w:val="28"/>
          <w:szCs w:val="28"/>
        </w:rPr>
        <w:t>ются</w:t>
      </w:r>
      <w:r w:rsidRPr="006C4AF9">
        <w:rPr>
          <w:rFonts w:ascii="Times New Roman" w:hAnsi="Times New Roman"/>
          <w:sz w:val="28"/>
          <w:szCs w:val="28"/>
        </w:rPr>
        <w:t xml:space="preserve"> в приоритетном порядке,</w:t>
      </w:r>
      <w:r>
        <w:rPr>
          <w:rFonts w:ascii="Times New Roman" w:hAnsi="Times New Roman"/>
          <w:sz w:val="28"/>
          <w:szCs w:val="28"/>
        </w:rPr>
        <w:t xml:space="preserve"> при этом</w:t>
      </w:r>
      <w:r w:rsidRPr="006C4AF9">
        <w:rPr>
          <w:rFonts w:ascii="Times New Roman" w:hAnsi="Times New Roman"/>
          <w:sz w:val="28"/>
          <w:szCs w:val="28"/>
        </w:rPr>
        <w:t xml:space="preserve"> отказы по формальным основаниям</w:t>
      </w:r>
      <w:r>
        <w:rPr>
          <w:rFonts w:ascii="Times New Roman" w:hAnsi="Times New Roman"/>
          <w:sz w:val="28"/>
          <w:szCs w:val="28"/>
        </w:rPr>
        <w:t xml:space="preserve"> не допускаются</w:t>
      </w:r>
      <w:r w:rsidRPr="006C4AF9">
        <w:rPr>
          <w:rFonts w:ascii="Times New Roman" w:hAnsi="Times New Roman"/>
          <w:sz w:val="28"/>
          <w:szCs w:val="28"/>
        </w:rPr>
        <w:t>.</w:t>
      </w:r>
    </w:p>
    <w:p w:rsidR="00731B58" w:rsidRPr="00CD6542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CD6542">
        <w:rPr>
          <w:rFonts w:ascii="Times New Roman" w:hAnsi="Times New Roman"/>
          <w:sz w:val="28"/>
          <w:szCs w:val="28"/>
        </w:rPr>
        <w:t xml:space="preserve">По итогам рассмотрения жалобы </w:t>
      </w:r>
      <w:r>
        <w:rPr>
          <w:rFonts w:ascii="Times New Roman" w:hAnsi="Times New Roman"/>
          <w:sz w:val="28"/>
          <w:szCs w:val="28"/>
        </w:rPr>
        <w:t>контрольный (надзорный) орган</w:t>
      </w:r>
      <w:r w:rsidRPr="00CD6542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:rsidR="00731B58" w:rsidRPr="00CD6542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542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:rsidR="00731B58" w:rsidRPr="00CD6542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542">
        <w:rPr>
          <w:rFonts w:ascii="Times New Roman" w:hAnsi="Times New Roman"/>
          <w:sz w:val="28"/>
          <w:szCs w:val="28"/>
        </w:rPr>
        <w:lastRenderedPageBreak/>
        <w:t>2) отменяет решение полностью или частично;</w:t>
      </w:r>
    </w:p>
    <w:p w:rsidR="00731B58" w:rsidRPr="00CD6542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542">
        <w:rPr>
          <w:rFonts w:ascii="Times New Roman" w:hAnsi="Times New Roman"/>
          <w:sz w:val="28"/>
          <w:szCs w:val="28"/>
        </w:rPr>
        <w:t>3) отменяет решение полностью и принимает новое решение;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542">
        <w:rPr>
          <w:rFonts w:ascii="Times New Roman" w:hAnsi="Times New Roman"/>
          <w:sz w:val="28"/>
          <w:szCs w:val="28"/>
        </w:rPr>
        <w:t>4) признает действия (бездействие) должностных лиц незаконными</w:t>
      </w:r>
      <w:r>
        <w:rPr>
          <w:rFonts w:ascii="Times New Roman" w:hAnsi="Times New Roman"/>
          <w:sz w:val="28"/>
          <w:szCs w:val="28"/>
        </w:rPr>
        <w:br/>
      </w:r>
      <w:r w:rsidRPr="00CD6542">
        <w:rPr>
          <w:rFonts w:ascii="Times New Roman" w:hAnsi="Times New Roman"/>
          <w:sz w:val="28"/>
          <w:szCs w:val="28"/>
        </w:rPr>
        <w:t>и выносит решение по существу, в том числе об осуществлении при необходимости определенных действий.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B58" w:rsidRPr="005F24DA" w:rsidRDefault="00731B58" w:rsidP="00731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рассмотрения</w:t>
      </w:r>
      <w:r w:rsidRPr="005F24DA">
        <w:rPr>
          <w:rFonts w:ascii="Times New Roman" w:hAnsi="Times New Roman"/>
          <w:b/>
          <w:sz w:val="28"/>
          <w:szCs w:val="28"/>
        </w:rPr>
        <w:t xml:space="preserve"> жалоб на нарушение условий моратория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Жалоба на нарушение условий мо</w:t>
      </w:r>
      <w:r>
        <w:rPr>
          <w:rFonts w:ascii="Times New Roman" w:hAnsi="Times New Roman"/>
          <w:sz w:val="28"/>
          <w:szCs w:val="28"/>
        </w:rPr>
        <w:t>ратория должна быть рассмотрена</w:t>
      </w:r>
      <w:r>
        <w:rPr>
          <w:rFonts w:ascii="Times New Roman" w:hAnsi="Times New Roman"/>
          <w:sz w:val="28"/>
          <w:szCs w:val="28"/>
        </w:rPr>
        <w:br/>
      </w:r>
      <w:r w:rsidRPr="00DC5A1C">
        <w:rPr>
          <w:rFonts w:ascii="Times New Roman" w:hAnsi="Times New Roman"/>
          <w:sz w:val="28"/>
          <w:szCs w:val="28"/>
        </w:rPr>
        <w:t>в течение одного рабочего дня с момента ее регис</w:t>
      </w:r>
      <w:r>
        <w:rPr>
          <w:rFonts w:ascii="Times New Roman" w:hAnsi="Times New Roman"/>
          <w:sz w:val="28"/>
          <w:szCs w:val="28"/>
        </w:rPr>
        <w:t>трации. Жалоба</w:t>
      </w:r>
      <w:r>
        <w:rPr>
          <w:rFonts w:ascii="Times New Roman" w:hAnsi="Times New Roman"/>
          <w:sz w:val="28"/>
          <w:szCs w:val="28"/>
        </w:rPr>
        <w:br/>
      </w:r>
      <w:r w:rsidRPr="00DC5A1C">
        <w:rPr>
          <w:rFonts w:ascii="Times New Roman" w:hAnsi="Times New Roman"/>
          <w:sz w:val="28"/>
          <w:szCs w:val="28"/>
        </w:rPr>
        <w:t>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1.</w:t>
      </w:r>
      <w:r w:rsidRPr="00DC5A1C">
        <w:rPr>
          <w:rFonts w:ascii="Times New Roman" w:hAnsi="Times New Roman"/>
          <w:sz w:val="28"/>
          <w:szCs w:val="28"/>
        </w:rPr>
        <w:tab/>
        <w:t>Жалобы на нарушение условий моратория нельзя перенаправлять</w:t>
      </w:r>
      <w:r>
        <w:rPr>
          <w:rFonts w:ascii="Times New Roman" w:hAnsi="Times New Roman"/>
          <w:sz w:val="28"/>
          <w:szCs w:val="28"/>
        </w:rPr>
        <w:br/>
      </w:r>
      <w:r w:rsidRPr="00DC5A1C">
        <w:rPr>
          <w:rFonts w:ascii="Times New Roman" w:hAnsi="Times New Roman"/>
          <w:sz w:val="28"/>
          <w:szCs w:val="28"/>
        </w:rPr>
        <w:t>в другие структурные подразделения</w:t>
      </w:r>
      <w:r>
        <w:rPr>
          <w:rFonts w:ascii="Times New Roman" w:hAnsi="Times New Roman"/>
          <w:sz w:val="28"/>
          <w:szCs w:val="28"/>
        </w:rPr>
        <w:t>;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2.</w:t>
      </w:r>
      <w:r w:rsidRPr="00DC5A1C">
        <w:rPr>
          <w:rFonts w:ascii="Times New Roman" w:hAnsi="Times New Roman"/>
          <w:sz w:val="28"/>
          <w:szCs w:val="28"/>
        </w:rPr>
        <w:tab/>
        <w:t>Инспектор не вправе отказать в рассмотрении жалобы</w:t>
      </w:r>
      <w:r>
        <w:rPr>
          <w:rFonts w:ascii="Times New Roman" w:hAnsi="Times New Roman"/>
          <w:sz w:val="28"/>
          <w:szCs w:val="28"/>
        </w:rPr>
        <w:t>;</w:t>
      </w:r>
    </w:p>
    <w:p w:rsidR="00731B58" w:rsidRPr="00DC5A1C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3.</w:t>
      </w:r>
      <w:r w:rsidRPr="00DC5A1C">
        <w:rPr>
          <w:rFonts w:ascii="Times New Roman" w:hAnsi="Times New Roman"/>
          <w:sz w:val="28"/>
          <w:szCs w:val="28"/>
        </w:rPr>
        <w:tab/>
        <w:t>Такие жалобы не содержат приложенных ходатайств</w:t>
      </w:r>
      <w:r>
        <w:rPr>
          <w:rFonts w:ascii="Times New Roman" w:hAnsi="Times New Roman"/>
          <w:sz w:val="28"/>
          <w:szCs w:val="28"/>
        </w:rPr>
        <w:t>;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A1C">
        <w:rPr>
          <w:rFonts w:ascii="Times New Roman" w:hAnsi="Times New Roman"/>
          <w:sz w:val="28"/>
          <w:szCs w:val="28"/>
        </w:rPr>
        <w:t>4.</w:t>
      </w:r>
      <w:r w:rsidRPr="00DC5A1C">
        <w:rPr>
          <w:rFonts w:ascii="Times New Roman" w:hAnsi="Times New Roman"/>
          <w:sz w:val="28"/>
          <w:szCs w:val="28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B58" w:rsidRPr="007130F3" w:rsidRDefault="00731B58" w:rsidP="00731B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0F3">
        <w:rPr>
          <w:rFonts w:ascii="Times New Roman" w:hAnsi="Times New Roman"/>
          <w:b/>
          <w:sz w:val="28"/>
          <w:szCs w:val="28"/>
        </w:rPr>
        <w:t>Порядок действий при поступлении жалобы в неустановленном порядке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</w:t>
      </w:r>
      <w:r>
        <w:rPr>
          <w:rFonts w:ascii="Times New Roman" w:hAnsi="Times New Roman"/>
          <w:sz w:val="28"/>
          <w:szCs w:val="28"/>
        </w:rPr>
        <w:t>дзоре) и муниципальном контроле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в Российской Федерации», в том числе на бумажном носителе, подлежат 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0F3">
        <w:rPr>
          <w:rFonts w:ascii="Times New Roman" w:hAnsi="Times New Roman"/>
          <w:sz w:val="28"/>
          <w:szCs w:val="28"/>
        </w:rPr>
        <w:t xml:space="preserve">в соответствии с порядком, предусмотренном Федеральным </w:t>
      </w:r>
      <w:r w:rsidRPr="007130F3">
        <w:rPr>
          <w:rFonts w:ascii="Times New Roman" w:hAnsi="Times New Roman"/>
          <w:sz w:val="28"/>
          <w:szCs w:val="28"/>
        </w:rPr>
        <w:lastRenderedPageBreak/>
        <w:t>законом от 2 мая 2006 г. № 59-ФЗ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0F3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</w:t>
      </w:r>
      <w:r w:rsidRPr="007130F3">
        <w:rPr>
          <w:rFonts w:ascii="Times New Roman" w:hAnsi="Times New Roman"/>
          <w:sz w:val="28"/>
          <w:szCs w:val="28"/>
        </w:rPr>
        <w:t>:</w:t>
      </w:r>
    </w:p>
    <w:p w:rsidR="00731B58" w:rsidRPr="000F034E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F034E">
        <w:rPr>
          <w:rFonts w:ascii="Times New Roman" w:hAnsi="Times New Roman"/>
          <w:i/>
          <w:sz w:val="28"/>
          <w:szCs w:val="28"/>
        </w:rPr>
        <w:t xml:space="preserve">ФГИС ДО </w:t>
      </w:r>
      <w:r>
        <w:rPr>
          <w:rFonts w:ascii="Times New Roman" w:hAnsi="Times New Roman"/>
          <w:i/>
          <w:sz w:val="28"/>
          <w:szCs w:val="28"/>
        </w:rPr>
        <w:t>и</w:t>
      </w:r>
      <w:r w:rsidRPr="000F03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подсистема ДО – это разные информационные системы</w:t>
      </w:r>
      <w:r w:rsidRPr="000F034E">
        <w:rPr>
          <w:rFonts w:ascii="Times New Roman" w:hAnsi="Times New Roman"/>
          <w:i/>
          <w:sz w:val="28"/>
          <w:szCs w:val="28"/>
        </w:rPr>
        <w:t>!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 </w:t>
      </w:r>
      <w:r>
        <w:rPr>
          <w:rFonts w:ascii="Times New Roman" w:hAnsi="Times New Roman"/>
          <w:sz w:val="28"/>
          <w:szCs w:val="28"/>
        </w:rPr>
        <w:t xml:space="preserve">досудебного обжалования (далее – </w:t>
      </w:r>
      <w:r w:rsidRPr="007130F3">
        <w:rPr>
          <w:rFonts w:ascii="Times New Roman" w:hAnsi="Times New Roman"/>
          <w:sz w:val="28"/>
          <w:szCs w:val="28"/>
        </w:rPr>
        <w:t>ФГИС ДО)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30F3">
        <w:rPr>
          <w:rFonts w:ascii="Times New Roman" w:hAnsi="Times New Roman"/>
          <w:sz w:val="28"/>
          <w:szCs w:val="28"/>
        </w:rPr>
        <w:t xml:space="preserve"> информационная система, предназначенная для автоматизации процедуры досудебного рассмотрения жалоб, связанных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с оказанием государственных услуг. Данные жалобы не относятся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0F3">
        <w:rPr>
          <w:rFonts w:ascii="Times New Roman" w:hAnsi="Times New Roman"/>
          <w:sz w:val="28"/>
          <w:szCs w:val="28"/>
        </w:rPr>
        <w:t xml:space="preserve">к предмету </w:t>
      </w:r>
      <w:r>
        <w:rPr>
          <w:rFonts w:ascii="Times New Roman" w:hAnsi="Times New Roman"/>
          <w:sz w:val="28"/>
          <w:szCs w:val="28"/>
        </w:rPr>
        <w:t xml:space="preserve">досудебного обжалования </w:t>
      </w:r>
      <w:r w:rsidRPr="007130F3">
        <w:rPr>
          <w:rFonts w:ascii="Times New Roman" w:hAnsi="Times New Roman"/>
          <w:sz w:val="28"/>
          <w:szCs w:val="28"/>
        </w:rPr>
        <w:t>решений контрольного (надзорного) органа, действий (бездействия) его должностных лиц.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ТИПОВОЙ ОТВЕТ ПРИ ПОДАЧЕ ЖАЛОБЫ В БУМАЖНОМ ВИДЕ: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Ваше обращение от</w:t>
      </w:r>
      <w:r>
        <w:rPr>
          <w:rFonts w:ascii="Times New Roman" w:hAnsi="Times New Roman"/>
          <w:sz w:val="28"/>
          <w:szCs w:val="28"/>
        </w:rPr>
        <w:t xml:space="preserve"> _________</w:t>
      </w:r>
      <w:r w:rsidRPr="007130F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7130F3">
        <w:rPr>
          <w:rFonts w:ascii="Times New Roman" w:hAnsi="Times New Roman"/>
          <w:sz w:val="28"/>
          <w:szCs w:val="28"/>
        </w:rPr>
        <w:t>рассмотрено в соответствии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от 31.07.2020 № 248-ФЗ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0F3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</w:t>
      </w:r>
      <w:r>
        <w:rPr>
          <w:rFonts w:ascii="Times New Roman" w:hAnsi="Times New Roman"/>
          <w:sz w:val="28"/>
          <w:szCs w:val="28"/>
        </w:rPr>
        <w:t>–</w:t>
      </w:r>
      <w:r w:rsidRPr="007130F3">
        <w:rPr>
          <w:rFonts w:ascii="Times New Roman" w:hAnsi="Times New Roman"/>
          <w:sz w:val="28"/>
          <w:szCs w:val="28"/>
        </w:rPr>
        <w:t xml:space="preserve"> Закон о контроле). </w:t>
      </w:r>
    </w:p>
    <w:p w:rsidR="00731B58" w:rsidRPr="007130F3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и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0F3">
        <w:rPr>
          <w:rFonts w:ascii="Times New Roman" w:hAnsi="Times New Roman"/>
          <w:sz w:val="28"/>
          <w:szCs w:val="28"/>
        </w:rPr>
        <w:t>и (или) региональных порталов государственных</w:t>
      </w:r>
      <w:r>
        <w:rPr>
          <w:rFonts w:ascii="Times New Roman" w:hAnsi="Times New Roman"/>
          <w:sz w:val="28"/>
          <w:szCs w:val="28"/>
        </w:rPr>
        <w:br/>
      </w:r>
      <w:r w:rsidRPr="007130F3">
        <w:rPr>
          <w:rFonts w:ascii="Times New Roman" w:hAnsi="Times New Roman"/>
          <w:sz w:val="28"/>
          <w:szCs w:val="28"/>
        </w:rPr>
        <w:t>и муниципальных услуг.</w:t>
      </w:r>
    </w:p>
    <w:p w:rsidR="00731B58" w:rsidRDefault="00731B58" w:rsidP="00731B5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130F3">
        <w:rPr>
          <w:rFonts w:ascii="Times New Roman" w:hAnsi="Times New Roman"/>
          <w:sz w:val="28"/>
          <w:szCs w:val="28"/>
        </w:rPr>
        <w:t>Для успешной подачи жалобы рекомендуе</w:t>
      </w:r>
      <w:r>
        <w:rPr>
          <w:rFonts w:ascii="Times New Roman" w:hAnsi="Times New Roman"/>
          <w:sz w:val="28"/>
          <w:szCs w:val="28"/>
        </w:rPr>
        <w:t>тся</w:t>
      </w:r>
      <w:r w:rsidRPr="007130F3">
        <w:rPr>
          <w:rFonts w:ascii="Times New Roman" w:hAnsi="Times New Roman"/>
          <w:sz w:val="28"/>
          <w:szCs w:val="28"/>
        </w:rPr>
        <w:t xml:space="preserve"> воспользоваться ссылкой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E27">
        <w:rPr>
          <w:rFonts w:ascii="Times New Roman" w:hAnsi="Times New Roman"/>
          <w:sz w:val="28"/>
          <w:szCs w:val="28"/>
        </w:rPr>
        <w:t>https://knd.gosuslugi.ru</w:t>
      </w:r>
      <w:r w:rsidRPr="007130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sectPr w:rsidR="00731B58" w:rsidSect="007130F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32" w:rsidRDefault="005F0732">
      <w:pPr>
        <w:spacing w:after="0" w:line="240" w:lineRule="auto"/>
      </w:pPr>
      <w:r>
        <w:separator/>
      </w:r>
    </w:p>
  </w:endnote>
  <w:endnote w:type="continuationSeparator" w:id="0">
    <w:p w:rsidR="005F0732" w:rsidRDefault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32" w:rsidRDefault="005F0732">
      <w:pPr>
        <w:spacing w:after="0" w:line="240" w:lineRule="auto"/>
      </w:pPr>
      <w:r>
        <w:separator/>
      </w:r>
    </w:p>
  </w:footnote>
  <w:footnote w:type="continuationSeparator" w:id="0">
    <w:p w:rsidR="005F0732" w:rsidRDefault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8C" w:rsidRDefault="00731B5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36058C" w:rsidRDefault="0036058C">
    <w:pPr>
      <w:pStyle w:val="a7"/>
      <w:jc w:val="center"/>
      <w:rPr>
        <w:rFonts w:ascii="Times New Roman" w:hAnsi="Times New Roman"/>
      </w:rPr>
    </w:pPr>
  </w:p>
  <w:p w:rsidR="0036058C" w:rsidRDefault="003605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8C" w:rsidRDefault="0036058C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8C" w:rsidRDefault="00731B5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50A2B">
      <w:rPr>
        <w:noProof/>
      </w:rPr>
      <w:t>10</w:t>
    </w:r>
    <w:r>
      <w:fldChar w:fldCharType="end"/>
    </w:r>
  </w:p>
  <w:p w:rsidR="0036058C" w:rsidRDefault="0036058C">
    <w:pPr>
      <w:pStyle w:val="a7"/>
      <w:jc w:val="center"/>
      <w:rPr>
        <w:rFonts w:ascii="Times New Roman" w:hAnsi="Times New Roman"/>
      </w:rPr>
    </w:pPr>
  </w:p>
  <w:p w:rsidR="0036058C" w:rsidRDefault="0036058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8C" w:rsidRDefault="0036058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A35"/>
    <w:multiLevelType w:val="multilevel"/>
    <w:tmpl w:val="85707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A85576"/>
    <w:multiLevelType w:val="multilevel"/>
    <w:tmpl w:val="C5C0FECE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6B69BB"/>
    <w:multiLevelType w:val="multilevel"/>
    <w:tmpl w:val="0CB25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93768"/>
    <w:multiLevelType w:val="multilevel"/>
    <w:tmpl w:val="848A4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3A3A"/>
    <w:multiLevelType w:val="multilevel"/>
    <w:tmpl w:val="EED615EE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8C"/>
    <w:rsid w:val="002A5B1E"/>
    <w:rsid w:val="0036058C"/>
    <w:rsid w:val="00462DB2"/>
    <w:rsid w:val="005F0732"/>
    <w:rsid w:val="005F470A"/>
    <w:rsid w:val="00731B58"/>
    <w:rsid w:val="00905F18"/>
    <w:rsid w:val="00B3067E"/>
    <w:rsid w:val="00D50A2B"/>
    <w:rsid w:val="00F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D0B2"/>
  <w15:docId w15:val="{C52D0295-A8DD-4DFA-B1BB-3EC3199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Ильин Андрей Михайлович</dc:creator>
  <cp:lastModifiedBy>ПК</cp:lastModifiedBy>
  <cp:revision>3</cp:revision>
  <dcterms:created xsi:type="dcterms:W3CDTF">2023-11-17T07:32:00Z</dcterms:created>
  <dcterms:modified xsi:type="dcterms:W3CDTF">2023-11-17T07:42:00Z</dcterms:modified>
</cp:coreProperties>
</file>