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80" w:rsidRDefault="0045271D" w:rsidP="00C51880">
      <w:pPr>
        <w:pStyle w:val="headertext"/>
        <w:jc w:val="center"/>
        <w:rPr>
          <w:sz w:val="28"/>
          <w:szCs w:val="28"/>
        </w:rPr>
      </w:pPr>
      <w:r w:rsidRPr="00C51880">
        <w:rPr>
          <w:sz w:val="28"/>
          <w:szCs w:val="28"/>
        </w:rPr>
        <w:t xml:space="preserve">ПРОЕКТ </w:t>
      </w:r>
    </w:p>
    <w:p w:rsidR="0045271D" w:rsidRPr="00C51880" w:rsidRDefault="0045271D" w:rsidP="00C51880">
      <w:pPr>
        <w:pStyle w:val="headertext"/>
        <w:jc w:val="center"/>
        <w:rPr>
          <w:sz w:val="28"/>
          <w:szCs w:val="28"/>
        </w:rPr>
      </w:pPr>
      <w:r w:rsidRPr="00C51880">
        <w:rPr>
          <w:sz w:val="28"/>
          <w:szCs w:val="28"/>
        </w:rPr>
        <w:t>ПОСТАНОВЛЕНИЯ ИСПОЛНИТЕЛЬНЫЙ КОМИТЕТ МАМАДЫШСКОГО МУНИЦИПАЛЬНОГО РАЙОНА РЕСПУБЛИКИ ТАТАРСТАН</w:t>
      </w:r>
    </w:p>
    <w:p w:rsidR="0041775F" w:rsidRPr="00C51880" w:rsidRDefault="0045271D" w:rsidP="00C51880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C51880">
        <w:rPr>
          <w:sz w:val="28"/>
          <w:szCs w:val="28"/>
        </w:rPr>
        <w:br/>
      </w:r>
      <w:r w:rsidR="0041775F" w:rsidRPr="00C5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BA2065" w:rsidRPr="00C5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41775F" w:rsidRPr="00C51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</w:t>
      </w:r>
      <w:r w:rsidR="0041775F" w:rsidRPr="00C51880">
        <w:rPr>
          <w:rFonts w:ascii="Times New Roman" w:hAnsi="Times New Roman" w:cs="Times New Roman"/>
          <w:sz w:val="28"/>
          <w:szCs w:val="28"/>
        </w:rPr>
        <w:t xml:space="preserve"> 2018 года №607</w:t>
      </w:r>
    </w:p>
    <w:p w:rsidR="00DB3E6B" w:rsidRPr="00C51880" w:rsidRDefault="00DB3E6B" w:rsidP="00C51880">
      <w:pPr>
        <w:pStyle w:val="headertext"/>
        <w:spacing w:after="240" w:afterAutospacing="0"/>
        <w:ind w:right="4818"/>
        <w:jc w:val="both"/>
        <w:rPr>
          <w:sz w:val="28"/>
          <w:szCs w:val="28"/>
        </w:rPr>
      </w:pPr>
    </w:p>
    <w:p w:rsidR="00E7409E" w:rsidRPr="00C51880" w:rsidRDefault="00E7409E" w:rsidP="00C51880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 xml:space="preserve">Рассмотрев протест прокуратуры Мамадышского района от 16.10.2023 года № 02-08-02-2023, в целях реализации </w:t>
      </w:r>
      <w:hyperlink r:id="rId4" w:history="1">
        <w:r w:rsidRPr="00C51880">
          <w:rPr>
            <w:rStyle w:val="a3"/>
            <w:color w:val="auto"/>
            <w:sz w:val="28"/>
            <w:szCs w:val="28"/>
            <w:u w:val="none"/>
          </w:rPr>
          <w:t>Федерального закона от 4 августа 2023 года N 430-ФЗ «</w:t>
        </w:r>
        <w:r w:rsidRPr="00C51880">
          <w:rPr>
            <w:sz w:val="28"/>
            <w:szCs w:val="28"/>
          </w:rPr>
          <w:t xml:space="preserve">О внесении изменений в </w:t>
        </w:r>
        <w:hyperlink r:id="rId5" w:history="1">
          <w:r w:rsidRPr="00C51880">
            <w:rPr>
              <w:rStyle w:val="a3"/>
              <w:color w:val="auto"/>
              <w:sz w:val="28"/>
              <w:szCs w:val="28"/>
              <w:u w:val="none"/>
            </w:rPr>
            <w:t>Земельный кодекс Российской Федерации</w:t>
          </w:r>
        </w:hyperlink>
        <w:r w:rsidRPr="00C51880">
          <w:rPr>
            <w:sz w:val="28"/>
            <w:szCs w:val="28"/>
          </w:rPr>
          <w:t xml:space="preserve"> и отдельные законодательные акты Российской Федерации», </w:t>
        </w:r>
      </w:hyperlink>
      <w:r w:rsidRPr="00C51880"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постановляет:</w:t>
      </w:r>
    </w:p>
    <w:p w:rsidR="0045271D" w:rsidRPr="00C51880" w:rsidRDefault="0045271D" w:rsidP="00C51880">
      <w:pPr>
        <w:pStyle w:val="headertext"/>
        <w:spacing w:after="240" w:afterAutospacing="0"/>
        <w:ind w:right="-1"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C51880">
        <w:rPr>
          <w:sz w:val="28"/>
          <w:szCs w:val="28"/>
        </w:rPr>
        <w:t xml:space="preserve">от </w:t>
      </w:r>
      <w:r w:rsidR="0041775F" w:rsidRPr="00C51880">
        <w:rPr>
          <w:sz w:val="28"/>
          <w:szCs w:val="28"/>
        </w:rPr>
        <w:t>24</w:t>
      </w:r>
      <w:r w:rsidR="00DB3E6B" w:rsidRPr="00C51880">
        <w:rPr>
          <w:sz w:val="28"/>
          <w:szCs w:val="28"/>
        </w:rPr>
        <w:t xml:space="preserve"> </w:t>
      </w:r>
      <w:r w:rsidR="0041775F" w:rsidRPr="00C51880">
        <w:rPr>
          <w:sz w:val="28"/>
          <w:szCs w:val="28"/>
        </w:rPr>
        <w:t>декабря</w:t>
      </w:r>
      <w:r w:rsidR="00DB3E6B" w:rsidRPr="00C51880">
        <w:rPr>
          <w:sz w:val="28"/>
          <w:szCs w:val="28"/>
        </w:rPr>
        <w:t xml:space="preserve"> 20</w:t>
      </w:r>
      <w:r w:rsidR="0041775F" w:rsidRPr="00C51880">
        <w:rPr>
          <w:sz w:val="28"/>
          <w:szCs w:val="28"/>
        </w:rPr>
        <w:t>18</w:t>
      </w:r>
      <w:r w:rsidR="00DB3E6B" w:rsidRPr="00C51880">
        <w:rPr>
          <w:sz w:val="28"/>
          <w:szCs w:val="28"/>
        </w:rPr>
        <w:t xml:space="preserve"> года </w:t>
      </w:r>
      <w:r w:rsidR="0041775F" w:rsidRPr="00C51880">
        <w:rPr>
          <w:sz w:val="28"/>
          <w:szCs w:val="28"/>
        </w:rPr>
        <w:t>№607</w:t>
      </w:r>
      <w:r w:rsidR="00DB3E6B" w:rsidRPr="00C51880">
        <w:rPr>
          <w:sz w:val="28"/>
          <w:szCs w:val="28"/>
        </w:rPr>
        <w:t xml:space="preserve"> «</w:t>
      </w:r>
      <w:r w:rsidR="00DB3E6B" w:rsidRPr="00C51880">
        <w:rPr>
          <w:bCs/>
          <w:sz w:val="28"/>
          <w:szCs w:val="28"/>
        </w:rPr>
        <w:t xml:space="preserve">Об утверждении </w:t>
      </w:r>
      <w:r w:rsidR="0041775F" w:rsidRPr="00C51880">
        <w:rPr>
          <w:bCs/>
          <w:sz w:val="28"/>
          <w:szCs w:val="28"/>
        </w:rPr>
        <w:t>а</w:t>
      </w:r>
      <w:r w:rsidR="00DB3E6B" w:rsidRPr="00C51880">
        <w:rPr>
          <w:bCs/>
          <w:sz w:val="28"/>
          <w:szCs w:val="28"/>
        </w:rPr>
        <w:t>дминистративн</w:t>
      </w:r>
      <w:r w:rsidR="0041775F" w:rsidRPr="00C51880">
        <w:rPr>
          <w:bCs/>
          <w:sz w:val="28"/>
          <w:szCs w:val="28"/>
        </w:rPr>
        <w:t>ых</w:t>
      </w:r>
      <w:r w:rsidR="00DB3E6B" w:rsidRPr="00C51880">
        <w:rPr>
          <w:bCs/>
          <w:sz w:val="28"/>
          <w:szCs w:val="28"/>
        </w:rPr>
        <w:t xml:space="preserve"> регламент</w:t>
      </w:r>
      <w:r w:rsidR="0041775F" w:rsidRPr="00C51880">
        <w:rPr>
          <w:bCs/>
          <w:sz w:val="28"/>
          <w:szCs w:val="28"/>
        </w:rPr>
        <w:t>ов</w:t>
      </w:r>
      <w:r w:rsidR="00DB3E6B" w:rsidRPr="00C51880">
        <w:rPr>
          <w:bCs/>
          <w:sz w:val="28"/>
          <w:szCs w:val="28"/>
        </w:rPr>
        <w:t xml:space="preserve"> предоставления муниципальн</w:t>
      </w:r>
      <w:r w:rsidR="0041775F" w:rsidRPr="00C51880">
        <w:rPr>
          <w:bCs/>
          <w:sz w:val="28"/>
          <w:szCs w:val="28"/>
        </w:rPr>
        <w:t>ых</w:t>
      </w:r>
      <w:r w:rsidR="00DB3E6B" w:rsidRPr="00C51880">
        <w:rPr>
          <w:bCs/>
          <w:sz w:val="28"/>
          <w:szCs w:val="28"/>
        </w:rPr>
        <w:t xml:space="preserve"> услуг</w:t>
      </w:r>
      <w:r w:rsidR="0041775F" w:rsidRPr="00C51880">
        <w:rPr>
          <w:bCs/>
          <w:sz w:val="28"/>
          <w:szCs w:val="28"/>
        </w:rPr>
        <w:t xml:space="preserve"> в новой редакции</w:t>
      </w:r>
      <w:r w:rsidRPr="00C51880">
        <w:rPr>
          <w:sz w:val="28"/>
          <w:szCs w:val="28"/>
        </w:rPr>
        <w:t xml:space="preserve">» </w:t>
      </w:r>
      <w:r w:rsidR="00A94CDE" w:rsidRPr="00C51880">
        <w:rPr>
          <w:sz w:val="28"/>
          <w:szCs w:val="28"/>
        </w:rPr>
        <w:t>(</w:t>
      </w:r>
      <w:r w:rsidRPr="00C51880">
        <w:rPr>
          <w:sz w:val="28"/>
          <w:szCs w:val="28"/>
        </w:rPr>
        <w:t>далее – Постановление) следующие изменения:</w:t>
      </w:r>
    </w:p>
    <w:p w:rsidR="00FB28C9" w:rsidRPr="00DA33B1" w:rsidRDefault="0045271D" w:rsidP="00C51880">
      <w:pPr>
        <w:pStyle w:val="formattext"/>
        <w:ind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>1.1</w:t>
      </w:r>
      <w:r w:rsidR="00213C7E" w:rsidRPr="00C51880">
        <w:rPr>
          <w:sz w:val="28"/>
          <w:szCs w:val="28"/>
        </w:rPr>
        <w:t>.</w:t>
      </w:r>
      <w:r w:rsidRPr="00C51880">
        <w:rPr>
          <w:sz w:val="28"/>
          <w:szCs w:val="28"/>
        </w:rPr>
        <w:t xml:space="preserve"> </w:t>
      </w:r>
      <w:r w:rsidR="00FB28C9" w:rsidRPr="00C51880">
        <w:rPr>
          <w:sz w:val="28"/>
          <w:szCs w:val="28"/>
        </w:rPr>
        <w:t xml:space="preserve">в </w:t>
      </w:r>
      <w:hyperlink r:id="rId6" w:history="1">
        <w:r w:rsidR="00FB28C9" w:rsidRPr="00C51880">
          <w:rPr>
            <w:rStyle w:val="a3"/>
            <w:color w:val="auto"/>
            <w:sz w:val="28"/>
            <w:szCs w:val="28"/>
            <w:u w:val="none"/>
          </w:rPr>
          <w:t>подпункте 20</w:t>
        </w:r>
      </w:hyperlink>
      <w:r w:rsidR="00FB28C9" w:rsidRPr="00C51880">
        <w:rPr>
          <w:sz w:val="28"/>
          <w:szCs w:val="28"/>
        </w:rPr>
        <w:t xml:space="preserve"> пункта 2 Приложения №1 </w:t>
      </w:r>
      <w:r w:rsidR="00C51880" w:rsidRPr="00C51880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 с</w:t>
      </w:r>
      <w:r w:rsidR="00FB28C9" w:rsidRPr="00C51880">
        <w:rPr>
          <w:sz w:val="28"/>
          <w:szCs w:val="28"/>
        </w:rPr>
        <w:t xml:space="preserve">лова "проведения работ, связанных с пользованием" заменить словами </w:t>
      </w:r>
      <w:r w:rsidR="00FB28C9" w:rsidRPr="00DA33B1">
        <w:rPr>
          <w:sz w:val="28"/>
          <w:szCs w:val="28"/>
        </w:rPr>
        <w:t>"осуществления пользования";</w:t>
      </w:r>
    </w:p>
    <w:p w:rsidR="00FB28C9" w:rsidRPr="00DA33B1" w:rsidRDefault="00FB28C9" w:rsidP="00C51880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A33B1">
        <w:rPr>
          <w:sz w:val="28"/>
          <w:szCs w:val="28"/>
        </w:rPr>
        <w:t xml:space="preserve">1.2. </w:t>
      </w:r>
      <w:r w:rsidR="00BA2193">
        <w:rPr>
          <w:sz w:val="28"/>
          <w:szCs w:val="28"/>
        </w:rPr>
        <w:t>п</w:t>
      </w:r>
      <w:r w:rsidRPr="00DA33B1">
        <w:rPr>
          <w:sz w:val="28"/>
          <w:szCs w:val="28"/>
        </w:rPr>
        <w:t xml:space="preserve">одпункт 22 пункта 2 Приложения </w:t>
      </w:r>
      <w:r w:rsidR="00DA33B1">
        <w:rPr>
          <w:sz w:val="28"/>
          <w:szCs w:val="28"/>
        </w:rPr>
        <w:t>№</w:t>
      </w:r>
      <w:r w:rsidRPr="00DA33B1">
        <w:rPr>
          <w:sz w:val="28"/>
          <w:szCs w:val="28"/>
        </w:rPr>
        <w:t>1</w:t>
      </w:r>
      <w:r w:rsidR="00C51880" w:rsidRPr="00DA33B1">
        <w:rPr>
          <w:sz w:val="28"/>
          <w:szCs w:val="28"/>
        </w:rPr>
        <w:t xml:space="preserve"> </w:t>
      </w:r>
      <w:r w:rsidR="00C51880" w:rsidRPr="00DA33B1">
        <w:rPr>
          <w:bCs/>
          <w:sz w:val="28"/>
          <w:szCs w:val="28"/>
        </w:rPr>
        <w:t>Административн</w:t>
      </w:r>
      <w:r w:rsidR="00DA33B1">
        <w:rPr>
          <w:bCs/>
          <w:sz w:val="28"/>
          <w:szCs w:val="28"/>
        </w:rPr>
        <w:t>ого</w:t>
      </w:r>
      <w:r w:rsidR="00C51880" w:rsidRPr="00DA33B1">
        <w:rPr>
          <w:bCs/>
          <w:sz w:val="28"/>
          <w:szCs w:val="28"/>
        </w:rPr>
        <w:t xml:space="preserve"> регламент</w:t>
      </w:r>
      <w:r w:rsidR="00DA33B1">
        <w:rPr>
          <w:bCs/>
          <w:sz w:val="28"/>
          <w:szCs w:val="28"/>
        </w:rPr>
        <w:t>а</w:t>
      </w:r>
      <w:r w:rsidR="00C51880" w:rsidRPr="00DA33B1">
        <w:rPr>
          <w:bCs/>
          <w:sz w:val="28"/>
          <w:szCs w:val="28"/>
        </w:rPr>
        <w:t xml:space="preserve">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</w:t>
      </w:r>
      <w:r w:rsidR="00DA33B1">
        <w:rPr>
          <w:bCs/>
          <w:sz w:val="28"/>
          <w:szCs w:val="28"/>
        </w:rPr>
        <w:t xml:space="preserve"> </w:t>
      </w:r>
      <w:r w:rsidRPr="00DA33B1">
        <w:rPr>
          <w:sz w:val="28"/>
          <w:szCs w:val="28"/>
        </w:rPr>
        <w:t xml:space="preserve">изложить в следующей редакции: </w:t>
      </w:r>
    </w:p>
    <w:p w:rsidR="00FB28C9" w:rsidRPr="00C51880" w:rsidRDefault="00FB28C9" w:rsidP="00C51880">
      <w:pPr>
        <w:pStyle w:val="formattext"/>
        <w:ind w:firstLine="480"/>
        <w:jc w:val="both"/>
        <w:rPr>
          <w:sz w:val="28"/>
          <w:szCs w:val="28"/>
        </w:rPr>
      </w:pPr>
      <w:r w:rsidRPr="00DA33B1">
        <w:rPr>
          <w:sz w:val="28"/>
          <w:szCs w:val="28"/>
        </w:rPr>
        <w:t>"22) земельного участка, расположенного в границах особой экономической</w:t>
      </w:r>
      <w:r w:rsidRPr="00C51880">
        <w:rPr>
          <w:sz w:val="28"/>
          <w:szCs w:val="28"/>
        </w:rPr>
        <w:t xml:space="preserve">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зоны лицу, с которым уполномоченным Правительством Российской Федерации федеральным органом исполнительной власти, либо органом исполнительной власти субъекта Российской Федерации,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</w:t>
      </w:r>
      <w:r w:rsidRPr="00C51880">
        <w:rPr>
          <w:sz w:val="28"/>
          <w:szCs w:val="28"/>
        </w:rPr>
        <w:lastRenderedPageBreak/>
        <w:t xml:space="preserve">управлению особой экономической зоной при передаче им полномочий в соответствии с </w:t>
      </w:r>
      <w:hyperlink r:id="rId7" w:history="1">
        <w:r w:rsidRPr="00C51880">
          <w:rPr>
            <w:rStyle w:val="a3"/>
            <w:color w:val="auto"/>
            <w:sz w:val="28"/>
            <w:szCs w:val="28"/>
            <w:u w:val="none"/>
          </w:rPr>
          <w:t>Федеральным законом от 22 июля 2005 года N 116-ФЗ "Об особых экономических зонах в Российской Федерации"</w:t>
        </w:r>
      </w:hyperlink>
      <w:r w:rsidRPr="00C51880">
        <w:rPr>
          <w:sz w:val="28"/>
          <w:szCs w:val="28"/>
        </w:rPr>
        <w:t xml:space="preserve"> заключено соглашение о взаимодействии в сфере развития инфраструктуры особой экономической зоны;"; </w:t>
      </w:r>
    </w:p>
    <w:p w:rsidR="00E7409E" w:rsidRPr="00C51880" w:rsidRDefault="00FB28C9" w:rsidP="00DA33B1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 xml:space="preserve">1.3. </w:t>
      </w:r>
      <w:hyperlink r:id="rId8" w:history="1">
        <w:r w:rsidR="00E7409E" w:rsidRPr="00C51880">
          <w:rPr>
            <w:rStyle w:val="a3"/>
            <w:color w:val="auto"/>
            <w:sz w:val="28"/>
            <w:szCs w:val="28"/>
            <w:u w:val="none"/>
          </w:rPr>
          <w:t xml:space="preserve">подпункт 3 Приложения №1 </w:t>
        </w:r>
      </w:hyperlink>
      <w:r w:rsidR="00C51880" w:rsidRPr="00C51880">
        <w:rPr>
          <w:sz w:val="28"/>
          <w:szCs w:val="28"/>
        </w:rPr>
        <w:t>Административн</w:t>
      </w:r>
      <w:r w:rsidR="00DA33B1">
        <w:rPr>
          <w:sz w:val="28"/>
          <w:szCs w:val="28"/>
        </w:rPr>
        <w:t>ого</w:t>
      </w:r>
      <w:r w:rsidR="00C51880" w:rsidRPr="00C51880">
        <w:rPr>
          <w:sz w:val="28"/>
          <w:szCs w:val="28"/>
        </w:rPr>
        <w:t xml:space="preserve"> регламент</w:t>
      </w:r>
      <w:r w:rsidR="00DA33B1">
        <w:rPr>
          <w:sz w:val="28"/>
          <w:szCs w:val="28"/>
        </w:rPr>
        <w:t>а</w:t>
      </w:r>
      <w:r w:rsidR="00C51880" w:rsidRPr="00C51880">
        <w:rPr>
          <w:sz w:val="28"/>
          <w:szCs w:val="28"/>
        </w:rPr>
        <w:t xml:space="preserve"> предоставления муниципальной услуги по предоставлению земельного участка, находящегося в муниципальной собственности, в аренду на торгах, проводимых в форме аукциона </w:t>
      </w:r>
      <w:r w:rsidR="00E7409E" w:rsidRPr="00C51880">
        <w:rPr>
          <w:sz w:val="28"/>
          <w:szCs w:val="28"/>
        </w:rPr>
        <w:t xml:space="preserve">изложить в следующей редакции: </w:t>
      </w:r>
    </w:p>
    <w:p w:rsidR="00E7409E" w:rsidRPr="00C51880" w:rsidRDefault="00E7409E" w:rsidP="00C51880">
      <w:pPr>
        <w:pStyle w:val="formattext"/>
        <w:ind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>"3) осущ</w:t>
      </w:r>
      <w:r w:rsidR="00BA2193">
        <w:rPr>
          <w:sz w:val="28"/>
          <w:szCs w:val="28"/>
        </w:rPr>
        <w:t>ествление пользования недрами.".</w:t>
      </w:r>
      <w:bookmarkStart w:id="0" w:name="_GoBack"/>
      <w:bookmarkEnd w:id="0"/>
    </w:p>
    <w:p w:rsidR="0045271D" w:rsidRPr="00C51880" w:rsidRDefault="0045271D" w:rsidP="00C51880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C51880" w:rsidRDefault="0045271D" w:rsidP="00C51880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51880">
        <w:rPr>
          <w:sz w:val="28"/>
          <w:szCs w:val="28"/>
        </w:rPr>
        <w:t xml:space="preserve">3. Контроль за исполнением настоящего постановления </w:t>
      </w:r>
      <w:r w:rsidR="00E60180" w:rsidRPr="00C51880">
        <w:rPr>
          <w:sz w:val="28"/>
          <w:szCs w:val="28"/>
        </w:rPr>
        <w:t>оставляю за собой</w:t>
      </w:r>
      <w:r w:rsidR="00DB3E6B" w:rsidRPr="00C51880">
        <w:rPr>
          <w:sz w:val="28"/>
          <w:szCs w:val="28"/>
        </w:rPr>
        <w:t>.</w:t>
      </w:r>
    </w:p>
    <w:p w:rsidR="00213C7E" w:rsidRPr="00C51880" w:rsidRDefault="00213C7E" w:rsidP="00C51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C60" w:rsidRPr="00C51880" w:rsidRDefault="0045271D" w:rsidP="00C5188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5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C5188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</w:r>
      <w:r w:rsidRPr="00C51880">
        <w:rPr>
          <w:rFonts w:ascii="Times New Roman" w:hAnsi="Times New Roman" w:cs="Times New Roman"/>
          <w:sz w:val="28"/>
          <w:szCs w:val="28"/>
        </w:rPr>
        <w:tab/>
        <w:t xml:space="preserve">                      О.Н. Павлов</w:t>
      </w:r>
    </w:p>
    <w:sectPr w:rsidR="000A5C60" w:rsidRPr="00C51880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65E15"/>
    <w:rsid w:val="000A5C60"/>
    <w:rsid w:val="00213C7E"/>
    <w:rsid w:val="003677D5"/>
    <w:rsid w:val="003B5707"/>
    <w:rsid w:val="0041775F"/>
    <w:rsid w:val="0045271D"/>
    <w:rsid w:val="00491F0D"/>
    <w:rsid w:val="00495042"/>
    <w:rsid w:val="00A94CDE"/>
    <w:rsid w:val="00B06B48"/>
    <w:rsid w:val="00B71B2C"/>
    <w:rsid w:val="00BA2065"/>
    <w:rsid w:val="00BA2193"/>
    <w:rsid w:val="00C51880"/>
    <w:rsid w:val="00C71292"/>
    <w:rsid w:val="00DA33B1"/>
    <w:rsid w:val="00DB3E6B"/>
    <w:rsid w:val="00DC7FF3"/>
    <w:rsid w:val="00E60180"/>
    <w:rsid w:val="00E7409E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mark=00000000000000000000000000000000000000000000000000BR00P9&amp;mark=00000000000000000000000000000000000000000000000000BR00P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41445&amp;mark=0000000000000000000000000000000000000000000000000064U0IK&amp;mark=0000000000000000000000000000000000000000000000000064U0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mark=00000000000000000000000000000000000000000000000000AAM0NO&amp;mark=00000000000000000000000000000000000000000000000000AAM0NO" TargetMode="Externa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902228011&amp;prevdoc=350255183&amp;point=mark=000000000000000000000000000000000000000000000000007D20K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2022-10-26T05:22:00Z</dcterms:created>
  <dcterms:modified xsi:type="dcterms:W3CDTF">2023-10-18T05:00:00Z</dcterms:modified>
</cp:coreProperties>
</file>