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D" w:rsidRPr="00B23551" w:rsidRDefault="0045271D" w:rsidP="00B23551">
      <w:pPr>
        <w:pStyle w:val="headertext"/>
        <w:spacing w:before="0" w:beforeAutospacing="0" w:after="0" w:afterAutospacing="0"/>
        <w:jc w:val="center"/>
        <w:rPr>
          <w:sz w:val="26"/>
          <w:szCs w:val="26"/>
        </w:rPr>
      </w:pPr>
      <w:r w:rsidRPr="00B23551">
        <w:rPr>
          <w:sz w:val="26"/>
          <w:szCs w:val="26"/>
        </w:rPr>
        <w:t>ПРОЕКТ ПОСТАНОВЛЕНИЯ ИСПОЛНИТЕЛЬНЫЙ КОМИТЕТ МАМАДЫШСКОГО МУНИЦИПАЛЬНОГО РАЙОНА РЕСПУБЛИКИ ТАТАРСТАН</w:t>
      </w:r>
    </w:p>
    <w:p w:rsidR="0041775F" w:rsidRPr="00B23551" w:rsidRDefault="0045271D" w:rsidP="00B2355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6"/>
          <w:szCs w:val="26"/>
        </w:rPr>
      </w:pPr>
      <w:r w:rsidRPr="00B23551">
        <w:rPr>
          <w:sz w:val="26"/>
          <w:szCs w:val="26"/>
        </w:rPr>
        <w:br/>
      </w:r>
      <w:bookmarkStart w:id="0" w:name="_GoBack"/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Исполнительного комитета Мамадышского муниципального района Республики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1775F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42C1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41775F" w:rsidRPr="00B23551">
        <w:rPr>
          <w:rFonts w:ascii="Times New Roman" w:hAnsi="Times New Roman" w:cs="Times New Roman"/>
          <w:sz w:val="26"/>
          <w:szCs w:val="26"/>
        </w:rPr>
        <w:t xml:space="preserve"> 20</w:t>
      </w:r>
      <w:r w:rsidR="008E42C1" w:rsidRPr="00B23551">
        <w:rPr>
          <w:rFonts w:ascii="Times New Roman" w:hAnsi="Times New Roman" w:cs="Times New Roman"/>
          <w:sz w:val="26"/>
          <w:szCs w:val="26"/>
        </w:rPr>
        <w:t>2</w:t>
      </w:r>
      <w:r w:rsidR="0041775F" w:rsidRPr="00B23551">
        <w:rPr>
          <w:rFonts w:ascii="Times New Roman" w:hAnsi="Times New Roman" w:cs="Times New Roman"/>
          <w:sz w:val="26"/>
          <w:szCs w:val="26"/>
        </w:rPr>
        <w:t>1 года №</w:t>
      </w:r>
      <w:r w:rsidR="008E42C1" w:rsidRPr="00B23551">
        <w:rPr>
          <w:rFonts w:ascii="Times New Roman" w:hAnsi="Times New Roman" w:cs="Times New Roman"/>
          <w:sz w:val="26"/>
          <w:szCs w:val="26"/>
        </w:rPr>
        <w:t>273</w:t>
      </w:r>
    </w:p>
    <w:bookmarkEnd w:id="0"/>
    <w:p w:rsidR="00DB3E6B" w:rsidRPr="00B23551" w:rsidRDefault="00DB3E6B" w:rsidP="00B2355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8E42C1" w:rsidRPr="00B23551" w:rsidRDefault="0045271D" w:rsidP="00B23551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23551">
        <w:rPr>
          <w:sz w:val="26"/>
          <w:szCs w:val="26"/>
        </w:rPr>
        <w:t xml:space="preserve">В целях реализации </w:t>
      </w:r>
      <w:hyperlink r:id="rId4" w:history="1">
        <w:r w:rsidRPr="00B23551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B23551">
        <w:rPr>
          <w:sz w:val="26"/>
          <w:szCs w:val="26"/>
        </w:rPr>
        <w:t xml:space="preserve">,   руководствуясь Постановлением правительства Российской Федерации №1415 от 15 августа 2022 года, </w:t>
      </w:r>
      <w:r w:rsidR="008E42C1" w:rsidRPr="00B23551">
        <w:rPr>
          <w:sz w:val="26"/>
          <w:szCs w:val="26"/>
        </w:rPr>
        <w:t>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постановляет:</w:t>
      </w:r>
    </w:p>
    <w:p w:rsidR="0045271D" w:rsidRPr="00B23551" w:rsidRDefault="0045271D" w:rsidP="00B23551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23551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Татарстан </w:t>
      </w:r>
      <w:r w:rsidR="00DB3E6B" w:rsidRPr="00B23551">
        <w:rPr>
          <w:sz w:val="26"/>
          <w:szCs w:val="26"/>
        </w:rPr>
        <w:t xml:space="preserve">от </w:t>
      </w:r>
      <w:r w:rsidR="0041775F" w:rsidRPr="00B23551">
        <w:rPr>
          <w:sz w:val="26"/>
          <w:szCs w:val="26"/>
        </w:rPr>
        <w:t>2</w:t>
      </w:r>
      <w:r w:rsidR="008E42C1" w:rsidRPr="00B23551">
        <w:rPr>
          <w:sz w:val="26"/>
          <w:szCs w:val="26"/>
        </w:rPr>
        <w:t>0</w:t>
      </w:r>
      <w:r w:rsidR="00DB3E6B" w:rsidRPr="00B23551">
        <w:rPr>
          <w:sz w:val="26"/>
          <w:szCs w:val="26"/>
        </w:rPr>
        <w:t xml:space="preserve"> </w:t>
      </w:r>
      <w:r w:rsidR="008E42C1" w:rsidRPr="00B23551">
        <w:rPr>
          <w:sz w:val="26"/>
          <w:szCs w:val="26"/>
        </w:rPr>
        <w:t>августа</w:t>
      </w:r>
      <w:r w:rsidR="00DB3E6B" w:rsidRPr="00B23551">
        <w:rPr>
          <w:sz w:val="26"/>
          <w:szCs w:val="26"/>
        </w:rPr>
        <w:t xml:space="preserve"> 20</w:t>
      </w:r>
      <w:r w:rsidR="008E42C1" w:rsidRPr="00B23551">
        <w:rPr>
          <w:sz w:val="26"/>
          <w:szCs w:val="26"/>
        </w:rPr>
        <w:t>2</w:t>
      </w:r>
      <w:r w:rsidR="0041775F" w:rsidRPr="00B23551">
        <w:rPr>
          <w:sz w:val="26"/>
          <w:szCs w:val="26"/>
        </w:rPr>
        <w:t>1</w:t>
      </w:r>
      <w:r w:rsidR="00DB3E6B" w:rsidRPr="00B23551">
        <w:rPr>
          <w:sz w:val="26"/>
          <w:szCs w:val="26"/>
        </w:rPr>
        <w:t xml:space="preserve"> года </w:t>
      </w:r>
      <w:r w:rsidR="0041775F" w:rsidRPr="00B23551">
        <w:rPr>
          <w:sz w:val="26"/>
          <w:szCs w:val="26"/>
        </w:rPr>
        <w:t>№</w:t>
      </w:r>
      <w:r w:rsidR="008E42C1" w:rsidRPr="00B23551">
        <w:rPr>
          <w:sz w:val="26"/>
          <w:szCs w:val="26"/>
        </w:rPr>
        <w:t>273</w:t>
      </w:r>
      <w:r w:rsidR="00DB3E6B" w:rsidRPr="00B23551">
        <w:rPr>
          <w:sz w:val="26"/>
          <w:szCs w:val="26"/>
        </w:rPr>
        <w:t xml:space="preserve"> «</w:t>
      </w:r>
      <w:r w:rsidR="00DB3E6B" w:rsidRPr="00B23551">
        <w:rPr>
          <w:bCs/>
          <w:sz w:val="26"/>
          <w:szCs w:val="26"/>
        </w:rPr>
        <w:t xml:space="preserve">Об утверждении </w:t>
      </w:r>
      <w:r w:rsidR="0041775F" w:rsidRPr="00B23551">
        <w:rPr>
          <w:bCs/>
          <w:sz w:val="26"/>
          <w:szCs w:val="26"/>
        </w:rPr>
        <w:t>а</w:t>
      </w:r>
      <w:r w:rsidR="00DB3E6B" w:rsidRPr="00B23551">
        <w:rPr>
          <w:bCs/>
          <w:sz w:val="26"/>
          <w:szCs w:val="26"/>
        </w:rPr>
        <w:t>дминистративн</w:t>
      </w:r>
      <w:r w:rsidR="0041775F" w:rsidRPr="00B23551">
        <w:rPr>
          <w:bCs/>
          <w:sz w:val="26"/>
          <w:szCs w:val="26"/>
        </w:rPr>
        <w:t>ых</w:t>
      </w:r>
      <w:r w:rsidR="00DB3E6B" w:rsidRPr="00B23551">
        <w:rPr>
          <w:bCs/>
          <w:sz w:val="26"/>
          <w:szCs w:val="26"/>
        </w:rPr>
        <w:t xml:space="preserve"> регламент</w:t>
      </w:r>
      <w:r w:rsidR="0041775F" w:rsidRPr="00B23551">
        <w:rPr>
          <w:bCs/>
          <w:sz w:val="26"/>
          <w:szCs w:val="26"/>
        </w:rPr>
        <w:t>ов</w:t>
      </w:r>
      <w:r w:rsidR="00DB3E6B" w:rsidRPr="00B23551">
        <w:rPr>
          <w:bCs/>
          <w:sz w:val="26"/>
          <w:szCs w:val="26"/>
        </w:rPr>
        <w:t xml:space="preserve"> предоставления муниципальн</w:t>
      </w:r>
      <w:r w:rsidR="0041775F" w:rsidRPr="00B23551">
        <w:rPr>
          <w:bCs/>
          <w:sz w:val="26"/>
          <w:szCs w:val="26"/>
        </w:rPr>
        <w:t>ых</w:t>
      </w:r>
      <w:r w:rsidR="00DB3E6B" w:rsidRPr="00B23551">
        <w:rPr>
          <w:bCs/>
          <w:sz w:val="26"/>
          <w:szCs w:val="26"/>
        </w:rPr>
        <w:t xml:space="preserve"> услуг</w:t>
      </w:r>
      <w:r w:rsidR="0041775F" w:rsidRPr="00B23551">
        <w:rPr>
          <w:bCs/>
          <w:sz w:val="26"/>
          <w:szCs w:val="26"/>
        </w:rPr>
        <w:t xml:space="preserve"> </w:t>
      </w:r>
      <w:r w:rsidR="008E42C1" w:rsidRPr="00B23551">
        <w:rPr>
          <w:bCs/>
          <w:sz w:val="26"/>
          <w:szCs w:val="26"/>
        </w:rPr>
        <w:t>Мамадышского муниципального района Республики Татарстан в</w:t>
      </w:r>
      <w:r w:rsidR="0041775F" w:rsidRPr="00B23551">
        <w:rPr>
          <w:bCs/>
          <w:sz w:val="26"/>
          <w:szCs w:val="26"/>
        </w:rPr>
        <w:t xml:space="preserve"> новой редакции</w:t>
      </w:r>
      <w:r w:rsidRPr="00B23551">
        <w:rPr>
          <w:sz w:val="26"/>
          <w:szCs w:val="26"/>
        </w:rPr>
        <w:t xml:space="preserve">» </w:t>
      </w:r>
      <w:r w:rsidR="00A94CDE" w:rsidRPr="00B23551">
        <w:rPr>
          <w:sz w:val="26"/>
          <w:szCs w:val="26"/>
        </w:rPr>
        <w:t>(</w:t>
      </w:r>
      <w:r w:rsidRPr="00B23551">
        <w:rPr>
          <w:sz w:val="26"/>
          <w:szCs w:val="26"/>
        </w:rPr>
        <w:t>далее – Постановление) следующие изменения:</w:t>
      </w:r>
    </w:p>
    <w:p w:rsidR="00B23551" w:rsidRPr="00B23551" w:rsidRDefault="0045271D" w:rsidP="00B23551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23551">
        <w:rPr>
          <w:sz w:val="26"/>
          <w:szCs w:val="26"/>
        </w:rPr>
        <w:t xml:space="preserve">1.1 </w:t>
      </w:r>
      <w:r w:rsidR="00B23551" w:rsidRPr="00B23551">
        <w:rPr>
          <w:sz w:val="26"/>
          <w:szCs w:val="26"/>
        </w:rPr>
        <w:t xml:space="preserve">подпункт 6.2 пункта 2.8.2.1 Приложения №1 дополнить подпунктом «О» следующего содержания: </w:t>
      </w:r>
    </w:p>
    <w:p w:rsidR="00B23551" w:rsidRPr="00B23551" w:rsidRDefault="00B23551" w:rsidP="00B2355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"о) в границах первой зоны округа санитарной (горно-санитарной) охраны природного лечебного ресурса.";</w:t>
      </w:r>
    </w:p>
    <w:p w:rsidR="00B23551" w:rsidRPr="005F1BF0" w:rsidRDefault="00B23551" w:rsidP="00CF2589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23551">
        <w:rPr>
          <w:sz w:val="26"/>
          <w:szCs w:val="26"/>
        </w:rPr>
        <w:t>1.2. в преамбуле Постановления слова «</w:t>
      </w:r>
      <w:hyperlink r:id="rId5" w:history="1">
        <w:r w:rsidRPr="005F1BF0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5F1BF0">
        <w:rPr>
          <w:sz w:val="26"/>
          <w:szCs w:val="26"/>
        </w:rPr>
        <w:t xml:space="preserve"> исключить;</w:t>
      </w:r>
    </w:p>
    <w:p w:rsidR="00B23551" w:rsidRPr="005F1BF0" w:rsidRDefault="00B23551" w:rsidP="00CF258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5F1BF0">
        <w:rPr>
          <w:sz w:val="26"/>
          <w:szCs w:val="26"/>
        </w:rPr>
        <w:t>1.3. в пункте 23 приложения 8 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аренду,".</w:t>
      </w:r>
    </w:p>
    <w:p w:rsidR="00CF2589" w:rsidRPr="00CF2589" w:rsidRDefault="00CF2589" w:rsidP="00CF2589">
      <w:pPr>
        <w:pStyle w:val="header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5F1BF0">
        <w:rPr>
          <w:sz w:val="26"/>
          <w:szCs w:val="26"/>
          <w:shd w:val="clear" w:color="auto" w:fill="FFFFFF"/>
        </w:rPr>
        <w:t>2. Установить, что действие </w:t>
      </w:r>
      <w:hyperlink r:id="rId6" w:anchor="dst100640" w:history="1">
        <w:r w:rsidRPr="005F1BF0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пункта 1.1</w:t>
        </w:r>
      </w:hyperlink>
      <w:r w:rsidRPr="005F1BF0">
        <w:rPr>
          <w:sz w:val="26"/>
          <w:szCs w:val="26"/>
          <w:shd w:val="clear" w:color="auto" w:fill="FFFFFF"/>
        </w:rPr>
        <w:t> </w:t>
      </w:r>
      <w:hyperlink r:id="rId7" w:anchor="dst100646" w:history="1">
        <w:r w:rsidRPr="005F1BF0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Постановления</w:t>
        </w:r>
      </w:hyperlink>
      <w:r w:rsidRPr="005F1BF0">
        <w:rPr>
          <w:sz w:val="26"/>
          <w:szCs w:val="26"/>
          <w:shd w:val="clear" w:color="auto" w:fill="FFFFFF"/>
        </w:rPr>
        <w:t xml:space="preserve"> </w:t>
      </w:r>
      <w:r w:rsidRPr="005F1BF0">
        <w:rPr>
          <w:sz w:val="26"/>
          <w:szCs w:val="26"/>
        </w:rPr>
        <w:t>вступает в силу с 1 сентября 2024 года.</w:t>
      </w:r>
    </w:p>
    <w:p w:rsidR="0045271D" w:rsidRPr="00B23551" w:rsidRDefault="00CF2589" w:rsidP="00CF258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5271D" w:rsidRPr="00CF258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</w:t>
      </w:r>
      <w:r w:rsidR="0045271D"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довать путем размещения на официальном сайте Мамадышского муниципального района.</w:t>
      </w:r>
    </w:p>
    <w:p w:rsidR="008E42C1" w:rsidRDefault="00CF2589" w:rsidP="00CF258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42C1" w:rsidRPr="00B23551">
        <w:rPr>
          <w:sz w:val="26"/>
          <w:szCs w:val="26"/>
        </w:rPr>
        <w:t>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Никифорова Р.М.</w:t>
      </w:r>
    </w:p>
    <w:p w:rsidR="00B23551" w:rsidRPr="00B23551" w:rsidRDefault="00B23551" w:rsidP="00B23551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0A5C60" w:rsidRPr="00B23551" w:rsidRDefault="0045271D" w:rsidP="00B23551">
      <w:pPr>
        <w:spacing w:after="0" w:line="240" w:lineRule="auto"/>
        <w:jc w:val="both"/>
        <w:rPr>
          <w:sz w:val="26"/>
          <w:szCs w:val="26"/>
        </w:rPr>
      </w:pPr>
      <w:r w:rsidRPr="00B23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B23551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</w:r>
      <w:r w:rsidRPr="00B23551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B23551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A5C60"/>
    <w:rsid w:val="003677D5"/>
    <w:rsid w:val="003B5707"/>
    <w:rsid w:val="003F09F1"/>
    <w:rsid w:val="0041775F"/>
    <w:rsid w:val="0045271D"/>
    <w:rsid w:val="00491F0D"/>
    <w:rsid w:val="00495042"/>
    <w:rsid w:val="005F1BF0"/>
    <w:rsid w:val="008E42C1"/>
    <w:rsid w:val="009D53EA"/>
    <w:rsid w:val="00A94CDE"/>
    <w:rsid w:val="00B06B48"/>
    <w:rsid w:val="00B23551"/>
    <w:rsid w:val="00B71B2C"/>
    <w:rsid w:val="00C71292"/>
    <w:rsid w:val="00CF2589"/>
    <w:rsid w:val="00DB3E6B"/>
    <w:rsid w:val="00DC7FF3"/>
    <w:rsid w:val="00E55460"/>
    <w:rsid w:val="00E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36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29280/944b30a5ae514a60cfab9377759e7036742c27c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29280/944b30a5ae514a60cfab9377759e7036742c27c7/" TargetMode="External"/><Relationship Id="rId5" Type="http://schemas.openxmlformats.org/officeDocument/2006/relationships/hyperlink" Target="kodeks://link/d?nd=917040771&amp;prevdoc=549334801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2023-09-05T04:16:00Z</dcterms:created>
  <dcterms:modified xsi:type="dcterms:W3CDTF">2023-09-28T11:47:00Z</dcterms:modified>
</cp:coreProperties>
</file>