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03" w:rsidRPr="00A33D48" w:rsidRDefault="00DA7103" w:rsidP="00C56B0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ПРОЕКТ</w:t>
      </w:r>
    </w:p>
    <w:p w:rsidR="00117322" w:rsidRPr="00A33D48" w:rsidRDefault="00117322" w:rsidP="00DA710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b/>
          <w:color w:val="3C3C3C"/>
          <w:spacing w:val="2"/>
          <w:sz w:val="28"/>
          <w:szCs w:val="28"/>
        </w:rPr>
      </w:pPr>
      <w:r w:rsidRPr="00A33D48">
        <w:rPr>
          <w:rFonts w:ascii="Arial" w:eastAsia="Times New Roman" w:hAnsi="Arial" w:cs="Arial"/>
          <w:color w:val="3C3C3C"/>
          <w:spacing w:val="2"/>
          <w:sz w:val="28"/>
          <w:szCs w:val="28"/>
        </w:rPr>
        <w:br/>
      </w:r>
      <w:r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ПОСТАНОВЛЕНИЕ </w:t>
      </w:r>
      <w:r w:rsidR="00CE1C82"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РУКОВОДИТЕЛЯ ИСПОЛНИТЕЛЬНОГО КОМИТЕТА</w:t>
      </w:r>
      <w:r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br/>
      </w:r>
      <w:r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br/>
        <w:t>от «___»_________ 202</w:t>
      </w:r>
      <w:r w:rsidR="00294D88"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3</w:t>
      </w:r>
      <w:r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года N ___</w:t>
      </w:r>
      <w:r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br/>
      </w:r>
      <w:r w:rsidRPr="00A33D48">
        <w:rPr>
          <w:rFonts w:ascii="Arial" w:eastAsia="Times New Roman" w:hAnsi="Arial" w:cs="Arial"/>
          <w:b/>
          <w:color w:val="3C3C3C"/>
          <w:spacing w:val="2"/>
          <w:sz w:val="28"/>
          <w:szCs w:val="28"/>
        </w:rPr>
        <w:br/>
      </w:r>
      <w:r w:rsidRPr="00A33D48">
        <w:rPr>
          <w:rFonts w:ascii="Arial" w:eastAsia="Times New Roman" w:hAnsi="Arial" w:cs="Arial"/>
          <w:b/>
          <w:color w:val="3C3C3C"/>
          <w:spacing w:val="2"/>
          <w:sz w:val="28"/>
          <w:szCs w:val="28"/>
        </w:rPr>
        <w:br/>
      </w:r>
      <w:r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О</w:t>
      </w:r>
      <w:r w:rsidR="008B3173"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</w:t>
      </w:r>
      <w:r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территориальной подсистем</w:t>
      </w:r>
      <w:r w:rsidR="00032940"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е</w:t>
      </w:r>
      <w:r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 предупреждения и ликвидации чрезвычайных ситуаций </w:t>
      </w:r>
      <w:r w:rsidR="00032940"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 xml:space="preserve">Мамадышского муниципального района </w:t>
      </w:r>
      <w:r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Республики Татарстан</w:t>
      </w:r>
    </w:p>
    <w:p w:rsidR="00117322" w:rsidRPr="00A33D48" w:rsidRDefault="00117322" w:rsidP="00117322">
      <w:pPr>
        <w:pStyle w:val="2"/>
        <w:spacing w:after="0" w:line="240" w:lineRule="auto"/>
        <w:ind w:firstLine="540"/>
        <w:jc w:val="both"/>
        <w:rPr>
          <w:sz w:val="28"/>
          <w:szCs w:val="28"/>
        </w:rPr>
      </w:pPr>
      <w:r w:rsidRPr="00A33D48">
        <w:rPr>
          <w:rFonts w:ascii="Arial" w:hAnsi="Arial" w:cs="Arial"/>
          <w:color w:val="2D2D2D"/>
          <w:spacing w:val="2"/>
          <w:sz w:val="28"/>
          <w:szCs w:val="28"/>
        </w:rPr>
        <w:br/>
      </w:r>
      <w:r w:rsidRPr="00A33D48">
        <w:rPr>
          <w:rFonts w:ascii="Arial" w:hAnsi="Arial" w:cs="Arial"/>
          <w:color w:val="2D2D2D"/>
          <w:spacing w:val="2"/>
          <w:sz w:val="28"/>
          <w:szCs w:val="28"/>
        </w:rPr>
        <w:br/>
      </w:r>
      <w:r w:rsidRPr="00A33D48">
        <w:rPr>
          <w:rFonts w:ascii="Arial" w:hAnsi="Arial" w:cs="Arial"/>
          <w:color w:val="2D2D2D"/>
          <w:spacing w:val="2"/>
          <w:sz w:val="28"/>
          <w:szCs w:val="28"/>
        </w:rPr>
        <w:br/>
      </w:r>
      <w:r w:rsidR="00AF5209" w:rsidRPr="00A33D48">
        <w:rPr>
          <w:color w:val="2D2D2D"/>
          <w:spacing w:val="2"/>
          <w:sz w:val="28"/>
          <w:szCs w:val="28"/>
        </w:rPr>
        <w:tab/>
      </w:r>
      <w:r w:rsidRPr="00A33D48">
        <w:rPr>
          <w:color w:val="2D2D2D"/>
          <w:spacing w:val="2"/>
          <w:sz w:val="28"/>
          <w:szCs w:val="28"/>
        </w:rPr>
        <w:t>В соответствии с </w:t>
      </w:r>
      <w:r w:rsidRPr="00A33D48">
        <w:rPr>
          <w:sz w:val="28"/>
          <w:szCs w:val="28"/>
        </w:rPr>
        <w:t>постановлением</w:t>
      </w:r>
      <w:r w:rsidR="00D54363" w:rsidRPr="00A33D48">
        <w:rPr>
          <w:sz w:val="28"/>
          <w:szCs w:val="28"/>
        </w:rPr>
        <w:t xml:space="preserve"> </w:t>
      </w:r>
      <w:r w:rsidRPr="00A33D48">
        <w:rPr>
          <w:sz w:val="28"/>
          <w:szCs w:val="28"/>
        </w:rPr>
        <w:t>Правительства Российской Федерации от 30.12.2003 № 794 «О единой государственной системе предупреждения и ликвидации чрезвычайных ситуаций» и постановлением Кабинета Министров Республики Татарстан № 480 от 10.11.2004 г. « О территориальной подсистеме предупреждения и ликвидации чрезвычайных ситуаций Республики Татарстан»</w:t>
      </w:r>
      <w:r w:rsidR="00AF5209" w:rsidRPr="00A33D48">
        <w:rPr>
          <w:sz w:val="28"/>
          <w:szCs w:val="28"/>
        </w:rPr>
        <w:t>,</w:t>
      </w:r>
      <w:r w:rsidR="00A33D48">
        <w:rPr>
          <w:sz w:val="28"/>
          <w:szCs w:val="28"/>
        </w:rPr>
        <w:t xml:space="preserve"> </w:t>
      </w:r>
      <w:r w:rsidR="00CE1C82" w:rsidRPr="00A33D48">
        <w:rPr>
          <w:sz w:val="28"/>
          <w:szCs w:val="28"/>
        </w:rPr>
        <w:t xml:space="preserve">постановления Кабинета Министров Республики Татарстан от 30 октября 2020 г. N 976 « О внесении изменений в постановление Кабинета Министров Республики Татарстан от 10.11.2004 г. № 480  О территориальной подсистеме предупреждения и ликвидации чрезвычайных ситуаций Республики Татарстан», </w:t>
      </w:r>
      <w:r w:rsidRPr="00A33D48">
        <w:rPr>
          <w:sz w:val="28"/>
          <w:szCs w:val="28"/>
        </w:rPr>
        <w:t xml:space="preserve">в целях дальнейшего совершенствования деятельности </w:t>
      </w:r>
      <w:r w:rsidR="00032940" w:rsidRPr="00A33D48">
        <w:rPr>
          <w:color w:val="2D2D2D"/>
          <w:spacing w:val="2"/>
          <w:sz w:val="28"/>
          <w:szCs w:val="28"/>
        </w:rPr>
        <w:t xml:space="preserve">территориальной подсистемы предупреждения и ликвидации чрезвычайных ситуаций </w:t>
      </w:r>
      <w:r w:rsidR="00AF5209" w:rsidRPr="00A33D48">
        <w:rPr>
          <w:color w:val="2D2D2D"/>
          <w:spacing w:val="2"/>
          <w:sz w:val="28"/>
          <w:szCs w:val="28"/>
        </w:rPr>
        <w:t>Мамадышского</w:t>
      </w:r>
      <w:r w:rsidR="008B3173" w:rsidRPr="00A33D48">
        <w:rPr>
          <w:color w:val="2D2D2D"/>
          <w:spacing w:val="2"/>
          <w:sz w:val="28"/>
          <w:szCs w:val="28"/>
        </w:rPr>
        <w:t xml:space="preserve"> </w:t>
      </w:r>
      <w:r w:rsidR="00032940" w:rsidRPr="00A33D48">
        <w:rPr>
          <w:color w:val="2D2D2D"/>
          <w:spacing w:val="2"/>
          <w:sz w:val="28"/>
          <w:szCs w:val="28"/>
        </w:rPr>
        <w:t xml:space="preserve">муниципального района </w:t>
      </w:r>
      <w:r w:rsidRPr="00A33D48">
        <w:rPr>
          <w:color w:val="2D2D2D"/>
          <w:spacing w:val="2"/>
          <w:sz w:val="28"/>
          <w:szCs w:val="28"/>
        </w:rPr>
        <w:t>Республики Татарстан</w:t>
      </w:r>
      <w:r w:rsidRPr="00A33D48">
        <w:rPr>
          <w:sz w:val="28"/>
          <w:szCs w:val="28"/>
        </w:rPr>
        <w:t>, ПОСТАНОВЛЯЮ:</w:t>
      </w:r>
    </w:p>
    <w:p w:rsidR="00117322" w:rsidRPr="00A33D48" w:rsidRDefault="00117322" w:rsidP="003003D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A33D48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1. Утвердить прилагаемые:</w:t>
      </w:r>
    </w:p>
    <w:p w:rsidR="00D8471D" w:rsidRPr="00A33D48" w:rsidRDefault="00A33D48" w:rsidP="00300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1.1. </w:t>
      </w:r>
      <w:r w:rsidR="00587F12" w:rsidRPr="00A33D4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Положение о территориальной подсистеме предупреждения и ликвидации чрезвычайных ситуаций Мамадышского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 </w:t>
      </w:r>
      <w:r w:rsidR="003003D1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(</w:t>
      </w:r>
      <w:r w:rsidR="00D8471D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Приложение № 1</w:t>
      </w:r>
      <w:r w:rsidR="003003D1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</w:p>
    <w:p w:rsidR="00D8471D" w:rsidRPr="00A33D48" w:rsidRDefault="00A33D48" w:rsidP="00300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1.2. </w:t>
      </w:r>
      <w:r w:rsidR="00117322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Положение о Комиссии по предупреждению и ликвидации чрезвычайных ситуаций и обеспечению пожарной безопасности Мамадышского муниципального района Республики Татарстан;</w:t>
      </w:r>
      <w:r w:rsidR="003003D1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</w:t>
      </w:r>
      <w:r w:rsidR="00D8471D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Приложение № 2</w:t>
      </w:r>
      <w:r w:rsidR="003003D1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</w:p>
    <w:p w:rsidR="00D8471D" w:rsidRPr="00A33D48" w:rsidRDefault="00A33D48" w:rsidP="00300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1.3. </w:t>
      </w:r>
      <w:r w:rsidR="00D8471D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Состав комиссии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(по согласованию)</w:t>
      </w:r>
      <w:r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D8471D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 предупреждению и ликвидации чрезвычайных ситуаций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D8471D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и обеспечению пожарной безопасности Мамадышского муниципального района Республики Татарстан</w:t>
      </w:r>
      <w:r w:rsidR="003003D1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</w:t>
      </w:r>
      <w:r w:rsidR="00D8471D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Приложение № 3</w:t>
      </w:r>
      <w:r w:rsidR="003003D1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</w:p>
    <w:p w:rsidR="003003D1" w:rsidRPr="00A33D48" w:rsidRDefault="00A33D48" w:rsidP="003003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1.4. </w:t>
      </w:r>
      <w:r w:rsidR="00D8471D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С</w:t>
      </w:r>
      <w:r w:rsidR="00117322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остав </w:t>
      </w:r>
      <w:r w:rsidR="00587F12" w:rsidRPr="00A33D48">
        <w:rPr>
          <w:rFonts w:ascii="Times New Roman" w:hAnsi="Times New Roman" w:cs="Times New Roman"/>
          <w:sz w:val="28"/>
          <w:szCs w:val="28"/>
        </w:rPr>
        <w:t>сил и средств постоянной готовности территориальной подсистемы предупреждения и ликвидации чрезвычайных ситуаций Мамадышского муниципального района Республики Татарстан</w:t>
      </w:r>
      <w:r w:rsidR="003003D1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</w:t>
      </w:r>
      <w:r w:rsidR="00D8471D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Приложение № 4</w:t>
      </w:r>
      <w:r w:rsidR="003003D1" w:rsidRPr="00A33D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);</w:t>
      </w:r>
    </w:p>
    <w:p w:rsidR="00D8471D" w:rsidRPr="00A33D48" w:rsidRDefault="00A33D48" w:rsidP="003003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587F12" w:rsidRPr="00A33D48">
        <w:rPr>
          <w:rFonts w:ascii="Times New Roman" w:hAnsi="Times New Roman" w:cs="Times New Roman"/>
          <w:sz w:val="28"/>
          <w:szCs w:val="28"/>
        </w:rPr>
        <w:t>Перечень</w:t>
      </w:r>
      <w:r w:rsidR="00F640FD" w:rsidRPr="00A33D48">
        <w:rPr>
          <w:rFonts w:ascii="Times New Roman" w:hAnsi="Times New Roman" w:cs="Times New Roman"/>
          <w:sz w:val="28"/>
          <w:szCs w:val="28"/>
        </w:rPr>
        <w:t xml:space="preserve"> </w:t>
      </w:r>
      <w:r w:rsidR="00587F12" w:rsidRPr="00A33D48">
        <w:rPr>
          <w:rFonts w:ascii="Times New Roman" w:hAnsi="Times New Roman" w:cs="Times New Roman"/>
          <w:sz w:val="28"/>
          <w:szCs w:val="28"/>
        </w:rPr>
        <w:t>террит</w:t>
      </w:r>
      <w:r w:rsidR="00F640FD" w:rsidRPr="00A33D48">
        <w:rPr>
          <w:rFonts w:ascii="Times New Roman" w:hAnsi="Times New Roman" w:cs="Times New Roman"/>
          <w:sz w:val="28"/>
          <w:szCs w:val="28"/>
        </w:rPr>
        <w:t>ориальных органов исполнительной власти</w:t>
      </w:r>
      <w:r w:rsidR="00587F12" w:rsidRPr="00A33D48">
        <w:rPr>
          <w:rFonts w:ascii="Times New Roman" w:hAnsi="Times New Roman" w:cs="Times New Roman"/>
          <w:sz w:val="28"/>
          <w:szCs w:val="28"/>
        </w:rPr>
        <w:t xml:space="preserve"> и организаций </w:t>
      </w:r>
      <w:r w:rsidR="00587F12" w:rsidRPr="00A33D48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="00587F12" w:rsidRPr="00A33D48">
        <w:rPr>
          <w:rFonts w:ascii="Times New Roman" w:hAnsi="Times New Roman" w:cs="Times New Roman"/>
          <w:sz w:val="28"/>
          <w:szCs w:val="28"/>
        </w:rPr>
        <w:t xml:space="preserve"> муниципального района и их функций по обеспечению функционирования звена территориальной подсистемы предупреждения и ликвидации чрезвычайных ситуаций </w:t>
      </w:r>
      <w:r w:rsidR="00587F12" w:rsidRPr="00A33D48">
        <w:rPr>
          <w:rFonts w:ascii="Times New Roman" w:hAnsi="Times New Roman" w:cs="Times New Roman"/>
          <w:bCs/>
          <w:sz w:val="28"/>
          <w:szCs w:val="28"/>
        </w:rPr>
        <w:t>Мамадышского</w:t>
      </w:r>
      <w:r w:rsidR="00587F12" w:rsidRPr="00A33D4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003D1" w:rsidRPr="00A33D48">
        <w:rPr>
          <w:rFonts w:ascii="Times New Roman" w:hAnsi="Times New Roman" w:cs="Times New Roman"/>
          <w:sz w:val="28"/>
          <w:szCs w:val="28"/>
        </w:rPr>
        <w:t xml:space="preserve"> (</w:t>
      </w:r>
      <w:r w:rsidR="00D8471D" w:rsidRPr="00A33D48">
        <w:rPr>
          <w:rFonts w:ascii="Times New Roman" w:hAnsi="Times New Roman" w:cs="Times New Roman"/>
          <w:color w:val="2D2D2D"/>
          <w:spacing w:val="2"/>
          <w:sz w:val="28"/>
          <w:szCs w:val="28"/>
        </w:rPr>
        <w:t>Приложение № 5</w:t>
      </w:r>
      <w:r w:rsidR="003003D1" w:rsidRPr="00A33D48">
        <w:rPr>
          <w:rFonts w:ascii="Times New Roman" w:hAnsi="Times New Roman" w:cs="Times New Roman"/>
          <w:color w:val="2D2D2D"/>
          <w:spacing w:val="2"/>
          <w:sz w:val="28"/>
          <w:szCs w:val="28"/>
        </w:rPr>
        <w:t>).</w:t>
      </w:r>
    </w:p>
    <w:p w:rsidR="00117322" w:rsidRPr="00B20A64" w:rsidRDefault="005175F0" w:rsidP="003003D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hAnsi="Times New Roman" w:cs="Times New Roman"/>
          <w:spacing w:val="2"/>
          <w:sz w:val="28"/>
          <w:szCs w:val="28"/>
        </w:rPr>
        <w:t xml:space="preserve">2. </w:t>
      </w:r>
      <w:r w:rsidR="00B30C28" w:rsidRPr="00A33D48">
        <w:rPr>
          <w:rFonts w:ascii="Times New Roman" w:hAnsi="Times New Roman" w:cs="Times New Roman"/>
          <w:spacing w:val="2"/>
          <w:sz w:val="28"/>
          <w:szCs w:val="28"/>
        </w:rPr>
        <w:t xml:space="preserve">Постановление </w:t>
      </w:r>
      <w:r w:rsidR="00A33D48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B30C28" w:rsidRPr="00A33D48">
        <w:rPr>
          <w:rFonts w:ascii="Times New Roman" w:hAnsi="Times New Roman" w:cs="Times New Roman"/>
          <w:spacing w:val="2"/>
          <w:sz w:val="28"/>
          <w:szCs w:val="28"/>
        </w:rPr>
        <w:t xml:space="preserve">сполнительного комитета Мамадышского муниципального </w:t>
      </w:r>
      <w:r w:rsidR="00B30C28" w:rsidRPr="00A33D48">
        <w:rPr>
          <w:rFonts w:ascii="Times New Roman" w:hAnsi="Times New Roman" w:cs="Times New Roman"/>
          <w:spacing w:val="2"/>
          <w:sz w:val="28"/>
          <w:szCs w:val="28"/>
        </w:rPr>
        <w:lastRenderedPageBreak/>
        <w:t>района №1029 от 19.08.2016 г. «О звене территориальной подсистемы предупреждения и ликвидации чрезвычайных ситуаций Мамады</w:t>
      </w:r>
      <w:r w:rsidR="000259C4" w:rsidRPr="00A33D48">
        <w:rPr>
          <w:rFonts w:ascii="Times New Roman" w:hAnsi="Times New Roman" w:cs="Times New Roman"/>
          <w:spacing w:val="2"/>
          <w:sz w:val="28"/>
          <w:szCs w:val="28"/>
        </w:rPr>
        <w:t>шского муниципального района», П</w:t>
      </w:r>
      <w:r w:rsidR="00B30C28" w:rsidRPr="00A33D48">
        <w:rPr>
          <w:rFonts w:ascii="Times New Roman" w:hAnsi="Times New Roman" w:cs="Times New Roman"/>
          <w:spacing w:val="2"/>
          <w:sz w:val="28"/>
          <w:szCs w:val="28"/>
        </w:rPr>
        <w:t xml:space="preserve">остановление </w:t>
      </w:r>
      <w:r w:rsidR="00A33D48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B30C28" w:rsidRPr="00A33D48">
        <w:rPr>
          <w:rFonts w:ascii="Times New Roman" w:hAnsi="Times New Roman" w:cs="Times New Roman"/>
          <w:spacing w:val="2"/>
          <w:sz w:val="28"/>
          <w:szCs w:val="28"/>
        </w:rPr>
        <w:t>сполнительного комитета Мамадышского муниципального района №226 от 07.07.2021 г. «Об утверждении положения о комиссии по предупреждению и ликвидации чрезвычайных ситуаций и обеспечению пожарной безопасности и состава комиссии»</w:t>
      </w:r>
      <w:r w:rsidR="000259C4" w:rsidRPr="00A33D48">
        <w:rPr>
          <w:rFonts w:ascii="Times New Roman" w:hAnsi="Times New Roman" w:cs="Times New Roman"/>
          <w:spacing w:val="2"/>
          <w:sz w:val="28"/>
          <w:szCs w:val="28"/>
        </w:rPr>
        <w:t xml:space="preserve">, Постановление исполнительного комитета Мамадышского муниципального района №260 от </w:t>
      </w:r>
      <w:r w:rsidR="000259C4" w:rsidRPr="00B20A64">
        <w:rPr>
          <w:rFonts w:ascii="Times New Roman" w:hAnsi="Times New Roman" w:cs="Times New Roman"/>
          <w:spacing w:val="2"/>
          <w:sz w:val="28"/>
          <w:szCs w:val="28"/>
        </w:rPr>
        <w:t>06.09.2022 г. «Об утверждении нового состава Комиссии по предупреждению и ликвидации чрезвычайных ситуаций и обеспечению пожарной безопасности»</w:t>
      </w:r>
      <w:r w:rsidR="00B30C28" w:rsidRPr="00B20A64">
        <w:rPr>
          <w:rFonts w:ascii="Times New Roman" w:hAnsi="Times New Roman" w:cs="Times New Roman"/>
          <w:spacing w:val="2"/>
          <w:sz w:val="28"/>
          <w:szCs w:val="28"/>
        </w:rPr>
        <w:t xml:space="preserve"> считать утратившими силу.</w:t>
      </w:r>
    </w:p>
    <w:p w:rsidR="00B20A64" w:rsidRPr="00B20A64" w:rsidRDefault="00B20A64" w:rsidP="00B20A64">
      <w:pPr>
        <w:spacing w:before="100" w:beforeAutospacing="1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B20A64">
        <w:rPr>
          <w:rFonts w:ascii="Times New Roman" w:hAnsi="Times New Roman" w:cs="Times New Roman"/>
          <w:spacing w:val="2"/>
          <w:sz w:val="28"/>
          <w:szCs w:val="28"/>
        </w:rPr>
        <w:t>3.</w:t>
      </w:r>
      <w:r w:rsidRPr="00B20A64">
        <w:rPr>
          <w:rFonts w:ascii="Times New Roman" w:hAnsi="Times New Roman"/>
          <w:sz w:val="28"/>
          <w:szCs w:val="28"/>
        </w:rPr>
        <w:t xml:space="preserve">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117322" w:rsidRPr="00B20A64" w:rsidRDefault="00B20A64" w:rsidP="003003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0A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4</w:t>
      </w:r>
      <w:r w:rsidR="00117322" w:rsidRPr="00B20A6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. </w:t>
      </w:r>
      <w:r w:rsidR="00117322" w:rsidRPr="00B20A6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E529E" w:rsidRPr="00B20A64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17322" w:rsidRPr="00B20A64">
        <w:rPr>
          <w:rFonts w:ascii="Times New Roman" w:hAnsi="Times New Roman" w:cs="Times New Roman"/>
          <w:sz w:val="28"/>
          <w:szCs w:val="28"/>
        </w:rPr>
        <w:t>.</w:t>
      </w:r>
    </w:p>
    <w:p w:rsidR="00117322" w:rsidRPr="00B20A64" w:rsidRDefault="00117322" w:rsidP="001173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D48" w:rsidRDefault="00A33D48" w:rsidP="003003D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8B3173" w:rsidRPr="00A33D4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17322" w:rsidRPr="00A33D48">
        <w:rPr>
          <w:rFonts w:ascii="Times New Roman" w:hAnsi="Times New Roman" w:cs="Times New Roman"/>
          <w:sz w:val="28"/>
          <w:szCs w:val="28"/>
        </w:rPr>
        <w:t xml:space="preserve"> </w:t>
      </w:r>
      <w:r w:rsidR="003003D1" w:rsidRPr="00A33D4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Аглямов</w:t>
      </w:r>
      <w:proofErr w:type="spellEnd"/>
    </w:p>
    <w:p w:rsidR="003003D1" w:rsidRPr="00A33D48" w:rsidRDefault="003003D1" w:rsidP="003003D1">
      <w:pPr>
        <w:tabs>
          <w:tab w:val="left" w:pos="57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4D19" w:rsidRPr="00A33D48" w:rsidRDefault="00344D19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9007A1" w:rsidRPr="00A33D48" w:rsidRDefault="009007A1">
      <w:pPr>
        <w:rPr>
          <w:sz w:val="28"/>
          <w:szCs w:val="28"/>
        </w:rPr>
      </w:pPr>
    </w:p>
    <w:p w:rsidR="00A33D48" w:rsidRDefault="009007A1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A33D48">
        <w:rPr>
          <w:rFonts w:ascii="Times New Roman" w:hAnsi="Times New Roman" w:cs="Times New Roman"/>
          <w:sz w:val="28"/>
          <w:szCs w:val="28"/>
        </w:rPr>
        <w:t>Приложение 1</w:t>
      </w:r>
      <w:r w:rsidR="00A33D48" w:rsidRPr="00A33D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3D48" w:rsidRPr="006237CC" w:rsidRDefault="00A33D48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lastRenderedPageBreak/>
        <w:t>к постановлению</w:t>
      </w:r>
    </w:p>
    <w:p w:rsidR="00A33D48" w:rsidRPr="006237CC" w:rsidRDefault="00A33D48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 исполнительного комитета</w:t>
      </w:r>
    </w:p>
    <w:p w:rsidR="00A33D48" w:rsidRDefault="00A33D48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 xml:space="preserve">Мамадышского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</w:p>
    <w:p w:rsidR="00A33D48" w:rsidRPr="006237CC" w:rsidRDefault="00A33D48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районного Республики Татарстан</w:t>
      </w:r>
    </w:p>
    <w:p w:rsidR="00A33D48" w:rsidRPr="006237CC" w:rsidRDefault="00A33D48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от "____"___________202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237CC">
        <w:rPr>
          <w:rFonts w:ascii="Times New Roman" w:hAnsi="Times New Roman" w:cs="Times New Roman"/>
          <w:sz w:val="26"/>
          <w:szCs w:val="26"/>
        </w:rPr>
        <w:t xml:space="preserve"> г. N _____</w:t>
      </w:r>
    </w:p>
    <w:p w:rsidR="009007A1" w:rsidRPr="00A33D48" w:rsidRDefault="009007A1" w:rsidP="009007A1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07A1" w:rsidRPr="00A33D48" w:rsidRDefault="009007A1" w:rsidP="009007A1">
      <w:pPr>
        <w:shd w:val="clear" w:color="auto" w:fill="FFFFFF"/>
        <w:spacing w:before="383"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</w:rPr>
        <w:t>Положение о территориальной подсистеме предупреждения и ликвидации чрезвычайных ситуаций Мамадышского муниципального района Республики Татарстан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8"/>
          <w:szCs w:val="28"/>
        </w:rPr>
      </w:pP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Arial" w:eastAsia="Times New Roman" w:hAnsi="Arial" w:cs="Arial"/>
          <w:spacing w:val="2"/>
          <w:sz w:val="28"/>
          <w:szCs w:val="28"/>
        </w:rPr>
      </w:pPr>
      <w:r w:rsidRPr="00A33D48">
        <w:rPr>
          <w:rFonts w:ascii="Arial" w:eastAsia="Times New Roman" w:hAnsi="Arial" w:cs="Arial"/>
          <w:color w:val="2D2D2D"/>
          <w:spacing w:val="2"/>
          <w:sz w:val="28"/>
          <w:szCs w:val="28"/>
        </w:rPr>
        <w:br/>
      </w:r>
      <w:r w:rsidRPr="00A33D48">
        <w:rPr>
          <w:rFonts w:ascii="Arial" w:eastAsia="Times New Roman" w:hAnsi="Arial" w:cs="Arial"/>
          <w:spacing w:val="2"/>
          <w:sz w:val="28"/>
          <w:szCs w:val="28"/>
        </w:rPr>
        <w:t>1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. Настоящее Положение определяет порядок организации и функционирования Мамадышского звена территориальной подсистемы предупреждения и ликвидации чрезвычайных ситуаций Мамадышского муниципального района Республики Татарстан (далее - ТСЧС),</w:t>
      </w:r>
      <w:r w:rsid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33D48">
        <w:rPr>
          <w:rFonts w:ascii="Times New Roman" w:hAnsi="Times New Roman" w:cs="Times New Roman"/>
          <w:sz w:val="28"/>
          <w:szCs w:val="28"/>
        </w:rPr>
        <w:t>являющейся составной частью единой государственной системы предупреждения и ликвидации чрезвычайных ситуаций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2. ТСЧС объединяет органы управления, силы и средства органов местного самоуправления Мамадышского муниципального района Республики Татарстан, организаций независимо от их организационно-правовой формы собственности, в полномочия которых входит решение вопросов в области защиты населения и территорий от чрезвычайных ситуаций, в том числе обеспечение безопасности людей на водных объектах, и осуществляет свою деятельность в целях выполнения задач, предусмотренных </w:t>
      </w:r>
      <w:hyperlink r:id="rId8" w:history="1">
        <w:r w:rsidRPr="00A33D48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Федеральным законом от 21.12.1994 N 68-ФЗ "О защите населения и территорий от чрезвычайных ситуаций природного и техногенного характера"</w:t>
        </w:r>
      </w:hyperlink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ТСЧС создается для предупреждения и ликвидации чрезвычайных ситуаций в пределах Мамадышского муниципального района Республики Татарстан.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3. На каждом уровне ТСЧС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4. Координационными органами ТСЧС являются:</w:t>
      </w:r>
    </w:p>
    <w:p w:rsidR="009007A1" w:rsidRPr="00A33D48" w:rsidRDefault="009007A1" w:rsidP="009007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на муниципальном уровне – комиссии по предупреждению и ликвидации чрезвычайных ситуаций и обеспечению пожарной безопасности Мамадышского муниципального района,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объектах;</w:t>
      </w:r>
    </w:p>
    <w:p w:rsidR="009007A1" w:rsidRPr="00A33D48" w:rsidRDefault="009007A1" w:rsidP="009007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на объектовом уровне –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9007A1" w:rsidRPr="00A33D48" w:rsidRDefault="009007A1" w:rsidP="009007A1">
      <w:pPr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5. Образование, реорганизация и упразднение комиссий по предупреждению и </w:t>
      </w:r>
      <w:r w:rsidR="00A33D48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ликвидации чрезвычайных ситуаций,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обеспечению пожарной безопасности, определение их компетенции, утверждение руководителей и персонального состава осуществляются руководителем исполнительного комитета Мамадышского муниципального района Республики Татарстан, и организациями.</w:t>
      </w:r>
    </w:p>
    <w:p w:rsidR="009007A1" w:rsidRPr="00A33D48" w:rsidRDefault="009007A1" w:rsidP="009007A1">
      <w:pPr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Arial" w:eastAsia="Times New Roman" w:hAnsi="Arial" w:cs="Arial"/>
          <w:spacing w:val="2"/>
          <w:sz w:val="28"/>
          <w:szCs w:val="28"/>
        </w:rPr>
        <w:br/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безопасности, </w:t>
      </w:r>
      <w:r w:rsidRPr="00A33D48">
        <w:rPr>
          <w:rFonts w:ascii="Times New Roman" w:hAnsi="Times New Roman" w:cs="Times New Roman"/>
          <w:sz w:val="28"/>
          <w:szCs w:val="28"/>
        </w:rPr>
        <w:t>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возглавляется руководителем исполнительного комитета</w:t>
      </w:r>
      <w:r w:rsidR="00C469CE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Мамадышского муниципального района Республики Татарстан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9007A1" w:rsidRPr="00A33D48" w:rsidRDefault="009007A1" w:rsidP="009007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6. </w:t>
      </w:r>
      <w:r w:rsidRPr="00A33D48">
        <w:rPr>
          <w:rFonts w:ascii="Times New Roman" w:hAnsi="Times New Roman" w:cs="Times New Roman"/>
          <w:sz w:val="28"/>
          <w:szCs w:val="28"/>
        </w:rPr>
        <w:t>Основными задачами комиссии по предупреждению и ликвидации чрезвычайных ситуаций</w:t>
      </w:r>
      <w:r w:rsidR="00A33D48">
        <w:rPr>
          <w:rFonts w:ascii="Times New Roman" w:hAnsi="Times New Roman" w:cs="Times New Roman"/>
          <w:sz w:val="28"/>
          <w:szCs w:val="28"/>
        </w:rPr>
        <w:t>,</w:t>
      </w:r>
      <w:r w:rsidRPr="00A33D48">
        <w:rPr>
          <w:rFonts w:ascii="Times New Roman" w:hAnsi="Times New Roman" w:cs="Times New Roman"/>
          <w:sz w:val="28"/>
          <w:szCs w:val="28"/>
        </w:rPr>
        <w:t xml:space="preserve"> обеспечению пожарной безопасности в соответствии с их компетенцией являются: </w:t>
      </w:r>
    </w:p>
    <w:p w:rsidR="009007A1" w:rsidRPr="00A33D48" w:rsidRDefault="009007A1" w:rsidP="00900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  -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9007A1" w:rsidRPr="00A33D48" w:rsidRDefault="009007A1" w:rsidP="00900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  -    координация деятельности органов управления и сил ТСЧС;</w:t>
      </w:r>
    </w:p>
    <w:p w:rsidR="009007A1" w:rsidRPr="00A33D48" w:rsidRDefault="009007A1" w:rsidP="009007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 - обеспечение согласованности действий органов местного самоуправления Мамадышского муниципального района Республики Татарстан,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9007A1" w:rsidRPr="00A33D48" w:rsidRDefault="009007A1" w:rsidP="009007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законодательством Российской Федерации;</w:t>
      </w:r>
    </w:p>
    <w:p w:rsidR="009007A1" w:rsidRPr="00A33D48" w:rsidRDefault="009007A1" w:rsidP="009007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 - рассмотрение вопросов об организации оповещения и информирования населения о чрезвычайных ситуациях.</w:t>
      </w:r>
    </w:p>
    <w:p w:rsidR="009007A1" w:rsidRPr="00A33D48" w:rsidRDefault="009007A1" w:rsidP="00A33D48">
      <w:pPr>
        <w:spacing w:after="0" w:line="32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органов местного самоуправления и организаций Мамадышского муниципального района в соответствии с законодательствами Российской Федерации, Республики Татарстан и нормативными правовыми актами органов местного самоуправления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A33D48" w:rsidRDefault="009007A1" w:rsidP="009007A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7. Постоянно действующими органами управления ТСЧС является:</w:t>
      </w:r>
    </w:p>
    <w:p w:rsidR="009007A1" w:rsidRPr="00A33D48" w:rsidRDefault="00A33D48" w:rsidP="00A33D4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- </w:t>
      </w:r>
      <w:r w:rsidR="009007A1" w:rsidRPr="00A33D48">
        <w:rPr>
          <w:rFonts w:ascii="Times New Roman" w:hAnsi="Times New Roman" w:cs="Times New Roman"/>
          <w:sz w:val="28"/>
          <w:szCs w:val="28"/>
        </w:rPr>
        <w:t>на уровне муниципального района – муниципальное казенное учреждение «Управление гражданской защиты Мамадышского муниципального района»;</w:t>
      </w:r>
    </w:p>
    <w:p w:rsidR="009007A1" w:rsidRPr="00A33D48" w:rsidRDefault="00A33D48" w:rsidP="009007A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07A1" w:rsidRPr="00A33D48">
        <w:rPr>
          <w:rFonts w:ascii="Times New Roman" w:hAnsi="Times New Roman" w:cs="Times New Roman"/>
          <w:sz w:val="28"/>
          <w:szCs w:val="28"/>
        </w:rPr>
        <w:t>на объектовом уровне - структурные подразделения организаций, уполномоченных на решение задач в области защиты населения и территорий от чрезвычайных ситуаций и гражданской обороны (далее – ГО).</w:t>
      </w:r>
    </w:p>
    <w:p w:rsidR="009007A1" w:rsidRPr="00A33D48" w:rsidRDefault="009007A1" w:rsidP="009007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8.  Органами повседневного управления ТСЧС являются:</w:t>
      </w:r>
    </w:p>
    <w:p w:rsidR="009007A1" w:rsidRPr="00A33D48" w:rsidRDefault="009007A1" w:rsidP="009007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на муниципальном уровне – единая дежурно-диспетчерская служба Мамадышского муниципального района- структурное подразделение МКУ «Управление гражданской защиты Мамадышского муниципального района»,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</w:t>
      </w:r>
      <w:r w:rsidRPr="00A33D48">
        <w:rPr>
          <w:sz w:val="28"/>
          <w:szCs w:val="28"/>
        </w:rPr>
        <w:t>;</w:t>
      </w:r>
    </w:p>
    <w:p w:rsidR="009007A1" w:rsidRPr="00A33D48" w:rsidRDefault="009007A1" w:rsidP="009007A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на объектовом уровне –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Компетенция и полномочия органов повседневного управления ТСЧС определяются соответствующими положениями о них или уставами указанных органов управления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8.1. Обеспечение координации деятельности органов повседневного управления ТСЧС и гражданской обороны (в том числе управления силами и средствами ТСЧС, силами и средствами гражданской обороны), организации информационного взаимодействия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осуществляет: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на муниципальном уровне - единая дежурно-диспетчерская служба Мамадышского муниципального района.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9. Размещение органов управления ТСЧС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9007A1" w:rsidRPr="00A33D48" w:rsidRDefault="009007A1" w:rsidP="00A33D48">
      <w:pPr>
        <w:shd w:val="clear" w:color="auto" w:fill="FFFFFF"/>
        <w:spacing w:after="0" w:line="322" w:lineRule="atLeast"/>
        <w:jc w:val="both"/>
        <w:textAlignment w:val="baseline"/>
        <w:rPr>
          <w:rFonts w:ascii="Arial" w:eastAsia="Times New Roman" w:hAnsi="Arial" w:cs="Arial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10.</w:t>
      </w:r>
      <w:r w:rsidRPr="00A33D48">
        <w:rPr>
          <w:rFonts w:ascii="Times New Roman" w:hAnsi="Times New Roman" w:cs="Times New Roman"/>
          <w:sz w:val="28"/>
          <w:szCs w:val="28"/>
        </w:rPr>
        <w:t>К силам и средствам ТСЧС относятся специально подготовленные силы и средства органов местного самоуправления</w:t>
      </w:r>
      <w:r w:rsidR="00DF5291" w:rsidRPr="00A33D48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</w:t>
      </w:r>
      <w:r w:rsidRPr="00A33D48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11. В состав сил и средств ТСЧС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Основу сил постоянной готовности составляют аварийно-спасательные </w:t>
      </w:r>
      <w:r w:rsidR="00DF5291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9007A1" w:rsidRPr="00A33D48" w:rsidRDefault="009007A1" w:rsidP="009007A1">
      <w:pPr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Состав и структуру сил постоянной готовности </w:t>
      </w:r>
      <w:r w:rsidR="00DF5291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ТСЧС 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определяют создающие их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9007A1" w:rsidRPr="00A33D48" w:rsidRDefault="009007A1" w:rsidP="00A57020">
      <w:pPr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12. Координацию деятельности аварийно-спасательных служб, аварийно-спасательных формирований на территории Мамадышского муниципального района осуществляют:</w:t>
      </w:r>
    </w:p>
    <w:p w:rsidR="009007A1" w:rsidRPr="00A33D48" w:rsidRDefault="009007A1" w:rsidP="00A57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муниципальном уровне (в пределах территории муниципального образования) - КЧС и ПБ Мамадышского </w:t>
      </w:r>
      <w:proofErr w:type="spellStart"/>
      <w:r w:rsidR="00D54363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умниципального</w:t>
      </w:r>
      <w:proofErr w:type="spellEnd"/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района; </w:t>
      </w:r>
    </w:p>
    <w:p w:rsidR="009007A1" w:rsidRPr="00A33D48" w:rsidRDefault="009007A1" w:rsidP="00DF52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на объектовом уровне - КЧС и ПБ организации.</w:t>
      </w:r>
      <w:r w:rsidRPr="00A33D48">
        <w:rPr>
          <w:rFonts w:ascii="Arial" w:eastAsia="Times New Roman" w:hAnsi="Arial" w:cs="Arial"/>
          <w:spacing w:val="2"/>
          <w:sz w:val="28"/>
          <w:szCs w:val="28"/>
        </w:rPr>
        <w:br/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13. </w:t>
      </w:r>
      <w:r w:rsidRPr="00A33D48">
        <w:rPr>
          <w:rFonts w:ascii="Times New Roman" w:hAnsi="Times New Roman" w:cs="Times New Roman"/>
          <w:sz w:val="28"/>
          <w:szCs w:val="28"/>
        </w:rPr>
        <w:t xml:space="preserve">Привлечение аварийно-спасательных служб и аварийно-спасательных формирований к ликвидации чрезвычайных ситуаций осуществляется в соответствии </w:t>
      </w:r>
      <w:r w:rsidR="00DF5291" w:rsidRPr="00A33D48">
        <w:rPr>
          <w:rFonts w:ascii="Times New Roman" w:hAnsi="Times New Roman" w:cs="Times New Roman"/>
          <w:sz w:val="28"/>
          <w:szCs w:val="28"/>
        </w:rPr>
        <w:t xml:space="preserve">с планами предупреждения и ликвидации чрезвычайных ситуаций Мамадышского муниципального района Республики Татарстан. 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органов местного самоуправления.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14.</w:t>
      </w:r>
      <w:r w:rsidRPr="00A33D48">
        <w:rPr>
          <w:rFonts w:ascii="Times New Roman" w:hAnsi="Times New Roman" w:cs="Times New Roman"/>
          <w:sz w:val="28"/>
          <w:szCs w:val="28"/>
        </w:rPr>
        <w:t xml:space="preserve">Силы и средства Отдела МВД России по </w:t>
      </w:r>
      <w:proofErr w:type="spellStart"/>
      <w:r w:rsidRPr="00A33D48">
        <w:rPr>
          <w:rFonts w:ascii="Times New Roman" w:hAnsi="Times New Roman" w:cs="Times New Roman"/>
          <w:sz w:val="28"/>
          <w:szCs w:val="28"/>
        </w:rPr>
        <w:t>Мамадышскому</w:t>
      </w:r>
      <w:proofErr w:type="spellEnd"/>
      <w:r w:rsidRPr="00A33D48">
        <w:rPr>
          <w:rFonts w:ascii="Times New Roman" w:hAnsi="Times New Roman" w:cs="Times New Roman"/>
          <w:sz w:val="28"/>
          <w:szCs w:val="28"/>
        </w:rPr>
        <w:t xml:space="preserve"> району, филиала ФГКУ «УВО ВНГ» России по Республике Татарстан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</w:t>
      </w:r>
      <w:r w:rsidR="00DF5291" w:rsidRPr="00A33D48">
        <w:rPr>
          <w:rFonts w:ascii="Times New Roman" w:hAnsi="Times New Roman" w:cs="Times New Roman"/>
          <w:sz w:val="28"/>
          <w:szCs w:val="28"/>
        </w:rPr>
        <w:t xml:space="preserve"> и Республик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15. Подготовка работников органов местного самоуправления</w:t>
      </w:r>
      <w:r w:rsidR="00C621C6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Мамадышского муниципального района Республики Татарстан и организаций, уполномоченных решать задачи по предупреждению и ликвидации чрезвычайных ситуаций и включенных в состав органов управления ТСЧС, организуется в порядке, установленном Правительством Российской Федерации</w:t>
      </w:r>
      <w:r w:rsidR="00A57020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Кабинетом Министров Республики Татарстан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16.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 и проверок, осуществляемых в пределах своих полномочий органами местного самоуправления</w:t>
      </w:r>
      <w:r w:rsidR="00A57020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Мамадышского муниципального района Республики Татарстан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организациями, создающими указанные службы и формирования.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17. Для ликвидации чрезвычайных ситуаций создаются и используются резервы финансовых и материальных средств каждого уровня ТСЧС на предупреждение и ликвидацию чрезвычайных ситуаций природного и техногенного характера.</w:t>
      </w:r>
    </w:p>
    <w:p w:rsidR="009007A1" w:rsidRPr="00A33D48" w:rsidRDefault="009007A1" w:rsidP="00A57020">
      <w:pPr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Порядок создания, использования и восполнения резервов финансовых и материальных ресурсов определяется законодательствами Российской Федерации, Республики Татарстан и нормативными правовыми актами</w:t>
      </w:r>
      <w:r w:rsidR="00A57020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органов местного самоуправления 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Мамадышского муниципального района РТ и организаций.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18. Управление ТСЧС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ТСЧС</w:t>
      </w:r>
      <w:r w:rsidR="00A57020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населения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19. Информационное обеспечение в ТСЧС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C621C6" w:rsidRPr="00A33D48" w:rsidRDefault="00C621C6" w:rsidP="00C62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="009007A1" w:rsidRPr="00A33D48">
        <w:rPr>
          <w:rFonts w:ascii="Times New Roman" w:hAnsi="Times New Roman" w:cs="Times New Roman"/>
          <w:sz w:val="28"/>
          <w:szCs w:val="28"/>
        </w:rPr>
        <w:t xml:space="preserve">   Для приема сообщений о чрезвычайных ситуациях, в том числе вызванных пожарами, в телефонной сети Мамадышского муниципального района устанавливается единый номер – 112 (ЕДДС по ММР 3-27-87; 3-18-92).</w:t>
      </w:r>
    </w:p>
    <w:p w:rsidR="009007A1" w:rsidRPr="00A33D48" w:rsidRDefault="009007A1" w:rsidP="00C62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Сбор информации в области защиты населения и территорий от чрезвычайных ситуаций и обеспечения пожарной безопасности и обмен ею осуществляется органами местного самоуправления и организациями</w:t>
      </w:r>
      <w:r w:rsidR="00A57020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Мамадышского муниципального района Республики Татарстан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порядке, установленном Правительством Российской Федерации и Кабинетом Министров Республики Татарстан.</w:t>
      </w:r>
    </w:p>
    <w:p w:rsidR="00C621C6" w:rsidRPr="00A33D48" w:rsidRDefault="009007A1" w:rsidP="00C621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бедствий, Министерством по делам гражданской обороны и чрезвычайным ситуациям Республики Татарстан по согласованию с органами исполнительной власти Республики Татарстан.</w:t>
      </w:r>
    </w:p>
    <w:p w:rsidR="009007A1" w:rsidRPr="00A33D48" w:rsidRDefault="009007A1" w:rsidP="00C621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20. </w:t>
      </w:r>
      <w:r w:rsidRPr="00A33D48">
        <w:rPr>
          <w:rFonts w:ascii="Times New Roman" w:hAnsi="Times New Roman" w:cs="Times New Roman"/>
          <w:sz w:val="28"/>
          <w:szCs w:val="28"/>
        </w:rPr>
        <w:t>Проведение мероприятий по предупреждению и ликвидации чрезвычайных ситуаций в рамках ТСЧС осуществляется на основе планов действий по предупреждению и ликвидации чрезвычайных ситуаций на территории Мамадышского муниципального района и планов действий по предупреждению и ликвидации чрезвычайных ситуаций организаций.</w:t>
      </w:r>
    </w:p>
    <w:p w:rsidR="009007A1" w:rsidRPr="00A33D48" w:rsidRDefault="009007A1" w:rsidP="00C621C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21. При отсутствии угрозы возникновения чрезвычайных ситуаций на объектах, территориях или акваториях органы управления и силы ТСЧС функционируют в режиме повседневной деятельности.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Решениями руководителя исполнительного комитета,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ТСЧС может устанавливаться один из следующих режимов функционирования: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режим повышенной готовности - при угрозе возникновения чрезвычайных ситуаций;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режим чрезвычайной ситуации - при возникновении и ликвидации чрезвычайных ситуаций.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22. Решениями руководителя исполнительного комитета, руководителями организаций о введении для соответствующих органов управления и сил ТСЧС режима повышенной готовности или режима чрезвычайной ситуации определяются: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границы территории, на которой может возникнуть чрезвычайная ситуация, или границы зоны чрезвычайной ситуации;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перечень мер по обеспечению защиты населения от чрезвычайной ситуации или организации работ по ее ликвидации;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Руководители </w:t>
      </w:r>
      <w:r w:rsidR="005815DC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органов местного самоуправления 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ТСЧС, а также о мерах по обеспечению безопасности населения.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23.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руководитель исполнительного комитета, руководители организаций отменяют установленные режимы функционирования органов управления и сил ТСЧС.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24. Основными мероприятиями, проводимыми органами управления и силами ТСЧС, являются: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в режиме повседневной деятельности: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планирование действий органов управления и сил ТСЧС, организация подготовки и обеспечения их деятельности;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подготовка населения в области защиты от чрезвычайных ситуаций, в том числе к действиям при получении сигналов экстренного оповещения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пропаганда знаний в области защиты населения и территорий от чрезвычайных ситуаций и обеспечения пожарной безопасности;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осуществление в пределах своих полномочий необходимых видов страхования;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по жизнеобеспечению населения в чрезвычайных ситуациях;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 выработке мер по устранению причин подобных аварий и катастроф.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в режиме повышенной готовности: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введение при необходимости круглосуточного дежурства руководителей и должностных лиц органов управления и сил ТСЧС на стационарных пунктах управления;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непрерывный сбор, обработка и передача органам управления и силам ТСЧС данных о прогнозируемых чрезвычайных ситуациях, информирование населения о приемах и способах защиты от </w:t>
      </w:r>
      <w:r w:rsidRPr="00A33D48">
        <w:rPr>
          <w:rFonts w:ascii="Times New Roman" w:hAnsi="Times New Roman" w:cs="Times New Roman"/>
          <w:sz w:val="28"/>
          <w:szCs w:val="28"/>
        </w:rPr>
        <w:t>чрезвычайных ситуациях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 повышению устойчивости и безопасности функционирования организаций в чрезвычайных ситуациях;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уточнение планов действий по предупреждению и ликвидации чрезвычайных ситуаций и иных документов;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приведение при необходимости сил и средств ТСЧС в готовность к реагированию на чрезвычайные ситуации, формирование оперативных групп и организация их выезда в предполагаемые районы действий;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проведение при необходимости эвакуационных мероприятий.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в режиме чрезвычайной ситуации: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оповещение руководителей органов местного самоуправления и организаций, а также населения о возникших чрезвычайных ситуациях;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проведение мероприятий по защите населения и территорий от чрезвычайных ситуаций;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организация работ по ликвидации чрезвычайных ситуаций и всестороннему обеспечению действий сил и средств ТСЧС, поддержанию общественного порядка в ходе их проведения, а также по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организация и поддержание непрерывного взаимодействия органов местного самоуправления и организаций по вопросам ликвидации чрезвычайных ситуаций и их последствий;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проведение мероприятий по жизнеобеспечению населения в чрезвычайных ситуациях;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C621C6" w:rsidRPr="00A33D48" w:rsidRDefault="005815DC" w:rsidP="00C621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24.1</w:t>
      </w:r>
      <w:r w:rsidR="009007A1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9007A1" w:rsidRPr="00A33D48">
        <w:rPr>
          <w:rFonts w:ascii="Times New Roman" w:hAnsi="Times New Roman" w:cs="Times New Roman"/>
          <w:sz w:val="28"/>
          <w:szCs w:val="28"/>
        </w:rPr>
        <w:t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законодательством Российской Федерации и законодательством Республики Татарстан устанавливается один из следующих уровней реагирования на чрезвычайную ситуацию (далее – уровень реагирования):</w:t>
      </w:r>
    </w:p>
    <w:p w:rsidR="009007A1" w:rsidRPr="00A33D48" w:rsidRDefault="009007A1" w:rsidP="00C621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объектовый уровень реагирования –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C621C6" w:rsidRPr="00A33D48" w:rsidRDefault="009007A1" w:rsidP="00C621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местный уровень реагирования</w:t>
      </w:r>
      <w:r w:rsidR="00C621C6" w:rsidRPr="00A33D48">
        <w:rPr>
          <w:rFonts w:ascii="Times New Roman" w:hAnsi="Times New Roman" w:cs="Times New Roman"/>
          <w:sz w:val="28"/>
          <w:szCs w:val="28"/>
        </w:rPr>
        <w:t xml:space="preserve"> - </w:t>
      </w:r>
      <w:r w:rsidRPr="00A33D4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руководителя исполнительного комитета</w:t>
      </w:r>
      <w:r w:rsidRPr="00A33D48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самоуправления;</w:t>
      </w:r>
    </w:p>
    <w:p w:rsidR="009007A1" w:rsidRPr="00A33D48" w:rsidRDefault="009007A1" w:rsidP="00C621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2</w:t>
      </w:r>
      <w:r w:rsidR="005815DC" w:rsidRPr="00A33D48">
        <w:rPr>
          <w:rFonts w:ascii="Times New Roman" w:hAnsi="Times New Roman" w:cs="Times New Roman"/>
          <w:sz w:val="28"/>
          <w:szCs w:val="28"/>
        </w:rPr>
        <w:t>4.2</w:t>
      </w:r>
      <w:r w:rsidRPr="00A33D48">
        <w:rPr>
          <w:rFonts w:ascii="Times New Roman" w:hAnsi="Times New Roman" w:cs="Times New Roman"/>
          <w:sz w:val="28"/>
          <w:szCs w:val="28"/>
        </w:rPr>
        <w:t xml:space="preserve">. 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территориальной подсистемы предупреждения и ликвидации чрезвычайных ситуаций Мамадышского муниципального района Республики Татарстан должностное лицо, наделенное полномочием по установлению соответствующего уровня реагирования может определять руководителя ликвидации </w:t>
      </w:r>
      <w:r w:rsidRPr="00A33D48">
        <w:rPr>
          <w:rFonts w:ascii="Times New Roman" w:hAnsi="Times New Roman" w:cs="Times New Roman"/>
          <w:sz w:val="28"/>
          <w:szCs w:val="28"/>
        </w:rPr>
        <w:lastRenderedPageBreak/>
        <w:t>чрезвычайной ситуации и принимать дополнительные меры по защите населения и территорий от чрезвычайных ситуаций в</w:t>
      </w:r>
      <w:r w:rsidR="00270196" w:rsidRPr="00A33D48">
        <w:rPr>
          <w:rFonts w:ascii="Times New Roman" w:hAnsi="Times New Roman" w:cs="Times New Roman"/>
          <w:sz w:val="28"/>
          <w:szCs w:val="28"/>
        </w:rPr>
        <w:t xml:space="preserve"> </w:t>
      </w:r>
      <w:r w:rsidRPr="00A33D4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Pr="00A33D48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A33D48">
        <w:rPr>
          <w:rFonts w:ascii="Times New Roman" w:hAnsi="Times New Roman" w:cs="Times New Roman"/>
          <w:sz w:val="28"/>
          <w:szCs w:val="28"/>
        </w:rPr>
        <w:t xml:space="preserve"> ст.4</w:t>
      </w:r>
      <w:r w:rsidRPr="00A33D4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33D48">
        <w:rPr>
          <w:rFonts w:ascii="Times New Roman" w:hAnsi="Times New Roman" w:cs="Times New Roman"/>
          <w:sz w:val="28"/>
          <w:szCs w:val="28"/>
        </w:rPr>
        <w:t xml:space="preserve"> Федерального закона «О защите населения и территорий от чрезвычайных ситуаций природного и техногенного характера».</w:t>
      </w:r>
    </w:p>
    <w:p w:rsidR="00270196" w:rsidRPr="00A33D48" w:rsidRDefault="009007A1" w:rsidP="00270196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Руководитель ликвидации чрезвычайной ситуации готовит для должностного лица, наделенного полномочием по установлению соответствующего уровня реагирования предложения о принятии дополнительных мер, предусмотренных </w:t>
      </w:r>
      <w:hyperlink w:anchor="Par9" w:history="1">
        <w:r w:rsidRPr="00A33D48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A33D48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9007A1" w:rsidRPr="00A33D48" w:rsidRDefault="009007A1" w:rsidP="00270196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2</w:t>
      </w:r>
      <w:r w:rsidR="00270196" w:rsidRPr="00A33D48">
        <w:rPr>
          <w:rFonts w:ascii="Times New Roman" w:hAnsi="Times New Roman" w:cs="Times New Roman"/>
          <w:sz w:val="28"/>
          <w:szCs w:val="28"/>
        </w:rPr>
        <w:t>4.3</w:t>
      </w:r>
      <w:r w:rsidRPr="00A33D48">
        <w:rPr>
          <w:rFonts w:ascii="Times New Roman" w:hAnsi="Times New Roman" w:cs="Times New Roman"/>
          <w:sz w:val="28"/>
          <w:szCs w:val="28"/>
        </w:rPr>
        <w:t>. 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должностными лицами, наделенными полномочием по установлению соответствующего уровня реагирования, отменяются установленные уровни реагирования.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25. При введении режима чрезвычайного положения по обстоятельствам, предусмотренным в пункте "а" </w:t>
      </w:r>
      <w:hyperlink r:id="rId10" w:history="1">
        <w:r w:rsidRPr="00A33D48">
          <w:rPr>
            <w:rFonts w:ascii="Times New Roman" w:eastAsia="Times New Roman" w:hAnsi="Times New Roman" w:cs="Times New Roman"/>
            <w:spacing w:val="2"/>
            <w:sz w:val="28"/>
            <w:szCs w:val="28"/>
            <w:u w:val="single"/>
          </w:rPr>
          <w:t>статьи 3 Федерального конституционного закона от 30.05.2001 N 3-ФКЗ "О чрезвычайном положении"</w:t>
        </w:r>
      </w:hyperlink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, для органов управления и сил ТСЧС устанавливается режим повышенной готовности, а при введении режима чрезвычайного положения по обстоятельствам, предусмотренным в пункте "б" указанной статьи, - режим чрезвычайной ситуации.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Arial" w:eastAsia="Times New Roman" w:hAnsi="Arial" w:cs="Arial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В режиме чрезвычайного положения органы управления и силы ТСЧС функционируют с учетом особого правового режима деятельности органов местного самоуправления и организаций.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26. Ликвидация чрезвычайных ситуаций осуществляется в соответствии с классификацией чрезвычайных ситуаций, устанавливаемой Правительством Российской Федерации, в соответствии с Федеральным законом «О защите населения и территорий от чрезвычайных ситуаций природного и техногенного характера».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27.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Руководители аварийно-спасательных служб,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законодательствами Российской Федерации и Республики Татарстан, планами действий по предупреждению и ликвидации чрезвычайных ситуаций или назначенных органами местного самоуправления, руководителями организаций, к полномочиям которых отнесена ликвидация чрезвычайных ситуаций.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Руководители ликвидации чрезвычайных ситуаций по согласованию с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Arial" w:eastAsia="Times New Roman" w:hAnsi="Arial" w:cs="Arial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законодательствами Российской Федерации и Республики Татарстан</w:t>
      </w:r>
      <w:r w:rsidRPr="00A33D48">
        <w:rPr>
          <w:rFonts w:ascii="Arial" w:eastAsia="Times New Roman" w:hAnsi="Arial" w:cs="Arial"/>
          <w:spacing w:val="2"/>
          <w:sz w:val="28"/>
          <w:szCs w:val="28"/>
        </w:rPr>
        <w:t>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28. В случае крайней необходимости руководители работ по ликвидации чрезвычайных ситуаций вправе самостоятельно принимать решения по следующим вопросам: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проведение эвакуационных мероприятий;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остановка деятельности организаций, находящихся в зоне чрезвычайной ситуации;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проведение аварийно- </w:t>
      </w:r>
      <w:r w:rsidR="00A33D48"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спасательных работ</w:t>
      </w: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объектах и территориях организаций, находящихся в зоне чрезвычайной ситуации;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ограничение доступа людей в зону чрезвычайной ситуации;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разбронирование</w:t>
      </w:r>
      <w:proofErr w:type="spellEnd"/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установленном порядке резервов материальных ресурсов организаций, находящихся в зоне чрезвычайной ситуации, за исключением материальных ценностей государственного материального резерва;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использование в порядке, установленном законодательствами Российской Федерации и Республики Татарстан, средств связи и оповещения, транспортных средств и иного имущества организаций, находящихся в зоне чрезвычайной ситуации;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привлечение к проведению работ по ликвидации чрезвычайных ситуаций нештатных и общественных аварийно- спасательных формирований, а также спасателей, не входящих в состав указанных формирований, при наличии у них документов, не подтверждающих их аттестацию на проведение аварийно- спасательных работ;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 спасательных работ;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принятие других необходимых мер, обусловленных развитием чрезвычайных ситуаций и ходом работ по их ликвидации.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Руководители работ по ликвидации чрезвычайных ситуаций незамедлительно информируют соответствующие органы местного самоуправления и организации.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29. Финансирование ТСЧС осуществляется за счет средств местного бюджета и организаций.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законодательствами Российской Федерации и Республики Татарстан.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Финансирование мероприятий по ликвидации чрезвычайных ситуаций осуществляется за счет средств организаций, находящихся в зоне чрезвычайной ситуации, средств местного бюджета, страховых фондов и других источников.</w:t>
      </w:r>
    </w:p>
    <w:p w:rsidR="009007A1" w:rsidRPr="00A33D48" w:rsidRDefault="009007A1" w:rsidP="009007A1">
      <w:pPr>
        <w:shd w:val="clear" w:color="auto" w:fill="FFFFFF"/>
        <w:spacing w:after="0" w:line="322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pacing w:val="2"/>
          <w:sz w:val="28"/>
          <w:szCs w:val="28"/>
        </w:rPr>
        <w:t>При недостатке указанных средств органы местного самоуправления обращаются в Кабинет Министров Республики Татарстан с просьбой о выделении средств из резерва финансовых средств на предупреждение и ликвидацию чрезвычайных ситуаций в порядке, установленном Кабинетом Министров Республики Татарстан.</w:t>
      </w:r>
    </w:p>
    <w:p w:rsidR="009007A1" w:rsidRPr="00A33D48" w:rsidRDefault="009007A1" w:rsidP="009007A1">
      <w:pPr>
        <w:rPr>
          <w:rFonts w:ascii="Times New Roman" w:hAnsi="Times New Roman" w:cs="Times New Roman"/>
          <w:sz w:val="28"/>
          <w:szCs w:val="28"/>
        </w:rPr>
      </w:pPr>
    </w:p>
    <w:p w:rsidR="00A33D48" w:rsidRDefault="006814A7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A33D4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A33D48" w:rsidRPr="00A33D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3D48" w:rsidRPr="006237CC" w:rsidRDefault="00A33D48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A33D48" w:rsidRPr="006237CC" w:rsidRDefault="00A33D48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 исполнительного комитета</w:t>
      </w:r>
    </w:p>
    <w:p w:rsidR="00A33D48" w:rsidRDefault="00A33D48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 xml:space="preserve">Мамадышского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</w:p>
    <w:p w:rsidR="00A33D48" w:rsidRPr="006237CC" w:rsidRDefault="00A33D48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районного Республики Татарстан</w:t>
      </w:r>
    </w:p>
    <w:p w:rsidR="00A33D48" w:rsidRPr="006237CC" w:rsidRDefault="00A33D48" w:rsidP="00A33D48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от "____"___________202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237CC">
        <w:rPr>
          <w:rFonts w:ascii="Times New Roman" w:hAnsi="Times New Roman" w:cs="Times New Roman"/>
          <w:sz w:val="26"/>
          <w:szCs w:val="26"/>
        </w:rPr>
        <w:t xml:space="preserve"> г. N _____</w:t>
      </w:r>
    </w:p>
    <w:p w:rsidR="006814A7" w:rsidRPr="00A33D48" w:rsidRDefault="006814A7" w:rsidP="006814A7">
      <w:pPr>
        <w:autoSpaceDE w:val="0"/>
        <w:autoSpaceDN w:val="0"/>
        <w:adjustRightInd w:val="0"/>
        <w:spacing w:after="0" w:line="228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</w:p>
    <w:p w:rsidR="00037C89" w:rsidRPr="00A33D48" w:rsidRDefault="00037C89" w:rsidP="006814A7">
      <w:pPr>
        <w:autoSpaceDE w:val="0"/>
        <w:autoSpaceDN w:val="0"/>
        <w:adjustRightInd w:val="0"/>
        <w:spacing w:after="0" w:line="228" w:lineRule="auto"/>
        <w:ind w:left="6521"/>
        <w:jc w:val="right"/>
        <w:rPr>
          <w:rFonts w:ascii="Times New Roman" w:hAnsi="Times New Roman" w:cs="Times New Roman"/>
          <w:sz w:val="28"/>
          <w:szCs w:val="28"/>
        </w:rPr>
      </w:pPr>
    </w:p>
    <w:p w:rsidR="00037C89" w:rsidRPr="00A33D48" w:rsidRDefault="00037C89" w:rsidP="006814A7">
      <w:pPr>
        <w:autoSpaceDE w:val="0"/>
        <w:autoSpaceDN w:val="0"/>
        <w:adjustRightInd w:val="0"/>
        <w:spacing w:after="0" w:line="228" w:lineRule="auto"/>
        <w:ind w:left="6521"/>
        <w:jc w:val="right"/>
        <w:rPr>
          <w:sz w:val="28"/>
          <w:szCs w:val="28"/>
        </w:rPr>
      </w:pPr>
    </w:p>
    <w:p w:rsidR="00037C89" w:rsidRPr="00A33D48" w:rsidRDefault="00037C89" w:rsidP="00037C89">
      <w:pPr>
        <w:spacing w:after="71" w:line="263" w:lineRule="auto"/>
        <w:ind w:left="653" w:right="407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D48">
        <w:rPr>
          <w:rFonts w:ascii="Times New Roman" w:hAnsi="Times New Roman" w:cs="Times New Roman"/>
          <w:b/>
          <w:sz w:val="28"/>
          <w:szCs w:val="28"/>
        </w:rPr>
        <w:t>Положение о Комиссии по предупреждению и ликвидации чрезвычайных ситуаций и обеспечению пожарной безопасности</w:t>
      </w:r>
    </w:p>
    <w:p w:rsidR="00037C89" w:rsidRPr="00A33D48" w:rsidRDefault="00037C89" w:rsidP="00037C89">
      <w:pPr>
        <w:spacing w:after="71" w:line="263" w:lineRule="auto"/>
        <w:ind w:left="653" w:right="422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D48">
        <w:rPr>
          <w:rFonts w:ascii="Times New Roman" w:hAnsi="Times New Roman" w:cs="Times New Roman"/>
          <w:b/>
          <w:sz w:val="28"/>
          <w:szCs w:val="28"/>
        </w:rPr>
        <w:t>Мамадышского муниципального района Республики Татарстан</w:t>
      </w:r>
    </w:p>
    <w:p w:rsidR="00037C89" w:rsidRPr="00A33D48" w:rsidRDefault="00037C89" w:rsidP="00037C89">
      <w:pPr>
        <w:spacing w:after="71" w:line="263" w:lineRule="auto"/>
        <w:ind w:left="653" w:right="422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C89" w:rsidRPr="00A33D48" w:rsidRDefault="00037C89" w:rsidP="00037C89">
      <w:pPr>
        <w:spacing w:after="71" w:line="263" w:lineRule="auto"/>
        <w:ind w:left="653" w:right="422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C89" w:rsidRPr="00A33D48" w:rsidRDefault="00037C89" w:rsidP="00037C89">
      <w:pPr>
        <w:spacing w:after="0" w:line="263" w:lineRule="auto"/>
        <w:ind w:left="653" w:right="758" w:hanging="10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37C89" w:rsidRPr="00A33D48" w:rsidRDefault="00037C89" w:rsidP="00037C89">
      <w:pPr>
        <w:spacing w:after="0"/>
        <w:ind w:left="245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606425</wp:posOffset>
            </wp:positionH>
            <wp:positionV relativeFrom="page">
              <wp:posOffset>8419465</wp:posOffset>
            </wp:positionV>
            <wp:extent cx="24130" cy="12065"/>
            <wp:effectExtent l="19050" t="0" r="0" b="0"/>
            <wp:wrapSquare wrapText="bothSides"/>
            <wp:docPr id="2" name="Picture 3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7557135</wp:posOffset>
            </wp:positionH>
            <wp:positionV relativeFrom="page">
              <wp:posOffset>9020175</wp:posOffset>
            </wp:positionV>
            <wp:extent cx="21590" cy="27305"/>
            <wp:effectExtent l="19050" t="0" r="0" b="0"/>
            <wp:wrapSquare wrapText="bothSides"/>
            <wp:docPr id="3" name="Picture 3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" cy="2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7450455</wp:posOffset>
            </wp:positionH>
            <wp:positionV relativeFrom="page">
              <wp:posOffset>9123680</wp:posOffset>
            </wp:positionV>
            <wp:extent cx="8890" cy="15240"/>
            <wp:effectExtent l="0" t="0" r="0" b="0"/>
            <wp:wrapSquare wrapText="bothSides"/>
            <wp:docPr id="4" name="Picture 3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7505065</wp:posOffset>
            </wp:positionH>
            <wp:positionV relativeFrom="page">
              <wp:posOffset>9129395</wp:posOffset>
            </wp:positionV>
            <wp:extent cx="15240" cy="8890"/>
            <wp:effectExtent l="0" t="0" r="0" b="0"/>
            <wp:wrapSquare wrapText="bothSides"/>
            <wp:docPr id="5" name="Picture 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Мамадышского муниципального района Республики Татарстан (далее — комиссия) создана в соответствии с требованиями постановления Правительства Российской Федерации от 30.12.2003 г. № 794 «О единой государственной системе предупреждения и ликвидации чрезвычайных ситуаций». Комиссия является координационным органом, образованным для обеспечения согласованности действий органов местного самоуправления, организаций и общественных объединений Мамадышского муниципального района Республики Татарстан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 (далее </w:t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165" cy="21590"/>
            <wp:effectExtent l="19050" t="0" r="6985" b="0"/>
            <wp:docPr id="1" name="Picture 3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3D48">
        <w:rPr>
          <w:rFonts w:ascii="Times New Roman" w:hAnsi="Times New Roman" w:cs="Times New Roman"/>
          <w:sz w:val="28"/>
          <w:szCs w:val="28"/>
        </w:rPr>
        <w:t>чрезвычайные ситуации).</w:t>
      </w:r>
    </w:p>
    <w:p w:rsidR="00037C89" w:rsidRPr="00A33D48" w:rsidRDefault="00037C89" w:rsidP="00037C89">
      <w:pPr>
        <w:spacing w:after="0"/>
        <w:ind w:left="245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Комиссия является постоянно действующим органом Мамадышского муниципального района Республики Татарстан и руководствуется в своей деятельности законами Российской Федерации, Республики Татарстан, указами Президента Российской Федерации и Президента Республики Татарстан, постановлениями и распоряжениями Правительства Российской Федерации, Кабинета Министров Республики Татарстан и настоящим Положением.</w:t>
      </w:r>
    </w:p>
    <w:p w:rsidR="00037C89" w:rsidRPr="00A33D48" w:rsidRDefault="00037C89" w:rsidP="00037C89">
      <w:pPr>
        <w:spacing w:after="0"/>
        <w:ind w:left="250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под руководством руководителя Исполнительного комитета Мамадышского муниципального района РТ. Деятельность комиссии финансируется из бюджета Мамадышского района Республики Татарстан, порядок ее материального и технического обеспечения определяется руководителем исполнительного комитета Мамадышского района.</w:t>
      </w:r>
    </w:p>
    <w:p w:rsidR="00037C89" w:rsidRPr="00A33D48" w:rsidRDefault="00037C89" w:rsidP="00037C89">
      <w:pPr>
        <w:spacing w:after="0"/>
        <w:ind w:left="254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Комиссия образуется для осуществления выработки предложений и принятия мер по предотвращению чрезвычайных ситуаций техногенного характера и смягчению </w:t>
      </w:r>
      <w:r w:rsidRPr="00A33D48">
        <w:rPr>
          <w:rFonts w:ascii="Times New Roman" w:hAnsi="Times New Roman" w:cs="Times New Roman"/>
          <w:sz w:val="28"/>
          <w:szCs w:val="28"/>
        </w:rPr>
        <w:lastRenderedPageBreak/>
        <w:t>последствий чрезвычайных ситуаций природного характера, выработки предложений по локализации и ликвидации чрезвычайных ситуаций в случае их возникновения, реализации мер непосредственно в районе бедствий, комиссия формирует рабочие группы, действующие на постоянной или временной основе.</w:t>
      </w:r>
    </w:p>
    <w:p w:rsidR="00037C89" w:rsidRPr="00A33D48" w:rsidRDefault="00037C89" w:rsidP="00037C89">
      <w:pPr>
        <w:spacing w:after="0" w:line="263" w:lineRule="auto"/>
        <w:ind w:left="653" w:right="62" w:hanging="1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2.Основные задачи комиссии</w:t>
      </w:r>
    </w:p>
    <w:p w:rsidR="00037C89" w:rsidRPr="00A33D48" w:rsidRDefault="00037C89" w:rsidP="00037C89">
      <w:pPr>
        <w:spacing w:after="0" w:line="263" w:lineRule="auto"/>
        <w:ind w:left="653" w:right="62" w:hanging="1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037C89" w:rsidRPr="00A33D48" w:rsidRDefault="00037C89" w:rsidP="00037C89">
      <w:pPr>
        <w:spacing w:after="0"/>
        <w:ind w:left="163" w:right="106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-разработка предложений по реализации единой государственной политики в области предупреждения и ликвидации чрезвычайных ситуаций и пожарной безопасности;</w:t>
      </w:r>
    </w:p>
    <w:p w:rsidR="00037C89" w:rsidRPr="00A33D48" w:rsidRDefault="00037C89" w:rsidP="00037C89">
      <w:pPr>
        <w:spacing w:after="0"/>
        <w:ind w:left="163" w:right="106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-координация деятельности управления и сил территориальной подсистемы предупреждения и ликвидации чрезвычайных ситуаций Мамадышского муниципального района;</w:t>
      </w:r>
    </w:p>
    <w:p w:rsidR="00037C89" w:rsidRPr="00A33D48" w:rsidRDefault="00037C89" w:rsidP="00037C89">
      <w:pPr>
        <w:spacing w:after="315"/>
        <w:ind w:left="154" w:right="96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-обеспечение согласованности действий органов местного самоуправления, организаций и общественных объединений Мамадышского муниципального района РТ при решении вопросов в области предупреждения и ликвидации чрезвычайных ситуаций, обеспечения пожарной безопасности, а также восстановления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037C89" w:rsidRPr="00A33D48" w:rsidRDefault="00037C89" w:rsidP="00037C89">
      <w:pPr>
        <w:spacing w:after="163" w:line="263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           З.</w:t>
      </w:r>
      <w:r w:rsidR="00A33D48">
        <w:rPr>
          <w:rFonts w:ascii="Times New Roman" w:hAnsi="Times New Roman" w:cs="Times New Roman"/>
          <w:sz w:val="28"/>
          <w:szCs w:val="28"/>
        </w:rPr>
        <w:t xml:space="preserve"> </w:t>
      </w:r>
      <w:r w:rsidRPr="00A33D48">
        <w:rPr>
          <w:rFonts w:ascii="Times New Roman" w:hAnsi="Times New Roman" w:cs="Times New Roman"/>
          <w:sz w:val="28"/>
          <w:szCs w:val="28"/>
        </w:rPr>
        <w:t>Функции комиссии</w:t>
      </w:r>
    </w:p>
    <w:p w:rsidR="00037C89" w:rsidRPr="00A33D48" w:rsidRDefault="00037C89" w:rsidP="00037C89">
      <w:pPr>
        <w:spacing w:after="0"/>
        <w:ind w:left="15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Комиссия с целью выполнения возложенных на нее задач осуществляет следующие функции:</w:t>
      </w:r>
    </w:p>
    <w:p w:rsidR="00037C89" w:rsidRPr="00A33D48" w:rsidRDefault="00037C89" w:rsidP="00037C89">
      <w:pPr>
        <w:spacing w:after="0"/>
        <w:ind w:left="154" w:right="106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7636510</wp:posOffset>
            </wp:positionH>
            <wp:positionV relativeFrom="page">
              <wp:posOffset>5556885</wp:posOffset>
            </wp:positionV>
            <wp:extent cx="3175" cy="3175"/>
            <wp:effectExtent l="0" t="0" r="0" b="0"/>
            <wp:wrapSquare wrapText="bothSides"/>
            <wp:docPr id="6" name="Picture 5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697865</wp:posOffset>
            </wp:positionH>
            <wp:positionV relativeFrom="page">
              <wp:posOffset>2776855</wp:posOffset>
            </wp:positionV>
            <wp:extent cx="6350" cy="6350"/>
            <wp:effectExtent l="0" t="0" r="0" b="0"/>
            <wp:wrapSquare wrapText="bothSides"/>
            <wp:docPr id="7" name="Picture 5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606425</wp:posOffset>
            </wp:positionH>
            <wp:positionV relativeFrom="page">
              <wp:posOffset>8416290</wp:posOffset>
            </wp:positionV>
            <wp:extent cx="24130" cy="12065"/>
            <wp:effectExtent l="19050" t="0" r="0" b="0"/>
            <wp:wrapSquare wrapText="bothSides"/>
            <wp:docPr id="8" name="Picture 5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7626985</wp:posOffset>
            </wp:positionH>
            <wp:positionV relativeFrom="page">
              <wp:posOffset>2155190</wp:posOffset>
            </wp:positionV>
            <wp:extent cx="3175" cy="3175"/>
            <wp:effectExtent l="0" t="0" r="0" b="0"/>
            <wp:wrapSquare wrapText="bothSides"/>
            <wp:docPr id="9" name="Picture 5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7630160</wp:posOffset>
            </wp:positionH>
            <wp:positionV relativeFrom="page">
              <wp:posOffset>2161540</wp:posOffset>
            </wp:positionV>
            <wp:extent cx="3175" cy="3175"/>
            <wp:effectExtent l="0" t="0" r="0" b="0"/>
            <wp:wrapSquare wrapText="bothSides"/>
            <wp:docPr id="10" name="Picture 5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7669530</wp:posOffset>
            </wp:positionH>
            <wp:positionV relativeFrom="page">
              <wp:posOffset>2176780</wp:posOffset>
            </wp:positionV>
            <wp:extent cx="3175" cy="3175"/>
            <wp:effectExtent l="0" t="0" r="0" b="0"/>
            <wp:wrapSquare wrapText="bothSides"/>
            <wp:docPr id="11" name="Picture 5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7639050</wp:posOffset>
            </wp:positionH>
            <wp:positionV relativeFrom="page">
              <wp:posOffset>2252980</wp:posOffset>
            </wp:positionV>
            <wp:extent cx="3175" cy="3175"/>
            <wp:effectExtent l="0" t="0" r="0" b="0"/>
            <wp:wrapSquare wrapText="bothSides"/>
            <wp:docPr id="12" name="Picture 5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7669530</wp:posOffset>
            </wp:positionH>
            <wp:positionV relativeFrom="page">
              <wp:posOffset>2273935</wp:posOffset>
            </wp:positionV>
            <wp:extent cx="3175" cy="3175"/>
            <wp:effectExtent l="0" t="0" r="0" b="0"/>
            <wp:wrapSquare wrapText="bothSides"/>
            <wp:docPr id="13" name="Picture 5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7672705</wp:posOffset>
            </wp:positionH>
            <wp:positionV relativeFrom="page">
              <wp:posOffset>4660900</wp:posOffset>
            </wp:positionV>
            <wp:extent cx="3175" cy="3175"/>
            <wp:effectExtent l="0" t="0" r="0" b="0"/>
            <wp:wrapSquare wrapText="bothSides"/>
            <wp:docPr id="15" name="Picture 5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7672705</wp:posOffset>
            </wp:positionH>
            <wp:positionV relativeFrom="page">
              <wp:posOffset>4725035</wp:posOffset>
            </wp:positionV>
            <wp:extent cx="3175" cy="3175"/>
            <wp:effectExtent l="0" t="0" r="0" b="0"/>
            <wp:wrapSquare wrapText="bothSides"/>
            <wp:docPr id="16" name="Picture 5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7663815</wp:posOffset>
            </wp:positionH>
            <wp:positionV relativeFrom="page">
              <wp:posOffset>4755515</wp:posOffset>
            </wp:positionV>
            <wp:extent cx="3175" cy="3175"/>
            <wp:effectExtent l="0" t="0" r="0" b="0"/>
            <wp:wrapSquare wrapText="bothSides"/>
            <wp:docPr id="17" name="Picture 5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7666990</wp:posOffset>
            </wp:positionH>
            <wp:positionV relativeFrom="page">
              <wp:posOffset>5758180</wp:posOffset>
            </wp:positionV>
            <wp:extent cx="3175" cy="3175"/>
            <wp:effectExtent l="0" t="0" r="0" b="0"/>
            <wp:wrapSquare wrapText="bothSides"/>
            <wp:docPr id="19" name="Picture 5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7657465</wp:posOffset>
            </wp:positionH>
            <wp:positionV relativeFrom="page">
              <wp:posOffset>5840730</wp:posOffset>
            </wp:positionV>
            <wp:extent cx="3175" cy="3175"/>
            <wp:effectExtent l="0" t="0" r="0" b="0"/>
            <wp:wrapSquare wrapText="bothSides"/>
            <wp:docPr id="20" name="Picture 5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7657465</wp:posOffset>
            </wp:positionH>
            <wp:positionV relativeFrom="page">
              <wp:posOffset>5861685</wp:posOffset>
            </wp:positionV>
            <wp:extent cx="3175" cy="3175"/>
            <wp:effectExtent l="0" t="0" r="0" b="0"/>
            <wp:wrapSquare wrapText="bothSides"/>
            <wp:docPr id="21" name="Picture 58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7657465</wp:posOffset>
            </wp:positionH>
            <wp:positionV relativeFrom="page">
              <wp:posOffset>5868035</wp:posOffset>
            </wp:positionV>
            <wp:extent cx="3175" cy="6350"/>
            <wp:effectExtent l="0" t="0" r="0" b="0"/>
            <wp:wrapSquare wrapText="bothSides"/>
            <wp:docPr id="22" name="Picture 5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7450455</wp:posOffset>
            </wp:positionH>
            <wp:positionV relativeFrom="page">
              <wp:posOffset>9117330</wp:posOffset>
            </wp:positionV>
            <wp:extent cx="69850" cy="18415"/>
            <wp:effectExtent l="19050" t="0" r="6350" b="0"/>
            <wp:wrapTopAndBottom/>
            <wp:docPr id="25" name="Picture 42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0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sz w:val="28"/>
          <w:szCs w:val="28"/>
        </w:rPr>
        <w:t>-рассматривает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разрушенных в результате чрезвычайных ситуаций, и вносит в установленном порядке в органы местного самоуправления соответствующие предложения;</w:t>
      </w:r>
    </w:p>
    <w:p w:rsidR="00037C89" w:rsidRPr="00A33D48" w:rsidRDefault="00037C89" w:rsidP="00037C89">
      <w:pPr>
        <w:spacing w:after="0"/>
        <w:ind w:left="158" w:right="106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-разрабатывает предложения по совершенствованию нормативных правовых актов Республики Татарстан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037C89" w:rsidRPr="00A33D48" w:rsidRDefault="00037C89" w:rsidP="00037C89">
      <w:pPr>
        <w:spacing w:after="0"/>
        <w:ind w:left="154" w:right="106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-рассматривает прогнозы чрезвычайных ситуаций на территории Мамадышского муниципального района, организует разработку и реализацию </w:t>
      </w:r>
      <w:r w:rsidR="00A33D48" w:rsidRPr="00A33D48">
        <w:rPr>
          <w:rFonts w:ascii="Times New Roman" w:hAnsi="Times New Roman" w:cs="Times New Roman"/>
          <w:sz w:val="28"/>
          <w:szCs w:val="28"/>
        </w:rPr>
        <w:t>мер,</w:t>
      </w:r>
      <w:r w:rsidRPr="00A33D48">
        <w:rPr>
          <w:rFonts w:ascii="Times New Roman" w:hAnsi="Times New Roman" w:cs="Times New Roman"/>
          <w:sz w:val="28"/>
          <w:szCs w:val="28"/>
        </w:rPr>
        <w:t xml:space="preserve"> направленных на предупреждение и ликвидацию чрезвычайных ситуаций и обеспечение пожарной безопасности;</w:t>
      </w:r>
    </w:p>
    <w:p w:rsidR="00037C89" w:rsidRPr="00A33D48" w:rsidRDefault="00037C89" w:rsidP="00037C89">
      <w:pPr>
        <w:spacing w:after="0"/>
        <w:ind w:left="158" w:right="101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lastRenderedPageBreak/>
        <w:t>-участвует в разработке республиканских целевых и научно- технических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037C89" w:rsidRPr="00A33D48" w:rsidRDefault="00037C89" w:rsidP="00037C89">
      <w:pPr>
        <w:spacing w:after="0"/>
        <w:ind w:left="154" w:right="101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-разрабатывает предложения по развитию и обеспечению функционирования территориальной подсистемы предупреждения и ликвидации чрезвычайных ситуаций;</w:t>
      </w:r>
    </w:p>
    <w:p w:rsidR="00037C89" w:rsidRPr="00A33D48" w:rsidRDefault="00037C89" w:rsidP="00037C89">
      <w:pPr>
        <w:spacing w:after="0"/>
        <w:ind w:left="163" w:right="106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-организует разработку и осуществление мер по проведению согласованной научно-технической политики в области развития сил и средств территориальной подсистемы предупреждения и ликвидации чрезвычайных ситуаций Мамадышского муниципального района РТ;</w:t>
      </w:r>
    </w:p>
    <w:p w:rsidR="00037C89" w:rsidRPr="00A33D48" w:rsidRDefault="00037C89" w:rsidP="00037C89">
      <w:pPr>
        <w:spacing w:after="0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-разрабатывает предложения по ликвидации чрезвычайных ситуаций местного уровня,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</w:t>
      </w:r>
      <w:r w:rsidR="00A33D48">
        <w:rPr>
          <w:rFonts w:ascii="Times New Roman" w:hAnsi="Times New Roman" w:cs="Times New Roman"/>
          <w:sz w:val="28"/>
          <w:szCs w:val="28"/>
        </w:rPr>
        <w:t>в</w:t>
      </w:r>
      <w:r w:rsidRPr="00A33D48">
        <w:rPr>
          <w:rFonts w:ascii="Times New Roman" w:hAnsi="Times New Roman" w:cs="Times New Roman"/>
          <w:sz w:val="28"/>
          <w:szCs w:val="28"/>
        </w:rPr>
        <w:t xml:space="preserve"> результате указанных чрезвычайных ситуаций, а также по участию и проведению операций гуманитарного реагирования;</w:t>
      </w:r>
    </w:p>
    <w:p w:rsidR="00037C89" w:rsidRPr="00A33D48" w:rsidRDefault="00037C89" w:rsidP="00037C89">
      <w:pPr>
        <w:spacing w:after="0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-организует работу по подготовке предложений, аналитических материалов и рекомендаций для органов местного самоуправления по вопросам защиты населения и территории от чрезвычайных ситуаций и обеспечения пожарной безопасности;</w:t>
      </w:r>
    </w:p>
    <w:p w:rsidR="00037C89" w:rsidRPr="00A33D48" w:rsidRDefault="00037C89" w:rsidP="00037C89">
      <w:pPr>
        <w:spacing w:after="0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-рассматривает материалы для ежегодного государственного доклада о состоянии защиты населения и территории Мамадышского муниципального района РТ от чрезвычайных ситуаций природного и техногенного характера для внесения этих материалов в установленном порядке в МЧС Республики Татарстан;</w:t>
      </w:r>
    </w:p>
    <w:p w:rsidR="00037C89" w:rsidRPr="00A33D48" w:rsidRDefault="00037C89" w:rsidP="00037C89">
      <w:pPr>
        <w:spacing w:after="0" w:line="263" w:lineRule="auto"/>
        <w:ind w:left="653" w:right="119" w:hanging="1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4.Права комиссии</w:t>
      </w:r>
    </w:p>
    <w:p w:rsidR="00037C89" w:rsidRPr="00A33D48" w:rsidRDefault="00037C89" w:rsidP="00037C89">
      <w:pPr>
        <w:spacing w:after="0"/>
        <w:ind w:left="557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Комиссия в пределах своей компетенции имеет следующие права:</w:t>
      </w:r>
    </w:p>
    <w:p w:rsidR="00037C89" w:rsidRPr="00A33D48" w:rsidRDefault="00037C89" w:rsidP="00037C89">
      <w:pPr>
        <w:spacing w:after="0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-собирать необходимые материалы и осуществлять обмен информацией в области защиты населения и территорий от чрезвычайных ситуаций и обеспечения пожарной безопасности органов местного самоуправления, организаций и общественных объединений, в порядке, установленном действующим законодательством;</w:t>
      </w:r>
    </w:p>
    <w:p w:rsidR="00037C89" w:rsidRPr="00A33D48" w:rsidRDefault="00037C89" w:rsidP="00037C89">
      <w:pPr>
        <w:spacing w:after="0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0">
            <wp:simplePos x="0" y="0"/>
            <wp:positionH relativeFrom="page">
              <wp:posOffset>7532370</wp:posOffset>
            </wp:positionH>
            <wp:positionV relativeFrom="page">
              <wp:posOffset>1835150</wp:posOffset>
            </wp:positionV>
            <wp:extent cx="3175" cy="3175"/>
            <wp:effectExtent l="0" t="0" r="0" b="0"/>
            <wp:wrapSquare wrapText="bothSides"/>
            <wp:docPr id="65" name="Picture 8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0">
            <wp:simplePos x="0" y="0"/>
            <wp:positionH relativeFrom="page">
              <wp:posOffset>7557135</wp:posOffset>
            </wp:positionH>
            <wp:positionV relativeFrom="page">
              <wp:posOffset>9010650</wp:posOffset>
            </wp:positionV>
            <wp:extent cx="24130" cy="36830"/>
            <wp:effectExtent l="19050" t="0" r="0" b="0"/>
            <wp:wrapSquare wrapText="bothSides"/>
            <wp:docPr id="66" name="Picture 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3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0">
            <wp:simplePos x="0" y="0"/>
            <wp:positionH relativeFrom="page">
              <wp:posOffset>7657465</wp:posOffset>
            </wp:positionH>
            <wp:positionV relativeFrom="page">
              <wp:posOffset>710565</wp:posOffset>
            </wp:positionV>
            <wp:extent cx="3175" cy="3175"/>
            <wp:effectExtent l="0" t="0" r="0" b="0"/>
            <wp:wrapSquare wrapText="bothSides"/>
            <wp:docPr id="67" name="Picture 8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0">
            <wp:simplePos x="0" y="0"/>
            <wp:positionH relativeFrom="page">
              <wp:posOffset>7636510</wp:posOffset>
            </wp:positionH>
            <wp:positionV relativeFrom="page">
              <wp:posOffset>734695</wp:posOffset>
            </wp:positionV>
            <wp:extent cx="3175" cy="3175"/>
            <wp:effectExtent l="0" t="0" r="0" b="0"/>
            <wp:wrapSquare wrapText="bothSides"/>
            <wp:docPr id="68" name="Picture 8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0">
            <wp:simplePos x="0" y="0"/>
            <wp:positionH relativeFrom="page">
              <wp:posOffset>7669530</wp:posOffset>
            </wp:positionH>
            <wp:positionV relativeFrom="page">
              <wp:posOffset>741045</wp:posOffset>
            </wp:positionV>
            <wp:extent cx="3175" cy="3175"/>
            <wp:effectExtent l="0" t="0" r="0" b="0"/>
            <wp:wrapSquare wrapText="bothSides"/>
            <wp:docPr id="69" name="Picture 8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2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0">
            <wp:simplePos x="0" y="0"/>
            <wp:positionH relativeFrom="page">
              <wp:posOffset>7626985</wp:posOffset>
            </wp:positionH>
            <wp:positionV relativeFrom="page">
              <wp:posOffset>829310</wp:posOffset>
            </wp:positionV>
            <wp:extent cx="3175" cy="3175"/>
            <wp:effectExtent l="0" t="0" r="0" b="0"/>
            <wp:wrapSquare wrapText="bothSides"/>
            <wp:docPr id="70" name="Picture 8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0">
            <wp:simplePos x="0" y="0"/>
            <wp:positionH relativeFrom="page">
              <wp:posOffset>7508240</wp:posOffset>
            </wp:positionH>
            <wp:positionV relativeFrom="page">
              <wp:posOffset>835025</wp:posOffset>
            </wp:positionV>
            <wp:extent cx="3175" cy="3175"/>
            <wp:effectExtent l="0" t="0" r="0" b="0"/>
            <wp:wrapSquare wrapText="bothSides"/>
            <wp:docPr id="71" name="Picture 8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0">
            <wp:simplePos x="0" y="0"/>
            <wp:positionH relativeFrom="page">
              <wp:posOffset>7508240</wp:posOffset>
            </wp:positionH>
            <wp:positionV relativeFrom="page">
              <wp:posOffset>841375</wp:posOffset>
            </wp:positionV>
            <wp:extent cx="12065" cy="42545"/>
            <wp:effectExtent l="19050" t="0" r="6985" b="0"/>
            <wp:wrapSquare wrapText="bothSides"/>
            <wp:docPr id="72" name="Picture 8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4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4016" behindDoc="0" locked="0" layoutInCell="1" allowOverlap="0">
            <wp:simplePos x="0" y="0"/>
            <wp:positionH relativeFrom="page">
              <wp:posOffset>7618095</wp:posOffset>
            </wp:positionH>
            <wp:positionV relativeFrom="page">
              <wp:posOffset>883920</wp:posOffset>
            </wp:positionV>
            <wp:extent cx="6350" cy="6350"/>
            <wp:effectExtent l="0" t="0" r="0" b="0"/>
            <wp:wrapSquare wrapText="bothSides"/>
            <wp:docPr id="73" name="Picture 8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0">
            <wp:simplePos x="0" y="0"/>
            <wp:positionH relativeFrom="page">
              <wp:posOffset>7630160</wp:posOffset>
            </wp:positionH>
            <wp:positionV relativeFrom="page">
              <wp:posOffset>887095</wp:posOffset>
            </wp:positionV>
            <wp:extent cx="3175" cy="6350"/>
            <wp:effectExtent l="0" t="0" r="0" b="0"/>
            <wp:wrapSquare wrapText="bothSides"/>
            <wp:docPr id="74" name="Picture 8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0">
            <wp:simplePos x="0" y="0"/>
            <wp:positionH relativeFrom="page">
              <wp:posOffset>7508240</wp:posOffset>
            </wp:positionH>
            <wp:positionV relativeFrom="page">
              <wp:posOffset>887095</wp:posOffset>
            </wp:positionV>
            <wp:extent cx="12065" cy="21590"/>
            <wp:effectExtent l="19050" t="0" r="6985" b="0"/>
            <wp:wrapSquare wrapText="bothSides"/>
            <wp:docPr id="75" name="Picture 8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0">
            <wp:simplePos x="0" y="0"/>
            <wp:positionH relativeFrom="page">
              <wp:posOffset>7581265</wp:posOffset>
            </wp:positionH>
            <wp:positionV relativeFrom="page">
              <wp:posOffset>890270</wp:posOffset>
            </wp:positionV>
            <wp:extent cx="3175" cy="3175"/>
            <wp:effectExtent l="0" t="0" r="0" b="0"/>
            <wp:wrapSquare wrapText="bothSides"/>
            <wp:docPr id="76" name="Picture 8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1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0">
            <wp:simplePos x="0" y="0"/>
            <wp:positionH relativeFrom="page">
              <wp:posOffset>7593330</wp:posOffset>
            </wp:positionH>
            <wp:positionV relativeFrom="page">
              <wp:posOffset>893445</wp:posOffset>
            </wp:positionV>
            <wp:extent cx="3175" cy="3175"/>
            <wp:effectExtent l="0" t="0" r="0" b="0"/>
            <wp:wrapSquare wrapText="bothSides"/>
            <wp:docPr id="77" name="Picture 8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0">
            <wp:simplePos x="0" y="0"/>
            <wp:positionH relativeFrom="page">
              <wp:posOffset>7669530</wp:posOffset>
            </wp:positionH>
            <wp:positionV relativeFrom="page">
              <wp:posOffset>893445</wp:posOffset>
            </wp:positionV>
            <wp:extent cx="6350" cy="3175"/>
            <wp:effectExtent l="0" t="0" r="0" b="0"/>
            <wp:wrapSquare wrapText="bothSides"/>
            <wp:docPr id="78" name="Picture 8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0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0">
            <wp:simplePos x="0" y="0"/>
            <wp:positionH relativeFrom="page">
              <wp:posOffset>7672705</wp:posOffset>
            </wp:positionH>
            <wp:positionV relativeFrom="page">
              <wp:posOffset>902335</wp:posOffset>
            </wp:positionV>
            <wp:extent cx="3175" cy="3175"/>
            <wp:effectExtent l="0" t="0" r="0" b="0"/>
            <wp:wrapSquare wrapText="bothSides"/>
            <wp:docPr id="79" name="Picture 8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0">
            <wp:simplePos x="0" y="0"/>
            <wp:positionH relativeFrom="page">
              <wp:posOffset>7511415</wp:posOffset>
            </wp:positionH>
            <wp:positionV relativeFrom="page">
              <wp:posOffset>914400</wp:posOffset>
            </wp:positionV>
            <wp:extent cx="3175" cy="3175"/>
            <wp:effectExtent l="0" t="0" r="0" b="0"/>
            <wp:wrapSquare wrapText="bothSides"/>
            <wp:docPr id="80" name="Picture 8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7328" behindDoc="0" locked="0" layoutInCell="1" allowOverlap="0">
            <wp:simplePos x="0" y="0"/>
            <wp:positionH relativeFrom="page">
              <wp:posOffset>7550785</wp:posOffset>
            </wp:positionH>
            <wp:positionV relativeFrom="page">
              <wp:posOffset>6867525</wp:posOffset>
            </wp:positionV>
            <wp:extent cx="3175" cy="8890"/>
            <wp:effectExtent l="0" t="0" r="0" b="0"/>
            <wp:wrapSquare wrapText="bothSides"/>
            <wp:docPr id="86" name="Picture 8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8352" behindDoc="0" locked="0" layoutInCell="1" allowOverlap="0">
            <wp:simplePos x="0" y="0"/>
            <wp:positionH relativeFrom="page">
              <wp:posOffset>7550785</wp:posOffset>
            </wp:positionH>
            <wp:positionV relativeFrom="page">
              <wp:posOffset>6880225</wp:posOffset>
            </wp:positionV>
            <wp:extent cx="3175" cy="3175"/>
            <wp:effectExtent l="0" t="0" r="0" b="0"/>
            <wp:wrapSquare wrapText="bothSides"/>
            <wp:docPr id="87" name="Picture 8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0">
            <wp:simplePos x="0" y="0"/>
            <wp:positionH relativeFrom="page">
              <wp:posOffset>7581265</wp:posOffset>
            </wp:positionH>
            <wp:positionV relativeFrom="page">
              <wp:posOffset>6885940</wp:posOffset>
            </wp:positionV>
            <wp:extent cx="3175" cy="3175"/>
            <wp:effectExtent l="0" t="0" r="0" b="0"/>
            <wp:wrapSquare wrapText="bothSides"/>
            <wp:docPr id="88" name="Picture 8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0400" behindDoc="0" locked="0" layoutInCell="1" allowOverlap="0">
            <wp:simplePos x="0" y="0"/>
            <wp:positionH relativeFrom="page">
              <wp:posOffset>7550785</wp:posOffset>
            </wp:positionH>
            <wp:positionV relativeFrom="page">
              <wp:posOffset>6992620</wp:posOffset>
            </wp:positionV>
            <wp:extent cx="6350" cy="18415"/>
            <wp:effectExtent l="0" t="0" r="0" b="0"/>
            <wp:wrapSquare wrapText="bothSides"/>
            <wp:docPr id="89" name="Picture 8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1424" behindDoc="0" locked="0" layoutInCell="1" allowOverlap="0">
            <wp:simplePos x="0" y="0"/>
            <wp:positionH relativeFrom="page">
              <wp:posOffset>7550785</wp:posOffset>
            </wp:positionH>
            <wp:positionV relativeFrom="page">
              <wp:posOffset>7014210</wp:posOffset>
            </wp:positionV>
            <wp:extent cx="6350" cy="6350"/>
            <wp:effectExtent l="0" t="0" r="0" b="0"/>
            <wp:wrapSquare wrapText="bothSides"/>
            <wp:docPr id="90" name="Picture 8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2448" behindDoc="0" locked="0" layoutInCell="1" allowOverlap="0">
            <wp:simplePos x="0" y="0"/>
            <wp:positionH relativeFrom="page">
              <wp:posOffset>7550785</wp:posOffset>
            </wp:positionH>
            <wp:positionV relativeFrom="page">
              <wp:posOffset>7023100</wp:posOffset>
            </wp:positionV>
            <wp:extent cx="12065" cy="69850"/>
            <wp:effectExtent l="19050" t="0" r="6985" b="0"/>
            <wp:wrapSquare wrapText="bothSides"/>
            <wp:docPr id="91" name="Picture 8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5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3472" behindDoc="0" locked="0" layoutInCell="1" allowOverlap="0">
            <wp:simplePos x="0" y="0"/>
            <wp:positionH relativeFrom="page">
              <wp:posOffset>7672705</wp:posOffset>
            </wp:positionH>
            <wp:positionV relativeFrom="page">
              <wp:posOffset>7193915</wp:posOffset>
            </wp:positionV>
            <wp:extent cx="3175" cy="3175"/>
            <wp:effectExtent l="0" t="0" r="0" b="0"/>
            <wp:wrapSquare wrapText="bothSides"/>
            <wp:docPr id="92" name="Picture 8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4496" behindDoc="0" locked="0" layoutInCell="1" allowOverlap="0">
            <wp:simplePos x="0" y="0"/>
            <wp:positionH relativeFrom="page">
              <wp:posOffset>7566025</wp:posOffset>
            </wp:positionH>
            <wp:positionV relativeFrom="page">
              <wp:posOffset>7221220</wp:posOffset>
            </wp:positionV>
            <wp:extent cx="3175" cy="3175"/>
            <wp:effectExtent l="0" t="0" r="0" b="0"/>
            <wp:wrapSquare wrapText="bothSides"/>
            <wp:docPr id="93" name="Picture 8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5520" behindDoc="0" locked="0" layoutInCell="1" allowOverlap="0">
            <wp:simplePos x="0" y="0"/>
            <wp:positionH relativeFrom="page">
              <wp:posOffset>7669530</wp:posOffset>
            </wp:positionH>
            <wp:positionV relativeFrom="page">
              <wp:posOffset>7319010</wp:posOffset>
            </wp:positionV>
            <wp:extent cx="3175" cy="3175"/>
            <wp:effectExtent l="0" t="0" r="0" b="0"/>
            <wp:wrapSquare wrapText="bothSides"/>
            <wp:docPr id="94" name="Picture 8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6544" behindDoc="0" locked="0" layoutInCell="1" allowOverlap="0">
            <wp:simplePos x="0" y="0"/>
            <wp:positionH relativeFrom="page">
              <wp:posOffset>7645400</wp:posOffset>
            </wp:positionH>
            <wp:positionV relativeFrom="page">
              <wp:posOffset>7327900</wp:posOffset>
            </wp:positionV>
            <wp:extent cx="3175" cy="3175"/>
            <wp:effectExtent l="0" t="0" r="0" b="0"/>
            <wp:wrapSquare wrapText="bothSides"/>
            <wp:docPr id="95" name="Picture 8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7568" behindDoc="0" locked="0" layoutInCell="1" allowOverlap="0">
            <wp:simplePos x="0" y="0"/>
            <wp:positionH relativeFrom="page">
              <wp:posOffset>7666990</wp:posOffset>
            </wp:positionH>
            <wp:positionV relativeFrom="page">
              <wp:posOffset>7343140</wp:posOffset>
            </wp:positionV>
            <wp:extent cx="8890" cy="3175"/>
            <wp:effectExtent l="0" t="0" r="0" b="0"/>
            <wp:wrapSquare wrapText="bothSides"/>
            <wp:docPr id="96" name="Picture 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0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58592" behindDoc="0" locked="0" layoutInCell="1" allowOverlap="0">
            <wp:simplePos x="0" y="0"/>
            <wp:positionH relativeFrom="page">
              <wp:posOffset>7657465</wp:posOffset>
            </wp:positionH>
            <wp:positionV relativeFrom="page">
              <wp:posOffset>7355840</wp:posOffset>
            </wp:positionV>
            <wp:extent cx="3175" cy="3175"/>
            <wp:effectExtent l="0" t="0" r="0" b="0"/>
            <wp:wrapSquare wrapText="bothSides"/>
            <wp:docPr id="97" name="Picture 8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sz w:val="28"/>
          <w:szCs w:val="28"/>
        </w:rPr>
        <w:t>-заслушивать на своих заседаниях представителей органов местного самоуправления, организаций и общественных объединений;</w:t>
      </w:r>
    </w:p>
    <w:p w:rsidR="00037C89" w:rsidRPr="00A33D48" w:rsidRDefault="00037C89" w:rsidP="00037C89">
      <w:pPr>
        <w:spacing w:after="0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-привлекать для участия в своей работе представителей органов местного самоуправления, организаций и общественных объединений по согласованию с их руководителями;</w:t>
      </w:r>
    </w:p>
    <w:p w:rsidR="00037C89" w:rsidRPr="00A33D48" w:rsidRDefault="00037C89" w:rsidP="00037C89">
      <w:pPr>
        <w:numPr>
          <w:ilvl w:val="0"/>
          <w:numId w:val="5"/>
        </w:numPr>
        <w:spacing w:after="0" w:line="251" w:lineRule="auto"/>
        <w:ind w:right="14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создавать рабочие группы, в том числе постоянно действующие, из числа членов комиссии и представителей заинтересованных организаций по направлениям деятельности комиссии, определять полномочия и порядок работы этих групп;</w:t>
      </w:r>
    </w:p>
    <w:p w:rsidR="00037C89" w:rsidRPr="00A33D48" w:rsidRDefault="00037C89" w:rsidP="00037C89">
      <w:pPr>
        <w:numPr>
          <w:ilvl w:val="0"/>
          <w:numId w:val="5"/>
        </w:numPr>
        <w:spacing w:after="0" w:line="251" w:lineRule="auto"/>
        <w:ind w:right="14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ставить вопрос перед органами местного самоуправления, руководителями организаций и общественных Объединений Мамадышского муниципального района </w:t>
      </w:r>
      <w:r w:rsidRPr="00A33D48">
        <w:rPr>
          <w:rFonts w:ascii="Times New Roman" w:hAnsi="Times New Roman" w:cs="Times New Roman"/>
          <w:sz w:val="28"/>
          <w:szCs w:val="28"/>
        </w:rPr>
        <w:lastRenderedPageBreak/>
        <w:t>РТ об устранении выявленных нарушений в области предупреждения чрезвычайных ситуаций;</w:t>
      </w:r>
    </w:p>
    <w:p w:rsidR="00037C89" w:rsidRPr="00A33D48" w:rsidRDefault="00037C89" w:rsidP="00037C89">
      <w:pPr>
        <w:numPr>
          <w:ilvl w:val="0"/>
          <w:numId w:val="5"/>
        </w:numPr>
        <w:spacing w:after="0" w:line="251" w:lineRule="auto"/>
        <w:ind w:right="14" w:firstLine="532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вносить в установленном порядке предложения по вопросам, требующим решения вышестоящих органов власти.</w:t>
      </w:r>
    </w:p>
    <w:p w:rsidR="00037C89" w:rsidRPr="00A33D48" w:rsidRDefault="00037C89" w:rsidP="00037C89">
      <w:pPr>
        <w:pStyle w:val="a5"/>
        <w:spacing w:after="155" w:line="263" w:lineRule="auto"/>
        <w:ind w:left="38" w:right="595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           5. Состав комиссии</w:t>
      </w:r>
    </w:p>
    <w:p w:rsidR="00037C89" w:rsidRPr="00A33D48" w:rsidRDefault="00037C89" w:rsidP="00037C89">
      <w:pPr>
        <w:pStyle w:val="a5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руководителя исполнительного комитета Мамадышского муниципального района РТ.</w:t>
      </w:r>
    </w:p>
    <w:p w:rsidR="00037C89" w:rsidRPr="00A33D48" w:rsidRDefault="00037C89" w:rsidP="00037C89">
      <w:pPr>
        <w:pStyle w:val="a5"/>
        <w:spacing w:after="0" w:line="251" w:lineRule="auto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Председателем комиссии является руководитель Исполнительного комитета Мамадышского муниципального района РТ, который руководит деятельностью комиссии и несет ответственность за выполнение возложенных на нее задач.</w:t>
      </w:r>
    </w:p>
    <w:p w:rsidR="00037C89" w:rsidRPr="00A33D48" w:rsidRDefault="00037C89" w:rsidP="00037C89">
      <w:pPr>
        <w:spacing w:after="0" w:line="240" w:lineRule="auto"/>
        <w:ind w:left="653" w:right="86" w:hanging="1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6.Организация работы комиссии</w:t>
      </w:r>
    </w:p>
    <w:p w:rsidR="00037C89" w:rsidRPr="00A33D48" w:rsidRDefault="00037C89" w:rsidP="00037C89">
      <w:p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годовым планом, принимаемым на заседании комиссии и утверждаемым ее председателем.</w:t>
      </w:r>
    </w:p>
    <w:p w:rsidR="00037C89" w:rsidRPr="00A33D48" w:rsidRDefault="00037C89" w:rsidP="00037C89">
      <w:pPr>
        <w:spacing w:after="40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одного раза в квартал. Заседания проводит ее председатель или по его поручению один из его заместителей. Заседание считается правомочным, если на нем присутствуют не</w:t>
      </w:r>
    </w:p>
    <w:p w:rsidR="00037C89" w:rsidRPr="00A33D48" w:rsidRDefault="00037C89" w:rsidP="00037C89">
      <w:pPr>
        <w:spacing w:after="31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менее половины ее членов.</w:t>
      </w:r>
    </w:p>
    <w:p w:rsidR="00037C89" w:rsidRPr="00A33D48" w:rsidRDefault="00037C89" w:rsidP="00037C89">
      <w:pPr>
        <w:spacing w:after="40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Члены комиссии принимают участие в ее заседаниях лично. В отсутствие члена комиссии участие в работе комиссии принимает временно исполняющий его обязанности. Члены комиссии, не присутствовавшие на заседании, имеют право представить свое мнение по рассматриваемым вопросам в письменной форме.</w:t>
      </w:r>
    </w:p>
    <w:p w:rsidR="00037C89" w:rsidRPr="00A33D48" w:rsidRDefault="00037C89" w:rsidP="00037C89">
      <w:pPr>
        <w:spacing w:after="27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0640" behindDoc="0" locked="0" layoutInCell="1" allowOverlap="0">
            <wp:simplePos x="0" y="0"/>
            <wp:positionH relativeFrom="page">
              <wp:posOffset>7666990</wp:posOffset>
            </wp:positionH>
            <wp:positionV relativeFrom="page">
              <wp:posOffset>2179320</wp:posOffset>
            </wp:positionV>
            <wp:extent cx="3175" cy="3175"/>
            <wp:effectExtent l="0" t="0" r="0" b="0"/>
            <wp:wrapTopAndBottom/>
            <wp:docPr id="98" name="Picture 10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2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61664" behindDoc="0" locked="0" layoutInCell="1" allowOverlap="0">
            <wp:simplePos x="0" y="0"/>
            <wp:positionH relativeFrom="page">
              <wp:posOffset>697865</wp:posOffset>
            </wp:positionH>
            <wp:positionV relativeFrom="page">
              <wp:posOffset>2776855</wp:posOffset>
            </wp:positionV>
            <wp:extent cx="6350" cy="6350"/>
            <wp:effectExtent l="0" t="0" r="0" b="0"/>
            <wp:wrapSquare wrapText="bothSides"/>
            <wp:docPr id="99" name="Picture 1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3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3D48">
        <w:rPr>
          <w:rFonts w:ascii="Times New Roman" w:hAnsi="Times New Roman" w:cs="Times New Roman"/>
          <w:sz w:val="28"/>
          <w:szCs w:val="28"/>
        </w:rPr>
        <w:t xml:space="preserve">Подготовка материалов к заседанию комиссии осуществляется органами местного самоуправления к сфере </w:t>
      </w:r>
      <w:r w:rsidR="00A33D48" w:rsidRPr="00A33D48">
        <w:rPr>
          <w:rFonts w:ascii="Times New Roman" w:hAnsi="Times New Roman" w:cs="Times New Roman"/>
          <w:sz w:val="28"/>
          <w:szCs w:val="28"/>
        </w:rPr>
        <w:t>ведения,</w:t>
      </w:r>
      <w:r w:rsidRPr="00A33D48">
        <w:rPr>
          <w:rFonts w:ascii="Times New Roman" w:hAnsi="Times New Roman" w:cs="Times New Roman"/>
          <w:sz w:val="28"/>
          <w:szCs w:val="28"/>
        </w:rPr>
        <w:t xml:space="preserve"> которых относятся вопросы, включенные в повестку дня заседания. Материалы должны быть представлены в комиссию не позднее чем за 10 дней до даты проведения заседания.</w:t>
      </w:r>
    </w:p>
    <w:p w:rsidR="00037C89" w:rsidRPr="00A33D48" w:rsidRDefault="00037C89" w:rsidP="00037C89">
      <w:pPr>
        <w:spacing w:after="65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037C89" w:rsidRPr="00A33D48" w:rsidRDefault="00037C89" w:rsidP="00037C89">
      <w:pPr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Итоговые материалы заседания комиссии оформляются в виде решений или распоряжений, которые подписываются председателем комиссии или его заместителем, председательствующим на заседании, а при необходимости — в виде распоряжений или постановлений руководителя Исполнительного комитета Мамадышского муниципального района РТ. В случаях, не терпящих отлагательства, решения могут приниматься единолично председателем комиссии.</w:t>
      </w:r>
    </w:p>
    <w:p w:rsidR="00037C89" w:rsidRPr="00A33D48" w:rsidRDefault="00037C89" w:rsidP="00037C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C89" w:rsidRPr="00A33D48" w:rsidRDefault="00037C89" w:rsidP="00037C89">
      <w:pPr>
        <w:jc w:val="both"/>
        <w:rPr>
          <w:sz w:val="28"/>
          <w:szCs w:val="28"/>
        </w:rPr>
      </w:pPr>
    </w:p>
    <w:p w:rsidR="00037C89" w:rsidRPr="00A33D48" w:rsidRDefault="00037C89" w:rsidP="00037C89">
      <w:pPr>
        <w:pStyle w:val="a5"/>
        <w:spacing w:after="0" w:line="251" w:lineRule="auto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037C89" w:rsidRPr="00A33D48" w:rsidRDefault="00037C89" w:rsidP="00037C89">
      <w:pPr>
        <w:spacing w:after="0"/>
        <w:ind w:left="38"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3D3CE7" w:rsidRDefault="00683D8D" w:rsidP="003D3CE7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A33D48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 w:rsidR="003D3CE7" w:rsidRPr="003D3C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3CE7" w:rsidRPr="006237CC" w:rsidRDefault="003D3CE7" w:rsidP="003D3CE7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3D3CE7" w:rsidRPr="006237CC" w:rsidRDefault="003D3CE7" w:rsidP="003D3CE7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 исполнительного комитета</w:t>
      </w:r>
    </w:p>
    <w:p w:rsidR="003D3CE7" w:rsidRDefault="003D3CE7" w:rsidP="003D3CE7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 xml:space="preserve">Мамадышского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</w:p>
    <w:p w:rsidR="003D3CE7" w:rsidRPr="006237CC" w:rsidRDefault="003D3CE7" w:rsidP="003D3CE7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районного Республики Татарстан</w:t>
      </w:r>
    </w:p>
    <w:p w:rsidR="003D3CE7" w:rsidRPr="006237CC" w:rsidRDefault="003D3CE7" w:rsidP="003D3CE7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6237CC">
        <w:rPr>
          <w:rFonts w:ascii="Times New Roman" w:hAnsi="Times New Roman" w:cs="Times New Roman"/>
          <w:sz w:val="26"/>
          <w:szCs w:val="26"/>
        </w:rPr>
        <w:t>от "____"___________202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6237CC">
        <w:rPr>
          <w:rFonts w:ascii="Times New Roman" w:hAnsi="Times New Roman" w:cs="Times New Roman"/>
          <w:sz w:val="26"/>
          <w:szCs w:val="26"/>
        </w:rPr>
        <w:t xml:space="preserve"> г. N _____</w:t>
      </w:r>
    </w:p>
    <w:p w:rsidR="00683D8D" w:rsidRPr="00A33D48" w:rsidRDefault="00683D8D" w:rsidP="00683D8D">
      <w:pPr>
        <w:autoSpaceDE w:val="0"/>
        <w:autoSpaceDN w:val="0"/>
        <w:adjustRightInd w:val="0"/>
        <w:spacing w:line="23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D4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3D48">
        <w:rPr>
          <w:rFonts w:ascii="Times New Roman" w:hAnsi="Times New Roman" w:cs="Times New Roman"/>
          <w:b/>
          <w:sz w:val="28"/>
          <w:szCs w:val="28"/>
        </w:rPr>
        <w:t xml:space="preserve">территориальных органов исполнительной власти и организаций </w:t>
      </w:r>
      <w:r w:rsidRPr="00A33D48">
        <w:rPr>
          <w:rFonts w:ascii="Times New Roman" w:hAnsi="Times New Roman" w:cs="Times New Roman"/>
          <w:b/>
          <w:bCs/>
          <w:sz w:val="28"/>
          <w:szCs w:val="28"/>
        </w:rPr>
        <w:t>Мамадышского</w:t>
      </w:r>
      <w:r w:rsidRPr="00A33D4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и их функций по обеспечению функционирования звена территориальной подсистемы предупреждения и ликвидации чрезвычайных ситуаций </w:t>
      </w:r>
      <w:r w:rsidRPr="00A33D48">
        <w:rPr>
          <w:rFonts w:ascii="Times New Roman" w:hAnsi="Times New Roman" w:cs="Times New Roman"/>
          <w:b/>
          <w:bCs/>
          <w:sz w:val="28"/>
          <w:szCs w:val="28"/>
        </w:rPr>
        <w:t>Мамадышского</w:t>
      </w:r>
      <w:r w:rsidRPr="00A33D4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683D8D" w:rsidRPr="00A33D48" w:rsidRDefault="00683D8D" w:rsidP="00683D8D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683D8D" w:rsidRPr="00A33D48" w:rsidRDefault="00683D8D" w:rsidP="00683D8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3D8D" w:rsidRPr="00A33D48" w:rsidRDefault="00683D8D" w:rsidP="00683D8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Отдел МВД России по </w:t>
      </w:r>
      <w:proofErr w:type="spellStart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Мамадышскому</w:t>
      </w:r>
      <w:proofErr w:type="spellEnd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району; ОВО по </w:t>
      </w:r>
      <w:proofErr w:type="spellStart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Мам</w:t>
      </w:r>
      <w:r w:rsidR="003D3CE7">
        <w:rPr>
          <w:rFonts w:ascii="Times New Roman" w:hAnsi="Times New Roman" w:cs="Times New Roman"/>
          <w:b/>
          <w:sz w:val="28"/>
          <w:szCs w:val="28"/>
          <w:u w:val="single"/>
        </w:rPr>
        <w:t>адышскому</w:t>
      </w:r>
      <w:proofErr w:type="spellEnd"/>
      <w:r w:rsidR="003D3CE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району –филиал ФГКУ «</w:t>
      </w: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УВО ВНГ России по РТ» </w:t>
      </w:r>
    </w:p>
    <w:p w:rsidR="00683D8D" w:rsidRPr="00A33D48" w:rsidRDefault="00683D8D" w:rsidP="00683D8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(по согласованию)</w:t>
      </w:r>
    </w:p>
    <w:p w:rsidR="00683D8D" w:rsidRPr="00A33D48" w:rsidRDefault="00683D8D" w:rsidP="00683D8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районного звена ТСЧС по обеспечению:</w:t>
      </w:r>
    </w:p>
    <w:p w:rsidR="00683D8D" w:rsidRPr="00A33D48" w:rsidRDefault="00683D8D" w:rsidP="00683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охраны общественного порядка;</w:t>
      </w:r>
    </w:p>
    <w:p w:rsidR="00683D8D" w:rsidRPr="00A33D48" w:rsidRDefault="00683D8D" w:rsidP="00683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в населенных пунктах, на маршрутах эвакуации населения и выдвижения сил районного звена ТСЧС;</w:t>
      </w:r>
    </w:p>
    <w:p w:rsidR="00683D8D" w:rsidRPr="00A33D48" w:rsidRDefault="00683D8D" w:rsidP="00683D8D">
      <w:pPr>
        <w:pStyle w:val="2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охрана объектов, имущества юридических и физических лиц, принятие мер по охране имущества, оставшегося без присмотра при ликвидации чрезвычайных ситуаций.</w:t>
      </w:r>
    </w:p>
    <w:p w:rsidR="00683D8D" w:rsidRPr="00A33D48" w:rsidRDefault="00683D8D" w:rsidP="00683D8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Мамадышское </w:t>
      </w:r>
      <w:proofErr w:type="spellStart"/>
      <w:r w:rsidRPr="00A33D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РайПО</w:t>
      </w:r>
      <w:proofErr w:type="spellEnd"/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ТСЧС по обеспечению торговли и питания при ликвидации последствий чрезвычайных ситуаций.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Отдел инфраструктурного развития исполнительного комитета района</w:t>
      </w:r>
    </w:p>
    <w:p w:rsidR="00683D8D" w:rsidRPr="00A33D48" w:rsidRDefault="00683D8D" w:rsidP="00683D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ТСЧС по: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подготовке к отопительному сезону;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проведению аварийно-восстановительных работ в зонах чрезвычайных ситуаций;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созданию, пополнению и учету наличия аварийно-технического запаса для ликвидации чрезвычайных ситуаций на объектах жилищно-коммунального хозяйства;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инженерному обеспечению предупреждения и ликвидации последствий чрезвычайных ситуаций;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функционированию служб коммунального хозяйства;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lastRenderedPageBreak/>
        <w:t>созданию убежищ и укрытий.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D8D" w:rsidRPr="00A33D48" w:rsidRDefault="007F2867" w:rsidP="00683D8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ГУАЗ «</w:t>
      </w:r>
      <w:proofErr w:type="spellStart"/>
      <w:r w:rsidR="00683D8D" w:rsidRPr="00A33D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Мамадышская</w:t>
      </w:r>
      <w:proofErr w:type="spellEnd"/>
      <w:r w:rsidR="00683D8D" w:rsidRPr="00A33D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ЦРБ</w:t>
      </w:r>
      <w:r w:rsidRPr="00A33D4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ТСЧС по:</w:t>
      </w: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созданию резервов медицинских ресурсов;</w:t>
      </w: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предупреждению и ликвидации последствий чрезвычайных ситуаций биолого-социального характера.</w:t>
      </w: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Управление сельского хозяйства и продовольствия в </w:t>
      </w:r>
      <w:proofErr w:type="spellStart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Мамадышском</w:t>
      </w:r>
      <w:proofErr w:type="spellEnd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муниципальном районе РТ</w:t>
      </w: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ТСЧС по:</w:t>
      </w: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защите сельскохозяйственных животных и птиц;</w:t>
      </w: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защите сельскохозяйственных растений;</w:t>
      </w: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предупреждению и ликвидации последствий чрезвычайных ситуаций в организациях (на объектах) агропромышленного комплекса (во взаимодействии исполнительным комитетом района);</w:t>
      </w: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предупреждению и ликвидации последствий чрезвычайных ситуаций в результате возникновения особо опасных болезней сельскохозяйственных животных и растений (эпизоотий и эпифитотий) (во взаимодействии с ГБУ «Мамадышское</w:t>
      </w:r>
      <w:r w:rsidR="003D3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D48">
        <w:rPr>
          <w:rFonts w:ascii="Times New Roman" w:hAnsi="Times New Roman" w:cs="Times New Roman"/>
          <w:sz w:val="28"/>
          <w:szCs w:val="28"/>
        </w:rPr>
        <w:t>Райго</w:t>
      </w:r>
      <w:proofErr w:type="spellEnd"/>
      <w:r w:rsidR="003D3CE7">
        <w:rPr>
          <w:rFonts w:ascii="Times New Roman" w:hAnsi="Times New Roman" w:cs="Times New Roman"/>
          <w:sz w:val="28"/>
          <w:szCs w:val="28"/>
        </w:rPr>
        <w:t xml:space="preserve"> </w:t>
      </w:r>
      <w:r w:rsidR="003D3CE7" w:rsidRPr="00A33D48">
        <w:rPr>
          <w:rFonts w:ascii="Times New Roman" w:hAnsi="Times New Roman" w:cs="Times New Roman"/>
          <w:sz w:val="28"/>
          <w:szCs w:val="28"/>
        </w:rPr>
        <w:t>свет объединение</w:t>
      </w:r>
      <w:r w:rsidRPr="00A33D48">
        <w:rPr>
          <w:rFonts w:ascii="Times New Roman" w:hAnsi="Times New Roman" w:cs="Times New Roman"/>
          <w:sz w:val="28"/>
          <w:szCs w:val="28"/>
        </w:rPr>
        <w:t>»).</w:t>
      </w:r>
    </w:p>
    <w:p w:rsidR="00683D8D" w:rsidRPr="00A33D48" w:rsidRDefault="00683D8D" w:rsidP="00683D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Отдел труда, занятости и социальной защиты Мамадышского муниципального района</w:t>
      </w:r>
    </w:p>
    <w:p w:rsidR="00683D8D" w:rsidRPr="00A33D48" w:rsidRDefault="00683D8D" w:rsidP="00683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ТСЧС по обеспечению социальной защиты населения, пострадавшего от чрезвычайных ситуаций.</w:t>
      </w:r>
    </w:p>
    <w:p w:rsidR="00683D8D" w:rsidRPr="00A33D48" w:rsidRDefault="00683D8D" w:rsidP="00683D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Финансово-бюджетная палата Мамадышского муниципального района</w:t>
      </w: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3D8D" w:rsidRPr="00A33D48" w:rsidRDefault="00683D8D" w:rsidP="00683D8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A33D48">
        <w:rPr>
          <w:rFonts w:ascii="Times New Roman" w:hAnsi="Times New Roman" w:cs="Times New Roman"/>
          <w:sz w:val="28"/>
          <w:szCs w:val="28"/>
        </w:rPr>
        <w:t xml:space="preserve"> Обеспечивает и координирует деятельность сил ТСЧС по созданию резервов финансовых средств на предупреждение и ликвидацию чрезвычайных ситуаций.</w:t>
      </w:r>
    </w:p>
    <w:p w:rsidR="00683D8D" w:rsidRPr="00A33D48" w:rsidRDefault="00683D8D" w:rsidP="00683D8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Отдел культуры Мамадышского муниципального района</w:t>
      </w:r>
    </w:p>
    <w:p w:rsidR="00683D8D" w:rsidRPr="00A33D48" w:rsidRDefault="00683D8D" w:rsidP="00683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ТСЧС по защите культурных ценностей.</w:t>
      </w: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ОАО «Т</w:t>
      </w:r>
      <w:r w:rsidR="003D3CE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ранспорт»; Мамадышский участок </w:t>
      </w: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УАД ОАО «</w:t>
      </w:r>
      <w:proofErr w:type="spellStart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Татавтодор</w:t>
      </w:r>
      <w:proofErr w:type="spellEnd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  <w:proofErr w:type="spellStart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г.Мамадыш</w:t>
      </w:r>
      <w:proofErr w:type="spellEnd"/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3D8D" w:rsidRPr="00A33D48" w:rsidRDefault="00683D8D" w:rsidP="00683D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z w:val="28"/>
          <w:szCs w:val="28"/>
        </w:rPr>
        <w:t>Обеспечивает и координирует деятельность сил ТСЧС по:</w:t>
      </w:r>
    </w:p>
    <w:p w:rsidR="00683D8D" w:rsidRPr="00A33D48" w:rsidRDefault="00683D8D" w:rsidP="00683D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z w:val="28"/>
          <w:szCs w:val="28"/>
        </w:rPr>
        <w:t xml:space="preserve">предотвращению и ликвидации чрезвычайных ситуаций на объектах </w:t>
      </w:r>
      <w:r w:rsidRPr="00A33D48"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транспортного комплекса;</w:t>
      </w:r>
    </w:p>
    <w:p w:rsidR="00683D8D" w:rsidRPr="00A33D48" w:rsidRDefault="00683D8D" w:rsidP="00683D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z w:val="28"/>
          <w:szCs w:val="28"/>
        </w:rPr>
        <w:t>транспортному обеспечению ликвидации чрезвычайных ситуаций;</w:t>
      </w:r>
    </w:p>
    <w:p w:rsidR="00683D8D" w:rsidRPr="00A33D48" w:rsidRDefault="00683D8D" w:rsidP="00683D8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D48">
        <w:rPr>
          <w:rFonts w:ascii="Times New Roman" w:eastAsia="Times New Roman" w:hAnsi="Times New Roman" w:cs="Times New Roman"/>
          <w:sz w:val="28"/>
          <w:szCs w:val="28"/>
        </w:rPr>
        <w:t>обеспечению эвакуационных мероприятий при возникновении чрезвычайных ситуаций.</w:t>
      </w: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ПАО «</w:t>
      </w:r>
      <w:proofErr w:type="spellStart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Таттелеком</w:t>
      </w:r>
      <w:proofErr w:type="spellEnd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Мамадышский РУЭС </w:t>
      </w:r>
      <w:proofErr w:type="spellStart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Набережночелнинского</w:t>
      </w:r>
      <w:proofErr w:type="spellEnd"/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ЗУЭС»</w:t>
      </w: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ТСЧС по: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устойчивому функционированию системы связи во всех режимах функционирования ТСЧС;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созданию, поддержанию технической готовности звеньев связи ТСЧС в условиях чрезвычайных ситуаций;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восстановлению единой сети электросвязи Российской Федерации на территории Мамадышского муниципального района при возникновении чрезвычайных ситуаций.</w:t>
      </w: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Отдел образования исполнительного комитета района</w:t>
      </w:r>
    </w:p>
    <w:p w:rsidR="00683D8D" w:rsidRPr="00A33D48" w:rsidRDefault="00683D8D" w:rsidP="00683D8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ТСЧС по предупреждению и ликвидации последствий чрезвычайных ситуаций в учреждениях образования (во взаимодействии с исполнительным комитетом Мамадышского муниципального района).</w:t>
      </w: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ГКУ «Камское лесничество», ГКУ «Мамадышское лесничество» ГКУ «Кызыл-</w:t>
      </w:r>
      <w:proofErr w:type="spellStart"/>
      <w:r w:rsidRPr="00A33D4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Юлдузское</w:t>
      </w:r>
      <w:proofErr w:type="spellEnd"/>
      <w:r w:rsidRPr="00A33D4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лесничество»</w:t>
      </w:r>
    </w:p>
    <w:p w:rsidR="00683D8D" w:rsidRPr="00A33D48" w:rsidRDefault="00683D8D" w:rsidP="00683D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ТСЧС по: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предупреждению и ликвидации чрезвычайных ситуаций, вызванных лесными пожарами;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защите лесов от вредителей и болезней леса.</w:t>
      </w:r>
    </w:p>
    <w:p w:rsidR="00683D8D" w:rsidRPr="00A33D48" w:rsidRDefault="00683D8D" w:rsidP="00683D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3D8D" w:rsidRPr="00A33D48" w:rsidRDefault="00683D8D" w:rsidP="00683D8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D48">
        <w:rPr>
          <w:rFonts w:ascii="Times New Roman" w:hAnsi="Times New Roman" w:cs="Times New Roman"/>
          <w:b/>
          <w:sz w:val="28"/>
          <w:szCs w:val="28"/>
          <w:u w:val="single"/>
        </w:rPr>
        <w:t>Отдел территориального развития исполнительного комитета Мамадышского муниципального района</w:t>
      </w:r>
    </w:p>
    <w:p w:rsidR="00683D8D" w:rsidRPr="00A33D48" w:rsidRDefault="00683D8D" w:rsidP="00683D8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Обеспечивает и координирует деятельность сил ТСЧС по: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обеспечению экологической безопасности на территории Мамадышского муниципального района;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предотвращению негативного воздействия вод, в том числе по реализации </w:t>
      </w:r>
      <w:proofErr w:type="spellStart"/>
      <w:r w:rsidRPr="00A33D48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A33D48">
        <w:rPr>
          <w:rFonts w:ascii="Times New Roman" w:hAnsi="Times New Roman" w:cs="Times New Roman"/>
          <w:sz w:val="28"/>
          <w:szCs w:val="28"/>
        </w:rPr>
        <w:t xml:space="preserve"> мероприятий в отношении водных объектов, находящихся в собственности Мамадышского муниципального района;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 xml:space="preserve">предотвращению негативного воздействия вод, в том числе в реализации </w:t>
      </w:r>
      <w:proofErr w:type="spellStart"/>
      <w:r w:rsidRPr="00A33D48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A33D48">
        <w:rPr>
          <w:rFonts w:ascii="Times New Roman" w:hAnsi="Times New Roman" w:cs="Times New Roman"/>
          <w:sz w:val="28"/>
          <w:szCs w:val="28"/>
        </w:rPr>
        <w:t xml:space="preserve"> мероприятий в отношении водных объектов, находящихся на территории Мамадышского муниципального района;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осуществлению мер по охране водных объектов или их частей, находящихся на территории Мамадышского муниципального района;</w:t>
      </w:r>
    </w:p>
    <w:p w:rsidR="00683D8D" w:rsidRPr="00A33D48" w:rsidRDefault="00683D8D" w:rsidP="00683D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3D48">
        <w:rPr>
          <w:rFonts w:ascii="Times New Roman" w:hAnsi="Times New Roman" w:cs="Times New Roman"/>
          <w:sz w:val="28"/>
          <w:szCs w:val="28"/>
        </w:rPr>
        <w:t>обеспечению безопасности гидротехнических сооружений, находящихся на территории Мамадышского муниципального район.</w:t>
      </w:r>
    </w:p>
    <w:sectPr w:rsidR="00683D8D" w:rsidRPr="00A33D48" w:rsidSect="00683D8D">
      <w:headerReference w:type="even" r:id="rId56"/>
      <w:headerReference w:type="default" r:id="rId57"/>
      <w:headerReference w:type="first" r:id="rId58"/>
      <w:pgSz w:w="12280" w:h="16840"/>
      <w:pgMar w:top="896" w:right="731" w:bottom="1242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C8" w:rsidRDefault="00990EC8" w:rsidP="00683D8D">
      <w:pPr>
        <w:spacing w:after="0" w:line="240" w:lineRule="auto"/>
      </w:pPr>
      <w:r>
        <w:separator/>
      </w:r>
    </w:p>
  </w:endnote>
  <w:endnote w:type="continuationSeparator" w:id="0">
    <w:p w:rsidR="00990EC8" w:rsidRDefault="00990EC8" w:rsidP="0068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C8" w:rsidRDefault="00990EC8" w:rsidP="00683D8D">
      <w:pPr>
        <w:spacing w:after="0" w:line="240" w:lineRule="auto"/>
      </w:pPr>
      <w:r>
        <w:separator/>
      </w:r>
    </w:p>
  </w:footnote>
  <w:footnote w:type="continuationSeparator" w:id="0">
    <w:p w:rsidR="00990EC8" w:rsidRDefault="00990EC8" w:rsidP="0068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48" w:rsidRDefault="00A33D48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48" w:rsidRDefault="00990EC8">
    <w:pPr>
      <w:spacing w:after="0" w:line="259" w:lineRule="auto"/>
      <w:ind w:left="-1229" w:right="1155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807" o:spid="_x0000_s2049" type="#_x0000_t75" style="position:absolute;left:0;text-align:left;margin-left:602.7pt;margin-top:127.2pt;width:.25pt;height:.25pt;z-index:251660288;visibility:visible;mso-position-horizontal-relative:page;mso-position-vertical-relative:page" o:allowoverlap="f">
          <v:imagedata r:id="rId1" o:title=""/>
          <w10:wrap type="square"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D48" w:rsidRDefault="00A33D48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F84"/>
    <w:multiLevelType w:val="hybridMultilevel"/>
    <w:tmpl w:val="FCBA2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31B61"/>
    <w:multiLevelType w:val="hybridMultilevel"/>
    <w:tmpl w:val="102A9018"/>
    <w:lvl w:ilvl="0" w:tplc="86A626F8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AA866A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32AB9EE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2344012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01CC9CC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926D8A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3627A2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2409D0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E9A4E2A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3" w15:restartNumberingAfterBreak="0">
    <w:nsid w:val="40C86957"/>
    <w:multiLevelType w:val="hybridMultilevel"/>
    <w:tmpl w:val="036A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7FF43AE"/>
    <w:multiLevelType w:val="hybridMultilevel"/>
    <w:tmpl w:val="7EC60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C53"/>
    <w:rsid w:val="00010AEA"/>
    <w:rsid w:val="0002520D"/>
    <w:rsid w:val="000259C4"/>
    <w:rsid w:val="00032940"/>
    <w:rsid w:val="00037C89"/>
    <w:rsid w:val="00071102"/>
    <w:rsid w:val="0008147F"/>
    <w:rsid w:val="000B600D"/>
    <w:rsid w:val="000E72A2"/>
    <w:rsid w:val="00117322"/>
    <w:rsid w:val="001502DA"/>
    <w:rsid w:val="001B6327"/>
    <w:rsid w:val="00251A9F"/>
    <w:rsid w:val="002662AD"/>
    <w:rsid w:val="00270196"/>
    <w:rsid w:val="00294D88"/>
    <w:rsid w:val="002A7CC8"/>
    <w:rsid w:val="003003D1"/>
    <w:rsid w:val="00344D19"/>
    <w:rsid w:val="00346159"/>
    <w:rsid w:val="00383EBB"/>
    <w:rsid w:val="003D3CE7"/>
    <w:rsid w:val="00434DD1"/>
    <w:rsid w:val="00456E5B"/>
    <w:rsid w:val="004B6478"/>
    <w:rsid w:val="005175F0"/>
    <w:rsid w:val="0056758F"/>
    <w:rsid w:val="005815DC"/>
    <w:rsid w:val="00587F12"/>
    <w:rsid w:val="0065706B"/>
    <w:rsid w:val="006814A7"/>
    <w:rsid w:val="00683D8D"/>
    <w:rsid w:val="006E74E1"/>
    <w:rsid w:val="007F2867"/>
    <w:rsid w:val="007F34B0"/>
    <w:rsid w:val="0080555E"/>
    <w:rsid w:val="008B3173"/>
    <w:rsid w:val="008D35CC"/>
    <w:rsid w:val="009007A1"/>
    <w:rsid w:val="00903BA7"/>
    <w:rsid w:val="00990EC8"/>
    <w:rsid w:val="009C46C7"/>
    <w:rsid w:val="00A33D48"/>
    <w:rsid w:val="00A57020"/>
    <w:rsid w:val="00AC5347"/>
    <w:rsid w:val="00AE529E"/>
    <w:rsid w:val="00AF5209"/>
    <w:rsid w:val="00B20A64"/>
    <w:rsid w:val="00B30C28"/>
    <w:rsid w:val="00B54AB3"/>
    <w:rsid w:val="00B9769C"/>
    <w:rsid w:val="00C469CE"/>
    <w:rsid w:val="00C56B07"/>
    <w:rsid w:val="00C621C6"/>
    <w:rsid w:val="00CB0282"/>
    <w:rsid w:val="00CE1364"/>
    <w:rsid w:val="00CE1C82"/>
    <w:rsid w:val="00D31C53"/>
    <w:rsid w:val="00D51960"/>
    <w:rsid w:val="00D54363"/>
    <w:rsid w:val="00D8471D"/>
    <w:rsid w:val="00DA7103"/>
    <w:rsid w:val="00DF31D8"/>
    <w:rsid w:val="00DF359A"/>
    <w:rsid w:val="00DF5291"/>
    <w:rsid w:val="00E05846"/>
    <w:rsid w:val="00E72306"/>
    <w:rsid w:val="00E863E5"/>
    <w:rsid w:val="00F146B8"/>
    <w:rsid w:val="00F25A5C"/>
    <w:rsid w:val="00F640FD"/>
    <w:rsid w:val="00FC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0879D0"/>
  <w15:docId w15:val="{34A9AC90-A24E-43A8-8847-5B2135D1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2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502D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4">
    <w:name w:val="heading 4"/>
    <w:basedOn w:val="a"/>
    <w:next w:val="a"/>
    <w:link w:val="40"/>
    <w:unhideWhenUsed/>
    <w:qFormat/>
    <w:rsid w:val="001502DA"/>
    <w:pPr>
      <w:keepNext/>
      <w:spacing w:after="0" w:line="240" w:lineRule="auto"/>
      <w:jc w:val="center"/>
      <w:outlineLvl w:val="3"/>
    </w:pPr>
    <w:rPr>
      <w:rFonts w:ascii="Tatar Peterburg" w:eastAsia="Times New Roman" w:hAnsi="Tatar Peterburg" w:cs="Times New Roman"/>
      <w:caps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1732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173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11732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17322"/>
    <w:rPr>
      <w:rFonts w:eastAsiaTheme="minorEastAsia"/>
      <w:lang w:eastAsia="ru-RU"/>
    </w:rPr>
  </w:style>
  <w:style w:type="paragraph" w:customStyle="1" w:styleId="ConsPlusNormal">
    <w:name w:val="ConsPlusNormal"/>
    <w:rsid w:val="00587F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814A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C8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502D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502DA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semiHidden/>
    <w:rsid w:val="001502D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502DA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table" w:styleId="aa">
    <w:name w:val="Table Grid"/>
    <w:basedOn w:val="a1"/>
    <w:uiPriority w:val="59"/>
    <w:rsid w:val="002A7C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Title">
    <w:name w:val="ConsTitle"/>
    <w:rsid w:val="00071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8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3D8D"/>
    <w:rPr>
      <w:rFonts w:eastAsiaTheme="minorEastAsia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83D8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3D8D"/>
    <w:rPr>
      <w:rFonts w:eastAsiaTheme="minorEastAsia"/>
      <w:lang w:eastAsia="ru-RU"/>
    </w:rPr>
  </w:style>
  <w:style w:type="paragraph" w:customStyle="1" w:styleId="FORMATTEXT">
    <w:name w:val=".FORMATTEXT"/>
    <w:uiPriority w:val="99"/>
    <w:rsid w:val="00A33D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50" Type="http://schemas.openxmlformats.org/officeDocument/2006/relationships/image" Target="media/image40.jpeg"/><Relationship Id="rId55" Type="http://schemas.openxmlformats.org/officeDocument/2006/relationships/image" Target="media/image45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9" Type="http://schemas.openxmlformats.org/officeDocument/2006/relationships/image" Target="media/image19.jpeg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53" Type="http://schemas.openxmlformats.org/officeDocument/2006/relationships/image" Target="media/image43.jpeg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3C6003BC1C182C7CFCF1FA25B544D6DEC8D914678E7B846C2E9EC7AF1EBF0182D53D4B6AA4BD9C9BD031B216762A2A679C5B9FA2hAfE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header" Target="header1.xml"/><Relationship Id="rId8" Type="http://schemas.openxmlformats.org/officeDocument/2006/relationships/hyperlink" Target="http://docs.cntd.ru/document/9009935" TargetMode="External"/><Relationship Id="rId51" Type="http://schemas.openxmlformats.org/officeDocument/2006/relationships/image" Target="media/image41.jpeg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46" Type="http://schemas.openxmlformats.org/officeDocument/2006/relationships/image" Target="media/image36.jpeg"/><Relationship Id="rId59" Type="http://schemas.openxmlformats.org/officeDocument/2006/relationships/fontTable" Target="fontTable.xml"/><Relationship Id="rId20" Type="http://schemas.openxmlformats.org/officeDocument/2006/relationships/image" Target="media/image10.jpeg"/><Relationship Id="rId41" Type="http://schemas.openxmlformats.org/officeDocument/2006/relationships/image" Target="media/image31.jpeg"/><Relationship Id="rId54" Type="http://schemas.openxmlformats.org/officeDocument/2006/relationships/image" Target="media/image4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49" Type="http://schemas.openxmlformats.org/officeDocument/2006/relationships/image" Target="media/image39.jpeg"/><Relationship Id="rId57" Type="http://schemas.openxmlformats.org/officeDocument/2006/relationships/header" Target="header2.xml"/><Relationship Id="rId10" Type="http://schemas.openxmlformats.org/officeDocument/2006/relationships/hyperlink" Target="http://docs.cntd.ru/document/901788501" TargetMode="External"/><Relationship Id="rId31" Type="http://schemas.openxmlformats.org/officeDocument/2006/relationships/image" Target="media/image21.jpeg"/><Relationship Id="rId44" Type="http://schemas.openxmlformats.org/officeDocument/2006/relationships/image" Target="media/image34.jpeg"/><Relationship Id="rId52" Type="http://schemas.openxmlformats.org/officeDocument/2006/relationships/image" Target="media/image42.jpeg"/><Relationship Id="rId6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0ADBD-0630-4BC5-BC96-118BAE30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6651</Words>
  <Characters>37912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Dispetcher121</dc:creator>
  <cp:lastModifiedBy>USER</cp:lastModifiedBy>
  <cp:revision>31</cp:revision>
  <cp:lastPrinted>2021-10-13T10:07:00Z</cp:lastPrinted>
  <dcterms:created xsi:type="dcterms:W3CDTF">2020-12-01T11:14:00Z</dcterms:created>
  <dcterms:modified xsi:type="dcterms:W3CDTF">2023-09-20T06:38:00Z</dcterms:modified>
</cp:coreProperties>
</file>