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62" w:rsidRPr="00F93DD6" w:rsidRDefault="00C94062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Об утверждении Комплексной  Программы</w:t>
      </w: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в Мамадышском </w:t>
      </w: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Pr="00F93DD6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93DD6">
        <w:rPr>
          <w:rFonts w:ascii="Times New Roman" w:hAnsi="Times New Roman" w:cs="Times New Roman"/>
          <w:sz w:val="28"/>
          <w:szCs w:val="28"/>
        </w:rPr>
        <w:t xml:space="preserve">  Республики Татарстан</w:t>
      </w: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 xml:space="preserve">на 2017-2020  годы </w:t>
      </w: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Кабинета   Министров Республики Татарстан от  16.10.2013  № 764 (ред. от 14.07.2014) «Об утверждении Гос</w:t>
      </w:r>
      <w:r w:rsidRPr="00F93DD6">
        <w:rPr>
          <w:rFonts w:ascii="Times New Roman" w:hAnsi="Times New Roman" w:cs="Times New Roman"/>
          <w:sz w:val="28"/>
          <w:szCs w:val="28"/>
        </w:rPr>
        <w:t>у</w:t>
      </w:r>
      <w:r w:rsidRPr="00F93DD6">
        <w:rPr>
          <w:rFonts w:ascii="Times New Roman" w:hAnsi="Times New Roman" w:cs="Times New Roman"/>
          <w:sz w:val="28"/>
          <w:szCs w:val="28"/>
        </w:rPr>
        <w:t>дарственной   программы «Обеспечение   общественного   порядка  и прот</w:t>
      </w:r>
      <w:r w:rsidRPr="00F93DD6">
        <w:rPr>
          <w:rFonts w:ascii="Times New Roman" w:hAnsi="Times New Roman" w:cs="Times New Roman"/>
          <w:sz w:val="28"/>
          <w:szCs w:val="28"/>
        </w:rPr>
        <w:t>и</w:t>
      </w:r>
      <w:r w:rsidRPr="00F93DD6">
        <w:rPr>
          <w:rFonts w:ascii="Times New Roman" w:hAnsi="Times New Roman" w:cs="Times New Roman"/>
          <w:sz w:val="28"/>
          <w:szCs w:val="28"/>
        </w:rPr>
        <w:t>водействие  преступности  в Республике Татарстан на 2014-2020 годы»  И</w:t>
      </w:r>
      <w:r w:rsidRPr="00F93DD6">
        <w:rPr>
          <w:rFonts w:ascii="Times New Roman" w:hAnsi="Times New Roman" w:cs="Times New Roman"/>
          <w:sz w:val="28"/>
          <w:szCs w:val="28"/>
        </w:rPr>
        <w:t>с</w:t>
      </w:r>
      <w:r w:rsidRPr="00F93DD6">
        <w:rPr>
          <w:rFonts w:ascii="Times New Roman" w:hAnsi="Times New Roman" w:cs="Times New Roman"/>
          <w:sz w:val="28"/>
          <w:szCs w:val="28"/>
        </w:rPr>
        <w:t xml:space="preserve">полнительный комитет  Мамадышского муниципального района Республики Татарстан  </w:t>
      </w:r>
      <w:proofErr w:type="spellStart"/>
      <w:proofErr w:type="gramStart"/>
      <w:r w:rsidRPr="00F93DD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93DD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93D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93DD6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A689F" w:rsidRPr="00F93DD6" w:rsidRDefault="00EA689F" w:rsidP="00F93DD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1. Утвердить  Комплексную Программу  профилактики правонаруш</w:t>
      </w:r>
      <w:r w:rsidRPr="00F93DD6">
        <w:rPr>
          <w:rFonts w:ascii="Times New Roman" w:hAnsi="Times New Roman" w:cs="Times New Roman"/>
          <w:sz w:val="28"/>
          <w:szCs w:val="28"/>
        </w:rPr>
        <w:t>е</w:t>
      </w:r>
      <w:r w:rsidRPr="00F93DD6">
        <w:rPr>
          <w:rFonts w:ascii="Times New Roman" w:hAnsi="Times New Roman" w:cs="Times New Roman"/>
          <w:sz w:val="28"/>
          <w:szCs w:val="28"/>
        </w:rPr>
        <w:t>ний в Мамадышском муниципальном районе Республики Татарстан  на 2017-2020 годы.</w:t>
      </w:r>
    </w:p>
    <w:p w:rsidR="00EA689F" w:rsidRPr="00F93DD6" w:rsidRDefault="00EA689F" w:rsidP="00F93DD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F93D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3DD6">
        <w:rPr>
          <w:rFonts w:ascii="Times New Roman" w:hAnsi="Times New Roman" w:cs="Times New Roman"/>
          <w:sz w:val="28"/>
          <w:szCs w:val="28"/>
        </w:rPr>
        <w:t xml:space="preserve"> исполнением настоящего   постановления оставляю за собой.</w:t>
      </w:r>
    </w:p>
    <w:p w:rsidR="00EA689F" w:rsidRPr="00F93DD6" w:rsidRDefault="00EA689F" w:rsidP="00F93DD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A689F" w:rsidRPr="00F93DD6" w:rsidRDefault="00EA689F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И.Э. Фаттахов</w:t>
      </w: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B02A12" w:rsidRDefault="00F93DD6" w:rsidP="00F93DD6">
      <w:pPr>
        <w:pStyle w:val="6"/>
        <w:ind w:left="5528"/>
        <w:contextualSpacing/>
        <w:rPr>
          <w:sz w:val="24"/>
          <w:szCs w:val="24"/>
        </w:rPr>
      </w:pPr>
      <w:r w:rsidRPr="00F93DD6">
        <w:lastRenderedPageBreak/>
        <w:t xml:space="preserve">                                                                                           </w:t>
      </w:r>
      <w:r w:rsidRPr="00B02A12">
        <w:rPr>
          <w:sz w:val="24"/>
          <w:szCs w:val="24"/>
        </w:rPr>
        <w:t>Приложение №1</w:t>
      </w:r>
    </w:p>
    <w:p w:rsidR="00F93DD6" w:rsidRPr="00B02A12" w:rsidRDefault="00F93DD6" w:rsidP="00F93DD6">
      <w:pPr>
        <w:pStyle w:val="a8"/>
        <w:ind w:left="5528"/>
        <w:contextualSpacing/>
        <w:jc w:val="both"/>
        <w:rPr>
          <w:sz w:val="24"/>
        </w:rPr>
      </w:pPr>
      <w:r w:rsidRPr="00B02A12">
        <w:rPr>
          <w:sz w:val="24"/>
        </w:rPr>
        <w:t>к Постановлению Исполнительного  комитета Мамадышского</w:t>
      </w:r>
    </w:p>
    <w:p w:rsidR="00F93DD6" w:rsidRPr="00B02A12" w:rsidRDefault="00F93DD6" w:rsidP="00F93DD6">
      <w:pPr>
        <w:pStyle w:val="a8"/>
        <w:ind w:left="5528"/>
        <w:contextualSpacing/>
        <w:jc w:val="both"/>
        <w:rPr>
          <w:sz w:val="24"/>
        </w:rPr>
      </w:pPr>
      <w:r w:rsidRPr="00B02A12">
        <w:rPr>
          <w:sz w:val="24"/>
        </w:rPr>
        <w:t xml:space="preserve">муниципального района                 </w:t>
      </w:r>
    </w:p>
    <w:p w:rsidR="00F93DD6" w:rsidRPr="00B02A12" w:rsidRDefault="00F93DD6" w:rsidP="00F93DD6">
      <w:pPr>
        <w:pStyle w:val="a8"/>
        <w:ind w:left="5528"/>
        <w:contextualSpacing/>
        <w:jc w:val="both"/>
        <w:rPr>
          <w:sz w:val="24"/>
        </w:rPr>
      </w:pPr>
      <w:r w:rsidRPr="00B02A12">
        <w:rPr>
          <w:sz w:val="24"/>
        </w:rPr>
        <w:t xml:space="preserve">Республики Татарстан </w:t>
      </w:r>
    </w:p>
    <w:p w:rsidR="00F93DD6" w:rsidRPr="00B02A12" w:rsidRDefault="00F93DD6" w:rsidP="00F93DD6">
      <w:pPr>
        <w:pStyle w:val="a8"/>
        <w:ind w:left="5528"/>
        <w:contextualSpacing/>
        <w:jc w:val="both"/>
        <w:rPr>
          <w:sz w:val="24"/>
        </w:rPr>
      </w:pPr>
      <w:r w:rsidRPr="00B02A12">
        <w:rPr>
          <w:sz w:val="24"/>
        </w:rPr>
        <w:t xml:space="preserve">от______________ 2016 №_________                                                                                                  </w:t>
      </w:r>
    </w:p>
    <w:p w:rsidR="00F93DD6" w:rsidRPr="00B02A12" w:rsidRDefault="00F93DD6" w:rsidP="00F93DD6">
      <w:pPr>
        <w:keepNext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 xml:space="preserve">  </w:t>
      </w:r>
      <w:r w:rsidRPr="00F93DD6">
        <w:rPr>
          <w:rFonts w:ascii="Times New Roman" w:hAnsi="Times New Roman" w:cs="Times New Roman"/>
          <w:sz w:val="28"/>
          <w:szCs w:val="28"/>
        </w:rPr>
        <w:tab/>
      </w:r>
      <w:r w:rsidRPr="00F93DD6">
        <w:rPr>
          <w:rFonts w:ascii="Times New Roman" w:hAnsi="Times New Roman" w:cs="Times New Roman"/>
          <w:sz w:val="28"/>
          <w:szCs w:val="28"/>
        </w:rPr>
        <w:tab/>
      </w:r>
      <w:r w:rsidRPr="00F93DD6">
        <w:rPr>
          <w:rFonts w:ascii="Times New Roman" w:hAnsi="Times New Roman" w:cs="Times New Roman"/>
          <w:sz w:val="28"/>
          <w:szCs w:val="28"/>
        </w:rPr>
        <w:tab/>
      </w:r>
      <w:r w:rsidRPr="00F93DD6">
        <w:rPr>
          <w:rFonts w:ascii="Times New Roman" w:hAnsi="Times New Roman" w:cs="Times New Roman"/>
          <w:sz w:val="28"/>
          <w:szCs w:val="28"/>
        </w:rPr>
        <w:tab/>
      </w:r>
      <w:r w:rsidRPr="00F93DD6">
        <w:rPr>
          <w:rFonts w:ascii="Times New Roman" w:hAnsi="Times New Roman" w:cs="Times New Roman"/>
          <w:sz w:val="28"/>
          <w:szCs w:val="28"/>
        </w:rPr>
        <w:tab/>
      </w:r>
      <w:r w:rsidRPr="00F93DD6">
        <w:rPr>
          <w:rFonts w:ascii="Times New Roman" w:hAnsi="Times New Roman" w:cs="Times New Roman"/>
          <w:sz w:val="28"/>
          <w:szCs w:val="28"/>
        </w:rPr>
        <w:tab/>
      </w:r>
      <w:r w:rsidRPr="00F93DD6">
        <w:rPr>
          <w:rFonts w:ascii="Times New Roman" w:hAnsi="Times New Roman" w:cs="Times New Roman"/>
          <w:sz w:val="28"/>
          <w:szCs w:val="28"/>
        </w:rPr>
        <w:tab/>
      </w:r>
      <w:r w:rsidRPr="00F93DD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Pr="00F93DD6" w:rsidRDefault="00F93DD6" w:rsidP="00F93DD6">
      <w:pPr>
        <w:pStyle w:val="1"/>
        <w:rPr>
          <w:sz w:val="28"/>
          <w:szCs w:val="28"/>
        </w:rPr>
      </w:pPr>
    </w:p>
    <w:p w:rsidR="00F93DD6" w:rsidRPr="00F93DD6" w:rsidRDefault="00F93DD6" w:rsidP="00F93DD6">
      <w:pPr>
        <w:pStyle w:val="1"/>
        <w:rPr>
          <w:sz w:val="28"/>
          <w:szCs w:val="28"/>
        </w:rPr>
      </w:pPr>
    </w:p>
    <w:p w:rsidR="00F93DD6" w:rsidRPr="00F93DD6" w:rsidRDefault="00F93DD6" w:rsidP="00F93DD6">
      <w:pPr>
        <w:pStyle w:val="1"/>
        <w:rPr>
          <w:sz w:val="28"/>
          <w:szCs w:val="28"/>
        </w:rPr>
      </w:pPr>
    </w:p>
    <w:p w:rsidR="00F93DD6" w:rsidRPr="00F93DD6" w:rsidRDefault="00F93DD6" w:rsidP="00F93DD6">
      <w:pPr>
        <w:pStyle w:val="1"/>
        <w:rPr>
          <w:sz w:val="28"/>
          <w:szCs w:val="28"/>
        </w:rPr>
      </w:pPr>
      <w:r w:rsidRPr="00F93DD6">
        <w:rPr>
          <w:sz w:val="28"/>
          <w:szCs w:val="28"/>
        </w:rPr>
        <w:t>ПРОЕКТ</w:t>
      </w:r>
    </w:p>
    <w:p w:rsidR="00F93DD6" w:rsidRPr="00F93DD6" w:rsidRDefault="00F93DD6" w:rsidP="00F93DD6">
      <w:pPr>
        <w:pStyle w:val="1"/>
        <w:rPr>
          <w:sz w:val="28"/>
          <w:szCs w:val="28"/>
        </w:rPr>
      </w:pPr>
      <w:r w:rsidRPr="00F93DD6">
        <w:rPr>
          <w:sz w:val="28"/>
          <w:szCs w:val="28"/>
        </w:rPr>
        <w:t>Комплексная программа</w:t>
      </w:r>
    </w:p>
    <w:p w:rsidR="00F93DD6" w:rsidRPr="00F93DD6" w:rsidRDefault="00F93DD6" w:rsidP="00F93DD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6">
        <w:rPr>
          <w:rFonts w:ascii="Times New Roman" w:hAnsi="Times New Roman" w:cs="Times New Roman"/>
          <w:b/>
          <w:sz w:val="28"/>
          <w:szCs w:val="28"/>
        </w:rPr>
        <w:t xml:space="preserve">профилактики правонарушений </w:t>
      </w:r>
    </w:p>
    <w:p w:rsidR="00F93DD6" w:rsidRPr="00F93DD6" w:rsidRDefault="00F93DD6" w:rsidP="00F93DD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6">
        <w:rPr>
          <w:rFonts w:ascii="Times New Roman" w:hAnsi="Times New Roman" w:cs="Times New Roman"/>
          <w:b/>
          <w:sz w:val="28"/>
          <w:szCs w:val="28"/>
        </w:rPr>
        <w:t xml:space="preserve">в Мамадышском муниципальном районе Республики Татарстан </w:t>
      </w:r>
    </w:p>
    <w:p w:rsidR="00F93DD6" w:rsidRPr="00F93DD6" w:rsidRDefault="00F93DD6" w:rsidP="00F93DD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6">
        <w:rPr>
          <w:rFonts w:ascii="Times New Roman" w:hAnsi="Times New Roman" w:cs="Times New Roman"/>
          <w:b/>
          <w:sz w:val="28"/>
          <w:szCs w:val="28"/>
        </w:rPr>
        <w:t>на 2017-2020 годы</w:t>
      </w:r>
    </w:p>
    <w:p w:rsidR="00F93DD6" w:rsidRPr="00F93DD6" w:rsidRDefault="00F93DD6" w:rsidP="00F93DD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pStyle w:val="5"/>
        <w:keepNext/>
        <w:pageBreakBefore/>
        <w:suppressAutoHyphens/>
        <w:spacing w:before="0" w:after="0"/>
        <w:jc w:val="center"/>
        <w:rPr>
          <w:i w:val="0"/>
          <w:sz w:val="28"/>
          <w:szCs w:val="28"/>
        </w:rPr>
      </w:pPr>
      <w:r w:rsidRPr="00F93DD6">
        <w:rPr>
          <w:i w:val="0"/>
          <w:sz w:val="28"/>
          <w:szCs w:val="28"/>
        </w:rPr>
        <w:lastRenderedPageBreak/>
        <w:t>1. Паспорт</w:t>
      </w:r>
    </w:p>
    <w:p w:rsidR="00F93DD6" w:rsidRPr="00F93DD6" w:rsidRDefault="00F93DD6" w:rsidP="00F93DD6">
      <w:pPr>
        <w:pStyle w:val="5"/>
        <w:keepNext/>
        <w:suppressAutoHyphens/>
        <w:spacing w:before="0" w:after="0"/>
        <w:jc w:val="center"/>
        <w:rPr>
          <w:i w:val="0"/>
          <w:sz w:val="28"/>
          <w:szCs w:val="28"/>
        </w:rPr>
      </w:pPr>
      <w:r w:rsidRPr="00F93DD6">
        <w:rPr>
          <w:i w:val="0"/>
          <w:sz w:val="28"/>
          <w:szCs w:val="28"/>
        </w:rPr>
        <w:t xml:space="preserve">Комплексной программы по профилактике правонарушений </w:t>
      </w:r>
    </w:p>
    <w:p w:rsidR="00F93DD6" w:rsidRPr="00F93DD6" w:rsidRDefault="00F93DD6" w:rsidP="00F93DD6">
      <w:pPr>
        <w:pStyle w:val="5"/>
        <w:keepNext/>
        <w:suppressAutoHyphens/>
        <w:spacing w:before="0" w:after="0"/>
        <w:jc w:val="center"/>
        <w:rPr>
          <w:i w:val="0"/>
          <w:sz w:val="28"/>
          <w:szCs w:val="28"/>
        </w:rPr>
      </w:pPr>
      <w:r w:rsidRPr="00F93DD6">
        <w:rPr>
          <w:i w:val="0"/>
          <w:sz w:val="28"/>
          <w:szCs w:val="28"/>
        </w:rPr>
        <w:t xml:space="preserve">в  Мамадышском муниципальном районе Республики Татарстан </w:t>
      </w:r>
    </w:p>
    <w:p w:rsidR="00F93DD6" w:rsidRPr="00F93DD6" w:rsidRDefault="00F93DD6" w:rsidP="00F93DD6">
      <w:pPr>
        <w:pStyle w:val="5"/>
        <w:keepNext/>
        <w:suppressAutoHyphens/>
        <w:spacing w:before="0" w:after="0"/>
        <w:jc w:val="center"/>
        <w:rPr>
          <w:i w:val="0"/>
          <w:sz w:val="28"/>
          <w:szCs w:val="28"/>
        </w:rPr>
      </w:pPr>
      <w:r w:rsidRPr="00F93DD6">
        <w:rPr>
          <w:i w:val="0"/>
          <w:sz w:val="28"/>
          <w:szCs w:val="28"/>
        </w:rPr>
        <w:t>на     2017-2020 годы</w:t>
      </w:r>
    </w:p>
    <w:tbl>
      <w:tblPr>
        <w:tblW w:w="0" w:type="auto"/>
        <w:tblInd w:w="-432" w:type="dxa"/>
        <w:tblLayout w:type="fixed"/>
        <w:tblLook w:val="0000"/>
      </w:tblPr>
      <w:tblGrid>
        <w:gridCol w:w="2880"/>
        <w:gridCol w:w="7200"/>
      </w:tblGrid>
      <w:tr w:rsidR="00F93DD6" w:rsidRPr="00F93DD6" w:rsidTr="007D5D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F93DD6">
            <w:pPr>
              <w:keepNext/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93DD6" w:rsidRDefault="00F93DD6" w:rsidP="00F93DD6">
            <w:pPr>
              <w:keepNext/>
              <w:spacing w:before="60"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по профилактике правонаруш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ний в Мамадышском муниципальном районе Республики Татарстан на 2017-2020 годы (далее – Программа)</w:t>
            </w:r>
          </w:p>
          <w:p w:rsidR="00A52E5B" w:rsidRPr="00F93DD6" w:rsidRDefault="00A52E5B" w:rsidP="00F93DD6">
            <w:pPr>
              <w:keepNext/>
              <w:spacing w:before="60"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D6" w:rsidRPr="00F93DD6" w:rsidTr="007D5D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F93DD6">
            <w:pPr>
              <w:keepNext/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Основание и дата принятия решения о разработке Програ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26440" w:rsidP="00F93D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93DD6" w:rsidRPr="00F93DD6">
                <w:rPr>
                  <w:rFonts w:ascii="Times New Roman" w:hAnsi="Times New Roman" w:cs="Times New Roman"/>
                  <w:sz w:val="28"/>
                  <w:szCs w:val="28"/>
                </w:rPr>
                <w:t>Стратегия</w:t>
              </w:r>
            </w:hyperlink>
            <w:r w:rsidR="00F93DD6"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безопасности  Российской Ф</w:t>
            </w:r>
            <w:r w:rsidR="00F93DD6" w:rsidRPr="00F93DD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93DD6" w:rsidRPr="00F93DD6">
              <w:rPr>
                <w:rFonts w:ascii="Times New Roman" w:hAnsi="Times New Roman" w:cs="Times New Roman"/>
                <w:sz w:val="28"/>
                <w:szCs w:val="28"/>
              </w:rPr>
              <w:t>дерации до  2020  года,  утвержденная  Указом Президе</w:t>
            </w:r>
            <w:r w:rsidR="00F93DD6" w:rsidRPr="00F93DD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3DD6"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та Российской Федерации от 12 мая 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F93DD6" w:rsidRPr="00F93DD6">
                <w:rPr>
                  <w:rFonts w:ascii="Times New Roman" w:hAnsi="Times New Roman" w:cs="Times New Roman"/>
                  <w:sz w:val="28"/>
                  <w:szCs w:val="28"/>
                </w:rPr>
                <w:t>2009 г</w:t>
              </w:r>
            </w:smartTag>
            <w:r w:rsidR="00F93DD6"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.  N  537,  </w:t>
            </w:r>
            <w:hyperlink r:id="rId7" w:history="1">
              <w:r w:rsidR="00F93DD6" w:rsidRPr="00F93DD6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F93DD6" w:rsidRPr="00F93DD6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="00F93DD6" w:rsidRPr="00F93DD6">
                <w:rPr>
                  <w:rFonts w:ascii="Times New Roman" w:hAnsi="Times New Roman" w:cs="Times New Roman"/>
                  <w:sz w:val="28"/>
                  <w:szCs w:val="28"/>
                </w:rPr>
                <w:t>слание</w:t>
              </w:r>
            </w:hyperlink>
            <w:r w:rsidR="00F93DD6"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   Президента   Российской Федерации  Федерал</w:t>
            </w:r>
            <w:r w:rsidR="00F93DD6" w:rsidRPr="00F93D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F93DD6" w:rsidRPr="00F93DD6">
              <w:rPr>
                <w:rFonts w:ascii="Times New Roman" w:hAnsi="Times New Roman" w:cs="Times New Roman"/>
                <w:sz w:val="28"/>
                <w:szCs w:val="28"/>
              </w:rPr>
              <w:t>ному   Собранию   Российской Федерации на 2010 год от 12 ноября 2009 года.</w:t>
            </w:r>
          </w:p>
        </w:tc>
      </w:tr>
    </w:tbl>
    <w:p w:rsidR="00F93DD6" w:rsidRPr="00F93DD6" w:rsidRDefault="00F93DD6" w:rsidP="00F93DD6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2880"/>
        <w:gridCol w:w="7200"/>
      </w:tblGrid>
      <w:tr w:rsidR="00F93DD6" w:rsidRPr="00F93DD6" w:rsidTr="007D5D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F93DD6">
            <w:pPr>
              <w:pStyle w:val="33"/>
              <w:rPr>
                <w:b w:val="0"/>
                <w:i w:val="0"/>
                <w:u w:val="none"/>
              </w:rPr>
            </w:pPr>
            <w:r w:rsidRPr="00F93DD6">
              <w:rPr>
                <w:b w:val="0"/>
                <w:i w:val="0"/>
                <w:u w:val="none"/>
              </w:rPr>
              <w:t xml:space="preserve">Государственный </w:t>
            </w:r>
          </w:p>
          <w:p w:rsidR="00F93DD6" w:rsidRPr="00F93DD6" w:rsidRDefault="00A52E5B" w:rsidP="00F93DD6">
            <w:pPr>
              <w:pStyle w:val="33"/>
            </w:pPr>
            <w:r w:rsidRPr="00F93DD6">
              <w:rPr>
                <w:b w:val="0"/>
                <w:i w:val="0"/>
                <w:u w:val="none"/>
              </w:rPr>
              <w:t>З</w:t>
            </w:r>
            <w:r>
              <w:rPr>
                <w:b w:val="0"/>
                <w:i w:val="0"/>
                <w:u w:val="none"/>
              </w:rPr>
              <w:t xml:space="preserve">аказчик и   </w:t>
            </w:r>
            <w:r w:rsidR="00F93DD6" w:rsidRPr="00F93DD6">
              <w:rPr>
                <w:b w:val="0"/>
                <w:i w:val="0"/>
                <w:u w:val="none"/>
              </w:rPr>
              <w:t>разр</w:t>
            </w:r>
            <w:r w:rsidR="00F93DD6" w:rsidRPr="00F93DD6">
              <w:rPr>
                <w:b w:val="0"/>
                <w:i w:val="0"/>
                <w:u w:val="none"/>
              </w:rPr>
              <w:t>а</w:t>
            </w:r>
            <w:r w:rsidR="00F93DD6" w:rsidRPr="00F93DD6">
              <w:rPr>
                <w:b w:val="0"/>
                <w:i w:val="0"/>
                <w:u w:val="none"/>
              </w:rPr>
              <w:t>ботчик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93DD6" w:rsidRDefault="00F93DD6" w:rsidP="00F93DD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 Мамадышского муниципал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Республики Татарстан,  Отдел МВД России  по  </w:t>
            </w:r>
            <w:proofErr w:type="spellStart"/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Мамадышскому</w:t>
            </w:r>
            <w:proofErr w:type="spellEnd"/>
            <w:r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A52E5B" w:rsidRPr="00F93DD6" w:rsidRDefault="00A52E5B" w:rsidP="00F93DD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D6" w:rsidRPr="00F93DD6" w:rsidTr="007D5D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A52E5B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  <w:p w:rsidR="00F93DD6" w:rsidRPr="00F93DD6" w:rsidRDefault="00F93DD6" w:rsidP="00A52E5B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F93DD6">
            <w:pPr>
              <w:pStyle w:val="21"/>
              <w:ind w:firstLine="432"/>
              <w:jc w:val="both"/>
            </w:pPr>
            <w:r w:rsidRPr="00F93DD6">
              <w:rPr>
                <w:u w:val="single"/>
              </w:rPr>
              <w:t>Цели Программы</w:t>
            </w:r>
            <w:r w:rsidRPr="00F93DD6">
              <w:t>: формирование и создание системы профилактики правонарушений, укрепление обществе</w:t>
            </w:r>
            <w:r w:rsidRPr="00F93DD6">
              <w:t>н</w:t>
            </w:r>
            <w:r w:rsidRPr="00F93DD6">
              <w:t>ного порядка и общественной безопасности, вовлечение в эту деятельность органов местного самоуправления, о</w:t>
            </w:r>
            <w:r w:rsidRPr="00F93DD6">
              <w:t>б</w:t>
            </w:r>
            <w:r w:rsidRPr="00F93DD6">
              <w:t>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</w:t>
            </w:r>
            <w:r w:rsidRPr="00F93DD6">
              <w:t>о</w:t>
            </w:r>
            <w:r w:rsidRPr="00F93DD6">
              <w:t>стью</w:t>
            </w:r>
          </w:p>
          <w:p w:rsidR="00F93DD6" w:rsidRPr="00F93DD6" w:rsidRDefault="00F93DD6" w:rsidP="00F93DD6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Программы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93DD6" w:rsidRPr="00F93DD6" w:rsidRDefault="00F93DD6" w:rsidP="00F93DD6">
            <w:pPr>
              <w:pStyle w:val="a6"/>
              <w:tabs>
                <w:tab w:val="num" w:pos="72"/>
              </w:tabs>
              <w:ind w:firstLine="432"/>
            </w:pPr>
            <w:r w:rsidRPr="00F93DD6">
              <w:t>снижение уровня преступности на территории Мам</w:t>
            </w:r>
            <w:r w:rsidRPr="00F93DD6">
              <w:t>а</w:t>
            </w:r>
            <w:r w:rsidRPr="00F93DD6">
              <w:t>дышского муниципального района Республики Тата</w:t>
            </w:r>
            <w:r w:rsidRPr="00F93DD6">
              <w:t>р</w:t>
            </w:r>
            <w:r w:rsidRPr="00F93DD6">
              <w:t>стан;</w:t>
            </w:r>
          </w:p>
          <w:p w:rsidR="00F93DD6" w:rsidRPr="00F93DD6" w:rsidRDefault="00F93DD6" w:rsidP="00F93DD6">
            <w:pPr>
              <w:pStyle w:val="a6"/>
              <w:tabs>
                <w:tab w:val="num" w:pos="72"/>
              </w:tabs>
              <w:ind w:firstLine="432"/>
            </w:pPr>
            <w:proofErr w:type="gramStart"/>
            <w:r w:rsidRPr="00F93DD6">
              <w:t>активизация работы по профилактике правонаруш</w:t>
            </w:r>
            <w:r w:rsidRPr="00F93DD6">
              <w:t>е</w:t>
            </w:r>
            <w:r w:rsidRPr="00F93DD6">
              <w:t>ний, направленной, прежде всего, на борьбу с пьянством, алкоголизмом, наркоманией, преступностью, безнадзо</w:t>
            </w:r>
            <w:r w:rsidRPr="00F93DD6">
              <w:t>р</w:t>
            </w:r>
            <w:r w:rsidRPr="00F93DD6">
              <w:t xml:space="preserve">ностью несовершеннолетних,  незаконной миграцией; </w:t>
            </w:r>
            <w:proofErr w:type="gramEnd"/>
          </w:p>
          <w:p w:rsidR="00F93DD6" w:rsidRPr="00F93DD6" w:rsidRDefault="00F93DD6" w:rsidP="00F93DD6">
            <w:pPr>
              <w:pStyle w:val="a6"/>
              <w:tabs>
                <w:tab w:val="num" w:pos="72"/>
              </w:tabs>
              <w:ind w:firstLine="432"/>
            </w:pPr>
            <w:proofErr w:type="spellStart"/>
            <w:r w:rsidRPr="00F93DD6">
              <w:t>ресоциализация</w:t>
            </w:r>
            <w:proofErr w:type="spellEnd"/>
            <w:r w:rsidRPr="00F93DD6">
              <w:t xml:space="preserve"> лиц, освободившихся из мест лиш</w:t>
            </w:r>
            <w:r w:rsidRPr="00F93DD6">
              <w:t>е</w:t>
            </w:r>
            <w:r w:rsidRPr="00F93DD6">
              <w:t>ния свободы;</w:t>
            </w:r>
          </w:p>
          <w:p w:rsidR="00F93DD6" w:rsidRPr="00F93DD6" w:rsidRDefault="00F93DD6" w:rsidP="00F93DD6">
            <w:pPr>
              <w:pStyle w:val="21"/>
              <w:tabs>
                <w:tab w:val="num" w:pos="72"/>
              </w:tabs>
              <w:suppressAutoHyphens/>
              <w:autoSpaceDE/>
              <w:autoSpaceDN/>
              <w:ind w:left="34" w:firstLine="432"/>
              <w:jc w:val="both"/>
            </w:pPr>
            <w:r w:rsidRPr="00F93DD6">
              <w:t>активизация и совершенствование нравственного воспитания населения, прежде всего – молодежи и детей школьного возраста;</w:t>
            </w:r>
          </w:p>
          <w:p w:rsidR="00F93DD6" w:rsidRPr="00F93DD6" w:rsidRDefault="00F93DD6" w:rsidP="00F93DD6">
            <w:pPr>
              <w:pStyle w:val="a6"/>
              <w:tabs>
                <w:tab w:val="num" w:pos="72"/>
              </w:tabs>
            </w:pPr>
            <w:r w:rsidRPr="00F93DD6">
              <w:t xml:space="preserve">      совершенствование нормативной правовой базы М</w:t>
            </w:r>
            <w:r w:rsidRPr="00F93DD6">
              <w:t>а</w:t>
            </w:r>
            <w:r w:rsidRPr="00F93DD6">
              <w:t>мадышского муниципального района Республики Тата</w:t>
            </w:r>
            <w:r w:rsidRPr="00F93DD6">
              <w:t>р</w:t>
            </w:r>
            <w:r w:rsidRPr="00F93DD6">
              <w:t>стан по профилактике правонарушений;</w:t>
            </w:r>
          </w:p>
          <w:p w:rsidR="00F93DD6" w:rsidRPr="00F93DD6" w:rsidRDefault="00F93DD6" w:rsidP="00F93DD6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деятельности органов местного 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в вопросах предупреждения правонарушений;</w:t>
            </w:r>
          </w:p>
          <w:p w:rsidR="00F93DD6" w:rsidRPr="00F93DD6" w:rsidRDefault="00F93DD6" w:rsidP="00F93DD6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      </w:r>
          </w:p>
          <w:p w:rsidR="00F93DD6" w:rsidRPr="00F93DD6" w:rsidRDefault="00F93DD6" w:rsidP="00F93DD6">
            <w:pPr>
              <w:keepNext/>
              <w:widowControl w:val="0"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повышение уровня правовой осведомленности и правовой культуры граждан;</w:t>
            </w:r>
          </w:p>
          <w:p w:rsidR="00F93DD6" w:rsidRPr="00F93DD6" w:rsidRDefault="00F93DD6" w:rsidP="00F93DD6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оперативное реагирование дежурных частей органов внутренних дел на заявления и сообщения граждан о правонарушениях;</w:t>
            </w:r>
          </w:p>
          <w:p w:rsidR="00F93DD6" w:rsidRPr="00F93DD6" w:rsidRDefault="00F93DD6" w:rsidP="00F93DD6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общественных мест техническими средствами </w:t>
            </w:r>
            <w:proofErr w:type="gramStart"/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 ситуацией в них;</w:t>
            </w:r>
          </w:p>
          <w:p w:rsidR="00F93DD6" w:rsidRPr="00F93DD6" w:rsidRDefault="00F93DD6" w:rsidP="00F93DD6">
            <w:pPr>
              <w:keepNext/>
              <w:tabs>
                <w:tab w:val="num" w:pos="72"/>
              </w:tabs>
              <w:suppressAutoHyphens/>
              <w:spacing w:after="0" w:line="240" w:lineRule="auto"/>
              <w:ind w:left="34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оптимизация работы по предупреждению и профилактике правонарушений, совершаемых на улицах и в общественных местах;</w:t>
            </w:r>
          </w:p>
          <w:p w:rsidR="00F93DD6" w:rsidRPr="00F93DD6" w:rsidRDefault="00F93DD6" w:rsidP="00F93DD6">
            <w:pPr>
              <w:pStyle w:val="21"/>
              <w:tabs>
                <w:tab w:val="num" w:pos="72"/>
              </w:tabs>
              <w:suppressAutoHyphens/>
              <w:autoSpaceDE/>
              <w:autoSpaceDN/>
              <w:ind w:left="34" w:firstLine="432"/>
              <w:jc w:val="both"/>
            </w:pPr>
            <w:r w:rsidRPr="00F93DD6">
              <w:t>профилактика экстремистских настроений и проявлений, национальной розни, расовой и религиозной нетерпимости;</w:t>
            </w:r>
          </w:p>
          <w:p w:rsidR="00F93DD6" w:rsidRDefault="00F93DD6" w:rsidP="00F93DD6">
            <w:pPr>
              <w:keepNext/>
              <w:tabs>
                <w:tab w:val="num" w:pos="72"/>
              </w:tabs>
              <w:spacing w:before="60" w:after="0" w:line="240" w:lineRule="auto"/>
              <w:ind w:left="34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вующих совершению правонарушений</w:t>
            </w:r>
          </w:p>
          <w:p w:rsidR="00A52E5B" w:rsidRPr="00F93DD6" w:rsidRDefault="00A52E5B" w:rsidP="00F93DD6">
            <w:pPr>
              <w:keepNext/>
              <w:tabs>
                <w:tab w:val="num" w:pos="72"/>
              </w:tabs>
              <w:spacing w:before="60" w:after="0" w:line="240" w:lineRule="auto"/>
              <w:ind w:left="34"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DD6" w:rsidRPr="00F93DD6" w:rsidTr="007D5D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3DD6" w:rsidRDefault="00F93DD6" w:rsidP="00F93DD6">
            <w:pPr>
              <w:keepNext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и этапы реал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 Программы</w:t>
            </w:r>
          </w:p>
          <w:p w:rsidR="00A52E5B" w:rsidRPr="00F93DD6" w:rsidRDefault="00A52E5B" w:rsidP="00F93DD6">
            <w:pPr>
              <w:keepNext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F93DD6">
            <w:pPr>
              <w:keepNext/>
              <w:spacing w:before="60" w:after="0" w:line="240" w:lineRule="auto"/>
              <w:ind w:left="34" w:firstLine="3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реализуется в течение 2017-2020 годов</w:t>
            </w:r>
          </w:p>
        </w:tc>
      </w:tr>
      <w:tr w:rsidR="00F93DD6" w:rsidRPr="00F93DD6" w:rsidTr="007D5D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F93DD6">
            <w:pPr>
              <w:keepNext/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Пр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F93DD6">
            <w:pPr>
              <w:keepNext/>
              <w:tabs>
                <w:tab w:val="left" w:pos="579"/>
                <w:tab w:val="left" w:pos="650"/>
                <w:tab w:val="left" w:pos="8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в 2017-2020 годах планируются финансовые затр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 на выполнение мероприятий (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Приложение № 1 к ко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плексной Программе по профилактике правонарушений в Мамадышском муниципальном районе РТ на 2017-2020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) Программы из средств местного бюджета и бюджета Республики Татарстан. Таким образом, всего на реализ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DD6">
              <w:rPr>
                <w:rFonts w:ascii="Times New Roman" w:hAnsi="Times New Roman" w:cs="Times New Roman"/>
                <w:sz w:val="28"/>
                <w:szCs w:val="28"/>
              </w:rPr>
              <w:t xml:space="preserve">цию Программы предусмотрено: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93DD6" w:rsidRPr="00F93DD6" w:rsidRDefault="00F93DD6" w:rsidP="00F93DD6">
            <w:pPr>
              <w:pStyle w:val="31"/>
              <w:keepNext/>
              <w:suppressAutoHyphens/>
              <w:spacing w:after="0"/>
              <w:ind w:left="0" w:firstLine="432"/>
              <w:jc w:val="both"/>
              <w:rPr>
                <w:color w:val="000000"/>
                <w:sz w:val="28"/>
                <w:szCs w:val="28"/>
              </w:rPr>
            </w:pPr>
            <w:r w:rsidRPr="00F93DD6">
              <w:rPr>
                <w:color w:val="000000"/>
                <w:sz w:val="28"/>
                <w:szCs w:val="28"/>
              </w:rPr>
              <w:t xml:space="preserve"> в 2017 году 6276 тыс. рублей, </w:t>
            </w:r>
          </w:p>
          <w:p w:rsidR="00F93DD6" w:rsidRPr="00F93DD6" w:rsidRDefault="00F93DD6" w:rsidP="00F93DD6">
            <w:pPr>
              <w:pStyle w:val="31"/>
              <w:keepNext/>
              <w:suppressAutoHyphens/>
              <w:spacing w:after="0"/>
              <w:ind w:left="0" w:firstLine="432"/>
              <w:jc w:val="both"/>
              <w:rPr>
                <w:color w:val="000000"/>
                <w:sz w:val="28"/>
                <w:szCs w:val="28"/>
              </w:rPr>
            </w:pPr>
            <w:r w:rsidRPr="00F93DD6">
              <w:rPr>
                <w:color w:val="000000"/>
                <w:sz w:val="28"/>
                <w:szCs w:val="28"/>
              </w:rPr>
              <w:t>в 2018 году 6318 тыс. рублей,</w:t>
            </w:r>
          </w:p>
          <w:p w:rsidR="00F93DD6" w:rsidRPr="00F93DD6" w:rsidRDefault="00F93DD6" w:rsidP="00F93DD6">
            <w:pPr>
              <w:pStyle w:val="31"/>
              <w:keepNext/>
              <w:suppressAutoHyphens/>
              <w:spacing w:after="0"/>
              <w:ind w:left="0" w:firstLine="432"/>
              <w:jc w:val="both"/>
              <w:rPr>
                <w:color w:val="000000"/>
                <w:sz w:val="28"/>
                <w:szCs w:val="28"/>
              </w:rPr>
            </w:pPr>
            <w:r w:rsidRPr="00F93DD6">
              <w:rPr>
                <w:color w:val="000000"/>
                <w:sz w:val="28"/>
                <w:szCs w:val="28"/>
              </w:rPr>
              <w:t xml:space="preserve">в 2019 году 6360 тыс. рублей, </w:t>
            </w:r>
          </w:p>
          <w:p w:rsidR="00F93DD6" w:rsidRPr="00F93DD6" w:rsidRDefault="00F93DD6" w:rsidP="00F93DD6">
            <w:pPr>
              <w:pStyle w:val="31"/>
              <w:keepNext/>
              <w:suppressAutoHyphens/>
              <w:spacing w:after="0"/>
              <w:ind w:left="0" w:firstLine="432"/>
              <w:jc w:val="both"/>
              <w:rPr>
                <w:color w:val="000000"/>
                <w:sz w:val="28"/>
                <w:szCs w:val="28"/>
              </w:rPr>
            </w:pPr>
            <w:r w:rsidRPr="00F93DD6">
              <w:rPr>
                <w:color w:val="000000"/>
                <w:sz w:val="28"/>
                <w:szCs w:val="28"/>
              </w:rPr>
              <w:t>в 2020 году 6404 тыс. рублей</w:t>
            </w:r>
          </w:p>
          <w:p w:rsidR="00F93DD6" w:rsidRPr="00F93DD6" w:rsidRDefault="00F93DD6" w:rsidP="00F93DD6">
            <w:pPr>
              <w:pStyle w:val="31"/>
              <w:keepNext/>
              <w:suppressAutoHyphens/>
              <w:spacing w:after="0"/>
              <w:ind w:left="0" w:firstLine="432"/>
              <w:jc w:val="both"/>
              <w:rPr>
                <w:color w:val="000000"/>
                <w:sz w:val="28"/>
                <w:szCs w:val="28"/>
              </w:rPr>
            </w:pPr>
            <w:r w:rsidRPr="00F93DD6">
              <w:rPr>
                <w:color w:val="000000"/>
                <w:sz w:val="28"/>
                <w:szCs w:val="28"/>
              </w:rPr>
              <w:t>Общая сумма составляет 25 358тыс. рублей.</w:t>
            </w:r>
          </w:p>
          <w:p w:rsidR="00F93DD6" w:rsidRPr="00F93DD6" w:rsidRDefault="00F93DD6" w:rsidP="00F93DD6">
            <w:pPr>
              <w:pStyle w:val="31"/>
              <w:keepNext/>
              <w:suppressAutoHyphens/>
              <w:spacing w:after="0"/>
              <w:ind w:left="0" w:firstLine="432"/>
              <w:jc w:val="both"/>
              <w:rPr>
                <w:color w:val="000000"/>
                <w:sz w:val="28"/>
                <w:szCs w:val="28"/>
              </w:rPr>
            </w:pPr>
            <w:r w:rsidRPr="00F93DD6">
              <w:rPr>
                <w:color w:val="000000"/>
                <w:sz w:val="28"/>
                <w:szCs w:val="28"/>
              </w:rPr>
              <w:t xml:space="preserve">Кроме того, предполагаются затраты </w:t>
            </w:r>
            <w:proofErr w:type="gramStart"/>
            <w:r w:rsidRPr="00F93DD6">
              <w:rPr>
                <w:color w:val="000000"/>
                <w:sz w:val="28"/>
                <w:szCs w:val="28"/>
              </w:rPr>
              <w:t>из</w:t>
            </w:r>
            <w:proofErr w:type="gramEnd"/>
            <w:r w:rsidRPr="00F93DD6">
              <w:rPr>
                <w:color w:val="000000"/>
                <w:sz w:val="28"/>
                <w:szCs w:val="28"/>
              </w:rPr>
              <w:t xml:space="preserve">: </w:t>
            </w:r>
          </w:p>
          <w:p w:rsidR="00F93DD6" w:rsidRPr="00F93DD6" w:rsidRDefault="00F93DD6" w:rsidP="00F93DD6">
            <w:pPr>
              <w:keepNext/>
              <w:suppressAutoHyphens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средств, выделяемых на финансирование основной деятельности исполнителей мероприятий;</w:t>
            </w:r>
          </w:p>
          <w:p w:rsidR="00F93DD6" w:rsidRPr="00F93DD6" w:rsidRDefault="00F93DD6" w:rsidP="00F93DD6">
            <w:pPr>
              <w:keepNext/>
              <w:suppressAutoHyphens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внебюджетных средств;</w:t>
            </w:r>
          </w:p>
          <w:p w:rsidR="00F93DD6" w:rsidRPr="00F93DD6" w:rsidRDefault="00F93DD6" w:rsidP="00F93DD6">
            <w:pPr>
              <w:keepNext/>
              <w:suppressAutoHyphens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иных источников, не запрещенных действующим законодательством.                                                                                                                                                                           </w:t>
            </w:r>
          </w:p>
          <w:p w:rsidR="00A52E5B" w:rsidRDefault="00F93DD6" w:rsidP="00F93DD6">
            <w:pPr>
              <w:keepNext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средств, выделяемых из  местного бюджета и бюджета Республики Татарстан, носит прогнозный х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рактер и подлежит ежегодной корректировке в устано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</w:t>
            </w:r>
          </w:p>
          <w:p w:rsidR="00F93DD6" w:rsidRPr="00F93DD6" w:rsidRDefault="00F93DD6" w:rsidP="00F93DD6">
            <w:pPr>
              <w:keepNext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93DD6" w:rsidRPr="00F93DD6" w:rsidTr="007D5D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F93DD6">
            <w:pPr>
              <w:keepNext/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Ожидаемые конечные результаты реализ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F93DD6">
            <w:pPr>
              <w:keepNext/>
              <w:spacing w:before="60"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позволит:</w:t>
            </w:r>
          </w:p>
          <w:p w:rsidR="00F93DD6" w:rsidRPr="00F93DD6" w:rsidRDefault="00F93DD6" w:rsidP="00F93DD6">
            <w:pPr>
              <w:keepNext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рушений предприятия, учреждения, организации всех форм собственности, а также общественные организации;</w:t>
            </w:r>
          </w:p>
          <w:p w:rsidR="00F93DD6" w:rsidRPr="00F93DD6" w:rsidRDefault="00F93DD6" w:rsidP="00F93DD6">
            <w:pPr>
              <w:keepNext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обеспечить нормативное правовое регулирование профилактики правонарушений;</w:t>
            </w:r>
          </w:p>
          <w:p w:rsidR="00F93DD6" w:rsidRPr="00F93DD6" w:rsidRDefault="00F93DD6" w:rsidP="00F93DD6">
            <w:pPr>
              <w:keepNext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улучшить информационное обеспечение деятельн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 органов местного самоуправления  и общественных организаций по обеспечению охраны общественного п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рядка на территории  Мамадышского муниципального района Республики Татарстан;</w:t>
            </w:r>
          </w:p>
          <w:p w:rsidR="00F93DD6" w:rsidRPr="00F93DD6" w:rsidRDefault="00F93DD6" w:rsidP="00F93DD6">
            <w:pPr>
              <w:keepNext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уменьшить общее число совершаемых преступлений в общественных местах;</w:t>
            </w:r>
          </w:p>
          <w:p w:rsidR="00F93DD6" w:rsidRPr="00F93DD6" w:rsidRDefault="00F93DD6" w:rsidP="00F93DD6">
            <w:pPr>
              <w:keepNext/>
              <w:spacing w:after="0" w:line="240" w:lineRule="auto"/>
              <w:ind w:firstLine="47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допустить рост преступлений совершаемых нес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вершеннолетними;</w:t>
            </w:r>
          </w:p>
          <w:p w:rsidR="00F93DD6" w:rsidRPr="00F93DD6" w:rsidRDefault="00F93DD6" w:rsidP="00F93DD6">
            <w:pPr>
              <w:keepNext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снизить уровень рецидивной преступности, т.е. уменьшить удельный вес преступлений, совершенных лицами, ранее совершавшими преступления, от общего числа расследованных преступлений;</w:t>
            </w:r>
          </w:p>
          <w:p w:rsidR="00F93DD6" w:rsidRPr="00F93DD6" w:rsidRDefault="00F93DD6" w:rsidP="00F93DD6">
            <w:pPr>
              <w:pStyle w:val="23"/>
              <w:rPr>
                <w:color w:val="000000"/>
              </w:rPr>
            </w:pPr>
            <w:r w:rsidRPr="00F93DD6">
              <w:rPr>
                <w:color w:val="000000"/>
              </w:rPr>
              <w:t>сократить количество имущественных и экономич</w:t>
            </w:r>
            <w:r w:rsidRPr="00F93DD6">
              <w:rPr>
                <w:color w:val="000000"/>
              </w:rPr>
              <w:t>е</w:t>
            </w:r>
            <w:r w:rsidRPr="00F93DD6">
              <w:rPr>
                <w:color w:val="000000"/>
              </w:rPr>
              <w:t>ских преступлений;</w:t>
            </w:r>
          </w:p>
          <w:p w:rsidR="00F93DD6" w:rsidRPr="00F93DD6" w:rsidRDefault="00F93DD6" w:rsidP="00F93DD6">
            <w:pPr>
              <w:keepNext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снизить уровень «бытовой» преступности, т.е. уменьшить удельный вес преступлений, совершенных на бытовой почве, от общего числа расследованных прест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плений;</w:t>
            </w:r>
          </w:p>
          <w:p w:rsidR="00F93DD6" w:rsidRPr="00F93DD6" w:rsidRDefault="00F93DD6" w:rsidP="00F93DD6">
            <w:pPr>
              <w:keepNext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уменьшить удельный вес преступлений, соверше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в состоянии алкогольного опьянения, от общего чи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 расследованных преступлений году;</w:t>
            </w:r>
          </w:p>
          <w:p w:rsidR="00F93DD6" w:rsidRPr="00F93DD6" w:rsidRDefault="00F93DD6" w:rsidP="00F93DD6">
            <w:pPr>
              <w:keepNext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допустить рост преступлений, связанных с нез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конным оборотом наркотических и психотропных в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ществ;</w:t>
            </w:r>
          </w:p>
          <w:p w:rsidR="00F93DD6" w:rsidRPr="00F93DD6" w:rsidRDefault="00F93DD6" w:rsidP="00F93DD6">
            <w:pPr>
              <w:keepNext/>
              <w:spacing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усилить </w:t>
            </w:r>
            <w:proofErr w:type="gramStart"/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миграционными потоками, сн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зить количество незаконных мигрантов;</w:t>
            </w:r>
          </w:p>
          <w:p w:rsidR="00F93DD6" w:rsidRPr="00F93DD6" w:rsidRDefault="00F93DD6" w:rsidP="00F93DD6">
            <w:pPr>
              <w:keepNext/>
              <w:spacing w:before="60"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повысить уровень доверия населения к правоохран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тельным органам</w:t>
            </w:r>
          </w:p>
          <w:p w:rsidR="00F93DD6" w:rsidRPr="00F93DD6" w:rsidRDefault="00F93DD6" w:rsidP="00F93DD6">
            <w:pPr>
              <w:keepNext/>
              <w:spacing w:before="60" w:after="0" w:line="240" w:lineRule="auto"/>
              <w:ind w:firstLine="47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93DD6" w:rsidRPr="00F93DD6" w:rsidTr="007D5D9B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A52E5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Система       орган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зации контроля </w:t>
            </w:r>
            <w:r w:rsidR="00A52E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gramEnd"/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 w:rsidR="00F93DD6" w:rsidRPr="00F93DD6" w:rsidRDefault="00F93DD6" w:rsidP="00A52E5B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выполнением    Пр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F93DD6" w:rsidRPr="00F93DD6" w:rsidRDefault="00F93DD6" w:rsidP="00F93D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Планирование,  взаимодействие,  координацию   и общий   контроль   за   исполнением   программы осуществляет Исполнительный комитет  Мамадышского муниципал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рай</w:t>
            </w:r>
            <w:r w:rsidR="00B0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она    и  Отдел МВД России по 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Мамадышском</w:t>
            </w:r>
            <w:r w:rsidR="00B0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="00B02A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району,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которые   ежегодно уточняют  целевые  показ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тели  и   затраты   на программные  мероприятия,  мех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низм  реализации Программы и состав исполнителей, з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прашивают  у  субъектов профилактики правонарушений ответственных   за выполнение   мероприятий,   сведения   о   ходе выполнения     Программы.</w:t>
            </w:r>
            <w:proofErr w:type="gramEnd"/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На     заседаниях Межведомственной       комиссии  по   профилактике    правонарушений в Мамадышском муниципальном ра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оне ответственные       исполнители       Программы и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формируют  о  ходе   выполнения   программных мер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приятий   и   эффективности   использования финансовых средств. Субъекты профилактики правонарушений М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мадышского района ежеквартально  и    в установленном  </w:t>
            </w:r>
            <w:proofErr w:type="gramStart"/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объеме</w:t>
            </w:r>
            <w:proofErr w:type="gramEnd"/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представляет  отчеты   о ходе  реализации   пр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граммы   в   Исполнительный комитет Мамадышского муниципального района. Итоги реализации Программы подводятся  раз в год и  рассматриваются  на заседаниях Совета Мамадышского муниципального района Респу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93D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лики Татарстан.</w:t>
            </w:r>
          </w:p>
        </w:tc>
      </w:tr>
    </w:tbl>
    <w:p w:rsidR="00F93DD6" w:rsidRPr="00F93DD6" w:rsidRDefault="00F93DD6" w:rsidP="00F93DD6">
      <w:pPr>
        <w:keepNext/>
        <w:pageBreakBefore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3D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2. Содержание проблемы и</w:t>
      </w:r>
    </w:p>
    <w:p w:rsidR="00F93DD6" w:rsidRPr="00F93DD6" w:rsidRDefault="00F93DD6" w:rsidP="00F93DD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DD6">
        <w:rPr>
          <w:rFonts w:ascii="Times New Roman" w:hAnsi="Times New Roman" w:cs="Times New Roman"/>
          <w:b/>
          <w:sz w:val="28"/>
          <w:szCs w:val="28"/>
        </w:rPr>
        <w:t xml:space="preserve">целесообразность ее программного решения </w:t>
      </w:r>
    </w:p>
    <w:p w:rsidR="00F93DD6" w:rsidRPr="00F93DD6" w:rsidRDefault="00F93DD6" w:rsidP="00F93DD6">
      <w:pPr>
        <w:keepNext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D6" w:rsidRPr="00F93DD6" w:rsidRDefault="00F93DD6" w:rsidP="00F93DD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DD6">
        <w:rPr>
          <w:rFonts w:ascii="Times New Roman" w:hAnsi="Times New Roman" w:cs="Times New Roman"/>
          <w:sz w:val="28"/>
          <w:szCs w:val="28"/>
        </w:rPr>
        <w:t>Реализация указов Президента Республики Татарстан и законов Ре</w:t>
      </w:r>
      <w:r w:rsidRPr="00F93DD6">
        <w:rPr>
          <w:rFonts w:ascii="Times New Roman" w:hAnsi="Times New Roman" w:cs="Times New Roman"/>
          <w:sz w:val="28"/>
          <w:szCs w:val="28"/>
        </w:rPr>
        <w:t>с</w:t>
      </w:r>
      <w:r w:rsidRPr="00F93DD6">
        <w:rPr>
          <w:rFonts w:ascii="Times New Roman" w:hAnsi="Times New Roman" w:cs="Times New Roman"/>
          <w:sz w:val="28"/>
          <w:szCs w:val="28"/>
        </w:rPr>
        <w:t xml:space="preserve">публики Татарстан, федеральных и республиканских программ, в том числе  по борьбе с преступностью, </w:t>
      </w:r>
      <w:r w:rsidRPr="00F93DD6">
        <w:rPr>
          <w:rStyle w:val="text1"/>
          <w:rFonts w:ascii="Times New Roman" w:hAnsi="Times New Roman" w:cs="Times New Roman"/>
          <w:sz w:val="28"/>
          <w:szCs w:val="28"/>
        </w:rPr>
        <w:t>профилактике наркотизации, с</w:t>
      </w:r>
      <w:r w:rsidRPr="00F93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одействию занят</w:t>
      </w:r>
      <w:r w:rsidRPr="00F93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F93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сти и социальной защиты незанятого населения, развитию системы профе</w:t>
      </w:r>
      <w:r w:rsidRPr="00F93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r w:rsidRPr="00F93DD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сиональной ориентации и психологической поддержки молодежи</w:t>
      </w:r>
      <w:r w:rsidRPr="00F93DD6">
        <w:rPr>
          <w:rFonts w:ascii="Times New Roman" w:hAnsi="Times New Roman" w:cs="Times New Roman"/>
          <w:sz w:val="28"/>
          <w:szCs w:val="28"/>
        </w:rPr>
        <w:t xml:space="preserve">, </w:t>
      </w:r>
      <w:r w:rsidRPr="00F93DD6">
        <w:rPr>
          <w:rStyle w:val="text1"/>
          <w:rFonts w:ascii="Times New Roman" w:hAnsi="Times New Roman" w:cs="Times New Roman"/>
          <w:sz w:val="28"/>
          <w:szCs w:val="28"/>
        </w:rPr>
        <w:t xml:space="preserve">а также предпринимаемые меры по повышению </w:t>
      </w:r>
      <w:r w:rsidRPr="00F93DD6">
        <w:rPr>
          <w:rFonts w:ascii="Times New Roman" w:hAnsi="Times New Roman" w:cs="Times New Roman"/>
          <w:sz w:val="28"/>
          <w:szCs w:val="28"/>
        </w:rPr>
        <w:t>эффективности деятельности учас</w:t>
      </w:r>
      <w:r w:rsidRPr="00F93DD6">
        <w:rPr>
          <w:rFonts w:ascii="Times New Roman" w:hAnsi="Times New Roman" w:cs="Times New Roman"/>
          <w:sz w:val="28"/>
          <w:szCs w:val="28"/>
        </w:rPr>
        <w:t>т</w:t>
      </w:r>
      <w:r w:rsidRPr="00F93DD6">
        <w:rPr>
          <w:rFonts w:ascii="Times New Roman" w:hAnsi="Times New Roman" w:cs="Times New Roman"/>
          <w:sz w:val="28"/>
          <w:szCs w:val="28"/>
        </w:rPr>
        <w:t>ковых уполномоченных полиции и уровня их социально-правовой защиты оказывают положительное влияние и в определенной степени</w:t>
      </w:r>
      <w:proofErr w:type="gramEnd"/>
      <w:r w:rsidRPr="00F93DD6">
        <w:rPr>
          <w:rFonts w:ascii="Times New Roman" w:hAnsi="Times New Roman" w:cs="Times New Roman"/>
          <w:sz w:val="28"/>
          <w:szCs w:val="28"/>
        </w:rPr>
        <w:t xml:space="preserve"> способствуют стабилизации состояния общественной безопасности в Мамадышского  м</w:t>
      </w:r>
      <w:r w:rsidRPr="00F93DD6">
        <w:rPr>
          <w:rFonts w:ascii="Times New Roman" w:hAnsi="Times New Roman" w:cs="Times New Roman"/>
          <w:sz w:val="28"/>
          <w:szCs w:val="28"/>
        </w:rPr>
        <w:t>у</w:t>
      </w:r>
      <w:r w:rsidRPr="00F93DD6">
        <w:rPr>
          <w:rFonts w:ascii="Times New Roman" w:hAnsi="Times New Roman" w:cs="Times New Roman"/>
          <w:sz w:val="28"/>
          <w:szCs w:val="28"/>
        </w:rPr>
        <w:t>ниципальном районе.</w:t>
      </w:r>
    </w:p>
    <w:p w:rsidR="00F93DD6" w:rsidRPr="00F93DD6" w:rsidRDefault="00F93DD6" w:rsidP="00F93DD6">
      <w:pPr>
        <w:spacing w:after="0" w:line="240" w:lineRule="auto"/>
        <w:ind w:firstLine="720"/>
        <w:jc w:val="both"/>
        <w:rPr>
          <w:rStyle w:val="text1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93DD6">
        <w:rPr>
          <w:rFonts w:ascii="Times New Roman" w:hAnsi="Times New Roman" w:cs="Times New Roman"/>
          <w:sz w:val="28"/>
          <w:szCs w:val="28"/>
        </w:rPr>
        <w:t xml:space="preserve">Положительный эффект ожидается от принятых и реализуемых </w:t>
      </w:r>
      <w:r w:rsidRPr="00F93DD6">
        <w:rPr>
          <w:rStyle w:val="text1"/>
          <w:rFonts w:ascii="Times New Roman" w:hAnsi="Times New Roman" w:cs="Times New Roman"/>
          <w:sz w:val="28"/>
          <w:szCs w:val="28"/>
        </w:rPr>
        <w:t>Стр</w:t>
      </w:r>
      <w:r w:rsidRPr="00F93DD6">
        <w:rPr>
          <w:rStyle w:val="text1"/>
          <w:rFonts w:ascii="Times New Roman" w:hAnsi="Times New Roman" w:cs="Times New Roman"/>
          <w:sz w:val="28"/>
          <w:szCs w:val="28"/>
        </w:rPr>
        <w:t>а</w:t>
      </w:r>
      <w:r w:rsidRPr="00F93DD6">
        <w:rPr>
          <w:rStyle w:val="text1"/>
          <w:rFonts w:ascii="Times New Roman" w:hAnsi="Times New Roman" w:cs="Times New Roman"/>
          <w:sz w:val="28"/>
          <w:szCs w:val="28"/>
        </w:rPr>
        <w:t xml:space="preserve">тегии </w:t>
      </w:r>
      <w:proofErr w:type="spellStart"/>
      <w:r w:rsidRPr="00F93DD6">
        <w:rPr>
          <w:rStyle w:val="text1"/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93DD6">
        <w:rPr>
          <w:rStyle w:val="text1"/>
          <w:rFonts w:ascii="Times New Roman" w:hAnsi="Times New Roman" w:cs="Times New Roman"/>
          <w:sz w:val="28"/>
          <w:szCs w:val="28"/>
        </w:rPr>
        <w:t xml:space="preserve"> политики Республики Татарстан, утвержденной Указом Президента Республики Татарстан от 8 апреля 2005 года  № УП-127,  </w:t>
      </w:r>
      <w:r w:rsidRPr="00F93DD6">
        <w:rPr>
          <w:rFonts w:ascii="Times New Roman" w:hAnsi="Times New Roman" w:cs="Times New Roman"/>
          <w:sz w:val="28"/>
          <w:szCs w:val="28"/>
        </w:rPr>
        <w:t>Закона Республики Татарстан от 16 января 2015 года  № 4 -ЗРТ «Об участии граждан в охране общественного порядка в Республике Татарстан», Закона Республики Татарстан от 4 мая 2006 года № 34-ЗРТ «О противодействии коррупции в Республике Татарстан», Законов Республики</w:t>
      </w:r>
      <w:proofErr w:type="gramEnd"/>
      <w:r w:rsidRPr="00F93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DD6">
        <w:rPr>
          <w:rFonts w:ascii="Times New Roman" w:hAnsi="Times New Roman" w:cs="Times New Roman"/>
          <w:sz w:val="28"/>
          <w:szCs w:val="28"/>
        </w:rPr>
        <w:t xml:space="preserve">Татарстан от 13 октября </w:t>
      </w:r>
      <w:smartTag w:uri="urn:schemas-microsoft-com:office:smarttags" w:element="metricconverter">
        <w:smartTagPr>
          <w:attr w:name="ProductID" w:val="2008 г"/>
        </w:smartTagPr>
        <w:r w:rsidRPr="00F93DD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93DD6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F93DD6">
          <w:rPr>
            <w:rFonts w:ascii="Times New Roman" w:hAnsi="Times New Roman" w:cs="Times New Roman"/>
            <w:sz w:val="28"/>
            <w:szCs w:val="28"/>
          </w:rPr>
          <w:t>N 105-ЗРТ</w:t>
        </w:r>
      </w:hyperlink>
      <w:r w:rsidRPr="00F93DD6">
        <w:rPr>
          <w:rFonts w:ascii="Times New Roman" w:hAnsi="Times New Roman" w:cs="Times New Roman"/>
          <w:sz w:val="28"/>
          <w:szCs w:val="28"/>
        </w:rPr>
        <w:t xml:space="preserve"> "О профилактике правонарушений в Республике Татарстан",  от 21 января </w:t>
      </w:r>
      <w:smartTag w:uri="urn:schemas-microsoft-com:office:smarttags" w:element="metricconverter">
        <w:smartTagPr>
          <w:attr w:name="ProductID" w:val="2009 г"/>
        </w:smartTagPr>
        <w:r w:rsidRPr="00F93DD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F93DD6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F93DD6">
          <w:rPr>
            <w:rFonts w:ascii="Times New Roman" w:hAnsi="Times New Roman" w:cs="Times New Roman"/>
            <w:sz w:val="28"/>
            <w:szCs w:val="28"/>
          </w:rPr>
          <w:t>N 7-ЗРТ</w:t>
        </w:r>
      </w:hyperlink>
      <w:r w:rsidRPr="00F93DD6">
        <w:rPr>
          <w:rFonts w:ascii="Times New Roman" w:hAnsi="Times New Roman" w:cs="Times New Roman"/>
          <w:sz w:val="28"/>
          <w:szCs w:val="28"/>
        </w:rPr>
        <w:t xml:space="preserve"> "Об общественных воспитателях несовершеннолетних",</w:t>
      </w:r>
      <w:r w:rsidRPr="00F93DD6">
        <w:rPr>
          <w:rFonts w:ascii="Times New Roman" w:hAnsi="Times New Roman" w:cs="Times New Roman"/>
          <w:bCs/>
          <w:sz w:val="28"/>
          <w:szCs w:val="28"/>
        </w:rPr>
        <w:t xml:space="preserve"> от 2 ноября </w:t>
      </w:r>
      <w:smartTag w:uri="urn:schemas-microsoft-com:office:smarttags" w:element="metricconverter">
        <w:smartTagPr>
          <w:attr w:name="ProductID" w:val="2010 г"/>
        </w:smartTagPr>
        <w:r w:rsidRPr="00F93DD6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F93DD6">
        <w:rPr>
          <w:rFonts w:ascii="Times New Roman" w:hAnsi="Times New Roman" w:cs="Times New Roman"/>
          <w:bCs/>
          <w:sz w:val="28"/>
          <w:szCs w:val="28"/>
        </w:rPr>
        <w:t>. N 80-ЗРТ "Об установлении огр</w:t>
      </w:r>
      <w:r w:rsidRPr="00F93DD6">
        <w:rPr>
          <w:rFonts w:ascii="Times New Roman" w:hAnsi="Times New Roman" w:cs="Times New Roman"/>
          <w:bCs/>
          <w:sz w:val="28"/>
          <w:szCs w:val="28"/>
        </w:rPr>
        <w:t>а</w:t>
      </w:r>
      <w:r w:rsidRPr="00F93DD6">
        <w:rPr>
          <w:rFonts w:ascii="Times New Roman" w:hAnsi="Times New Roman" w:cs="Times New Roman"/>
          <w:bCs/>
          <w:sz w:val="28"/>
          <w:szCs w:val="28"/>
        </w:rPr>
        <w:t>ничения времени розничной продажи алкогольной продукции с содержанием этилового спирта более 15 процентов объема готовой продукции на террит</w:t>
      </w:r>
      <w:r w:rsidRPr="00F93DD6">
        <w:rPr>
          <w:rFonts w:ascii="Times New Roman" w:hAnsi="Times New Roman" w:cs="Times New Roman"/>
          <w:bCs/>
          <w:sz w:val="28"/>
          <w:szCs w:val="28"/>
        </w:rPr>
        <w:t>о</w:t>
      </w:r>
      <w:r w:rsidRPr="00F93DD6">
        <w:rPr>
          <w:rFonts w:ascii="Times New Roman" w:hAnsi="Times New Roman" w:cs="Times New Roman"/>
          <w:bCs/>
          <w:sz w:val="28"/>
          <w:szCs w:val="28"/>
        </w:rPr>
        <w:t>рии Республики Татарстан", от 14 октября 2010 года № 71-ЗРТ</w:t>
      </w:r>
      <w:proofErr w:type="gramEnd"/>
      <w:r w:rsidRPr="00F93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DD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F93DD6">
        <w:rPr>
          <w:rFonts w:ascii="Times New Roman" w:hAnsi="Times New Roman" w:cs="Times New Roman"/>
          <w:sz w:val="28"/>
          <w:szCs w:val="28"/>
        </w:rPr>
        <w:t>О мерах по предупреждению причинения вреда здоровью детей, их физическому, инте</w:t>
      </w:r>
      <w:r w:rsidRPr="00F93DD6">
        <w:rPr>
          <w:rFonts w:ascii="Times New Roman" w:hAnsi="Times New Roman" w:cs="Times New Roman"/>
          <w:sz w:val="28"/>
          <w:szCs w:val="28"/>
        </w:rPr>
        <w:t>л</w:t>
      </w:r>
      <w:r w:rsidRPr="00F93DD6">
        <w:rPr>
          <w:rFonts w:ascii="Times New Roman" w:hAnsi="Times New Roman" w:cs="Times New Roman"/>
          <w:sz w:val="28"/>
          <w:szCs w:val="28"/>
        </w:rPr>
        <w:t>лектуальному, психическому, духовному и нравственному развитию в Ре</w:t>
      </w:r>
      <w:r w:rsidRPr="00F93DD6">
        <w:rPr>
          <w:rFonts w:ascii="Times New Roman" w:hAnsi="Times New Roman" w:cs="Times New Roman"/>
          <w:sz w:val="28"/>
          <w:szCs w:val="28"/>
        </w:rPr>
        <w:t>с</w:t>
      </w:r>
      <w:r w:rsidRPr="00F93DD6">
        <w:rPr>
          <w:rFonts w:ascii="Times New Roman" w:hAnsi="Times New Roman" w:cs="Times New Roman"/>
          <w:sz w:val="28"/>
          <w:szCs w:val="28"/>
        </w:rPr>
        <w:t>публике Татарстан</w:t>
      </w:r>
      <w:r w:rsidRPr="00F93DD6">
        <w:rPr>
          <w:rFonts w:ascii="Times New Roman" w:hAnsi="Times New Roman" w:cs="Times New Roman"/>
          <w:bCs/>
          <w:sz w:val="28"/>
          <w:szCs w:val="28"/>
        </w:rPr>
        <w:t>», Постановление Кабинета Министров Республики Тата</w:t>
      </w:r>
      <w:r w:rsidRPr="00F93DD6">
        <w:rPr>
          <w:rFonts w:ascii="Times New Roman" w:hAnsi="Times New Roman" w:cs="Times New Roman"/>
          <w:bCs/>
          <w:sz w:val="28"/>
          <w:szCs w:val="28"/>
        </w:rPr>
        <w:t>р</w:t>
      </w:r>
      <w:r w:rsidRPr="00F93DD6">
        <w:rPr>
          <w:rFonts w:ascii="Times New Roman" w:hAnsi="Times New Roman" w:cs="Times New Roman"/>
          <w:bCs/>
          <w:sz w:val="28"/>
          <w:szCs w:val="28"/>
        </w:rPr>
        <w:t xml:space="preserve">стан  от 29 октября </w:t>
      </w:r>
      <w:smartTag w:uri="urn:schemas-microsoft-com:office:smarttags" w:element="metricconverter">
        <w:smartTagPr>
          <w:attr w:name="ProductID" w:val="2010 г"/>
        </w:smartTagPr>
        <w:r w:rsidRPr="00F93DD6">
          <w:rPr>
            <w:rFonts w:ascii="Times New Roman" w:hAnsi="Times New Roman" w:cs="Times New Roman"/>
            <w:bCs/>
            <w:sz w:val="28"/>
            <w:szCs w:val="28"/>
          </w:rPr>
          <w:t>2010 г</w:t>
        </w:r>
      </w:smartTag>
      <w:r w:rsidRPr="00F93DD6">
        <w:rPr>
          <w:rFonts w:ascii="Times New Roman" w:hAnsi="Times New Roman" w:cs="Times New Roman"/>
          <w:bCs/>
          <w:sz w:val="28"/>
          <w:szCs w:val="28"/>
        </w:rPr>
        <w:t xml:space="preserve">. N 867 « О дополнительных  мерах по снижению злоупотребления алкогольной продукцией, пивом, табаком и формированию здорового образа жизни среди населения в Республике Татарстан», </w:t>
      </w:r>
      <w:hyperlink r:id="rId10" w:history="1">
        <w:r w:rsidRPr="00F93DD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F93DD6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24 мая </w:t>
      </w:r>
      <w:smartTag w:uri="urn:schemas-microsoft-com:office:smarttags" w:element="metricconverter">
        <w:smartTagPr>
          <w:attr w:name="ProductID" w:val="2000 г"/>
        </w:smartTagPr>
        <w:r w:rsidRPr="00F93DD6">
          <w:rPr>
            <w:rFonts w:ascii="Times New Roman" w:hAnsi="Times New Roman" w:cs="Times New Roman"/>
            <w:sz w:val="28"/>
            <w:szCs w:val="28"/>
          </w:rPr>
          <w:t>2000 г</w:t>
        </w:r>
      </w:smartTag>
      <w:proofErr w:type="gramEnd"/>
      <w:r w:rsidRPr="00F93DD6">
        <w:rPr>
          <w:rFonts w:ascii="Times New Roman" w:hAnsi="Times New Roman" w:cs="Times New Roman"/>
          <w:sz w:val="28"/>
          <w:szCs w:val="28"/>
        </w:rPr>
        <w:t>. N УП-369 "О дополн</w:t>
      </w:r>
      <w:r w:rsidRPr="00F93DD6">
        <w:rPr>
          <w:rFonts w:ascii="Times New Roman" w:hAnsi="Times New Roman" w:cs="Times New Roman"/>
          <w:sz w:val="28"/>
          <w:szCs w:val="28"/>
        </w:rPr>
        <w:t>и</w:t>
      </w:r>
      <w:r w:rsidRPr="00F93DD6">
        <w:rPr>
          <w:rFonts w:ascii="Times New Roman" w:hAnsi="Times New Roman" w:cs="Times New Roman"/>
          <w:sz w:val="28"/>
          <w:szCs w:val="28"/>
        </w:rPr>
        <w:t>тельных мерах по усилению охраны общественного порядка в Республике Татарстан".</w:t>
      </w:r>
    </w:p>
    <w:p w:rsidR="00F93DD6" w:rsidRPr="00F93DD6" w:rsidRDefault="00F93DD6" w:rsidP="00F93DD6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Крайне негативное влияние на состояние общественной безопасности оказывают отдельные социально неадаптированные категории граждан, ср</w:t>
      </w:r>
      <w:r w:rsidRPr="00F93DD6">
        <w:rPr>
          <w:rFonts w:ascii="Times New Roman" w:hAnsi="Times New Roman" w:cs="Times New Roman"/>
          <w:sz w:val="28"/>
          <w:szCs w:val="28"/>
        </w:rPr>
        <w:t>е</w:t>
      </w:r>
      <w:r w:rsidRPr="00F93DD6">
        <w:rPr>
          <w:rFonts w:ascii="Times New Roman" w:hAnsi="Times New Roman" w:cs="Times New Roman"/>
          <w:sz w:val="28"/>
          <w:szCs w:val="28"/>
        </w:rPr>
        <w:t>ди которых беспризорные дети и подростки, несовершеннолетние правон</w:t>
      </w:r>
      <w:r w:rsidRPr="00F93DD6">
        <w:rPr>
          <w:rFonts w:ascii="Times New Roman" w:hAnsi="Times New Roman" w:cs="Times New Roman"/>
          <w:sz w:val="28"/>
          <w:szCs w:val="28"/>
        </w:rPr>
        <w:t>а</w:t>
      </w:r>
      <w:r w:rsidRPr="00F93DD6">
        <w:rPr>
          <w:rFonts w:ascii="Times New Roman" w:hAnsi="Times New Roman" w:cs="Times New Roman"/>
          <w:sz w:val="28"/>
          <w:szCs w:val="28"/>
        </w:rPr>
        <w:t>рушители и лица, освобождающиеся из мест лишения свободы, а также о</w:t>
      </w:r>
      <w:r w:rsidRPr="00F93DD6">
        <w:rPr>
          <w:rFonts w:ascii="Times New Roman" w:hAnsi="Times New Roman" w:cs="Times New Roman"/>
          <w:sz w:val="28"/>
          <w:szCs w:val="28"/>
        </w:rPr>
        <w:t>т</w:t>
      </w:r>
      <w:r w:rsidRPr="00F93DD6">
        <w:rPr>
          <w:rFonts w:ascii="Times New Roman" w:hAnsi="Times New Roman" w:cs="Times New Roman"/>
          <w:sz w:val="28"/>
          <w:szCs w:val="28"/>
        </w:rPr>
        <w:t>сутствие по-настоящему действенных форм реабилитации перечисленных категорий граждан. З</w:t>
      </w:r>
      <w:r w:rsidRPr="00F93DD6">
        <w:rPr>
          <w:rStyle w:val="text1"/>
          <w:rFonts w:ascii="Times New Roman" w:hAnsi="Times New Roman" w:cs="Times New Roman"/>
          <w:sz w:val="28"/>
          <w:szCs w:val="28"/>
        </w:rPr>
        <w:t>начительная часть принимаемых мер носит разрозне</w:t>
      </w:r>
      <w:r w:rsidRPr="00F93DD6">
        <w:rPr>
          <w:rStyle w:val="text1"/>
          <w:rFonts w:ascii="Times New Roman" w:hAnsi="Times New Roman" w:cs="Times New Roman"/>
          <w:sz w:val="28"/>
          <w:szCs w:val="28"/>
        </w:rPr>
        <w:t>н</w:t>
      </w:r>
      <w:r w:rsidRPr="00F93DD6">
        <w:rPr>
          <w:rStyle w:val="text1"/>
          <w:rFonts w:ascii="Times New Roman" w:hAnsi="Times New Roman" w:cs="Times New Roman"/>
          <w:sz w:val="28"/>
          <w:szCs w:val="28"/>
        </w:rPr>
        <w:t>ный и узковедомственный характер.</w:t>
      </w:r>
    </w:p>
    <w:p w:rsidR="00F93DD6" w:rsidRPr="00F93DD6" w:rsidRDefault="00F93DD6" w:rsidP="00F93DD6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За 7 месяцев 2016 года возросло количество поступивших сообщений в отдел МВД России по РТ в Мамадышском районе  - 3042 (АППГ - 2686). З</w:t>
      </w:r>
      <w:r w:rsidRPr="00F93DD6">
        <w:rPr>
          <w:rFonts w:ascii="Times New Roman" w:hAnsi="Times New Roman" w:cs="Times New Roman"/>
          <w:sz w:val="28"/>
          <w:szCs w:val="28"/>
        </w:rPr>
        <w:t>а</w:t>
      </w:r>
      <w:r w:rsidRPr="00F93DD6">
        <w:rPr>
          <w:rFonts w:ascii="Times New Roman" w:hAnsi="Times New Roman" w:cs="Times New Roman"/>
          <w:sz w:val="28"/>
          <w:szCs w:val="28"/>
        </w:rPr>
        <w:t>регистрированных тяжких и особо тяжких преступлений в этот период во</w:t>
      </w:r>
      <w:r w:rsidRPr="00F93DD6">
        <w:rPr>
          <w:rFonts w:ascii="Times New Roman" w:hAnsi="Times New Roman" w:cs="Times New Roman"/>
          <w:sz w:val="28"/>
          <w:szCs w:val="28"/>
        </w:rPr>
        <w:t>з</w:t>
      </w:r>
      <w:r w:rsidRPr="00F93DD6">
        <w:rPr>
          <w:rFonts w:ascii="Times New Roman" w:hAnsi="Times New Roman" w:cs="Times New Roman"/>
          <w:sz w:val="28"/>
          <w:szCs w:val="28"/>
        </w:rPr>
        <w:lastRenderedPageBreak/>
        <w:t>росло с 48 до 53. В сфере экономики всего выявлено 26 преступлений. В т</w:t>
      </w:r>
      <w:r w:rsidRPr="00F93DD6">
        <w:rPr>
          <w:rFonts w:ascii="Times New Roman" w:hAnsi="Times New Roman" w:cs="Times New Roman"/>
          <w:sz w:val="28"/>
          <w:szCs w:val="28"/>
        </w:rPr>
        <w:t>о</w:t>
      </w:r>
      <w:r w:rsidRPr="00F93DD6">
        <w:rPr>
          <w:rFonts w:ascii="Times New Roman" w:hAnsi="Times New Roman" w:cs="Times New Roman"/>
          <w:sz w:val="28"/>
          <w:szCs w:val="28"/>
        </w:rPr>
        <w:t>же время, в структуре экономической преступлений отсутствуют результаты работы по выявлению фактов присвоения вверенного имущества, взяточн</w:t>
      </w:r>
      <w:r w:rsidRPr="00F93DD6">
        <w:rPr>
          <w:rFonts w:ascii="Times New Roman" w:hAnsi="Times New Roman" w:cs="Times New Roman"/>
          <w:sz w:val="28"/>
          <w:szCs w:val="28"/>
        </w:rPr>
        <w:t>и</w:t>
      </w:r>
      <w:r w:rsidRPr="00F93DD6">
        <w:rPr>
          <w:rFonts w:ascii="Times New Roman" w:hAnsi="Times New Roman" w:cs="Times New Roman"/>
          <w:sz w:val="28"/>
          <w:szCs w:val="28"/>
        </w:rPr>
        <w:t>честв, налоговых преступлений.</w:t>
      </w:r>
    </w:p>
    <w:p w:rsidR="00F93DD6" w:rsidRPr="00F93DD6" w:rsidRDefault="00F93DD6" w:rsidP="00F93DD6">
      <w:pPr>
        <w:pStyle w:val="21"/>
        <w:tabs>
          <w:tab w:val="left" w:pos="579"/>
          <w:tab w:val="left" w:pos="650"/>
          <w:tab w:val="left" w:pos="881"/>
        </w:tabs>
        <w:ind w:firstLine="720"/>
        <w:jc w:val="both"/>
      </w:pPr>
      <w:r w:rsidRPr="00F93DD6">
        <w:t>Широкое распространение пьянства, не получающего адекватного профилактического противодействия со стороны общества и государства, о</w:t>
      </w:r>
      <w:r w:rsidRPr="00F93DD6">
        <w:t>с</w:t>
      </w:r>
      <w:r w:rsidRPr="00F93DD6">
        <w:t>тается серьезным фактором, влияющим на состояние преступности. Так во</w:t>
      </w:r>
      <w:r w:rsidRPr="00F93DD6">
        <w:t>з</w:t>
      </w:r>
      <w:r w:rsidRPr="00F93DD6">
        <w:t>росло количество совершенных преступлений в состоянии алкогольного оп</w:t>
      </w:r>
      <w:r w:rsidRPr="00F93DD6">
        <w:t>ь</w:t>
      </w:r>
      <w:r w:rsidRPr="00F93DD6">
        <w:t>янения. По итогам 7 месяцев текущего года зарегистрировано 98 фактов, против 51 за аналогичный период прошлого года. Зарегистрирован рост по</w:t>
      </w:r>
      <w:r w:rsidRPr="00F93DD6">
        <w:t>д</w:t>
      </w:r>
      <w:r w:rsidRPr="00F93DD6">
        <w:t>ростковой преступности 9 в текущем году (АППГ – 4).</w:t>
      </w:r>
    </w:p>
    <w:p w:rsidR="00F93DD6" w:rsidRPr="00F93DD6" w:rsidRDefault="00F93DD6" w:rsidP="00F93DD6">
      <w:pPr>
        <w:pStyle w:val="21"/>
        <w:tabs>
          <w:tab w:val="left" w:pos="579"/>
          <w:tab w:val="left" w:pos="650"/>
          <w:tab w:val="left" w:pos="881"/>
        </w:tabs>
        <w:ind w:firstLine="720"/>
        <w:jc w:val="both"/>
      </w:pPr>
      <w:r w:rsidRPr="00F93DD6">
        <w:t>Общее количество зарегистрированных преступлений 235 (АППГ -218), в том числе уличная преступность – 27 (АППГ - 13), и преступления с</w:t>
      </w:r>
      <w:r w:rsidRPr="00F93DD6">
        <w:t>о</w:t>
      </w:r>
      <w:r w:rsidRPr="00F93DD6">
        <w:t>вершенные в общественных местах 45 (АППГ-44).</w:t>
      </w:r>
    </w:p>
    <w:p w:rsidR="00F93DD6" w:rsidRPr="00F93DD6" w:rsidRDefault="00F93DD6" w:rsidP="00F93DD6">
      <w:pPr>
        <w:pStyle w:val="21"/>
        <w:tabs>
          <w:tab w:val="left" w:pos="-720"/>
          <w:tab w:val="left" w:pos="-540"/>
        </w:tabs>
        <w:ind w:firstLine="720"/>
        <w:jc w:val="both"/>
      </w:pPr>
      <w:r w:rsidRPr="00F93DD6">
        <w:t>Практика борьбы с преступностью на сегодняшний день требует ко</w:t>
      </w:r>
      <w:r w:rsidRPr="00F93DD6">
        <w:t>н</w:t>
      </w:r>
      <w:r w:rsidRPr="00F93DD6">
        <w:t>солидации усилий органов местного самоуправления и общественных дв</w:t>
      </w:r>
      <w:r w:rsidRPr="00F93DD6">
        <w:t>и</w:t>
      </w:r>
      <w:r w:rsidRPr="00F93DD6">
        <w:t>жений. Коренного перелома в решении вопросов профилактики правонар</w:t>
      </w:r>
      <w:r w:rsidRPr="00F93DD6">
        <w:t>у</w:t>
      </w:r>
      <w:r w:rsidRPr="00F93DD6">
        <w:t>шений можно добиться только в случае обеспечения комплексного подхода, подкрепленного  соответствующими финансовыми и материально-техническими средствами. Улучшение обстановки в Мамадышском муниц</w:t>
      </w:r>
      <w:r w:rsidRPr="00F93DD6">
        <w:t>и</w:t>
      </w:r>
      <w:r w:rsidRPr="00F93DD6">
        <w:t>пальном районе Республики Татарстан в этой сфере возможно как муниц</w:t>
      </w:r>
      <w:r w:rsidRPr="00F93DD6">
        <w:t>и</w:t>
      </w:r>
      <w:r w:rsidRPr="00F93DD6">
        <w:t>пальной так и государственной поддержке мероприятий настоящей Пр</w:t>
      </w:r>
      <w:r w:rsidRPr="00F93DD6">
        <w:t>о</w:t>
      </w:r>
      <w:r w:rsidRPr="00F93DD6">
        <w:t>граммы.</w:t>
      </w:r>
    </w:p>
    <w:p w:rsidR="00F93DD6" w:rsidRPr="00F93DD6" w:rsidRDefault="00F93DD6" w:rsidP="00F93DD6">
      <w:pPr>
        <w:pStyle w:val="21"/>
        <w:tabs>
          <w:tab w:val="left" w:pos="579"/>
          <w:tab w:val="left" w:pos="650"/>
          <w:tab w:val="left" w:pos="881"/>
        </w:tabs>
        <w:ind w:firstLine="720"/>
        <w:jc w:val="both"/>
      </w:pPr>
    </w:p>
    <w:p w:rsidR="00F93DD6" w:rsidRPr="00F93DD6" w:rsidRDefault="00F93DD6" w:rsidP="00F93DD6">
      <w:pPr>
        <w:pStyle w:val="21"/>
        <w:tabs>
          <w:tab w:val="left" w:pos="-142"/>
          <w:tab w:val="left" w:pos="0"/>
          <w:tab w:val="left" w:pos="881"/>
        </w:tabs>
        <w:ind w:firstLine="720"/>
        <w:jc w:val="center"/>
        <w:rPr>
          <w:b/>
        </w:rPr>
      </w:pPr>
      <w:r w:rsidRPr="00F93DD6">
        <w:rPr>
          <w:b/>
        </w:rPr>
        <w:t xml:space="preserve">3. Основные цели и задачи, сроки и </w:t>
      </w:r>
    </w:p>
    <w:p w:rsidR="00F93DD6" w:rsidRPr="00F93DD6" w:rsidRDefault="00F93DD6" w:rsidP="00F93DD6">
      <w:pPr>
        <w:pStyle w:val="21"/>
        <w:tabs>
          <w:tab w:val="left" w:pos="0"/>
          <w:tab w:val="left" w:pos="881"/>
        </w:tabs>
        <w:ind w:firstLine="720"/>
        <w:jc w:val="center"/>
        <w:rPr>
          <w:b/>
        </w:rPr>
      </w:pPr>
      <w:r w:rsidRPr="00F93DD6">
        <w:rPr>
          <w:b/>
        </w:rPr>
        <w:t>этапы реализации Программы</w:t>
      </w:r>
    </w:p>
    <w:p w:rsidR="00F93DD6" w:rsidRPr="00F93DD6" w:rsidRDefault="00F93DD6" w:rsidP="00F93DD6">
      <w:pPr>
        <w:pStyle w:val="21"/>
        <w:tabs>
          <w:tab w:val="left" w:pos="0"/>
        </w:tabs>
        <w:ind w:firstLine="720"/>
        <w:jc w:val="center"/>
      </w:pPr>
    </w:p>
    <w:p w:rsidR="00F93DD6" w:rsidRPr="00F93DD6" w:rsidRDefault="00F93DD6" w:rsidP="00F93DD6">
      <w:pPr>
        <w:pStyle w:val="2"/>
        <w:tabs>
          <w:tab w:val="left" w:pos="0"/>
          <w:tab w:val="num" w:pos="1590"/>
        </w:tabs>
        <w:suppressAutoHyphens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</w:rPr>
      </w:pPr>
      <w:r w:rsidRPr="00F93DD6">
        <w:rPr>
          <w:rFonts w:ascii="Times New Roman" w:hAnsi="Times New Roman" w:cs="Times New Roman"/>
          <w:b w:val="0"/>
          <w:i w:val="0"/>
        </w:rPr>
        <w:t xml:space="preserve">Основными целями Программы являются </w:t>
      </w:r>
      <w:r w:rsidRPr="00F93DD6">
        <w:rPr>
          <w:rFonts w:ascii="Times New Roman" w:hAnsi="Times New Roman" w:cs="Times New Roman"/>
          <w:b w:val="0"/>
          <w:i w:val="0"/>
          <w:color w:val="000000"/>
        </w:rPr>
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населения, повышение роли и ответственности органов местного самоуправления в профилактике правонарушений и борьбе с преступностью.</w:t>
      </w:r>
    </w:p>
    <w:p w:rsidR="00F93DD6" w:rsidRPr="00F93DD6" w:rsidRDefault="00F93DD6" w:rsidP="00F93DD6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Программа определяет следующие задачи:</w:t>
      </w:r>
    </w:p>
    <w:p w:rsidR="00F93DD6" w:rsidRPr="00F93DD6" w:rsidRDefault="00F93DD6" w:rsidP="00F93DD6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снижение уровня преступности на территории Мамадышского муниципального района Республики Татарстан;</w:t>
      </w:r>
    </w:p>
    <w:p w:rsidR="00F93DD6" w:rsidRPr="00F93DD6" w:rsidRDefault="00F93DD6" w:rsidP="00F93DD6">
      <w:pPr>
        <w:pStyle w:val="a6"/>
        <w:tabs>
          <w:tab w:val="left" w:pos="0"/>
        </w:tabs>
        <w:ind w:firstLine="720"/>
      </w:pPr>
      <w:proofErr w:type="gramStart"/>
      <w:r w:rsidRPr="00F93DD6">
        <w:t>активизация работы по профилактике правонарушений, направленной, прежде всего, на борьбу с пьянством, алкоголизмом, наркоманией, престу</w:t>
      </w:r>
      <w:r w:rsidRPr="00F93DD6">
        <w:t>п</w:t>
      </w:r>
      <w:r w:rsidRPr="00F93DD6">
        <w:t xml:space="preserve">ностью, безнадзорностью несовершеннолетних, незаконной миграцией; </w:t>
      </w:r>
      <w:proofErr w:type="spellStart"/>
      <w:r w:rsidRPr="00F93DD6">
        <w:t>р</w:t>
      </w:r>
      <w:r w:rsidRPr="00F93DD6">
        <w:t>е</w:t>
      </w:r>
      <w:r w:rsidRPr="00F93DD6">
        <w:t>социализацию</w:t>
      </w:r>
      <w:proofErr w:type="spellEnd"/>
      <w:r w:rsidRPr="00F93DD6">
        <w:t xml:space="preserve"> лиц, освободившихся из мест лишения свободы;</w:t>
      </w:r>
      <w:proofErr w:type="gramEnd"/>
    </w:p>
    <w:p w:rsidR="00F93DD6" w:rsidRPr="00F93DD6" w:rsidRDefault="00F93DD6" w:rsidP="00F93DD6">
      <w:pPr>
        <w:pStyle w:val="a6"/>
        <w:tabs>
          <w:tab w:val="left" w:pos="0"/>
        </w:tabs>
        <w:ind w:firstLine="720"/>
      </w:pPr>
      <w:r w:rsidRPr="00F93DD6">
        <w:t>активизация и совершенствование нравственного воспитания насел</w:t>
      </w:r>
      <w:r w:rsidRPr="00F93DD6">
        <w:t>е</w:t>
      </w:r>
      <w:r w:rsidRPr="00F93DD6">
        <w:t>ния, прежде всего – молодежи и детей школьного возраста;</w:t>
      </w:r>
    </w:p>
    <w:p w:rsidR="00F93DD6" w:rsidRPr="00F93DD6" w:rsidRDefault="00F93DD6" w:rsidP="00F93DD6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Мамадышского муниципального района Республики Татарстан по профилактике правонарушений;</w:t>
      </w:r>
    </w:p>
    <w:p w:rsidR="00F93DD6" w:rsidRPr="00F93DD6" w:rsidRDefault="00F93DD6" w:rsidP="00F93DD6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lastRenderedPageBreak/>
        <w:t>координация деятельности  органов местного самоуправления в вопросах предупреждения правонарушений;</w:t>
      </w:r>
    </w:p>
    <w:p w:rsidR="00F93DD6" w:rsidRPr="00F93DD6" w:rsidRDefault="00F93DD6" w:rsidP="00F93DD6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 xml:space="preserve">вовлечение в предупреждение правонарушений предприятий, учреждений, организаций всех форм собственности, а также общественных объединений; </w:t>
      </w:r>
    </w:p>
    <w:p w:rsidR="00F93DD6" w:rsidRPr="00F93DD6" w:rsidRDefault="00F93DD6" w:rsidP="00F93DD6">
      <w:pPr>
        <w:keepNext/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повышение уровня правовой осведомленности и правовой культуры граждан;</w:t>
      </w:r>
    </w:p>
    <w:p w:rsidR="00F93DD6" w:rsidRPr="00F93DD6" w:rsidRDefault="00F93DD6" w:rsidP="00F93DD6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оперативное реагирование дежурных частей органов внутренних дел на заявления и сообщения граждан о правонарушении;</w:t>
      </w:r>
    </w:p>
    <w:p w:rsidR="00F93DD6" w:rsidRPr="00F93DD6" w:rsidRDefault="00F93DD6" w:rsidP="00F93DD6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 xml:space="preserve">обеспечение общественных мест техническими средствами </w:t>
      </w:r>
      <w:proofErr w:type="gramStart"/>
      <w:r w:rsidRPr="00F93D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93DD6">
        <w:rPr>
          <w:rFonts w:ascii="Times New Roman" w:hAnsi="Times New Roman" w:cs="Times New Roman"/>
          <w:sz w:val="28"/>
          <w:szCs w:val="28"/>
        </w:rPr>
        <w:t xml:space="preserve"> ситуацией в них;</w:t>
      </w:r>
    </w:p>
    <w:p w:rsidR="00F93DD6" w:rsidRPr="00F93DD6" w:rsidRDefault="00F93DD6" w:rsidP="00F93DD6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F93DD6" w:rsidRPr="00F93DD6" w:rsidRDefault="00F93DD6" w:rsidP="00F93DD6">
      <w:pPr>
        <w:keepNext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DD6">
        <w:rPr>
          <w:rFonts w:ascii="Times New Roman" w:hAnsi="Times New Roman" w:cs="Times New Roman"/>
          <w:sz w:val="28"/>
          <w:szCs w:val="28"/>
        </w:rPr>
        <w:t>профилактика экстремистских настроений и проявлений, национальной розни, расовой и религиозной нетерпимости;</w:t>
      </w:r>
    </w:p>
    <w:p w:rsidR="00F93DD6" w:rsidRPr="00F93DD6" w:rsidRDefault="00F93DD6" w:rsidP="00F93DD6">
      <w:pPr>
        <w:pStyle w:val="21"/>
        <w:tabs>
          <w:tab w:val="left" w:pos="0"/>
        </w:tabs>
        <w:ind w:firstLine="720"/>
        <w:jc w:val="both"/>
      </w:pPr>
      <w:r w:rsidRPr="00F93DD6">
        <w:t>выявление и устранение причин и условий, способствующих соверш</w:t>
      </w:r>
      <w:r w:rsidRPr="00F93DD6">
        <w:t>е</w:t>
      </w:r>
      <w:r w:rsidRPr="00F93DD6">
        <w:t>нию правонарушений.</w:t>
      </w:r>
    </w:p>
    <w:p w:rsidR="00F93DD6" w:rsidRPr="00F93DD6" w:rsidRDefault="00F93DD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F93DD6" w:rsidRDefault="00F93DD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F93DD6">
      <w:pPr>
        <w:keepNext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71B6" w:rsidRDefault="004A71B6" w:rsidP="004A71B6">
      <w:pPr>
        <w:keepNext/>
        <w:ind w:firstLine="709"/>
        <w:rPr>
          <w:b/>
          <w:sz w:val="28"/>
        </w:rPr>
      </w:pPr>
    </w:p>
    <w:p w:rsidR="004A71B6" w:rsidRDefault="004A71B6" w:rsidP="004A71B6">
      <w:pPr>
        <w:keepNext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</w:t>
      </w:r>
    </w:p>
    <w:p w:rsidR="004A71B6" w:rsidRDefault="004A71B6" w:rsidP="004A71B6">
      <w:pPr>
        <w:keepNext/>
        <w:ind w:left="9204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Утвержден </w:t>
      </w:r>
    </w:p>
    <w:p w:rsidR="004A71B6" w:rsidRDefault="004A71B6" w:rsidP="004A71B6">
      <w:pPr>
        <w:keepNext/>
        <w:ind w:left="9204"/>
        <w:rPr>
          <w:b/>
          <w:sz w:val="28"/>
        </w:rPr>
        <w:sectPr w:rsidR="004A71B6" w:rsidSect="00C940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</w:rPr>
        <w:t xml:space="preserve">Постановлением </w:t>
      </w:r>
    </w:p>
    <w:p w:rsidR="004A71B6" w:rsidRPr="004A71B6" w:rsidRDefault="004A71B6" w:rsidP="004A71B6">
      <w:pPr>
        <w:keepNext/>
        <w:ind w:left="9204"/>
        <w:rPr>
          <w:rFonts w:ascii="Times New Roman" w:hAnsi="Times New Roman" w:cs="Times New Roman"/>
          <w:b/>
          <w:sz w:val="28"/>
        </w:rPr>
      </w:pPr>
      <w:r w:rsidRPr="004A71B6">
        <w:rPr>
          <w:rFonts w:ascii="Times New Roman" w:hAnsi="Times New Roman" w:cs="Times New Roman"/>
          <w:b/>
          <w:sz w:val="28"/>
        </w:rPr>
        <w:lastRenderedPageBreak/>
        <w:t xml:space="preserve">Исполнительного комитета </w:t>
      </w:r>
    </w:p>
    <w:p w:rsidR="004A71B6" w:rsidRPr="004A71B6" w:rsidRDefault="004A71B6" w:rsidP="004A71B6">
      <w:pPr>
        <w:keepNext/>
        <w:rPr>
          <w:rFonts w:ascii="Times New Roman" w:hAnsi="Times New Roman" w:cs="Times New Roman"/>
          <w:b/>
          <w:sz w:val="28"/>
        </w:rPr>
      </w:pPr>
      <w:r w:rsidRPr="004A71B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Мам</w:t>
      </w:r>
      <w:r w:rsidRPr="004A71B6">
        <w:rPr>
          <w:rFonts w:ascii="Times New Roman" w:hAnsi="Times New Roman" w:cs="Times New Roman"/>
          <w:b/>
          <w:sz w:val="28"/>
        </w:rPr>
        <w:t>а</w:t>
      </w:r>
      <w:r w:rsidRPr="004A71B6">
        <w:rPr>
          <w:rFonts w:ascii="Times New Roman" w:hAnsi="Times New Roman" w:cs="Times New Roman"/>
          <w:b/>
          <w:sz w:val="28"/>
        </w:rPr>
        <w:t xml:space="preserve">дышского муниципального </w:t>
      </w:r>
    </w:p>
    <w:p w:rsidR="004A71B6" w:rsidRPr="004A71B6" w:rsidRDefault="004A71B6" w:rsidP="004A71B6">
      <w:pPr>
        <w:keepNext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A71B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района Республики Тата</w:t>
      </w:r>
      <w:r w:rsidRPr="004A71B6">
        <w:rPr>
          <w:rFonts w:ascii="Times New Roman" w:hAnsi="Times New Roman" w:cs="Times New Roman"/>
          <w:b/>
          <w:sz w:val="28"/>
        </w:rPr>
        <w:t>р</w:t>
      </w:r>
      <w:r w:rsidRPr="004A71B6">
        <w:rPr>
          <w:rFonts w:ascii="Times New Roman" w:hAnsi="Times New Roman" w:cs="Times New Roman"/>
          <w:b/>
          <w:sz w:val="28"/>
        </w:rPr>
        <w:t>стан</w:t>
      </w:r>
    </w:p>
    <w:p w:rsidR="004A71B6" w:rsidRPr="004A71B6" w:rsidRDefault="004A71B6" w:rsidP="004A71B6">
      <w:pPr>
        <w:keepNext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A71B6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от__________  №________</w:t>
      </w:r>
    </w:p>
    <w:p w:rsidR="004A71B6" w:rsidRPr="004A71B6" w:rsidRDefault="004A71B6" w:rsidP="004A71B6">
      <w:pPr>
        <w:keepNext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A71B6" w:rsidRPr="004A71B6" w:rsidRDefault="004A71B6" w:rsidP="004A71B6">
      <w:pPr>
        <w:keepNext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A71B6" w:rsidRPr="004A71B6" w:rsidRDefault="004A71B6" w:rsidP="004A71B6">
      <w:pPr>
        <w:keepNext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A71B6" w:rsidRPr="004A71B6" w:rsidRDefault="004A71B6" w:rsidP="004A71B6">
      <w:pPr>
        <w:keepNext/>
        <w:ind w:firstLine="709"/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4A71B6">
        <w:rPr>
          <w:rFonts w:ascii="Times New Roman" w:hAnsi="Times New Roman" w:cs="Times New Roman"/>
          <w:b/>
          <w:sz w:val="28"/>
        </w:rPr>
        <w:t>План мероприятий на 20</w:t>
      </w:r>
      <w:r w:rsidRPr="004A71B6">
        <w:rPr>
          <w:rFonts w:ascii="Times New Roman" w:hAnsi="Times New Roman" w:cs="Times New Roman"/>
          <w:b/>
          <w:sz w:val="28"/>
          <w:lang w:val="tt-RU"/>
        </w:rPr>
        <w:t>17-2020</w:t>
      </w:r>
      <w:r w:rsidRPr="004A71B6">
        <w:rPr>
          <w:rFonts w:ascii="Times New Roman" w:hAnsi="Times New Roman" w:cs="Times New Roman"/>
          <w:b/>
          <w:sz w:val="28"/>
        </w:rPr>
        <w:t xml:space="preserve"> </w:t>
      </w:r>
      <w:r w:rsidRPr="004A71B6">
        <w:rPr>
          <w:rFonts w:ascii="Times New Roman" w:hAnsi="Times New Roman" w:cs="Times New Roman"/>
          <w:b/>
          <w:sz w:val="28"/>
          <w:lang w:val="tt-RU"/>
        </w:rPr>
        <w:t>г.г.</w:t>
      </w:r>
    </w:p>
    <w:p w:rsidR="004A71B6" w:rsidRPr="004A71B6" w:rsidRDefault="004A71B6" w:rsidP="004A71B6">
      <w:pPr>
        <w:keepNext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A71B6">
        <w:rPr>
          <w:rFonts w:ascii="Times New Roman" w:hAnsi="Times New Roman" w:cs="Times New Roman"/>
          <w:b/>
          <w:sz w:val="28"/>
        </w:rPr>
        <w:t>по реализации пунктов комплексной программы</w:t>
      </w:r>
    </w:p>
    <w:p w:rsidR="004A71B6" w:rsidRPr="004A71B6" w:rsidRDefault="004A71B6" w:rsidP="004A71B6">
      <w:pPr>
        <w:keepNext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A71B6">
        <w:rPr>
          <w:rFonts w:ascii="Times New Roman" w:hAnsi="Times New Roman" w:cs="Times New Roman"/>
          <w:b/>
          <w:sz w:val="28"/>
        </w:rPr>
        <w:t>профилактики правонарушений</w:t>
      </w:r>
    </w:p>
    <w:p w:rsidR="004A71B6" w:rsidRPr="004A71B6" w:rsidRDefault="004A71B6" w:rsidP="004A71B6">
      <w:pPr>
        <w:keepNext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A71B6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Pr="004A71B6">
        <w:rPr>
          <w:rFonts w:ascii="Times New Roman" w:hAnsi="Times New Roman" w:cs="Times New Roman"/>
          <w:b/>
          <w:sz w:val="28"/>
        </w:rPr>
        <w:t>Мамадышском</w:t>
      </w:r>
      <w:proofErr w:type="spellEnd"/>
      <w:r w:rsidRPr="004A71B6">
        <w:rPr>
          <w:rFonts w:ascii="Times New Roman" w:hAnsi="Times New Roman" w:cs="Times New Roman"/>
          <w:b/>
          <w:sz w:val="28"/>
        </w:rPr>
        <w:t xml:space="preserve"> муниципальном </w:t>
      </w:r>
      <w:proofErr w:type="gramStart"/>
      <w:r w:rsidRPr="004A71B6">
        <w:rPr>
          <w:rFonts w:ascii="Times New Roman" w:hAnsi="Times New Roman" w:cs="Times New Roman"/>
          <w:b/>
          <w:sz w:val="28"/>
        </w:rPr>
        <w:t>районе</w:t>
      </w:r>
      <w:proofErr w:type="gramEnd"/>
      <w:r w:rsidRPr="004A71B6">
        <w:rPr>
          <w:rFonts w:ascii="Times New Roman" w:hAnsi="Times New Roman" w:cs="Times New Roman"/>
          <w:b/>
          <w:sz w:val="28"/>
        </w:rPr>
        <w:t xml:space="preserve"> РТ на </w:t>
      </w:r>
      <w:r w:rsidRPr="004A71B6">
        <w:rPr>
          <w:rFonts w:ascii="Times New Roman" w:hAnsi="Times New Roman" w:cs="Times New Roman"/>
          <w:b/>
          <w:sz w:val="28"/>
          <w:lang w:val="tt-RU"/>
        </w:rPr>
        <w:t>2017-2020</w:t>
      </w:r>
      <w:r w:rsidRPr="004A71B6">
        <w:rPr>
          <w:rFonts w:ascii="Times New Roman" w:hAnsi="Times New Roman" w:cs="Times New Roman"/>
          <w:b/>
          <w:sz w:val="28"/>
        </w:rPr>
        <w:t xml:space="preserve"> г.г.</w:t>
      </w:r>
    </w:p>
    <w:p w:rsidR="004A71B6" w:rsidRPr="004A71B6" w:rsidRDefault="004A71B6" w:rsidP="004A71B6">
      <w:pPr>
        <w:keepNext/>
        <w:ind w:firstLine="709"/>
        <w:rPr>
          <w:rFonts w:ascii="Times New Roman" w:hAnsi="Times New Roman" w:cs="Times New Roman"/>
          <w:b/>
          <w:sz w:val="28"/>
        </w:rPr>
      </w:pPr>
    </w:p>
    <w:p w:rsidR="004A71B6" w:rsidRPr="004A71B6" w:rsidRDefault="004A71B6" w:rsidP="004A71B6">
      <w:pPr>
        <w:keepNext/>
        <w:ind w:firstLine="709"/>
        <w:rPr>
          <w:rFonts w:ascii="Times New Roman" w:hAnsi="Times New Roman" w:cs="Times New Roman"/>
          <w:b/>
          <w:sz w:val="28"/>
        </w:rPr>
      </w:pPr>
    </w:p>
    <w:p w:rsidR="004A71B6" w:rsidRPr="004A71B6" w:rsidRDefault="004A71B6" w:rsidP="004A71B6">
      <w:pPr>
        <w:keepNext/>
        <w:ind w:firstLine="709"/>
        <w:rPr>
          <w:rFonts w:ascii="Times New Roman" w:hAnsi="Times New Roman" w:cs="Times New Roman"/>
          <w:b/>
          <w:sz w:val="28"/>
        </w:rPr>
      </w:pPr>
    </w:p>
    <w:p w:rsidR="004A71B6" w:rsidRPr="004A71B6" w:rsidRDefault="004A71B6" w:rsidP="004A71B6">
      <w:pPr>
        <w:keepNext/>
        <w:rPr>
          <w:rFonts w:ascii="Times New Roman" w:hAnsi="Times New Roman" w:cs="Times New Roman"/>
          <w:b/>
          <w:sz w:val="28"/>
        </w:rPr>
      </w:pPr>
    </w:p>
    <w:p w:rsidR="004A71B6" w:rsidRDefault="004A71B6" w:rsidP="004A71B6">
      <w:pPr>
        <w:keepNext/>
        <w:ind w:firstLine="709"/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4A71B6">
        <w:rPr>
          <w:rFonts w:ascii="Times New Roman" w:hAnsi="Times New Roman" w:cs="Times New Roman"/>
          <w:b/>
          <w:sz w:val="28"/>
        </w:rPr>
        <w:t>Мамадыш 2016 г</w:t>
      </w:r>
    </w:p>
    <w:p w:rsidR="004A71B6" w:rsidRPr="004A71B6" w:rsidRDefault="004A71B6" w:rsidP="004A71B6">
      <w:pPr>
        <w:keepNext/>
        <w:ind w:right="111" w:firstLine="709"/>
        <w:rPr>
          <w:rFonts w:ascii="Times New Roman" w:hAnsi="Times New Roman" w:cs="Times New Roman"/>
          <w:b/>
          <w:sz w:val="28"/>
          <w:lang w:val="tt-RU"/>
        </w:rPr>
      </w:pPr>
    </w:p>
    <w:p w:rsidR="004A71B6" w:rsidRPr="004A71B6" w:rsidRDefault="004A71B6" w:rsidP="004A71B6">
      <w:pPr>
        <w:keepNext/>
        <w:ind w:firstLine="709"/>
        <w:jc w:val="center"/>
        <w:rPr>
          <w:rFonts w:ascii="Times New Roman" w:hAnsi="Times New Roman" w:cs="Times New Roman"/>
          <w:b/>
        </w:rPr>
      </w:pPr>
      <w:r w:rsidRPr="004A71B6">
        <w:rPr>
          <w:rFonts w:ascii="Times New Roman" w:hAnsi="Times New Roman" w:cs="Times New Roman"/>
          <w:b/>
        </w:rPr>
        <w:t>Основные программные мероприятия</w:t>
      </w:r>
    </w:p>
    <w:p w:rsidR="004A71B6" w:rsidRPr="004A71B6" w:rsidRDefault="004A71B6" w:rsidP="004A71B6">
      <w:pPr>
        <w:keepNext/>
        <w:ind w:firstLine="709"/>
        <w:jc w:val="center"/>
        <w:rPr>
          <w:rFonts w:ascii="Times New Roman" w:hAnsi="Times New Roman" w:cs="Times New Roman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6092"/>
        <w:gridCol w:w="1831"/>
        <w:gridCol w:w="59"/>
        <w:gridCol w:w="1500"/>
        <w:gridCol w:w="1761"/>
        <w:gridCol w:w="708"/>
        <w:gridCol w:w="709"/>
        <w:gridCol w:w="56"/>
        <w:gridCol w:w="8"/>
        <w:gridCol w:w="7"/>
        <w:gridCol w:w="37"/>
        <w:gridCol w:w="24"/>
        <w:gridCol w:w="10"/>
        <w:gridCol w:w="663"/>
        <w:gridCol w:w="46"/>
        <w:gridCol w:w="708"/>
        <w:gridCol w:w="993"/>
      </w:tblGrid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71B6">
              <w:rPr>
                <w:rFonts w:ascii="Times New Roman" w:hAnsi="Times New Roman" w:cs="Times New Roman"/>
              </w:rPr>
              <w:t>/</w:t>
            </w:r>
            <w:proofErr w:type="spellStart"/>
            <w:r w:rsidRPr="004A71B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Исполн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тель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Срок 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испо</w:t>
            </w:r>
            <w:r w:rsidRPr="004A71B6">
              <w:rPr>
                <w:rFonts w:ascii="Times New Roman" w:hAnsi="Times New Roman" w:cs="Times New Roman"/>
              </w:rPr>
              <w:t>л</w:t>
            </w:r>
            <w:r w:rsidRPr="004A71B6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Способ, исто</w:t>
            </w:r>
            <w:r w:rsidRPr="004A71B6">
              <w:rPr>
                <w:rFonts w:ascii="Times New Roman" w:hAnsi="Times New Roman" w:cs="Times New Roman"/>
              </w:rPr>
              <w:t>ч</w:t>
            </w:r>
            <w:r w:rsidRPr="004A71B6">
              <w:rPr>
                <w:rFonts w:ascii="Times New Roman" w:hAnsi="Times New Roman" w:cs="Times New Roman"/>
              </w:rPr>
              <w:t>ник финансир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Сумма затрат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по годам (тыс. рублей) 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B6" w:rsidRPr="004A71B6" w:rsidRDefault="004A71B6" w:rsidP="0012758F">
            <w:pPr>
              <w:keepNext/>
              <w:rPr>
                <w:rFonts w:ascii="Times New Roman" w:hAnsi="Times New Roman" w:cs="Times New Roman"/>
                <w:lang w:val="tt-RU"/>
              </w:rPr>
            </w:pPr>
            <w:r w:rsidRPr="004A71B6">
              <w:rPr>
                <w:rFonts w:ascii="Times New Roman" w:hAnsi="Times New Roman" w:cs="Times New Roman"/>
              </w:rPr>
              <w:t>201</w:t>
            </w:r>
            <w:r w:rsidRPr="004A71B6">
              <w:rPr>
                <w:rFonts w:ascii="Times New Roman" w:hAnsi="Times New Roman" w:cs="Times New Roman"/>
                <w:lang w:val="tt-RU"/>
              </w:rPr>
              <w:t>7</w:t>
            </w:r>
          </w:p>
          <w:p w:rsidR="004A71B6" w:rsidRPr="004A71B6" w:rsidRDefault="004A71B6" w:rsidP="0012758F">
            <w:pPr>
              <w:keepNext/>
              <w:rPr>
                <w:rFonts w:ascii="Times New Roman" w:hAnsi="Times New Roman" w:cs="Times New Roman"/>
                <w:lang w:val="tt-RU"/>
              </w:rPr>
            </w:pPr>
            <w:r w:rsidRPr="004A71B6">
              <w:rPr>
                <w:rFonts w:ascii="Times New Roman" w:hAnsi="Times New Roman" w:cs="Times New Roman"/>
              </w:rPr>
              <w:t>год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rPr>
                <w:rFonts w:ascii="Times New Roman" w:hAnsi="Times New Roman" w:cs="Times New Roman"/>
                <w:lang w:val="tt-RU"/>
              </w:rPr>
            </w:pPr>
            <w:r w:rsidRPr="004A71B6">
              <w:rPr>
                <w:rFonts w:ascii="Times New Roman" w:hAnsi="Times New Roman" w:cs="Times New Roman"/>
                <w:lang w:val="tt-RU"/>
              </w:rPr>
              <w:t>2018</w:t>
            </w:r>
          </w:p>
          <w:p w:rsidR="004A71B6" w:rsidRPr="004A71B6" w:rsidRDefault="004A71B6" w:rsidP="0012758F">
            <w:pPr>
              <w:keepNext/>
              <w:rPr>
                <w:rFonts w:ascii="Times New Roman" w:hAnsi="Times New Roman" w:cs="Times New Roman"/>
                <w:lang w:val="tt-RU"/>
              </w:rPr>
            </w:pPr>
            <w:r w:rsidRPr="004A71B6">
              <w:rPr>
                <w:rFonts w:ascii="Times New Roman" w:hAnsi="Times New Roman" w:cs="Times New Roman"/>
                <w:lang w:val="tt-RU"/>
              </w:rPr>
              <w:t>год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A71B6">
              <w:rPr>
                <w:rFonts w:ascii="Times New Roman" w:hAnsi="Times New Roman" w:cs="Times New Roman"/>
                <w:lang w:val="tt-RU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rPr>
                <w:rFonts w:ascii="Times New Roman" w:hAnsi="Times New Roman" w:cs="Times New Roman"/>
                <w:lang w:val="tt-RU"/>
              </w:rPr>
            </w:pPr>
            <w:r w:rsidRPr="004A71B6">
              <w:rPr>
                <w:rFonts w:ascii="Times New Roman" w:hAnsi="Times New Roman" w:cs="Times New Roman"/>
                <w:lang w:val="tt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  <w:lang w:val="tt-RU"/>
              </w:rPr>
            </w:pPr>
            <w:r w:rsidRPr="004A71B6">
              <w:rPr>
                <w:rFonts w:ascii="Times New Roman" w:hAnsi="Times New Roman" w:cs="Times New Roman"/>
                <w:lang w:val="tt-RU"/>
              </w:rPr>
              <w:t>Всего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Организационные мероприятия по выполнению Программы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ind w:hanging="34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Обеспечить проведение заседаний</w:t>
            </w:r>
            <w:r w:rsidRPr="004A71B6">
              <w:rPr>
                <w:rFonts w:ascii="Times New Roman" w:hAnsi="Times New Roman" w:cs="Times New Roman"/>
              </w:rPr>
              <w:t xml:space="preserve"> Межведомственной коми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>сии Мамадышского муниципального района по проф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лактике правонарушений</w:t>
            </w:r>
          </w:p>
          <w:p w:rsidR="004A71B6" w:rsidRPr="004A71B6" w:rsidRDefault="004A71B6" w:rsidP="0012758F">
            <w:pPr>
              <w:keepNext/>
              <w:ind w:hanging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proofErr w:type="spellStart"/>
            <w:proofErr w:type="gramStart"/>
            <w:r w:rsidRPr="004A71B6">
              <w:rPr>
                <w:rFonts w:ascii="Times New Roman" w:hAnsi="Times New Roman" w:cs="Times New Roman"/>
                <w:spacing w:val="-6"/>
              </w:rPr>
              <w:t>Исполнитель-ный</w:t>
            </w:r>
            <w:proofErr w:type="spellEnd"/>
            <w:proofErr w:type="gramEnd"/>
            <w:r w:rsidRPr="004A71B6">
              <w:rPr>
                <w:rFonts w:ascii="Times New Roman" w:hAnsi="Times New Roman" w:cs="Times New Roman"/>
                <w:spacing w:val="-6"/>
              </w:rPr>
              <w:t xml:space="preserve"> комитет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proofErr w:type="spellStart"/>
            <w:proofErr w:type="gramStart"/>
            <w:r w:rsidRPr="004A71B6">
              <w:rPr>
                <w:rFonts w:ascii="Times New Roman" w:hAnsi="Times New Roman" w:cs="Times New Roman"/>
                <w:spacing w:val="-6"/>
              </w:rPr>
              <w:t>муниципально-го</w:t>
            </w:r>
            <w:proofErr w:type="spellEnd"/>
            <w:proofErr w:type="gramEnd"/>
            <w:r w:rsidRPr="004A71B6">
              <w:rPr>
                <w:rFonts w:ascii="Times New Roman" w:hAnsi="Times New Roman" w:cs="Times New Roman"/>
                <w:spacing w:val="-6"/>
              </w:rPr>
              <w:t xml:space="preserve">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Профилактика правонарушений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Профилактика правонарушений на территории</w:t>
            </w:r>
            <w:r w:rsidRPr="004A71B6">
              <w:rPr>
                <w:rFonts w:ascii="Times New Roman" w:hAnsi="Times New Roman" w:cs="Times New Roman"/>
                <w:color w:val="000000"/>
              </w:rPr>
              <w:t xml:space="preserve"> муниципального образов</w:t>
            </w:r>
            <w:r w:rsidRPr="004A71B6">
              <w:rPr>
                <w:rFonts w:ascii="Times New Roman" w:hAnsi="Times New Roman" w:cs="Times New Roman"/>
                <w:color w:val="000000"/>
              </w:rPr>
              <w:t>а</w:t>
            </w:r>
            <w:r w:rsidRPr="004A71B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Привлечь специалистов к духовно-нравственному воспит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нию учащихся и обеспечить финансирование услуг специал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стов.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МКУ  «О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дел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образования»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ГАПОУ «Пол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технический колледж»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в течение г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бюджет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республика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 xml:space="preserve">ский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4A71B6">
              <w:rPr>
                <w:rFonts w:ascii="Times New Roman" w:hAnsi="Times New Roman" w:cs="Times New Roman"/>
                <w:color w:val="000000"/>
                <w:spacing w:val="-6"/>
              </w:rPr>
              <w:t>Обеспечить деятельность Центра  социального обслужив</w:t>
            </w:r>
            <w:r w:rsidRPr="004A71B6">
              <w:rPr>
                <w:rFonts w:ascii="Times New Roman" w:hAnsi="Times New Roman" w:cs="Times New Roman"/>
                <w:color w:val="000000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color w:val="000000"/>
                <w:spacing w:val="-6"/>
              </w:rPr>
              <w:t>ния населения, работы «телефона доверия» (050)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 xml:space="preserve">Отдел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социальной з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щиты МТЗ и СЗ РТ в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Мамады</w:t>
            </w:r>
            <w:r w:rsidRPr="004A71B6">
              <w:rPr>
                <w:rFonts w:ascii="Times New Roman" w:hAnsi="Times New Roman" w:cs="Times New Roman"/>
                <w:spacing w:val="-6"/>
              </w:rPr>
              <w:t>ш</w:t>
            </w:r>
            <w:r w:rsidRPr="004A71B6">
              <w:rPr>
                <w:rFonts w:ascii="Times New Roman" w:hAnsi="Times New Roman" w:cs="Times New Roman"/>
                <w:spacing w:val="-6"/>
              </w:rPr>
              <w:t>ском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муниц</w:t>
            </w:r>
            <w:r w:rsidRPr="004A71B6">
              <w:rPr>
                <w:rFonts w:ascii="Times New Roman" w:hAnsi="Times New Roman" w:cs="Times New Roman"/>
                <w:spacing w:val="-6"/>
              </w:rPr>
              <w:t>и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пальном </w:t>
            </w:r>
            <w:proofErr w:type="gramStart"/>
            <w:r w:rsidRPr="004A71B6">
              <w:rPr>
                <w:rFonts w:ascii="Times New Roman" w:hAnsi="Times New Roman" w:cs="Times New Roman"/>
                <w:spacing w:val="-6"/>
              </w:rPr>
              <w:t>районе</w:t>
            </w:r>
            <w:proofErr w:type="gramEnd"/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Текущее 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Организовать проведение районного этапа республика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ского конкурса «Территория без табака» среди учреждений, пре</w:t>
            </w:r>
            <w:r w:rsidRPr="004A71B6">
              <w:rPr>
                <w:rFonts w:ascii="Times New Roman" w:hAnsi="Times New Roman" w:cs="Times New Roman"/>
              </w:rPr>
              <w:t>д</w:t>
            </w:r>
            <w:r w:rsidRPr="004A71B6">
              <w:rPr>
                <w:rFonts w:ascii="Times New Roman" w:hAnsi="Times New Roman" w:cs="Times New Roman"/>
              </w:rPr>
              <w:t xml:space="preserve">приятий и организаций  района,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антинаркот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акций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межведомстве</w:t>
            </w:r>
            <w:r w:rsidRPr="004A71B6">
              <w:rPr>
                <w:rFonts w:ascii="Times New Roman" w:hAnsi="Times New Roman" w:cs="Times New Roman"/>
                <w:spacing w:val="-6"/>
              </w:rPr>
              <w:t>н</w:t>
            </w:r>
            <w:r w:rsidRPr="004A71B6">
              <w:rPr>
                <w:rFonts w:ascii="Times New Roman" w:hAnsi="Times New Roman" w:cs="Times New Roman"/>
                <w:spacing w:val="-6"/>
              </w:rPr>
              <w:t>ная коми</w:t>
            </w:r>
            <w:r w:rsidRPr="004A71B6">
              <w:rPr>
                <w:rFonts w:ascii="Times New Roman" w:hAnsi="Times New Roman" w:cs="Times New Roman"/>
                <w:spacing w:val="-6"/>
              </w:rPr>
              <w:t>с</w:t>
            </w:r>
            <w:r w:rsidRPr="004A71B6">
              <w:rPr>
                <w:rFonts w:ascii="Times New Roman" w:hAnsi="Times New Roman" w:cs="Times New Roman"/>
                <w:spacing w:val="-6"/>
              </w:rPr>
              <w:t>сия, Отдел МВД Ро</w:t>
            </w:r>
            <w:r w:rsidRPr="004A71B6">
              <w:rPr>
                <w:rFonts w:ascii="Times New Roman" w:hAnsi="Times New Roman" w:cs="Times New Roman"/>
                <w:spacing w:val="-6"/>
              </w:rPr>
              <w:t>с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ра</w:t>
            </w:r>
            <w:r w:rsidRPr="004A71B6">
              <w:rPr>
                <w:rFonts w:ascii="Times New Roman" w:hAnsi="Times New Roman" w:cs="Times New Roman"/>
                <w:spacing w:val="-6"/>
              </w:rPr>
              <w:t>й</w:t>
            </w:r>
            <w:r w:rsidRPr="004A71B6">
              <w:rPr>
                <w:rFonts w:ascii="Times New Roman" w:hAnsi="Times New Roman" w:cs="Times New Roman"/>
                <w:spacing w:val="-6"/>
              </w:rPr>
              <w:lastRenderedPageBreak/>
              <w:t>ону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71B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71B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71B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A71B6"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Стимулировать добровольную сдачу оружия и боепр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пасов, незаконно хр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нящихся у населения</w:t>
            </w:r>
          </w:p>
          <w:p w:rsidR="004A71B6" w:rsidRPr="004A71B6" w:rsidRDefault="004A71B6" w:rsidP="0012758F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Отдел МВД Ро</w:t>
            </w:r>
            <w:r w:rsidRPr="004A71B6">
              <w:rPr>
                <w:rFonts w:ascii="Times New Roman" w:hAnsi="Times New Roman" w:cs="Times New Roman"/>
                <w:spacing w:val="-6"/>
              </w:rPr>
              <w:t>с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ра</w:t>
            </w:r>
            <w:r w:rsidRPr="004A71B6">
              <w:rPr>
                <w:rFonts w:ascii="Times New Roman" w:hAnsi="Times New Roman" w:cs="Times New Roman"/>
                <w:spacing w:val="-6"/>
              </w:rPr>
              <w:t>й</w:t>
            </w:r>
            <w:r w:rsidRPr="004A71B6">
              <w:rPr>
                <w:rFonts w:ascii="Times New Roman" w:hAnsi="Times New Roman" w:cs="Times New Roman"/>
                <w:spacing w:val="-6"/>
              </w:rPr>
              <w:t>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both"/>
              <w:rPr>
                <w:rFonts w:ascii="Times New Roman" w:hAnsi="Times New Roman" w:cs="Times New Roman"/>
                <w:sz w:val="24"/>
                <w:lang w:val="tt-RU"/>
              </w:rPr>
            </w:pPr>
            <w:r w:rsidRPr="004A71B6">
              <w:rPr>
                <w:rFonts w:ascii="Times New Roman" w:hAnsi="Times New Roman" w:cs="Times New Roman"/>
                <w:sz w:val="24"/>
                <w:lang w:val="tt-RU"/>
              </w:rPr>
              <w:t>Текущее</w:t>
            </w:r>
          </w:p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both"/>
              <w:rPr>
                <w:rFonts w:ascii="Times New Roman" w:hAnsi="Times New Roman" w:cs="Times New Roman"/>
                <w:sz w:val="24"/>
              </w:rPr>
            </w:pPr>
            <w:r w:rsidRPr="004A71B6">
              <w:rPr>
                <w:rFonts w:ascii="Times New Roman" w:hAnsi="Times New Roman" w:cs="Times New Roman"/>
                <w:sz w:val="24"/>
                <w:lang w:val="tt-RU"/>
              </w:rPr>
              <w:t xml:space="preserve">  финансиро-вание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Профилактика правонарушений в </w:t>
            </w:r>
            <w:proofErr w:type="gramStart"/>
            <w:r w:rsidRPr="004A71B6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отдельной отрасли,</w:t>
            </w:r>
            <w:r w:rsidRPr="004A71B6">
              <w:rPr>
                <w:rFonts w:ascii="Times New Roman" w:hAnsi="Times New Roman" w:cs="Times New Roman"/>
                <w:color w:val="000000"/>
              </w:rPr>
              <w:t xml:space="preserve"> сферы управления, предприятия, организации, у</w:t>
            </w:r>
            <w:r w:rsidRPr="004A71B6">
              <w:rPr>
                <w:rFonts w:ascii="Times New Roman" w:hAnsi="Times New Roman" w:cs="Times New Roman"/>
                <w:color w:val="000000"/>
              </w:rPr>
              <w:t>ч</w:t>
            </w:r>
            <w:r w:rsidRPr="004A71B6">
              <w:rPr>
                <w:rFonts w:ascii="Times New Roman" w:hAnsi="Times New Roman" w:cs="Times New Roman"/>
                <w:color w:val="000000"/>
              </w:rPr>
              <w:t>реждения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 xml:space="preserve">Принять меры по дальнейшему </w:t>
            </w:r>
            <w:proofErr w:type="gramStart"/>
            <w:r w:rsidRPr="004A71B6"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 w:rsidRPr="004A71B6">
              <w:rPr>
                <w:rFonts w:ascii="Times New Roman" w:hAnsi="Times New Roman" w:cs="Times New Roman"/>
                <w:color w:val="000000"/>
              </w:rPr>
              <w:t xml:space="preserve"> обеспеч</w:t>
            </w:r>
            <w:r w:rsidRPr="004A71B6">
              <w:rPr>
                <w:rFonts w:ascii="Times New Roman" w:hAnsi="Times New Roman" w:cs="Times New Roman"/>
                <w:color w:val="000000"/>
              </w:rPr>
              <w:t>е</w:t>
            </w:r>
            <w:r w:rsidRPr="004A71B6">
              <w:rPr>
                <w:rFonts w:ascii="Times New Roman" w:hAnsi="Times New Roman" w:cs="Times New Roman"/>
                <w:color w:val="000000"/>
              </w:rPr>
              <w:t xml:space="preserve">нием технической </w:t>
            </w:r>
            <w:proofErr w:type="spellStart"/>
            <w:r w:rsidRPr="004A71B6">
              <w:rPr>
                <w:rFonts w:ascii="Times New Roman" w:hAnsi="Times New Roman" w:cs="Times New Roman"/>
                <w:color w:val="000000"/>
              </w:rPr>
              <w:t>укрупнённости</w:t>
            </w:r>
            <w:proofErr w:type="spellEnd"/>
            <w:r w:rsidRPr="004A71B6">
              <w:rPr>
                <w:rFonts w:ascii="Times New Roman" w:hAnsi="Times New Roman" w:cs="Times New Roman"/>
                <w:color w:val="000000"/>
              </w:rPr>
              <w:t xml:space="preserve"> и пожарной безопасности объе</w:t>
            </w:r>
            <w:r w:rsidRPr="004A71B6">
              <w:rPr>
                <w:rFonts w:ascii="Times New Roman" w:hAnsi="Times New Roman" w:cs="Times New Roman"/>
                <w:color w:val="000000"/>
              </w:rPr>
              <w:t>к</w:t>
            </w:r>
            <w:r w:rsidRPr="004A71B6">
              <w:rPr>
                <w:rFonts w:ascii="Times New Roman" w:hAnsi="Times New Roman" w:cs="Times New Roman"/>
                <w:color w:val="000000"/>
              </w:rPr>
              <w:t>тов хранения финансовых и материальных ценностей, в том числе при их транспортировке, привл</w:t>
            </w:r>
            <w:r w:rsidRPr="004A71B6">
              <w:rPr>
                <w:rFonts w:ascii="Times New Roman" w:hAnsi="Times New Roman" w:cs="Times New Roman"/>
                <w:color w:val="000000"/>
              </w:rPr>
              <w:t>е</w:t>
            </w:r>
            <w:r w:rsidRPr="004A71B6">
              <w:rPr>
                <w:rFonts w:ascii="Times New Roman" w:hAnsi="Times New Roman" w:cs="Times New Roman"/>
                <w:color w:val="000000"/>
              </w:rPr>
              <w:t>кать должностных лиц к административной ответстве</w:t>
            </w:r>
            <w:r w:rsidRPr="004A71B6">
              <w:rPr>
                <w:rFonts w:ascii="Times New Roman" w:hAnsi="Times New Roman" w:cs="Times New Roman"/>
                <w:color w:val="000000"/>
              </w:rPr>
              <w:t>н</w:t>
            </w:r>
            <w:r w:rsidRPr="004A71B6">
              <w:rPr>
                <w:rFonts w:ascii="Times New Roman" w:hAnsi="Times New Roman" w:cs="Times New Roman"/>
                <w:color w:val="000000"/>
              </w:rPr>
              <w:t>ности при непринятии мер по устранению причин и условий, способствовавших соверш</w:t>
            </w:r>
            <w:r w:rsidRPr="004A71B6">
              <w:rPr>
                <w:rFonts w:ascii="Times New Roman" w:hAnsi="Times New Roman" w:cs="Times New Roman"/>
                <w:color w:val="000000"/>
              </w:rPr>
              <w:t>е</w:t>
            </w:r>
            <w:r w:rsidRPr="004A71B6">
              <w:rPr>
                <w:rFonts w:ascii="Times New Roman" w:hAnsi="Times New Roman" w:cs="Times New Roman"/>
                <w:color w:val="000000"/>
              </w:rPr>
              <w:t xml:space="preserve">нию преступлений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Отдел МВД Ро</w:t>
            </w:r>
            <w:r w:rsidRPr="004A71B6">
              <w:rPr>
                <w:rFonts w:ascii="Times New Roman" w:hAnsi="Times New Roman" w:cs="Times New Roman"/>
                <w:spacing w:val="-6"/>
              </w:rPr>
              <w:t>с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ра</w:t>
            </w:r>
            <w:r w:rsidRPr="004A71B6">
              <w:rPr>
                <w:rFonts w:ascii="Times New Roman" w:hAnsi="Times New Roman" w:cs="Times New Roman"/>
                <w:spacing w:val="-6"/>
              </w:rPr>
              <w:t>й</w:t>
            </w:r>
            <w:r w:rsidRPr="004A71B6">
              <w:rPr>
                <w:rFonts w:ascii="Times New Roman" w:hAnsi="Times New Roman" w:cs="Times New Roman"/>
                <w:spacing w:val="-6"/>
              </w:rPr>
              <w:t>ону,</w:t>
            </w:r>
          </w:p>
          <w:p w:rsidR="004A71B6" w:rsidRPr="004A71B6" w:rsidRDefault="004A71B6" w:rsidP="0012758F">
            <w:pPr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121 ПЧ ФГКУ «15 ОФПС по РТ»,</w:t>
            </w:r>
          </w:p>
          <w:p w:rsidR="004A71B6" w:rsidRPr="004A71B6" w:rsidRDefault="004A71B6" w:rsidP="0012758F">
            <w:pPr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прокуратура района</w:t>
            </w:r>
          </w:p>
          <w:p w:rsidR="004A71B6" w:rsidRPr="004A71B6" w:rsidRDefault="004A71B6" w:rsidP="00127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1B6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Инициировать заключение соглашений частных охра</w:t>
            </w:r>
            <w:r w:rsidRPr="004A71B6">
              <w:rPr>
                <w:rFonts w:ascii="Times New Roman" w:hAnsi="Times New Roman" w:cs="Times New Roman"/>
                <w:color w:val="000000"/>
              </w:rPr>
              <w:t>н</w:t>
            </w:r>
            <w:r w:rsidRPr="004A71B6">
              <w:rPr>
                <w:rFonts w:ascii="Times New Roman" w:hAnsi="Times New Roman" w:cs="Times New Roman"/>
                <w:color w:val="000000"/>
              </w:rPr>
              <w:t>ных предприятий и служб безопасности предприятий с органом внутренних дел, органом местного самоуправления для уч</w:t>
            </w:r>
            <w:r w:rsidRPr="004A71B6">
              <w:rPr>
                <w:rFonts w:ascii="Times New Roman" w:hAnsi="Times New Roman" w:cs="Times New Roman"/>
                <w:color w:val="000000"/>
              </w:rPr>
              <w:t>а</w:t>
            </w:r>
            <w:r w:rsidRPr="004A71B6">
              <w:rPr>
                <w:rFonts w:ascii="Times New Roman" w:hAnsi="Times New Roman" w:cs="Times New Roman"/>
                <w:color w:val="000000"/>
              </w:rPr>
              <w:t>стия в охране общес</w:t>
            </w:r>
            <w:r w:rsidRPr="004A71B6">
              <w:rPr>
                <w:rFonts w:ascii="Times New Roman" w:hAnsi="Times New Roman" w:cs="Times New Roman"/>
                <w:color w:val="000000"/>
              </w:rPr>
              <w:t>т</w:t>
            </w:r>
            <w:r w:rsidRPr="004A71B6">
              <w:rPr>
                <w:rFonts w:ascii="Times New Roman" w:hAnsi="Times New Roman" w:cs="Times New Roman"/>
                <w:color w:val="000000"/>
              </w:rPr>
              <w:t>венного порядка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Отдел МВД Ро</w:t>
            </w:r>
            <w:r w:rsidRPr="004A71B6">
              <w:rPr>
                <w:rFonts w:ascii="Times New Roman" w:hAnsi="Times New Roman" w:cs="Times New Roman"/>
                <w:spacing w:val="-6"/>
              </w:rPr>
              <w:t>с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ра</w:t>
            </w:r>
            <w:r w:rsidRPr="004A71B6">
              <w:rPr>
                <w:rFonts w:ascii="Times New Roman" w:hAnsi="Times New Roman" w:cs="Times New Roman"/>
                <w:spacing w:val="-6"/>
              </w:rPr>
              <w:t>й</w:t>
            </w:r>
            <w:r w:rsidRPr="004A71B6">
              <w:rPr>
                <w:rFonts w:ascii="Times New Roman" w:hAnsi="Times New Roman" w:cs="Times New Roman"/>
                <w:spacing w:val="-6"/>
              </w:rPr>
              <w:t>ону,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органы местн</w:t>
            </w:r>
            <w:r w:rsidRPr="004A71B6">
              <w:rPr>
                <w:rFonts w:ascii="Times New Roman" w:hAnsi="Times New Roman" w:cs="Times New Roman"/>
                <w:spacing w:val="-6"/>
              </w:rPr>
              <w:t>о</w:t>
            </w:r>
            <w:r w:rsidRPr="004A71B6">
              <w:rPr>
                <w:rFonts w:ascii="Times New Roman" w:hAnsi="Times New Roman" w:cs="Times New Roman"/>
                <w:spacing w:val="-6"/>
              </w:rPr>
              <w:t>го самоупра</w:t>
            </w:r>
            <w:r w:rsidRPr="004A71B6">
              <w:rPr>
                <w:rFonts w:ascii="Times New Roman" w:hAnsi="Times New Roman" w:cs="Times New Roman"/>
                <w:spacing w:val="-6"/>
              </w:rPr>
              <w:t>в</w:t>
            </w:r>
            <w:r w:rsidRPr="004A71B6">
              <w:rPr>
                <w:rFonts w:ascii="Times New Roman" w:hAnsi="Times New Roman" w:cs="Times New Roman"/>
                <w:spacing w:val="-6"/>
              </w:rPr>
              <w:t>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Проводить оперативно – профилактические меропри</w:t>
            </w:r>
            <w:r w:rsidRPr="004A71B6">
              <w:rPr>
                <w:rFonts w:ascii="Times New Roman" w:hAnsi="Times New Roman" w:cs="Times New Roman"/>
              </w:rPr>
              <w:t>я</w:t>
            </w:r>
            <w:r w:rsidRPr="004A71B6">
              <w:rPr>
                <w:rFonts w:ascii="Times New Roman" w:hAnsi="Times New Roman" w:cs="Times New Roman"/>
              </w:rPr>
              <w:t>тия по изъятию из оборота контрафактных товаров и а</w:t>
            </w:r>
            <w:r w:rsidRPr="004A71B6">
              <w:rPr>
                <w:rFonts w:ascii="Times New Roman" w:hAnsi="Times New Roman" w:cs="Times New Roman"/>
              </w:rPr>
              <w:t>л</w:t>
            </w:r>
            <w:r w:rsidRPr="004A71B6">
              <w:rPr>
                <w:rFonts w:ascii="Times New Roman" w:hAnsi="Times New Roman" w:cs="Times New Roman"/>
              </w:rPr>
              <w:t>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держащей продукции (целевые рейды)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Отдел МВД Ро</w:t>
            </w:r>
            <w:r w:rsidRPr="004A71B6">
              <w:rPr>
                <w:rFonts w:ascii="Times New Roman" w:hAnsi="Times New Roman" w:cs="Times New Roman"/>
                <w:spacing w:val="-6"/>
              </w:rPr>
              <w:t>с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ра</w:t>
            </w:r>
            <w:r w:rsidRPr="004A71B6">
              <w:rPr>
                <w:rFonts w:ascii="Times New Roman" w:hAnsi="Times New Roman" w:cs="Times New Roman"/>
                <w:spacing w:val="-6"/>
              </w:rPr>
              <w:t>й</w:t>
            </w:r>
            <w:r w:rsidRPr="004A71B6">
              <w:rPr>
                <w:rFonts w:ascii="Times New Roman" w:hAnsi="Times New Roman" w:cs="Times New Roman"/>
                <w:spacing w:val="-6"/>
              </w:rPr>
              <w:t>ону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Организация работы института социальной профилактики и вовлечение общественности в предупреждение правонаруш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ний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jc w:val="both"/>
              <w:rPr>
                <w:rFonts w:ascii="Times New Roman" w:hAnsi="Times New Roman" w:cs="Times New Roman"/>
                <w:spacing w:val="-6"/>
                <w:highlight w:val="yellow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Принять  меры по дальнейшей реализации Закона Респу</w:t>
            </w:r>
            <w:r w:rsidRPr="004A71B6">
              <w:rPr>
                <w:rFonts w:ascii="Times New Roman" w:hAnsi="Times New Roman" w:cs="Times New Roman"/>
                <w:spacing w:val="-6"/>
              </w:rPr>
              <w:t>б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лики Татарстан </w:t>
            </w:r>
            <w:r w:rsidRPr="004A71B6">
              <w:rPr>
                <w:rFonts w:ascii="Times New Roman" w:hAnsi="Times New Roman" w:cs="Times New Roman"/>
              </w:rPr>
              <w:t>от 16 января 2015 года № 4-ЗРТ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 «Об участии гра</w:t>
            </w:r>
            <w:r w:rsidRPr="004A71B6">
              <w:rPr>
                <w:rFonts w:ascii="Times New Roman" w:hAnsi="Times New Roman" w:cs="Times New Roman"/>
                <w:spacing w:val="-6"/>
              </w:rPr>
              <w:t>ж</w:t>
            </w:r>
            <w:r w:rsidRPr="004A71B6">
              <w:rPr>
                <w:rFonts w:ascii="Times New Roman" w:hAnsi="Times New Roman" w:cs="Times New Roman"/>
                <w:spacing w:val="-6"/>
              </w:rPr>
              <w:t>дан в обеспечении общественного порядка в Республике Тата</w:t>
            </w:r>
            <w:r w:rsidRPr="004A71B6">
              <w:rPr>
                <w:rFonts w:ascii="Times New Roman" w:hAnsi="Times New Roman" w:cs="Times New Roman"/>
                <w:spacing w:val="-6"/>
              </w:rPr>
              <w:t>р</w:t>
            </w:r>
            <w:r w:rsidRPr="004A71B6">
              <w:rPr>
                <w:rFonts w:ascii="Times New Roman" w:hAnsi="Times New Roman" w:cs="Times New Roman"/>
                <w:spacing w:val="-6"/>
              </w:rPr>
              <w:t>стан»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Исполнител</w:t>
            </w:r>
            <w:r w:rsidRPr="004A71B6">
              <w:rPr>
                <w:rFonts w:ascii="Times New Roman" w:hAnsi="Times New Roman" w:cs="Times New Roman"/>
                <w:spacing w:val="-6"/>
              </w:rPr>
              <w:t>ь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ный комитет района,  МВД России по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Мамадышскому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ра</w:t>
            </w:r>
            <w:r w:rsidRPr="004A71B6">
              <w:rPr>
                <w:rFonts w:ascii="Times New Roman" w:hAnsi="Times New Roman" w:cs="Times New Roman"/>
                <w:spacing w:val="-6"/>
              </w:rPr>
              <w:t>й</w:t>
            </w:r>
            <w:r w:rsidRPr="004A71B6">
              <w:rPr>
                <w:rFonts w:ascii="Times New Roman" w:hAnsi="Times New Roman" w:cs="Times New Roman"/>
                <w:spacing w:val="-6"/>
              </w:rPr>
              <w:t>ону,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 xml:space="preserve"> исполком 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г</w:t>
            </w:r>
            <w:proofErr w:type="gramStart"/>
            <w:r w:rsidRPr="004A71B6">
              <w:rPr>
                <w:rFonts w:ascii="Times New Roman" w:hAnsi="Times New Roman" w:cs="Times New Roman"/>
                <w:spacing w:val="-6"/>
              </w:rPr>
              <w:t>.М</w:t>
            </w:r>
            <w:proofErr w:type="gramEnd"/>
            <w:r w:rsidRPr="004A71B6">
              <w:rPr>
                <w:rFonts w:ascii="Times New Roman" w:hAnsi="Times New Roman" w:cs="Times New Roman"/>
                <w:spacing w:val="-6"/>
              </w:rPr>
              <w:t>амадыш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rPr>
                <w:rFonts w:ascii="Times New Roman" w:hAnsi="Times New Roman" w:cs="Times New Roman"/>
                <w:color w:val="FF0000"/>
              </w:rPr>
            </w:pPr>
            <w:r w:rsidRPr="004A71B6">
              <w:rPr>
                <w:rFonts w:ascii="Times New Roman" w:hAnsi="Times New Roman" w:cs="Times New Roman"/>
              </w:rPr>
              <w:t>спонсоры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left="-67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40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ind w:right="88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Продолжить работу по укреплению материально-технической базы центра «Форпост» и поощрение актив</w:t>
            </w:r>
            <w:r w:rsidRPr="004A71B6">
              <w:rPr>
                <w:rFonts w:ascii="Times New Roman" w:hAnsi="Times New Roman" w:cs="Times New Roman"/>
                <w:color w:val="000000"/>
              </w:rPr>
              <w:t>и</w:t>
            </w:r>
            <w:r w:rsidRPr="004A71B6">
              <w:rPr>
                <w:rFonts w:ascii="Times New Roman" w:hAnsi="Times New Roman" w:cs="Times New Roman"/>
                <w:color w:val="000000"/>
              </w:rPr>
              <w:t>стов движения.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Исполнитель-ный</w:t>
            </w:r>
            <w:proofErr w:type="spellEnd"/>
            <w:proofErr w:type="gramEnd"/>
            <w:r w:rsidRPr="004A71B6">
              <w:rPr>
                <w:rFonts w:ascii="Times New Roman" w:hAnsi="Times New Roman" w:cs="Times New Roman"/>
              </w:rPr>
              <w:t xml:space="preserve"> комитет района,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Отдел по делам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молодежи и </w:t>
            </w:r>
            <w:r w:rsidRPr="004A71B6">
              <w:rPr>
                <w:rFonts w:ascii="Times New Roman" w:hAnsi="Times New Roman" w:cs="Times New Roman"/>
              </w:rPr>
              <w:lastRenderedPageBreak/>
              <w:t>спорта, МКУ «Отдел образ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вания», «Фо</w:t>
            </w:r>
            <w:r w:rsidRPr="004A71B6">
              <w:rPr>
                <w:rFonts w:ascii="Times New Roman" w:hAnsi="Times New Roman" w:cs="Times New Roman"/>
              </w:rPr>
              <w:t>р</w:t>
            </w:r>
            <w:r w:rsidRPr="004A71B6">
              <w:rPr>
                <w:rFonts w:ascii="Times New Roman" w:hAnsi="Times New Roman" w:cs="Times New Roman"/>
              </w:rPr>
              <w:t>пост»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 xml:space="preserve"> 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color w:val="000000"/>
                <w:lang w:val="tt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color w:val="000000"/>
                <w:lang w:val="tt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color w:val="000000"/>
                <w:lang w:val="tt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color w:val="000000"/>
                <w:lang w:val="tt-RU"/>
              </w:rPr>
              <w:t>200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1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Профилактика правонарушений в отношении определенных категорий лиц и по отдельным видам </w:t>
            </w:r>
            <w:proofErr w:type="gramStart"/>
            <w:r w:rsidRPr="004A71B6">
              <w:rPr>
                <w:rFonts w:ascii="Times New Roman" w:hAnsi="Times New Roman" w:cs="Times New Roman"/>
              </w:rPr>
              <w:t>противопра</w:t>
            </w:r>
            <w:r w:rsidRPr="004A71B6">
              <w:rPr>
                <w:rFonts w:ascii="Times New Roman" w:hAnsi="Times New Roman" w:cs="Times New Roman"/>
              </w:rPr>
              <w:t>в</w:t>
            </w:r>
            <w:r w:rsidRPr="004A71B6">
              <w:rPr>
                <w:rFonts w:ascii="Times New Roman" w:hAnsi="Times New Roman" w:cs="Times New Roman"/>
              </w:rPr>
              <w:t>ной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2"/>
                <w:numId w:val="2"/>
              </w:numPr>
              <w:tabs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Профилактика правонарушений несовершеннолетних и молодежи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2.4.1.1.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Оказать содействие в </w:t>
            </w:r>
            <w:proofErr w:type="gramStart"/>
            <w:r w:rsidRPr="004A71B6">
              <w:rPr>
                <w:rFonts w:ascii="Times New Roman" w:hAnsi="Times New Roman" w:cs="Times New Roman"/>
              </w:rPr>
              <w:t>трудоустройстве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несовершенн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летних граждан в возрасте от 14 до 18 лет в св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бодное от учебы и каникулярное время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Исполнитель-ный</w:t>
            </w:r>
            <w:proofErr w:type="spellEnd"/>
            <w:proofErr w:type="gramEnd"/>
            <w:r w:rsidRPr="004A71B6">
              <w:rPr>
                <w:rFonts w:ascii="Times New Roman" w:hAnsi="Times New Roman" w:cs="Times New Roman"/>
              </w:rPr>
              <w:t xml:space="preserve">  комитет, МКУ «Отдел образования», 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дел по делам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молодежи и спорта, ГКУ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 «Центр занят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сти насел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нансиро-вание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color w:val="000000"/>
                <w:lang w:val="tt-RU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2.4.1</w:t>
            </w:r>
            <w:r w:rsidRPr="004A71B6">
              <w:rPr>
                <w:rFonts w:ascii="Times New Roman" w:hAnsi="Times New Roman" w:cs="Times New Roman"/>
              </w:rPr>
              <w:lastRenderedPageBreak/>
              <w:t>.2.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  <w:spacing w:val="-10"/>
              </w:rPr>
              <w:lastRenderedPageBreak/>
              <w:t>Организация отдыха, труда и занятости несовершеннолетних, с</w:t>
            </w:r>
            <w:r w:rsidRPr="004A71B6">
              <w:rPr>
                <w:rFonts w:ascii="Times New Roman" w:hAnsi="Times New Roman" w:cs="Times New Roman"/>
                <w:spacing w:val="-10"/>
              </w:rPr>
              <w:t>о</w:t>
            </w:r>
            <w:r w:rsidRPr="004A71B6">
              <w:rPr>
                <w:rFonts w:ascii="Times New Roman" w:hAnsi="Times New Roman" w:cs="Times New Roman"/>
                <w:spacing w:val="-10"/>
              </w:rPr>
              <w:t xml:space="preserve">стоящих на учетах в ПДН, КДН, из малоимущих и многодетных </w:t>
            </w:r>
            <w:r w:rsidRPr="004A71B6">
              <w:rPr>
                <w:rFonts w:ascii="Times New Roman" w:hAnsi="Times New Roman" w:cs="Times New Roman"/>
                <w:spacing w:val="-10"/>
              </w:rPr>
              <w:lastRenderedPageBreak/>
              <w:t>с</w:t>
            </w:r>
            <w:r w:rsidRPr="004A71B6">
              <w:rPr>
                <w:rFonts w:ascii="Times New Roman" w:hAnsi="Times New Roman" w:cs="Times New Roman"/>
                <w:spacing w:val="-10"/>
              </w:rPr>
              <w:t>е</w:t>
            </w:r>
            <w:r w:rsidRPr="004A71B6">
              <w:rPr>
                <w:rFonts w:ascii="Times New Roman" w:hAnsi="Times New Roman" w:cs="Times New Roman"/>
                <w:spacing w:val="-10"/>
              </w:rPr>
              <w:t>мей. Обеспечить максимальный охват социально-незащищенных слоев.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 xml:space="preserve">Отдел по делам молодежи и </w:t>
            </w:r>
            <w:r w:rsidRPr="004A71B6">
              <w:rPr>
                <w:rFonts w:ascii="Times New Roman" w:hAnsi="Times New Roman" w:cs="Times New Roman"/>
              </w:rPr>
              <w:lastRenderedPageBreak/>
              <w:t>спорта, МКУ «Отдел образ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 xml:space="preserve">вания»,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ГКУ «Центр з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нятости насел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 xml:space="preserve">2017-2020 </w:t>
            </w:r>
            <w:r w:rsidRPr="004A71B6">
              <w:rPr>
                <w:rFonts w:ascii="Times New Roman" w:hAnsi="Times New Roman" w:cs="Times New Roman"/>
              </w:rPr>
              <w:lastRenderedPageBreak/>
              <w:t>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Текущее 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lastRenderedPageBreak/>
              <w:t>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lastRenderedPageBreak/>
              <w:t>-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5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2.4.1.3.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Квотирование бесплатных путевок в летние оздоров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тельные лагеря, санатории, дома отдыха для детей-сирот, детей, о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>тавшихся без попечения родителей, детей из малообеспече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ных, неблагополучных и многодетных семей, а также с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стоящих на учете в комиссии по делам несовершеннолетних и защите их прав, подразделении по делам несовершенноле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них ОВД Мам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дышского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 xml:space="preserve">Отдел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социальной з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щиты МТЗ и СЗ РТ в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Мамады</w:t>
            </w:r>
            <w:r w:rsidRPr="004A71B6">
              <w:rPr>
                <w:rFonts w:ascii="Times New Roman" w:hAnsi="Times New Roman" w:cs="Times New Roman"/>
                <w:spacing w:val="-6"/>
              </w:rPr>
              <w:t>ш</w:t>
            </w:r>
            <w:r w:rsidRPr="004A71B6">
              <w:rPr>
                <w:rFonts w:ascii="Times New Roman" w:hAnsi="Times New Roman" w:cs="Times New Roman"/>
                <w:spacing w:val="-6"/>
              </w:rPr>
              <w:t>ском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муниц</w:t>
            </w:r>
            <w:r w:rsidRPr="004A71B6">
              <w:rPr>
                <w:rFonts w:ascii="Times New Roman" w:hAnsi="Times New Roman" w:cs="Times New Roman"/>
                <w:spacing w:val="-6"/>
              </w:rPr>
              <w:t>и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пальном </w:t>
            </w:r>
            <w:proofErr w:type="gramStart"/>
            <w:r w:rsidRPr="004A71B6">
              <w:rPr>
                <w:rFonts w:ascii="Times New Roman" w:hAnsi="Times New Roman" w:cs="Times New Roman"/>
                <w:spacing w:val="-6"/>
              </w:rPr>
              <w:t>районе</w:t>
            </w:r>
            <w:proofErr w:type="gramEnd"/>
            <w:r w:rsidRPr="004A71B6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МКУ «Отд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л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б</w:t>
            </w:r>
            <w:r w:rsidRPr="004A71B6">
              <w:rPr>
                <w:rFonts w:ascii="Times New Roman" w:hAnsi="Times New Roman" w:cs="Times New Roman"/>
              </w:rPr>
              <w:t xml:space="preserve">разования»,  отдел по делам молодёжи и спорта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Комиссия по делам </w:t>
            </w: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несове</w:t>
            </w:r>
            <w:r w:rsidRPr="004A71B6">
              <w:rPr>
                <w:rFonts w:ascii="Times New Roman" w:hAnsi="Times New Roman" w:cs="Times New Roman"/>
              </w:rPr>
              <w:t>р</w:t>
            </w:r>
            <w:r w:rsidRPr="004A71B6">
              <w:rPr>
                <w:rFonts w:ascii="Times New Roman" w:hAnsi="Times New Roman" w:cs="Times New Roman"/>
              </w:rPr>
              <w:t>шенно-летних</w:t>
            </w:r>
            <w:proofErr w:type="spellEnd"/>
            <w:proofErr w:type="gramEnd"/>
            <w:r w:rsidRPr="004A71B6">
              <w:rPr>
                <w:rFonts w:ascii="Times New Roman" w:hAnsi="Times New Roman" w:cs="Times New Roman"/>
              </w:rPr>
              <w:t>,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Отдел МВД Ро</w:t>
            </w:r>
            <w:r w:rsidRPr="004A71B6">
              <w:rPr>
                <w:rFonts w:ascii="Times New Roman" w:hAnsi="Times New Roman" w:cs="Times New Roman"/>
                <w:spacing w:val="-6"/>
              </w:rPr>
              <w:t>с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ра</w:t>
            </w:r>
            <w:r w:rsidRPr="004A71B6">
              <w:rPr>
                <w:rFonts w:ascii="Times New Roman" w:hAnsi="Times New Roman" w:cs="Times New Roman"/>
                <w:spacing w:val="-6"/>
              </w:rPr>
              <w:t>й</w:t>
            </w:r>
            <w:r w:rsidRPr="004A71B6">
              <w:rPr>
                <w:rFonts w:ascii="Times New Roman" w:hAnsi="Times New Roman" w:cs="Times New Roman"/>
                <w:spacing w:val="-6"/>
              </w:rPr>
              <w:t>ону,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  бю</w:t>
            </w:r>
            <w:r w:rsidRPr="004A71B6">
              <w:rPr>
                <w:rFonts w:ascii="Times New Roman" w:hAnsi="Times New Roman" w:cs="Times New Roman"/>
              </w:rPr>
              <w:t>д</w:t>
            </w:r>
            <w:r w:rsidRPr="004A71B6">
              <w:rPr>
                <w:rFonts w:ascii="Times New Roman" w:hAnsi="Times New Roman" w:cs="Times New Roman"/>
              </w:rPr>
              <w:t xml:space="preserve">жет 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и 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A71B6">
              <w:rPr>
                <w:rFonts w:ascii="Times New Roman" w:hAnsi="Times New Roman" w:cs="Times New Roman"/>
              </w:rPr>
              <w:t>текущее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71B6">
              <w:rPr>
                <w:rFonts w:ascii="Times New Roman" w:hAnsi="Times New Roman" w:cs="Times New Roman"/>
              </w:rPr>
              <w:t>фина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сирова-ние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4A71B6">
              <w:rPr>
                <w:rFonts w:ascii="Times New Roman" w:hAnsi="Times New Roman" w:cs="Times New Roman"/>
              </w:rPr>
              <w:t>респуб-ликанского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15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15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60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5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lastRenderedPageBreak/>
              <w:t>2.4.1.4.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Проведение межведомственных совещаний, заседаний «кру</w:t>
            </w:r>
            <w:r w:rsidRPr="004A71B6">
              <w:rPr>
                <w:rFonts w:ascii="Times New Roman" w:hAnsi="Times New Roman" w:cs="Times New Roman"/>
                <w:color w:val="000000"/>
              </w:rPr>
              <w:t>г</w:t>
            </w:r>
            <w:r w:rsidRPr="004A71B6">
              <w:rPr>
                <w:rFonts w:ascii="Times New Roman" w:hAnsi="Times New Roman" w:cs="Times New Roman"/>
                <w:color w:val="000000"/>
              </w:rPr>
              <w:t>лых столов» по проблемам детской безнадзорности и пр</w:t>
            </w:r>
            <w:r w:rsidRPr="004A71B6">
              <w:rPr>
                <w:rFonts w:ascii="Times New Roman" w:hAnsi="Times New Roman" w:cs="Times New Roman"/>
                <w:color w:val="000000"/>
              </w:rPr>
              <w:t>е</w:t>
            </w:r>
            <w:r w:rsidRPr="004A71B6">
              <w:rPr>
                <w:rFonts w:ascii="Times New Roman" w:hAnsi="Times New Roman" w:cs="Times New Roman"/>
                <w:color w:val="000000"/>
              </w:rPr>
              <w:t>ступности, социального сиротства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Отдел социал</w:t>
            </w:r>
            <w:r w:rsidRPr="004A71B6">
              <w:rPr>
                <w:rFonts w:ascii="Times New Roman" w:hAnsi="Times New Roman" w:cs="Times New Roman"/>
                <w:color w:val="000000"/>
              </w:rPr>
              <w:t>ь</w:t>
            </w:r>
            <w:r w:rsidRPr="004A71B6">
              <w:rPr>
                <w:rFonts w:ascii="Times New Roman" w:hAnsi="Times New Roman" w:cs="Times New Roman"/>
                <w:color w:val="000000"/>
              </w:rPr>
              <w:t xml:space="preserve">ной защиты, 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Отдел МВД Ро</w:t>
            </w:r>
            <w:r w:rsidRPr="004A71B6">
              <w:rPr>
                <w:rFonts w:ascii="Times New Roman" w:hAnsi="Times New Roman" w:cs="Times New Roman"/>
                <w:spacing w:val="-6"/>
              </w:rPr>
              <w:t>с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ра</w:t>
            </w:r>
            <w:r w:rsidRPr="004A71B6">
              <w:rPr>
                <w:rFonts w:ascii="Times New Roman" w:hAnsi="Times New Roman" w:cs="Times New Roman"/>
                <w:spacing w:val="-6"/>
              </w:rPr>
              <w:t>й</w:t>
            </w:r>
            <w:r w:rsidRPr="004A71B6">
              <w:rPr>
                <w:rFonts w:ascii="Times New Roman" w:hAnsi="Times New Roman" w:cs="Times New Roman"/>
                <w:spacing w:val="-6"/>
              </w:rPr>
              <w:t>ону,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 xml:space="preserve"> МКУ «Отдел образования,  Отдел по делам молодежи и спорта, сектор опеки и попеч</w:t>
            </w:r>
            <w:r w:rsidRPr="004A71B6">
              <w:rPr>
                <w:rFonts w:ascii="Times New Roman" w:hAnsi="Times New Roman" w:cs="Times New Roman"/>
                <w:color w:val="000000"/>
              </w:rPr>
              <w:t>и</w:t>
            </w:r>
            <w:r w:rsidRPr="004A71B6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71B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71B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71B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71B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71B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2.4.1.5.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spacing w:val="-10"/>
              </w:rPr>
              <w:t xml:space="preserve">Вести регулярный мониторинг эффективности работы </w:t>
            </w:r>
            <w:proofErr w:type="spellStart"/>
            <w:r w:rsidRPr="004A71B6">
              <w:rPr>
                <w:rFonts w:ascii="Times New Roman" w:hAnsi="Times New Roman" w:cs="Times New Roman"/>
                <w:spacing w:val="-10"/>
              </w:rPr>
              <w:t>дос</w:t>
            </w:r>
            <w:r w:rsidRPr="004A71B6">
              <w:rPr>
                <w:rFonts w:ascii="Times New Roman" w:hAnsi="Times New Roman" w:cs="Times New Roman"/>
                <w:spacing w:val="-10"/>
              </w:rPr>
              <w:t>у</w:t>
            </w:r>
            <w:r w:rsidRPr="004A71B6">
              <w:rPr>
                <w:rFonts w:ascii="Times New Roman" w:hAnsi="Times New Roman" w:cs="Times New Roman"/>
                <w:spacing w:val="-10"/>
              </w:rPr>
              <w:t>говых</w:t>
            </w:r>
            <w:proofErr w:type="spellEnd"/>
            <w:r w:rsidRPr="004A71B6">
              <w:rPr>
                <w:rFonts w:ascii="Times New Roman" w:hAnsi="Times New Roman" w:cs="Times New Roman"/>
                <w:spacing w:val="-10"/>
              </w:rPr>
              <w:t xml:space="preserve"> учреждений для молодежи и учреждений дополнительного образ</w:t>
            </w:r>
            <w:r w:rsidRPr="004A71B6">
              <w:rPr>
                <w:rFonts w:ascii="Times New Roman" w:hAnsi="Times New Roman" w:cs="Times New Roman"/>
                <w:spacing w:val="-10"/>
              </w:rPr>
              <w:t>о</w:t>
            </w:r>
            <w:r w:rsidRPr="004A71B6">
              <w:rPr>
                <w:rFonts w:ascii="Times New Roman" w:hAnsi="Times New Roman" w:cs="Times New Roman"/>
                <w:spacing w:val="-10"/>
              </w:rPr>
              <w:t xml:space="preserve">вания.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МКУ «О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 xml:space="preserve">дел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образов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ния»,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 Отдел по д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 xml:space="preserve">лам молодёжи и спорта, МКУ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«Отдел культ</w:t>
            </w:r>
            <w:r w:rsidRPr="004A71B6">
              <w:rPr>
                <w:rFonts w:ascii="Times New Roman" w:hAnsi="Times New Roman" w:cs="Times New Roman"/>
              </w:rPr>
              <w:t>у</w:t>
            </w:r>
            <w:r w:rsidRPr="004A71B6">
              <w:rPr>
                <w:rFonts w:ascii="Times New Roman" w:hAnsi="Times New Roman" w:cs="Times New Roman"/>
              </w:rPr>
              <w:t xml:space="preserve">ры»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нансирова-ние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2.4.1.6.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Осуществлять поддержку и дальнейшее развитие деятельн</w:t>
            </w:r>
            <w:r w:rsidRPr="004A71B6">
              <w:rPr>
                <w:rFonts w:ascii="Times New Roman" w:hAnsi="Times New Roman" w:cs="Times New Roman"/>
                <w:color w:val="000000"/>
              </w:rPr>
              <w:t>о</w:t>
            </w:r>
            <w:r w:rsidRPr="004A71B6">
              <w:rPr>
                <w:rFonts w:ascii="Times New Roman" w:hAnsi="Times New Roman" w:cs="Times New Roman"/>
                <w:color w:val="000000"/>
              </w:rPr>
              <w:t xml:space="preserve">сти существующих  кадетских классов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Исполнител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>ный комитет района,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МКУ  «Отд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 xml:space="preserve">л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б</w:t>
            </w:r>
            <w:r w:rsidRPr="004A71B6">
              <w:rPr>
                <w:rFonts w:ascii="Times New Roman" w:hAnsi="Times New Roman" w:cs="Times New Roman"/>
              </w:rPr>
              <w:t>разования», отдел МВД Ро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</w:t>
            </w:r>
            <w:r w:rsidRPr="004A71B6">
              <w:rPr>
                <w:rFonts w:ascii="Times New Roman" w:hAnsi="Times New Roman" w:cs="Times New Roman"/>
              </w:rPr>
              <w:t>й</w:t>
            </w:r>
            <w:r w:rsidRPr="004A71B6">
              <w:rPr>
                <w:rFonts w:ascii="Times New Roman" w:hAnsi="Times New Roman" w:cs="Times New Roman"/>
              </w:rPr>
              <w:t>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2120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2.4.1.7.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</w:rPr>
              <w:t>В соответствии с постановлением Республиканской к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миссии по делам нес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 xml:space="preserve">вершеннолетних и защите их прав от 5.11.2007 г. №12-07г. организовать межведомственное социальное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п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тронирование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семей и детей, находящихся в социально опа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>ном полож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Отдел социал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 xml:space="preserve">ной защиты,  сектор опеки и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попечитель-ства</w:t>
            </w:r>
            <w:proofErr w:type="spellEnd"/>
            <w:proofErr w:type="gramEnd"/>
            <w:r w:rsidRPr="004A71B6">
              <w:rPr>
                <w:rFonts w:ascii="Times New Roman" w:hAnsi="Times New Roman" w:cs="Times New Roman"/>
              </w:rPr>
              <w:t>, комиссия по д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лам несове</w:t>
            </w:r>
            <w:r w:rsidRPr="004A71B6">
              <w:rPr>
                <w:rFonts w:ascii="Times New Roman" w:hAnsi="Times New Roman" w:cs="Times New Roman"/>
              </w:rPr>
              <w:t>р</w:t>
            </w:r>
            <w:r w:rsidRPr="004A71B6">
              <w:rPr>
                <w:rFonts w:ascii="Times New Roman" w:hAnsi="Times New Roman" w:cs="Times New Roman"/>
              </w:rPr>
              <w:t>шенноле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них, Отдел МВД Ро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>сии МКУ «О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дел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образования», отдел по делам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молодежи и спорта  ГАУЗ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Мамады</w:t>
            </w:r>
            <w:r w:rsidRPr="004A71B6">
              <w:rPr>
                <w:rFonts w:ascii="Times New Roman" w:hAnsi="Times New Roman" w:cs="Times New Roman"/>
              </w:rPr>
              <w:t>ш</w:t>
            </w:r>
            <w:r w:rsidRPr="004A71B6">
              <w:rPr>
                <w:rFonts w:ascii="Times New Roman" w:hAnsi="Times New Roman" w:cs="Times New Roman"/>
              </w:rPr>
              <w:t>ская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нансирова-ние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2.4.1.8.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Ввести штатные должности психологов в учебные зав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дения района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Текущее 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2.4.1.9.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Организация и проведение межведомственных выездов по профилактике правонарушений и преступлений на террит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риях сельских поселений района и города Мам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дыш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Органы местн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го самоуправл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ния, КЦСОН «З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бота»,  Отдел МВД Ро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Мамады</w:t>
            </w:r>
            <w:r w:rsidRPr="004A71B6">
              <w:rPr>
                <w:rFonts w:ascii="Times New Roman" w:hAnsi="Times New Roman" w:cs="Times New Roman"/>
              </w:rPr>
              <w:t>ш</w:t>
            </w:r>
            <w:r w:rsidRPr="004A71B6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району, коми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>сия по делам несовершенн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летних, МКУ  «Отдел образ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вания», отдел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 xml:space="preserve">ния ГПН и УФМС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Текущее 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2.4.1.10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В целях патриотического воспитания молодежи и профила</w:t>
            </w:r>
            <w:r w:rsidRPr="004A71B6">
              <w:rPr>
                <w:rFonts w:ascii="Times New Roman" w:hAnsi="Times New Roman" w:cs="Times New Roman"/>
              </w:rPr>
              <w:t>к</w:t>
            </w:r>
            <w:r w:rsidRPr="004A71B6">
              <w:rPr>
                <w:rFonts w:ascii="Times New Roman" w:hAnsi="Times New Roman" w:cs="Times New Roman"/>
              </w:rPr>
              <w:t>тики правонарушений в подростковой среде, ос</w:t>
            </w:r>
            <w:r w:rsidRPr="004A71B6">
              <w:rPr>
                <w:rFonts w:ascii="Times New Roman" w:hAnsi="Times New Roman" w:cs="Times New Roman"/>
              </w:rPr>
              <w:t>у</w:t>
            </w:r>
            <w:r w:rsidRPr="004A71B6">
              <w:rPr>
                <w:rFonts w:ascii="Times New Roman" w:hAnsi="Times New Roman" w:cs="Times New Roman"/>
              </w:rPr>
              <w:t>ществлять поддержку и дальнейшее развитие деятельности патриотич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ских клубов и кружков (Форпост)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Отдел МВД Ро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</w:t>
            </w:r>
            <w:r w:rsidRPr="004A71B6">
              <w:rPr>
                <w:rFonts w:ascii="Times New Roman" w:hAnsi="Times New Roman" w:cs="Times New Roman"/>
              </w:rPr>
              <w:t>й</w:t>
            </w:r>
            <w:r w:rsidRPr="004A71B6">
              <w:rPr>
                <w:rFonts w:ascii="Times New Roman" w:hAnsi="Times New Roman" w:cs="Times New Roman"/>
              </w:rPr>
              <w:t>ону, отдел по делам молод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жи и  спорта, МКУ «Отдел образ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 xml:space="preserve">вания»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 бю</w:t>
            </w:r>
            <w:r w:rsidRPr="004A71B6">
              <w:rPr>
                <w:rFonts w:ascii="Times New Roman" w:hAnsi="Times New Roman" w:cs="Times New Roman"/>
              </w:rPr>
              <w:t>д</w:t>
            </w:r>
            <w:r w:rsidRPr="004A71B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625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633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2546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2.4.1.11</w:t>
            </w: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Организовать: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2.4.1.11.1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военно-патриотические лагеря для учащихся школ и студе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чества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МКУ «Отд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л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образов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ния», отдел по делам молодежи и спорта,  вое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ный комиссар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Местный 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150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600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2.4.1.11.2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военизированные патриотические игры, походы, слёты и эк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 xml:space="preserve">курсии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МКУ «Отдел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обр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зования», военный коми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>сариат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200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2.4.1.11.3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физкультурно-спортивные и благотворительные спартаки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ды, соревнования, фестивали и конкурсы с обязательным выдел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нием денежных средств на приобретение призов и п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дарков победителям и участникам ко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курсов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МКУ «Отдел культуры», МКУ  «Отдел  образ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вания», отдел  по делам мол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дёжи и спорта,  Отдел социал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>ной защиты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бюджет, сре</w:t>
            </w:r>
            <w:r w:rsidRPr="004A71B6">
              <w:rPr>
                <w:rFonts w:ascii="Times New Roman" w:hAnsi="Times New Roman" w:cs="Times New Roman"/>
              </w:rPr>
              <w:t>д</w:t>
            </w:r>
            <w:r w:rsidRPr="004A71B6">
              <w:rPr>
                <w:rFonts w:ascii="Times New Roman" w:hAnsi="Times New Roman" w:cs="Times New Roman"/>
              </w:rPr>
              <w:t>ства спонс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3000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12000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2.4.1.11.4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семинары, лекции для учащихся  в образовательных учре</w:t>
            </w:r>
            <w:r w:rsidRPr="004A71B6">
              <w:rPr>
                <w:rFonts w:ascii="Times New Roman" w:hAnsi="Times New Roman" w:cs="Times New Roman"/>
              </w:rPr>
              <w:t>ж</w:t>
            </w:r>
            <w:r w:rsidRPr="004A71B6">
              <w:rPr>
                <w:rFonts w:ascii="Times New Roman" w:hAnsi="Times New Roman" w:cs="Times New Roman"/>
              </w:rPr>
              <w:t>дениях всех типов и видов, социальных приютах с целью профилактики и предупреждения употребления наркотиков, пьянства, алког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 xml:space="preserve">лизма и </w:t>
            </w:r>
            <w:proofErr w:type="spellStart"/>
            <w:r w:rsidRPr="004A71B6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Отдел МВД Ро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</w:t>
            </w:r>
            <w:r w:rsidRPr="004A71B6">
              <w:rPr>
                <w:rFonts w:ascii="Times New Roman" w:hAnsi="Times New Roman" w:cs="Times New Roman"/>
              </w:rPr>
              <w:t>й</w:t>
            </w:r>
            <w:r w:rsidRPr="004A71B6">
              <w:rPr>
                <w:rFonts w:ascii="Times New Roman" w:hAnsi="Times New Roman" w:cs="Times New Roman"/>
              </w:rPr>
              <w:t>ону, МКУ «О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дел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</w:rPr>
              <w:t>образов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 xml:space="preserve">ния». ГАУЗ 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дышская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ЦРБ»</w:t>
            </w:r>
            <w:proofErr w:type="gramStart"/>
            <w:r w:rsidRPr="004A71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дел  по делам молодежи и спорта,   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дел  социальной з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щиты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нансирова-ние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2.4.1.11.5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благотворительные акции для детей-сирот, детей, оставши</w:t>
            </w:r>
            <w:r w:rsidRPr="004A71B6">
              <w:rPr>
                <w:rFonts w:ascii="Times New Roman" w:hAnsi="Times New Roman" w:cs="Times New Roman"/>
              </w:rPr>
              <w:t>х</w:t>
            </w:r>
            <w:r w:rsidRPr="004A71B6">
              <w:rPr>
                <w:rFonts w:ascii="Times New Roman" w:hAnsi="Times New Roman" w:cs="Times New Roman"/>
              </w:rPr>
              <w:t>ся без попечения родителей, и лиц из числа детей-сирот, д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тей, оставшихся без попечения родителей, обучающихся в учре</w:t>
            </w:r>
            <w:r w:rsidRPr="004A71B6">
              <w:rPr>
                <w:rFonts w:ascii="Times New Roman" w:hAnsi="Times New Roman" w:cs="Times New Roman"/>
              </w:rPr>
              <w:t>ж</w:t>
            </w:r>
            <w:r w:rsidRPr="004A71B6">
              <w:rPr>
                <w:rFonts w:ascii="Times New Roman" w:hAnsi="Times New Roman" w:cs="Times New Roman"/>
              </w:rPr>
              <w:t>дениях профессионального обр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МКУ «О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дел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образования», МКУ «Отдел культуры», 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дел  по делам молодежи и спорта,  отдел социальной з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 xml:space="preserve">щиты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бюджет, сре</w:t>
            </w:r>
            <w:r w:rsidRPr="004A71B6">
              <w:rPr>
                <w:rFonts w:ascii="Times New Roman" w:hAnsi="Times New Roman" w:cs="Times New Roman"/>
              </w:rPr>
              <w:t>д</w:t>
            </w:r>
            <w:r w:rsidRPr="004A71B6">
              <w:rPr>
                <w:rFonts w:ascii="Times New Roman" w:hAnsi="Times New Roman" w:cs="Times New Roman"/>
              </w:rPr>
              <w:t xml:space="preserve">ства </w:t>
            </w: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благотв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рите-лей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520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2.4.1.11.6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специальные детские театральные представления и конце</w:t>
            </w:r>
            <w:r w:rsidRPr="004A71B6">
              <w:rPr>
                <w:rFonts w:ascii="Times New Roman" w:hAnsi="Times New Roman" w:cs="Times New Roman"/>
              </w:rPr>
              <w:t>р</w:t>
            </w:r>
            <w:r w:rsidRPr="004A71B6">
              <w:rPr>
                <w:rFonts w:ascii="Times New Roman" w:hAnsi="Times New Roman" w:cs="Times New Roman"/>
              </w:rPr>
              <w:t>ты, посещения музеев с минимальными ценами на бил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МКУ «Отдел культуры», МКУ «Отдел образ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 xml:space="preserve">вания»,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бюджет, сре</w:t>
            </w:r>
            <w:r w:rsidRPr="004A71B6">
              <w:rPr>
                <w:rFonts w:ascii="Times New Roman" w:hAnsi="Times New Roman" w:cs="Times New Roman"/>
              </w:rPr>
              <w:t>д</w:t>
            </w:r>
            <w:r w:rsidRPr="004A71B6">
              <w:rPr>
                <w:rFonts w:ascii="Times New Roman" w:hAnsi="Times New Roman" w:cs="Times New Roman"/>
              </w:rPr>
              <w:t>ства спонс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50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200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56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2.4.1.12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Продолжить работу движений юных помощников мил</w:t>
            </w:r>
            <w:r w:rsidRPr="004A71B6">
              <w:rPr>
                <w:rFonts w:ascii="Times New Roman" w:hAnsi="Times New Roman" w:cs="Times New Roman"/>
                <w:color w:val="000000"/>
              </w:rPr>
              <w:t>и</w:t>
            </w:r>
            <w:r w:rsidRPr="004A71B6">
              <w:rPr>
                <w:rFonts w:ascii="Times New Roman" w:hAnsi="Times New Roman" w:cs="Times New Roman"/>
                <w:color w:val="000000"/>
              </w:rPr>
              <w:t>ции, юных инспекторов безопасности дорожного движения, се</w:t>
            </w:r>
            <w:r w:rsidRPr="004A71B6">
              <w:rPr>
                <w:rFonts w:ascii="Times New Roman" w:hAnsi="Times New Roman" w:cs="Times New Roman"/>
                <w:color w:val="000000"/>
              </w:rPr>
              <w:t>к</w:t>
            </w:r>
            <w:r w:rsidRPr="004A71B6">
              <w:rPr>
                <w:rFonts w:ascii="Times New Roman" w:hAnsi="Times New Roman" w:cs="Times New Roman"/>
                <w:color w:val="000000"/>
              </w:rPr>
              <w:t>ций и кружков по изучению правил дорожн</w:t>
            </w:r>
            <w:r w:rsidRPr="004A71B6">
              <w:rPr>
                <w:rFonts w:ascii="Times New Roman" w:hAnsi="Times New Roman" w:cs="Times New Roman"/>
                <w:color w:val="000000"/>
              </w:rPr>
              <w:t>о</w:t>
            </w:r>
            <w:r w:rsidRPr="004A71B6">
              <w:rPr>
                <w:rFonts w:ascii="Times New Roman" w:hAnsi="Times New Roman" w:cs="Times New Roman"/>
                <w:color w:val="000000"/>
              </w:rPr>
              <w:t>го движения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Отдел МВД  России 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мадышскому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району, МКУ «О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 xml:space="preserve">дел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образ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вания», Отдел по делам молодежи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средства фо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да БДД и спонс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16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2.4.1.13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Провести мероприятия по предупреждению вовлечения уч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щихся образовательных учреждений в совершение правон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рушений в сфере незаконного оборота наркотиков  (по 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дельному плану мероприятий)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 xml:space="preserve"> МКУ «Отдел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О</w:t>
            </w:r>
            <w:r w:rsidRPr="004A71B6">
              <w:rPr>
                <w:rFonts w:ascii="Times New Roman" w:hAnsi="Times New Roman" w:cs="Times New Roman"/>
                <w:spacing w:val="-6"/>
              </w:rPr>
              <w:t>б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разования», отдел  </w:t>
            </w:r>
            <w:r w:rsidRPr="004A71B6">
              <w:rPr>
                <w:rFonts w:ascii="Times New Roman" w:hAnsi="Times New Roman" w:cs="Times New Roman"/>
              </w:rPr>
              <w:t xml:space="preserve">по делам молодежи и спорта, 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Отдел МВД России по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Мамадышскому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району,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Елабу</w:t>
            </w:r>
            <w:r w:rsidRPr="004A71B6">
              <w:rPr>
                <w:rFonts w:ascii="Times New Roman" w:hAnsi="Times New Roman" w:cs="Times New Roman"/>
                <w:spacing w:val="-6"/>
              </w:rPr>
              <w:t>ж</w:t>
            </w:r>
            <w:r w:rsidRPr="004A71B6">
              <w:rPr>
                <w:rFonts w:ascii="Times New Roman" w:hAnsi="Times New Roman" w:cs="Times New Roman"/>
                <w:spacing w:val="-6"/>
              </w:rPr>
              <w:t>ский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МРО УФСКН РФ по 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100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197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2.4.1.14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Организовать работу подростковых клубов по месту жител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>ства в летний период (каникулярное время) как л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герь для детей с дневным пребыванием с проведением экскурсий, п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ходов, кружковой и спо</w:t>
            </w:r>
            <w:r w:rsidRPr="004A71B6">
              <w:rPr>
                <w:rFonts w:ascii="Times New Roman" w:hAnsi="Times New Roman" w:cs="Times New Roman"/>
              </w:rPr>
              <w:t>р</w:t>
            </w:r>
            <w:r w:rsidRPr="004A71B6">
              <w:rPr>
                <w:rFonts w:ascii="Times New Roman" w:hAnsi="Times New Roman" w:cs="Times New Roman"/>
              </w:rPr>
              <w:t>тивной работы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Исполнител</w:t>
            </w:r>
            <w:r w:rsidRPr="004A71B6">
              <w:rPr>
                <w:rFonts w:ascii="Times New Roman" w:hAnsi="Times New Roman" w:cs="Times New Roman"/>
                <w:spacing w:val="-6"/>
              </w:rPr>
              <w:t>ь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ный комитет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ра</w:t>
            </w:r>
            <w:r w:rsidRPr="004A71B6">
              <w:rPr>
                <w:rFonts w:ascii="Times New Roman" w:hAnsi="Times New Roman" w:cs="Times New Roman"/>
                <w:spacing w:val="-6"/>
              </w:rPr>
              <w:t>й</w:t>
            </w:r>
            <w:r w:rsidRPr="004A71B6">
              <w:rPr>
                <w:rFonts w:ascii="Times New Roman" w:hAnsi="Times New Roman" w:cs="Times New Roman"/>
                <w:spacing w:val="-6"/>
              </w:rPr>
              <w:t>она</w:t>
            </w:r>
            <w:proofErr w:type="gramStart"/>
            <w:r w:rsidRPr="004A71B6">
              <w:rPr>
                <w:rFonts w:ascii="Times New Roman" w:hAnsi="Times New Roman" w:cs="Times New Roman"/>
                <w:spacing w:val="-6"/>
              </w:rPr>
              <w:t>,о</w:t>
            </w:r>
            <w:proofErr w:type="gramEnd"/>
            <w:r w:rsidRPr="004A71B6">
              <w:rPr>
                <w:rFonts w:ascii="Times New Roman" w:hAnsi="Times New Roman" w:cs="Times New Roman"/>
                <w:spacing w:val="-6"/>
              </w:rPr>
              <w:t>тдел</w:t>
            </w:r>
            <w:proofErr w:type="spellEnd"/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по делам мол</w:t>
            </w:r>
            <w:r w:rsidRPr="004A71B6">
              <w:rPr>
                <w:rFonts w:ascii="Times New Roman" w:hAnsi="Times New Roman" w:cs="Times New Roman"/>
                <w:spacing w:val="-6"/>
              </w:rPr>
              <w:t>о</w:t>
            </w:r>
            <w:r w:rsidRPr="004A71B6">
              <w:rPr>
                <w:rFonts w:ascii="Times New Roman" w:hAnsi="Times New Roman" w:cs="Times New Roman"/>
                <w:spacing w:val="-6"/>
              </w:rPr>
              <w:t>дежи и спорта, МКУ «Отдел о</w:t>
            </w:r>
            <w:r w:rsidRPr="004A71B6">
              <w:rPr>
                <w:rFonts w:ascii="Times New Roman" w:hAnsi="Times New Roman" w:cs="Times New Roman"/>
                <w:spacing w:val="-6"/>
              </w:rPr>
              <w:t>б</w:t>
            </w:r>
            <w:r w:rsidRPr="004A71B6">
              <w:rPr>
                <w:rFonts w:ascii="Times New Roman" w:hAnsi="Times New Roman" w:cs="Times New Roman"/>
                <w:spacing w:val="-6"/>
              </w:rPr>
              <w:t>разов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ния</w:t>
            </w:r>
            <w:r w:rsidRPr="004A71B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нансирова-ние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2.4.1.15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71B6">
              <w:rPr>
                <w:rFonts w:ascii="Times New Roman" w:hAnsi="Times New Roman" w:cs="Times New Roman"/>
              </w:rPr>
              <w:t>Организовать и провести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 благотворительные акции по оказ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нию учащимися школ помощи пожилым и ветер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нам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 xml:space="preserve">МКУ «Отдел культуры», МКУ  «Отдел 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образов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ния», отдел по делам молодёжи и спо</w:t>
            </w:r>
            <w:r w:rsidRPr="004A71B6">
              <w:rPr>
                <w:rFonts w:ascii="Times New Roman" w:hAnsi="Times New Roman" w:cs="Times New Roman"/>
                <w:spacing w:val="-6"/>
              </w:rPr>
              <w:t>р</w:t>
            </w:r>
            <w:r w:rsidRPr="004A71B6">
              <w:rPr>
                <w:rFonts w:ascii="Times New Roman" w:hAnsi="Times New Roman" w:cs="Times New Roman"/>
                <w:spacing w:val="-6"/>
              </w:rPr>
              <w:t>та</w:t>
            </w:r>
            <w:r w:rsidRPr="004A71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Профилактика экстремизма и терроризма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Продолжить оснащение объектов особой важности, об</w:t>
            </w:r>
            <w:r w:rsidRPr="004A71B6">
              <w:rPr>
                <w:rFonts w:ascii="Times New Roman" w:hAnsi="Times New Roman" w:cs="Times New Roman"/>
              </w:rPr>
              <w:t>ъ</w:t>
            </w:r>
            <w:r w:rsidRPr="004A71B6">
              <w:rPr>
                <w:rFonts w:ascii="Times New Roman" w:hAnsi="Times New Roman" w:cs="Times New Roman"/>
              </w:rPr>
              <w:t>ектов с массовым пребыванием людей техническими средствами в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деонаблюдения.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6"/>
              <w:rPr>
                <w:sz w:val="24"/>
              </w:rPr>
            </w:pPr>
            <w:r w:rsidRPr="004A71B6">
              <w:rPr>
                <w:sz w:val="24"/>
              </w:rPr>
              <w:lastRenderedPageBreak/>
              <w:t>Органы местн</w:t>
            </w:r>
            <w:r w:rsidRPr="004A71B6">
              <w:rPr>
                <w:sz w:val="24"/>
              </w:rPr>
              <w:t>о</w:t>
            </w:r>
            <w:r w:rsidRPr="004A71B6">
              <w:rPr>
                <w:sz w:val="24"/>
              </w:rPr>
              <w:t>го самоупра</w:t>
            </w:r>
            <w:r w:rsidRPr="004A71B6">
              <w:rPr>
                <w:sz w:val="24"/>
              </w:rPr>
              <w:t>в</w:t>
            </w:r>
            <w:r w:rsidRPr="004A71B6">
              <w:rPr>
                <w:sz w:val="24"/>
              </w:rPr>
              <w:t xml:space="preserve">ления,  Отдел МВД России по </w:t>
            </w:r>
            <w:proofErr w:type="spellStart"/>
            <w:r w:rsidRPr="004A71B6">
              <w:rPr>
                <w:sz w:val="24"/>
              </w:rPr>
              <w:t>Мамадышскому</w:t>
            </w:r>
            <w:proofErr w:type="spellEnd"/>
            <w:r w:rsidRPr="004A71B6">
              <w:rPr>
                <w:sz w:val="24"/>
              </w:rPr>
              <w:t xml:space="preserve">  </w:t>
            </w:r>
            <w:r w:rsidRPr="004A71B6">
              <w:rPr>
                <w:sz w:val="24"/>
              </w:rPr>
              <w:lastRenderedPageBreak/>
              <w:t>району,</w:t>
            </w:r>
          </w:p>
          <w:p w:rsidR="004A71B6" w:rsidRPr="004A71B6" w:rsidRDefault="004A71B6" w:rsidP="0012758F">
            <w:pPr>
              <w:pStyle w:val="a6"/>
              <w:rPr>
                <w:sz w:val="24"/>
              </w:rPr>
            </w:pPr>
            <w:r w:rsidRPr="004A71B6">
              <w:rPr>
                <w:sz w:val="24"/>
              </w:rPr>
              <w:t xml:space="preserve">Исполком </w:t>
            </w:r>
            <w:proofErr w:type="spellStart"/>
            <w:r w:rsidRPr="004A71B6">
              <w:rPr>
                <w:sz w:val="24"/>
              </w:rPr>
              <w:t>г</w:t>
            </w:r>
            <w:proofErr w:type="gramStart"/>
            <w:r w:rsidRPr="004A71B6">
              <w:rPr>
                <w:sz w:val="24"/>
              </w:rPr>
              <w:t>.М</w:t>
            </w:r>
            <w:proofErr w:type="gramEnd"/>
            <w:r w:rsidRPr="004A71B6">
              <w:rPr>
                <w:sz w:val="24"/>
              </w:rPr>
              <w:t>амадыш</w:t>
            </w:r>
            <w:proofErr w:type="spellEnd"/>
            <w:r w:rsidRPr="004A71B6">
              <w:rPr>
                <w:sz w:val="24"/>
              </w:rPr>
              <w:t xml:space="preserve">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местный 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200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800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2.5.2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С целью проверки антитеррористической защищенности по</w:t>
            </w:r>
            <w:r w:rsidRPr="004A71B6">
              <w:rPr>
                <w:rFonts w:ascii="Times New Roman" w:hAnsi="Times New Roman" w:cs="Times New Roman"/>
                <w:color w:val="000000"/>
              </w:rPr>
              <w:t>д</w:t>
            </w:r>
            <w:r w:rsidRPr="004A71B6">
              <w:rPr>
                <w:rFonts w:ascii="Times New Roman" w:hAnsi="Times New Roman" w:cs="Times New Roman"/>
                <w:color w:val="000000"/>
              </w:rPr>
              <w:t>вальных и чердачных помещений проводить регулярные ре</w:t>
            </w:r>
            <w:r w:rsidRPr="004A71B6">
              <w:rPr>
                <w:rFonts w:ascii="Times New Roman" w:hAnsi="Times New Roman" w:cs="Times New Roman"/>
                <w:color w:val="000000"/>
              </w:rPr>
              <w:t>й</w:t>
            </w:r>
            <w:r w:rsidRPr="004A71B6">
              <w:rPr>
                <w:rFonts w:ascii="Times New Roman" w:hAnsi="Times New Roman" w:cs="Times New Roman"/>
                <w:color w:val="000000"/>
              </w:rPr>
              <w:t>ды по отработке  данных помещений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6"/>
              <w:rPr>
                <w:sz w:val="24"/>
              </w:rPr>
            </w:pPr>
            <w:r w:rsidRPr="004A71B6">
              <w:rPr>
                <w:spacing w:val="-6"/>
                <w:sz w:val="24"/>
              </w:rPr>
              <w:t>Отдел МВД Ро</w:t>
            </w:r>
            <w:r w:rsidRPr="004A71B6">
              <w:rPr>
                <w:spacing w:val="-6"/>
                <w:sz w:val="24"/>
              </w:rPr>
              <w:t>с</w:t>
            </w:r>
            <w:r w:rsidRPr="004A71B6">
              <w:rPr>
                <w:spacing w:val="-6"/>
                <w:sz w:val="24"/>
              </w:rPr>
              <w:t xml:space="preserve">сии по  </w:t>
            </w:r>
            <w:proofErr w:type="spellStart"/>
            <w:r w:rsidRPr="004A71B6">
              <w:rPr>
                <w:spacing w:val="-6"/>
                <w:sz w:val="24"/>
              </w:rPr>
              <w:t>Мам</w:t>
            </w:r>
            <w:r w:rsidRPr="004A71B6">
              <w:rPr>
                <w:spacing w:val="-6"/>
                <w:sz w:val="24"/>
              </w:rPr>
              <w:t>а</w:t>
            </w:r>
            <w:r w:rsidRPr="004A71B6">
              <w:rPr>
                <w:spacing w:val="-6"/>
                <w:sz w:val="24"/>
              </w:rPr>
              <w:t>дышскому</w:t>
            </w:r>
            <w:proofErr w:type="spellEnd"/>
            <w:r w:rsidRPr="004A71B6">
              <w:rPr>
                <w:spacing w:val="-6"/>
                <w:sz w:val="24"/>
              </w:rPr>
              <w:t xml:space="preserve"> ра</w:t>
            </w:r>
            <w:r w:rsidRPr="004A71B6">
              <w:rPr>
                <w:spacing w:val="-6"/>
                <w:sz w:val="24"/>
              </w:rPr>
              <w:t>й</w:t>
            </w:r>
            <w:r w:rsidRPr="004A71B6">
              <w:rPr>
                <w:spacing w:val="-6"/>
                <w:sz w:val="24"/>
              </w:rPr>
              <w:t>ону, Товарищ</w:t>
            </w:r>
            <w:r w:rsidRPr="004A71B6">
              <w:rPr>
                <w:spacing w:val="-6"/>
                <w:sz w:val="24"/>
              </w:rPr>
              <w:t>е</w:t>
            </w:r>
            <w:r w:rsidRPr="004A71B6">
              <w:rPr>
                <w:spacing w:val="-6"/>
                <w:sz w:val="24"/>
              </w:rPr>
              <w:t>ства собстве</w:t>
            </w:r>
            <w:r w:rsidRPr="004A71B6">
              <w:rPr>
                <w:spacing w:val="-6"/>
                <w:sz w:val="24"/>
              </w:rPr>
              <w:t>н</w:t>
            </w:r>
            <w:r w:rsidRPr="004A71B6">
              <w:rPr>
                <w:spacing w:val="-6"/>
                <w:sz w:val="24"/>
              </w:rPr>
              <w:t>ников жилья, Упра</w:t>
            </w:r>
            <w:r w:rsidRPr="004A71B6">
              <w:rPr>
                <w:spacing w:val="-6"/>
                <w:sz w:val="24"/>
              </w:rPr>
              <w:t>в</w:t>
            </w:r>
            <w:r w:rsidRPr="004A71B6">
              <w:rPr>
                <w:spacing w:val="-6"/>
                <w:sz w:val="24"/>
              </w:rPr>
              <w:t>ляющая комп</w:t>
            </w:r>
            <w:r w:rsidRPr="004A71B6">
              <w:rPr>
                <w:spacing w:val="-6"/>
                <w:sz w:val="24"/>
              </w:rPr>
              <w:t>а</w:t>
            </w:r>
            <w:r w:rsidRPr="004A71B6">
              <w:rPr>
                <w:spacing w:val="-6"/>
                <w:sz w:val="24"/>
              </w:rPr>
              <w:t>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2.5.3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Организация выездных проверок на территории сельских п</w:t>
            </w:r>
            <w:r w:rsidRPr="004A71B6">
              <w:rPr>
                <w:rFonts w:ascii="Times New Roman" w:hAnsi="Times New Roman" w:cs="Times New Roman"/>
                <w:color w:val="000000"/>
              </w:rPr>
              <w:t>о</w:t>
            </w:r>
            <w:r w:rsidRPr="004A71B6">
              <w:rPr>
                <w:rFonts w:ascii="Times New Roman" w:hAnsi="Times New Roman" w:cs="Times New Roman"/>
                <w:color w:val="000000"/>
              </w:rPr>
              <w:t>селений, в том числе в населенные пункты з</w:t>
            </w:r>
            <w:r w:rsidRPr="004A71B6">
              <w:rPr>
                <w:rFonts w:ascii="Times New Roman" w:hAnsi="Times New Roman" w:cs="Times New Roman"/>
                <w:color w:val="000000"/>
              </w:rPr>
              <w:t>а</w:t>
            </w:r>
            <w:r w:rsidRPr="004A71B6">
              <w:rPr>
                <w:rFonts w:ascii="Times New Roman" w:hAnsi="Times New Roman" w:cs="Times New Roman"/>
                <w:color w:val="000000"/>
              </w:rPr>
              <w:t>брошенные и малозаселенные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6"/>
              <w:rPr>
                <w:spacing w:val="-6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Организовать проведение рабочих встреч с главами сельских поселений, работниками лесного хозяйства, егерями, обхо</w:t>
            </w:r>
            <w:r w:rsidRPr="004A71B6">
              <w:rPr>
                <w:rFonts w:ascii="Times New Roman" w:hAnsi="Times New Roman" w:cs="Times New Roman"/>
                <w:color w:val="000000"/>
              </w:rPr>
              <w:t>д</w:t>
            </w:r>
            <w:r w:rsidRPr="004A71B6">
              <w:rPr>
                <w:rFonts w:ascii="Times New Roman" w:hAnsi="Times New Roman" w:cs="Times New Roman"/>
                <w:color w:val="000000"/>
              </w:rPr>
              <w:t>чиками ЛЭП, работниками крестьянско-фермерских хозяйств и агрофирм, осуществляющими хозяйственную деятельность вблизи лесных массивов.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6"/>
              <w:rPr>
                <w:spacing w:val="-6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2.5.5</w:t>
            </w:r>
            <w:r w:rsidRPr="004A71B6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Организовать проведение в </w:t>
            </w:r>
            <w:proofErr w:type="gramStart"/>
            <w:r w:rsidRPr="004A71B6">
              <w:rPr>
                <w:rFonts w:ascii="Times New Roman" w:hAnsi="Times New Roman" w:cs="Times New Roman"/>
                <w:color w:val="000000"/>
              </w:rPr>
              <w:t>зданиях</w:t>
            </w:r>
            <w:proofErr w:type="gramEnd"/>
            <w:r w:rsidRPr="004A71B6">
              <w:rPr>
                <w:rFonts w:ascii="Times New Roman" w:hAnsi="Times New Roman" w:cs="Times New Roman"/>
                <w:color w:val="000000"/>
              </w:rPr>
              <w:t xml:space="preserve"> с массовым пребыван</w:t>
            </w:r>
            <w:r w:rsidRPr="004A71B6">
              <w:rPr>
                <w:rFonts w:ascii="Times New Roman" w:hAnsi="Times New Roman" w:cs="Times New Roman"/>
                <w:color w:val="000000"/>
              </w:rPr>
              <w:t>и</w:t>
            </w:r>
            <w:r w:rsidRPr="004A71B6">
              <w:rPr>
                <w:rFonts w:ascii="Times New Roman" w:hAnsi="Times New Roman" w:cs="Times New Roman"/>
                <w:color w:val="000000"/>
              </w:rPr>
              <w:t xml:space="preserve">ем </w:t>
            </w:r>
            <w:r w:rsidRPr="004A71B6">
              <w:rPr>
                <w:rFonts w:ascii="Times New Roman" w:hAnsi="Times New Roman" w:cs="Times New Roman"/>
                <w:color w:val="000000"/>
              </w:rPr>
              <w:lastRenderedPageBreak/>
              <w:t>людей учебных занятий по действиям в случаях возникнов</w:t>
            </w:r>
            <w:r w:rsidRPr="004A71B6">
              <w:rPr>
                <w:rFonts w:ascii="Times New Roman" w:hAnsi="Times New Roman" w:cs="Times New Roman"/>
                <w:color w:val="000000"/>
              </w:rPr>
              <w:t>е</w:t>
            </w:r>
            <w:r w:rsidRPr="004A71B6">
              <w:rPr>
                <w:rFonts w:ascii="Times New Roman" w:hAnsi="Times New Roman" w:cs="Times New Roman"/>
                <w:color w:val="000000"/>
              </w:rPr>
              <w:t>ния чрезв</w:t>
            </w:r>
            <w:r w:rsidRPr="004A71B6">
              <w:rPr>
                <w:rFonts w:ascii="Times New Roman" w:hAnsi="Times New Roman" w:cs="Times New Roman"/>
                <w:color w:val="000000"/>
              </w:rPr>
              <w:t>ы</w:t>
            </w:r>
            <w:r w:rsidRPr="004A71B6">
              <w:rPr>
                <w:rFonts w:ascii="Times New Roman" w:hAnsi="Times New Roman" w:cs="Times New Roman"/>
                <w:color w:val="000000"/>
              </w:rPr>
              <w:t>чайных ситуаций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6"/>
              <w:rPr>
                <w:spacing w:val="-6"/>
                <w:sz w:val="24"/>
              </w:rPr>
            </w:pPr>
            <w:r w:rsidRPr="004A71B6">
              <w:rPr>
                <w:spacing w:val="-6"/>
                <w:sz w:val="24"/>
              </w:rPr>
              <w:lastRenderedPageBreak/>
              <w:t>Исполнител</w:t>
            </w:r>
            <w:r w:rsidRPr="004A71B6">
              <w:rPr>
                <w:spacing w:val="-6"/>
                <w:sz w:val="24"/>
              </w:rPr>
              <w:t>ь</w:t>
            </w:r>
            <w:r w:rsidRPr="004A71B6">
              <w:rPr>
                <w:spacing w:val="-6"/>
                <w:sz w:val="24"/>
              </w:rPr>
              <w:t xml:space="preserve">ный комитет </w:t>
            </w:r>
            <w:r w:rsidRPr="004A71B6">
              <w:rPr>
                <w:spacing w:val="-6"/>
                <w:sz w:val="24"/>
              </w:rPr>
              <w:lastRenderedPageBreak/>
              <w:t xml:space="preserve">района, Отдел МВД России по </w:t>
            </w:r>
            <w:proofErr w:type="spellStart"/>
            <w:r w:rsidRPr="004A71B6">
              <w:rPr>
                <w:spacing w:val="-6"/>
                <w:sz w:val="24"/>
              </w:rPr>
              <w:t>Мамадышскому</w:t>
            </w:r>
            <w:proofErr w:type="spellEnd"/>
            <w:r w:rsidRPr="004A71B6">
              <w:rPr>
                <w:spacing w:val="-6"/>
                <w:sz w:val="24"/>
              </w:rPr>
              <w:t xml:space="preserve"> району,  Мин</w:t>
            </w:r>
            <w:r w:rsidRPr="004A71B6">
              <w:rPr>
                <w:spacing w:val="-6"/>
                <w:sz w:val="24"/>
              </w:rPr>
              <w:t>и</w:t>
            </w:r>
            <w:r w:rsidRPr="004A71B6">
              <w:rPr>
                <w:spacing w:val="-6"/>
                <w:sz w:val="24"/>
              </w:rPr>
              <w:t>стерство чре</w:t>
            </w:r>
            <w:r w:rsidRPr="004A71B6">
              <w:rPr>
                <w:spacing w:val="-6"/>
                <w:sz w:val="24"/>
              </w:rPr>
              <w:t>з</w:t>
            </w:r>
            <w:r w:rsidRPr="004A71B6">
              <w:rPr>
                <w:spacing w:val="-6"/>
                <w:sz w:val="24"/>
              </w:rPr>
              <w:t>вычайных с</w:t>
            </w:r>
            <w:r w:rsidRPr="004A71B6">
              <w:rPr>
                <w:spacing w:val="-6"/>
                <w:sz w:val="24"/>
              </w:rPr>
              <w:t>и</w:t>
            </w:r>
            <w:r w:rsidRPr="004A71B6">
              <w:rPr>
                <w:spacing w:val="-6"/>
                <w:sz w:val="24"/>
              </w:rPr>
              <w:t>туаций и гра</w:t>
            </w:r>
            <w:r w:rsidRPr="004A71B6">
              <w:rPr>
                <w:spacing w:val="-6"/>
                <w:sz w:val="24"/>
              </w:rPr>
              <w:t>ж</w:t>
            </w:r>
            <w:r w:rsidRPr="004A71B6">
              <w:rPr>
                <w:spacing w:val="-6"/>
                <w:sz w:val="24"/>
              </w:rPr>
              <w:t>данской обор</w:t>
            </w:r>
            <w:r w:rsidRPr="004A71B6">
              <w:rPr>
                <w:spacing w:val="-6"/>
                <w:sz w:val="24"/>
              </w:rPr>
              <w:t>о</w:t>
            </w:r>
            <w:r w:rsidRPr="004A71B6">
              <w:rPr>
                <w:spacing w:val="-6"/>
                <w:sz w:val="24"/>
              </w:rPr>
              <w:t>ны</w:t>
            </w:r>
          </w:p>
          <w:p w:rsidR="004A71B6" w:rsidRPr="004A71B6" w:rsidRDefault="004A71B6" w:rsidP="0012758F">
            <w:pPr>
              <w:pStyle w:val="a6"/>
              <w:rPr>
                <w:spacing w:val="-6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 xml:space="preserve">2017-2020 </w:t>
            </w:r>
            <w:r w:rsidRPr="004A71B6">
              <w:rPr>
                <w:rFonts w:ascii="Times New Roman" w:hAnsi="Times New Roman" w:cs="Times New Roman"/>
              </w:rPr>
              <w:lastRenderedPageBreak/>
              <w:t>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 (ежеква</w:t>
            </w:r>
            <w:r w:rsidRPr="004A71B6">
              <w:rPr>
                <w:rFonts w:ascii="Times New Roman" w:hAnsi="Times New Roman" w:cs="Times New Roman"/>
              </w:rPr>
              <w:t>р</w:t>
            </w:r>
            <w:r w:rsidRPr="004A71B6">
              <w:rPr>
                <w:rFonts w:ascii="Times New Roman" w:hAnsi="Times New Roman" w:cs="Times New Roman"/>
              </w:rPr>
              <w:t>тально)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 xml:space="preserve">Текущее </w:t>
            </w: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lastRenderedPageBreak/>
              <w:t>нансирова-ние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2.5.6.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Обеспечить систематическое проведение классных ч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 xml:space="preserve">сов в образовательных </w:t>
            </w:r>
            <w:proofErr w:type="gramStart"/>
            <w:r w:rsidRPr="004A71B6">
              <w:rPr>
                <w:rFonts w:ascii="Times New Roman" w:hAnsi="Times New Roman" w:cs="Times New Roman"/>
              </w:rPr>
              <w:t>учреждениях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всех типов по раз</w:t>
            </w:r>
            <w:r w:rsidRPr="004A71B6">
              <w:rPr>
                <w:rFonts w:ascii="Times New Roman" w:hAnsi="Times New Roman" w:cs="Times New Roman"/>
              </w:rPr>
              <w:t>ъ</w:t>
            </w:r>
            <w:r w:rsidRPr="004A71B6">
              <w:rPr>
                <w:rFonts w:ascii="Times New Roman" w:hAnsi="Times New Roman" w:cs="Times New Roman"/>
              </w:rPr>
              <w:t>яснению общественной опасности любых форм экстремизма, особе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но проповедующих межнациональную и межрелигиозную вра</w:t>
            </w:r>
            <w:r w:rsidRPr="004A71B6">
              <w:rPr>
                <w:rFonts w:ascii="Times New Roman" w:hAnsi="Times New Roman" w:cs="Times New Roman"/>
              </w:rPr>
              <w:t>ж</w:t>
            </w:r>
            <w:r w:rsidRPr="004A71B6">
              <w:rPr>
                <w:rFonts w:ascii="Times New Roman" w:hAnsi="Times New Roman" w:cs="Times New Roman"/>
              </w:rPr>
              <w:t xml:space="preserve">ду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представители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религио</w:t>
            </w:r>
            <w:r w:rsidRPr="004A71B6">
              <w:rPr>
                <w:rFonts w:ascii="Times New Roman" w:hAnsi="Times New Roman" w:cs="Times New Roman"/>
              </w:rPr>
              <w:t>з</w:t>
            </w:r>
            <w:r w:rsidRPr="004A71B6">
              <w:rPr>
                <w:rFonts w:ascii="Times New Roman" w:hAnsi="Times New Roman" w:cs="Times New Roman"/>
              </w:rPr>
              <w:t>ных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71B6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4A71B6">
              <w:rPr>
                <w:rFonts w:ascii="Times New Roman" w:hAnsi="Times New Roman" w:cs="Times New Roman"/>
              </w:rPr>
              <w:t>,  МКУ «Отдел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образов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ния», Отдел МВД  Ро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</w:t>
            </w:r>
            <w:r w:rsidRPr="004A71B6">
              <w:rPr>
                <w:rFonts w:ascii="Times New Roman" w:hAnsi="Times New Roman" w:cs="Times New Roman"/>
              </w:rPr>
              <w:t>й</w:t>
            </w:r>
            <w:r w:rsidRPr="004A71B6">
              <w:rPr>
                <w:rFonts w:ascii="Times New Roman" w:hAnsi="Times New Roman" w:cs="Times New Roman"/>
              </w:rPr>
              <w:t>ону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2.5.7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Мониторинг информационных ресурсов, в том числе сети Интернет с целью сбора информации о лицах и группах, пр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частных к организации и осуществлению экстремистской и те</w:t>
            </w:r>
            <w:r w:rsidRPr="004A71B6">
              <w:rPr>
                <w:rFonts w:ascii="Times New Roman" w:hAnsi="Times New Roman" w:cs="Times New Roman"/>
              </w:rPr>
              <w:t>р</w:t>
            </w:r>
            <w:r w:rsidRPr="004A71B6">
              <w:rPr>
                <w:rFonts w:ascii="Times New Roman" w:hAnsi="Times New Roman" w:cs="Times New Roman"/>
              </w:rPr>
              <w:t xml:space="preserve">рористической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деятелньости</w:t>
            </w:r>
            <w:proofErr w:type="spellEnd"/>
            <w:r w:rsidRPr="004A71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2.5.8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Организовать цикл тематических публикаций, напра</w:t>
            </w:r>
            <w:r w:rsidRPr="004A71B6">
              <w:rPr>
                <w:rFonts w:ascii="Times New Roman" w:hAnsi="Times New Roman" w:cs="Times New Roman"/>
              </w:rPr>
              <w:t>в</w:t>
            </w:r>
            <w:r w:rsidRPr="004A71B6">
              <w:rPr>
                <w:rFonts w:ascii="Times New Roman" w:hAnsi="Times New Roman" w:cs="Times New Roman"/>
              </w:rPr>
              <w:t>ленных на информирование населения о правилах безопасности в экстремальных ситуациях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филиал ОАО «ТАТМЕДИА»,</w:t>
            </w:r>
          </w:p>
          <w:p w:rsidR="004A71B6" w:rsidRPr="004A71B6" w:rsidRDefault="004A71B6" w:rsidP="00127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1B6">
              <w:rPr>
                <w:rFonts w:ascii="Times New Roman" w:hAnsi="Times New Roman" w:cs="Times New Roman"/>
              </w:rPr>
              <w:t xml:space="preserve">121 ПЧ  ФГКУ «15  ОФПС по РТ»,   Отдел МВД    России                                        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Мамады</w:t>
            </w:r>
            <w:r w:rsidRPr="004A71B6">
              <w:rPr>
                <w:rFonts w:ascii="Times New Roman" w:hAnsi="Times New Roman" w:cs="Times New Roman"/>
              </w:rPr>
              <w:t>ш</w:t>
            </w:r>
            <w:r w:rsidRPr="004A71B6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4A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1B6">
              <w:rPr>
                <w:rFonts w:ascii="Times New Roman" w:hAnsi="Times New Roman" w:cs="Times New Roman"/>
              </w:rPr>
              <w:t>району</w:t>
            </w:r>
            <w:r w:rsidRPr="004A71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2.5.9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Привлечение представителей религиозных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конфессий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к раб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те по профилактике экстремистских проявлений.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2.6.1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Организовать взаимодействие с учреждениями здравоохран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ния по выявлению иностранных граждан и лиц без гражда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ства, больных наркоманией, инфекционными заболев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ниями, которые представляют опасность для окружающих. Прин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мать меры по аннулированию разрешения на временное пр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живание, вида на  жительство, разрешения на работу. При необходимости осуществлять депортацию указанной катег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рии лиц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 xml:space="preserve"> Исполнител</w:t>
            </w:r>
            <w:r w:rsidRPr="004A71B6">
              <w:rPr>
                <w:rFonts w:ascii="Times New Roman" w:hAnsi="Times New Roman" w:cs="Times New Roman"/>
                <w:spacing w:val="-6"/>
              </w:rPr>
              <w:t>ь</w:t>
            </w:r>
            <w:r w:rsidRPr="004A71B6">
              <w:rPr>
                <w:rFonts w:ascii="Times New Roman" w:hAnsi="Times New Roman" w:cs="Times New Roman"/>
                <w:spacing w:val="-6"/>
              </w:rPr>
              <w:t>ный комитет района, ГАУЗ  «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дышская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ЦРБ», отдел МВД Ро</w:t>
            </w:r>
            <w:r w:rsidRPr="004A71B6">
              <w:rPr>
                <w:rFonts w:ascii="Times New Roman" w:hAnsi="Times New Roman" w:cs="Times New Roman"/>
                <w:spacing w:val="-6"/>
              </w:rPr>
              <w:t>с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сии  по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 ра</w:t>
            </w:r>
            <w:r w:rsidRPr="004A71B6">
              <w:rPr>
                <w:rFonts w:ascii="Times New Roman" w:hAnsi="Times New Roman" w:cs="Times New Roman"/>
                <w:spacing w:val="-6"/>
              </w:rPr>
              <w:t>й</w:t>
            </w:r>
            <w:r w:rsidRPr="004A71B6">
              <w:rPr>
                <w:rFonts w:ascii="Times New Roman" w:hAnsi="Times New Roman" w:cs="Times New Roman"/>
                <w:spacing w:val="-6"/>
              </w:rPr>
              <w:t>ону, отдел</w:t>
            </w:r>
            <w:r w:rsidRPr="004A71B6">
              <w:rPr>
                <w:rFonts w:ascii="Times New Roman" w:hAnsi="Times New Roman" w:cs="Times New Roman"/>
                <w:spacing w:val="-6"/>
              </w:rPr>
              <w:t>е</w:t>
            </w:r>
            <w:r w:rsidRPr="004A71B6">
              <w:rPr>
                <w:rFonts w:ascii="Times New Roman" w:hAnsi="Times New Roman" w:cs="Times New Roman"/>
                <w:spacing w:val="-6"/>
              </w:rPr>
              <w:t>ние УФМС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Организовать взаимодействие с  отделением УФМС, упра</w:t>
            </w:r>
            <w:r w:rsidRPr="004A71B6">
              <w:rPr>
                <w:rFonts w:ascii="Times New Roman" w:hAnsi="Times New Roman" w:cs="Times New Roman"/>
              </w:rPr>
              <w:t>в</w:t>
            </w:r>
            <w:r w:rsidRPr="004A71B6">
              <w:rPr>
                <w:rFonts w:ascii="Times New Roman" w:hAnsi="Times New Roman" w:cs="Times New Roman"/>
              </w:rPr>
              <w:t xml:space="preserve">ляющей  компанией по </w:t>
            </w:r>
            <w:proofErr w:type="gramStart"/>
            <w:r w:rsidRPr="004A71B6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пребыванием иностра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ных граждан и лиц без гражданства, выявлению лиц, не с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стоящих на мигр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ционном учете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 xml:space="preserve"> Исполнител</w:t>
            </w:r>
            <w:r w:rsidRPr="004A71B6">
              <w:rPr>
                <w:rFonts w:ascii="Times New Roman" w:hAnsi="Times New Roman" w:cs="Times New Roman"/>
                <w:spacing w:val="-6"/>
              </w:rPr>
              <w:t>ь</w:t>
            </w:r>
            <w:r w:rsidRPr="004A71B6">
              <w:rPr>
                <w:rFonts w:ascii="Times New Roman" w:hAnsi="Times New Roman" w:cs="Times New Roman"/>
                <w:spacing w:val="-6"/>
              </w:rPr>
              <w:t>ный ком</w:t>
            </w:r>
            <w:r w:rsidRPr="004A71B6">
              <w:rPr>
                <w:rFonts w:ascii="Times New Roman" w:hAnsi="Times New Roman" w:cs="Times New Roman"/>
                <w:spacing w:val="-6"/>
              </w:rPr>
              <w:t>и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тет района,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управля</w:t>
            </w:r>
            <w:r w:rsidRPr="004A71B6">
              <w:rPr>
                <w:rFonts w:ascii="Times New Roman" w:hAnsi="Times New Roman" w:cs="Times New Roman"/>
                <w:spacing w:val="-6"/>
              </w:rPr>
              <w:t>ю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щая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 xml:space="preserve">компания, 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 xml:space="preserve">ОВД, отдел МВД России  по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 ра</w:t>
            </w:r>
            <w:r w:rsidRPr="004A71B6">
              <w:rPr>
                <w:rFonts w:ascii="Times New Roman" w:hAnsi="Times New Roman" w:cs="Times New Roman"/>
                <w:spacing w:val="-6"/>
              </w:rPr>
              <w:t>й</w:t>
            </w:r>
            <w:r w:rsidRPr="004A71B6">
              <w:rPr>
                <w:rFonts w:ascii="Times New Roman" w:hAnsi="Times New Roman" w:cs="Times New Roman"/>
                <w:spacing w:val="-6"/>
              </w:rPr>
              <w:t>ону, отдел</w:t>
            </w:r>
            <w:r w:rsidRPr="004A71B6">
              <w:rPr>
                <w:rFonts w:ascii="Times New Roman" w:hAnsi="Times New Roman" w:cs="Times New Roman"/>
                <w:spacing w:val="-6"/>
              </w:rPr>
              <w:t>е</w:t>
            </w:r>
            <w:r w:rsidRPr="004A71B6">
              <w:rPr>
                <w:rFonts w:ascii="Times New Roman" w:hAnsi="Times New Roman" w:cs="Times New Roman"/>
                <w:spacing w:val="-6"/>
              </w:rPr>
              <w:t>ние УФМС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Профилактика правонарушений среди лиц, освободившихся из мест лишения свободы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2.7.1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Обеспечить своевременное информирование органов местн</w:t>
            </w:r>
            <w:r w:rsidRPr="004A71B6">
              <w:rPr>
                <w:rFonts w:ascii="Times New Roman" w:hAnsi="Times New Roman" w:cs="Times New Roman"/>
                <w:color w:val="000000"/>
              </w:rPr>
              <w:t>о</w:t>
            </w:r>
            <w:r w:rsidRPr="004A71B6">
              <w:rPr>
                <w:rFonts w:ascii="Times New Roman" w:hAnsi="Times New Roman" w:cs="Times New Roman"/>
                <w:color w:val="000000"/>
              </w:rPr>
              <w:t>го самоуправления и ОВД о лицах, подлежащих освобожд</w:t>
            </w:r>
            <w:r w:rsidRPr="004A71B6">
              <w:rPr>
                <w:rFonts w:ascii="Times New Roman" w:hAnsi="Times New Roman" w:cs="Times New Roman"/>
                <w:color w:val="000000"/>
              </w:rPr>
              <w:t>е</w:t>
            </w:r>
            <w:r w:rsidRPr="004A71B6">
              <w:rPr>
                <w:rFonts w:ascii="Times New Roman" w:hAnsi="Times New Roman" w:cs="Times New Roman"/>
                <w:color w:val="000000"/>
              </w:rPr>
              <w:t>нию из мест лишения свободы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7"/>
              <w:spacing w:before="0" w:after="0"/>
              <w:jc w:val="both"/>
            </w:pPr>
            <w:r w:rsidRPr="004A71B6">
              <w:t>ГУФСИН РФ по РТ (по с</w:t>
            </w:r>
            <w:r w:rsidRPr="004A71B6">
              <w:t>о</w:t>
            </w:r>
            <w:r w:rsidRPr="004A71B6">
              <w:t>гласованию)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7"/>
              <w:spacing w:before="0" w:after="0"/>
              <w:jc w:val="center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7"/>
              <w:spacing w:before="0"/>
              <w:jc w:val="center"/>
            </w:pPr>
            <w:r w:rsidRPr="004A71B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 xml:space="preserve">Рассмотреть возможность направления в  центры </w:t>
            </w:r>
            <w:r w:rsidRPr="004A71B6">
              <w:rPr>
                <w:rFonts w:ascii="Times New Roman" w:hAnsi="Times New Roman" w:cs="Times New Roman"/>
              </w:rPr>
              <w:t xml:space="preserve">  социал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>ной адаптации лиц, освободившихся из мест лишения своб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 xml:space="preserve">ды, с дальнейшим </w:t>
            </w:r>
            <w:proofErr w:type="gramStart"/>
            <w:r w:rsidRPr="004A71B6">
              <w:rPr>
                <w:rFonts w:ascii="Times New Roman" w:hAnsi="Times New Roman" w:cs="Times New Roman"/>
              </w:rPr>
              <w:t>контролем за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их трудовым и бытовым ус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 xml:space="preserve">ройством      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7"/>
              <w:spacing w:before="0" w:after="0"/>
              <w:jc w:val="both"/>
            </w:pPr>
            <w:r w:rsidRPr="004A71B6">
              <w:t>Исполнител</w:t>
            </w:r>
            <w:r w:rsidRPr="004A71B6">
              <w:t>ь</w:t>
            </w:r>
            <w:r w:rsidRPr="004A71B6">
              <w:t xml:space="preserve">ный комитет района, отдел </w:t>
            </w:r>
          </w:p>
          <w:p w:rsidR="004A71B6" w:rsidRPr="004A71B6" w:rsidRDefault="004A71B6" w:rsidP="0012758F">
            <w:pPr>
              <w:pStyle w:val="7"/>
              <w:spacing w:before="0" w:after="0"/>
              <w:jc w:val="both"/>
            </w:pPr>
            <w:r w:rsidRPr="004A71B6">
              <w:t>социальной з</w:t>
            </w:r>
            <w:r w:rsidRPr="004A71B6">
              <w:t>а</w:t>
            </w:r>
            <w:r w:rsidRPr="004A71B6">
              <w:t>щиты,</w:t>
            </w:r>
          </w:p>
          <w:p w:rsidR="004A71B6" w:rsidRPr="004A71B6" w:rsidRDefault="004A71B6" w:rsidP="0012758F">
            <w:pPr>
              <w:pStyle w:val="7"/>
              <w:spacing w:before="0" w:after="0"/>
              <w:jc w:val="both"/>
            </w:pPr>
            <w:r w:rsidRPr="004A71B6">
              <w:rPr>
                <w:spacing w:val="-6"/>
              </w:rPr>
              <w:t>отдел МВД Ро</w:t>
            </w:r>
            <w:r w:rsidRPr="004A71B6">
              <w:rPr>
                <w:spacing w:val="-6"/>
              </w:rPr>
              <w:t>с</w:t>
            </w:r>
            <w:r w:rsidRPr="004A71B6">
              <w:rPr>
                <w:spacing w:val="-6"/>
              </w:rPr>
              <w:t xml:space="preserve">сии  по </w:t>
            </w:r>
            <w:proofErr w:type="spellStart"/>
            <w:r w:rsidRPr="004A71B6">
              <w:rPr>
                <w:spacing w:val="-6"/>
              </w:rPr>
              <w:t>Мам</w:t>
            </w:r>
            <w:r w:rsidRPr="004A71B6">
              <w:rPr>
                <w:spacing w:val="-6"/>
              </w:rPr>
              <w:t>а</w:t>
            </w:r>
            <w:r w:rsidRPr="004A71B6">
              <w:rPr>
                <w:spacing w:val="-6"/>
              </w:rPr>
              <w:t>дышскому</w:t>
            </w:r>
            <w:proofErr w:type="spellEnd"/>
            <w:r w:rsidRPr="004A71B6">
              <w:rPr>
                <w:spacing w:val="-6"/>
              </w:rPr>
              <w:t xml:space="preserve">  ра</w:t>
            </w:r>
            <w:r w:rsidRPr="004A71B6">
              <w:rPr>
                <w:spacing w:val="-6"/>
              </w:rPr>
              <w:t>й</w:t>
            </w:r>
            <w:r w:rsidRPr="004A71B6">
              <w:rPr>
                <w:spacing w:val="-6"/>
              </w:rPr>
              <w:t>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7"/>
              <w:spacing w:before="0" w:after="0"/>
              <w:jc w:val="center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7"/>
              <w:spacing w:before="0"/>
              <w:jc w:val="center"/>
            </w:pPr>
            <w:r w:rsidRPr="004A71B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2.7.3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Стимулировать деятельность организаций, предста</w:t>
            </w:r>
            <w:r w:rsidRPr="004A71B6">
              <w:rPr>
                <w:rFonts w:ascii="Times New Roman" w:hAnsi="Times New Roman" w:cs="Times New Roman"/>
                <w:color w:val="000000"/>
              </w:rPr>
              <w:t>в</w:t>
            </w:r>
            <w:r w:rsidRPr="004A71B6">
              <w:rPr>
                <w:rFonts w:ascii="Times New Roman" w:hAnsi="Times New Roman" w:cs="Times New Roman"/>
                <w:color w:val="000000"/>
              </w:rPr>
              <w:t>ляющих рабочие места лицам, нуждающимся в социальной адапт</w:t>
            </w:r>
            <w:r w:rsidRPr="004A71B6">
              <w:rPr>
                <w:rFonts w:ascii="Times New Roman" w:hAnsi="Times New Roman" w:cs="Times New Roman"/>
                <w:color w:val="000000"/>
              </w:rPr>
              <w:t>а</w:t>
            </w:r>
            <w:r w:rsidRPr="004A71B6">
              <w:rPr>
                <w:rFonts w:ascii="Times New Roman" w:hAnsi="Times New Roman" w:cs="Times New Roman"/>
                <w:color w:val="000000"/>
              </w:rPr>
              <w:t>ции,</w:t>
            </w:r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 xml:space="preserve"> предусмотреть предоставление им нал</w:t>
            </w:r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>говых льгот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7"/>
              <w:spacing w:before="0" w:after="0"/>
              <w:jc w:val="both"/>
            </w:pPr>
            <w:r w:rsidRPr="004A71B6">
              <w:rPr>
                <w:spacing w:val="-6"/>
              </w:rPr>
              <w:t xml:space="preserve"> Исполнител</w:t>
            </w:r>
            <w:r w:rsidRPr="004A71B6">
              <w:rPr>
                <w:spacing w:val="-6"/>
              </w:rPr>
              <w:t>ь</w:t>
            </w:r>
            <w:r w:rsidRPr="004A71B6">
              <w:rPr>
                <w:spacing w:val="-6"/>
              </w:rPr>
              <w:t xml:space="preserve">ный комитет района,  отдел МВД России  по </w:t>
            </w:r>
            <w:proofErr w:type="spellStart"/>
            <w:r w:rsidRPr="004A71B6">
              <w:rPr>
                <w:spacing w:val="-6"/>
              </w:rPr>
              <w:t>Мамадышскому</w:t>
            </w:r>
            <w:proofErr w:type="spellEnd"/>
            <w:r w:rsidRPr="004A71B6">
              <w:rPr>
                <w:spacing w:val="-6"/>
              </w:rPr>
              <w:t xml:space="preserve">  району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7"/>
              <w:spacing w:before="0" w:after="0"/>
              <w:jc w:val="center"/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7"/>
              <w:spacing w:before="0"/>
              <w:jc w:val="center"/>
            </w:pPr>
            <w:r w:rsidRPr="004A71B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2.7.4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 xml:space="preserve">Оказывать содействие в </w:t>
            </w:r>
            <w:proofErr w:type="gramStart"/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>трудоустройстве</w:t>
            </w:r>
            <w:proofErr w:type="gramEnd"/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 xml:space="preserve"> лиц, отбывших уг</w:t>
            </w:r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>о</w:t>
            </w:r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>ловное наказание, на резервируемые р</w:t>
            </w:r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>бочие места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7"/>
              <w:spacing w:before="0" w:after="0"/>
              <w:jc w:val="both"/>
            </w:pPr>
            <w:r w:rsidRPr="004A71B6">
              <w:t>ГКУ «Центр  з</w:t>
            </w:r>
            <w:r w:rsidRPr="004A71B6">
              <w:t>а</w:t>
            </w:r>
            <w:r w:rsidRPr="004A71B6">
              <w:t>нятости</w:t>
            </w:r>
          </w:p>
          <w:p w:rsidR="004A71B6" w:rsidRPr="004A71B6" w:rsidRDefault="004A71B6" w:rsidP="0012758F">
            <w:pPr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населения 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мадышского 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7"/>
              <w:spacing w:before="0"/>
              <w:jc w:val="center"/>
            </w:pPr>
            <w:r w:rsidRPr="004A71B6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Профилактика и предупреждение наркотизации населения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2.8.1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Проведение тестового контроля лицам, получающим вод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тельские удостоверения и работающим в производс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венной сфере с опасными условиями труда</w:t>
            </w:r>
            <w:r w:rsidRPr="004A71B6">
              <w:rPr>
                <w:rFonts w:ascii="Times New Roman" w:hAnsi="Times New Roman" w:cs="Times New Roman"/>
                <w:color w:val="000000"/>
              </w:rPr>
              <w:t>, а также введение в тр</w:t>
            </w:r>
            <w:r w:rsidRPr="004A71B6">
              <w:rPr>
                <w:rFonts w:ascii="Times New Roman" w:hAnsi="Times New Roman" w:cs="Times New Roman"/>
                <w:color w:val="000000"/>
              </w:rPr>
              <w:t>у</w:t>
            </w:r>
            <w:r w:rsidRPr="004A71B6">
              <w:rPr>
                <w:rFonts w:ascii="Times New Roman" w:hAnsi="Times New Roman" w:cs="Times New Roman"/>
                <w:color w:val="000000"/>
              </w:rPr>
              <w:t>довой договор пункта о приеме на работу, о прохождении таких освидетельствов</w:t>
            </w:r>
            <w:r w:rsidRPr="004A71B6">
              <w:rPr>
                <w:rFonts w:ascii="Times New Roman" w:hAnsi="Times New Roman" w:cs="Times New Roman"/>
                <w:color w:val="000000"/>
              </w:rPr>
              <w:t>а</w:t>
            </w:r>
            <w:r w:rsidRPr="004A71B6">
              <w:rPr>
                <w:rFonts w:ascii="Times New Roman" w:hAnsi="Times New Roman" w:cs="Times New Roman"/>
                <w:color w:val="000000"/>
              </w:rPr>
              <w:t>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Исполнител</w:t>
            </w:r>
            <w:r w:rsidRPr="004A71B6">
              <w:rPr>
                <w:rFonts w:ascii="Times New Roman" w:hAnsi="Times New Roman" w:cs="Times New Roman"/>
                <w:spacing w:val="-6"/>
              </w:rPr>
              <w:t>ь</w:t>
            </w:r>
            <w:r w:rsidRPr="004A71B6">
              <w:rPr>
                <w:rFonts w:ascii="Times New Roman" w:hAnsi="Times New Roman" w:cs="Times New Roman"/>
                <w:spacing w:val="-6"/>
              </w:rPr>
              <w:t>ный комитет района,  рук</w:t>
            </w:r>
            <w:r w:rsidRPr="004A71B6">
              <w:rPr>
                <w:rFonts w:ascii="Times New Roman" w:hAnsi="Times New Roman" w:cs="Times New Roman"/>
                <w:spacing w:val="-6"/>
              </w:rPr>
              <w:t>о</w:t>
            </w:r>
            <w:r w:rsidRPr="004A71B6">
              <w:rPr>
                <w:rFonts w:ascii="Times New Roman" w:hAnsi="Times New Roman" w:cs="Times New Roman"/>
                <w:spacing w:val="-6"/>
              </w:rPr>
              <w:t>водители</w:t>
            </w:r>
          </w:p>
          <w:p w:rsidR="004A71B6" w:rsidRPr="004A71B6" w:rsidRDefault="004A71B6" w:rsidP="0012758F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4A71B6">
              <w:rPr>
                <w:rFonts w:ascii="Times New Roman" w:hAnsi="Times New Roman"/>
                <w:spacing w:val="-6"/>
                <w:sz w:val="24"/>
              </w:rPr>
              <w:t>предпр</w:t>
            </w:r>
            <w:r w:rsidRPr="004A71B6">
              <w:rPr>
                <w:rFonts w:ascii="Times New Roman" w:hAnsi="Times New Roman"/>
                <w:spacing w:val="-6"/>
                <w:sz w:val="24"/>
              </w:rPr>
              <w:t>и</w:t>
            </w:r>
            <w:r w:rsidRPr="004A71B6">
              <w:rPr>
                <w:rFonts w:ascii="Times New Roman" w:hAnsi="Times New Roman"/>
                <w:spacing w:val="-6"/>
                <w:sz w:val="24"/>
              </w:rPr>
              <w:t xml:space="preserve">ятий и </w:t>
            </w:r>
          </w:p>
          <w:p w:rsidR="004A71B6" w:rsidRPr="004A71B6" w:rsidRDefault="004A71B6" w:rsidP="0012758F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pacing w:val="-6"/>
                <w:sz w:val="24"/>
              </w:rPr>
            </w:pPr>
            <w:r w:rsidRPr="004A71B6">
              <w:rPr>
                <w:rFonts w:ascii="Times New Roman" w:hAnsi="Times New Roman"/>
                <w:spacing w:val="-6"/>
                <w:sz w:val="24"/>
              </w:rPr>
              <w:t>организ</w:t>
            </w:r>
            <w:r w:rsidRPr="004A71B6">
              <w:rPr>
                <w:rFonts w:ascii="Times New Roman" w:hAnsi="Times New Roman"/>
                <w:spacing w:val="-6"/>
                <w:sz w:val="24"/>
              </w:rPr>
              <w:t>а</w:t>
            </w:r>
            <w:r w:rsidRPr="004A71B6">
              <w:rPr>
                <w:rFonts w:ascii="Times New Roman" w:hAnsi="Times New Roman"/>
                <w:spacing w:val="-6"/>
                <w:sz w:val="24"/>
              </w:rPr>
              <w:t>ций,</w:t>
            </w:r>
          </w:p>
          <w:p w:rsidR="004A71B6" w:rsidRPr="004A71B6" w:rsidRDefault="004A71B6" w:rsidP="0012758F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pacing w:val="-10"/>
                <w:sz w:val="24"/>
              </w:rPr>
            </w:pPr>
            <w:r w:rsidRPr="004A71B6">
              <w:rPr>
                <w:rFonts w:ascii="Times New Roman" w:hAnsi="Times New Roman"/>
                <w:spacing w:val="-10"/>
                <w:sz w:val="24"/>
              </w:rPr>
              <w:t>ГАУЗ «</w:t>
            </w:r>
            <w:proofErr w:type="spellStart"/>
            <w:r w:rsidRPr="004A71B6">
              <w:rPr>
                <w:rFonts w:ascii="Times New Roman" w:hAnsi="Times New Roman"/>
                <w:spacing w:val="-10"/>
                <w:sz w:val="24"/>
              </w:rPr>
              <w:t>Мам</w:t>
            </w:r>
            <w:r w:rsidRPr="004A71B6">
              <w:rPr>
                <w:rFonts w:ascii="Times New Roman" w:hAnsi="Times New Roman"/>
                <w:spacing w:val="-10"/>
                <w:sz w:val="24"/>
              </w:rPr>
              <w:t>а</w:t>
            </w:r>
            <w:r w:rsidRPr="004A71B6">
              <w:rPr>
                <w:rFonts w:ascii="Times New Roman" w:hAnsi="Times New Roman"/>
                <w:spacing w:val="-10"/>
                <w:sz w:val="24"/>
              </w:rPr>
              <w:t>дышская</w:t>
            </w:r>
            <w:proofErr w:type="spellEnd"/>
            <w:r w:rsidRPr="004A71B6">
              <w:rPr>
                <w:rFonts w:ascii="Times New Roman" w:hAnsi="Times New Roman"/>
                <w:spacing w:val="-10"/>
                <w:sz w:val="24"/>
              </w:rPr>
              <w:t xml:space="preserve"> ЦРБ»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HTML"/>
              <w:keepNext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A71B6">
              <w:rPr>
                <w:rFonts w:ascii="Times New Roman" w:hAnsi="Times New Roman"/>
                <w:color w:val="000000"/>
                <w:sz w:val="24"/>
              </w:rPr>
              <w:t>средства предприятий, организаций и частных лиц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2.8.2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Рекомендации руководителям управлений, предприятий и организаций города для проведения добровольных медици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ских освидетельствований на предмет потребления наркот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 xml:space="preserve">ческих средств работников </w:t>
            </w:r>
            <w:proofErr w:type="spellStart"/>
            <w:r w:rsidRPr="004A71B6">
              <w:rPr>
                <w:rFonts w:ascii="Times New Roman" w:hAnsi="Times New Roman" w:cs="Times New Roman"/>
              </w:rPr>
              <w:t>техногенно-опасных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прои</w:t>
            </w:r>
            <w:r w:rsidRPr="004A71B6">
              <w:rPr>
                <w:rFonts w:ascii="Times New Roman" w:hAnsi="Times New Roman" w:cs="Times New Roman"/>
              </w:rPr>
              <w:t>з</w:t>
            </w:r>
            <w:r w:rsidRPr="004A71B6">
              <w:rPr>
                <w:rFonts w:ascii="Times New Roman" w:hAnsi="Times New Roman" w:cs="Times New Roman"/>
              </w:rPr>
              <w:t>водств, водителей предприятий общес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венного транспорта, а также введение в трудовой дог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 xml:space="preserve">вор пункта о прохождении таких освидетельствований.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HTML"/>
              <w:keepNext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2.8.3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Принять меры по обеспечению районных медицинских учр</w:t>
            </w:r>
            <w:r w:rsidRPr="004A71B6">
              <w:rPr>
                <w:rFonts w:ascii="Times New Roman" w:hAnsi="Times New Roman" w:cs="Times New Roman"/>
                <w:color w:val="000000"/>
              </w:rPr>
              <w:t>е</w:t>
            </w:r>
            <w:r w:rsidRPr="004A71B6">
              <w:rPr>
                <w:rFonts w:ascii="Times New Roman" w:hAnsi="Times New Roman" w:cs="Times New Roman"/>
                <w:color w:val="000000"/>
              </w:rPr>
              <w:t>ждений оборудованием и расходными материалами для пр</w:t>
            </w:r>
            <w:r w:rsidRPr="004A71B6">
              <w:rPr>
                <w:rFonts w:ascii="Times New Roman" w:hAnsi="Times New Roman" w:cs="Times New Roman"/>
                <w:color w:val="000000"/>
              </w:rPr>
              <w:t>о</w:t>
            </w:r>
            <w:r w:rsidRPr="004A71B6">
              <w:rPr>
                <w:rFonts w:ascii="Times New Roman" w:hAnsi="Times New Roman" w:cs="Times New Roman"/>
                <w:color w:val="000000"/>
              </w:rPr>
              <w:t>ведения освидетельствования на предмет потребления нарк</w:t>
            </w:r>
            <w:r w:rsidRPr="004A71B6">
              <w:rPr>
                <w:rFonts w:ascii="Times New Roman" w:hAnsi="Times New Roman" w:cs="Times New Roman"/>
                <w:color w:val="000000"/>
              </w:rPr>
              <w:t>о</w:t>
            </w:r>
            <w:r w:rsidRPr="004A71B6">
              <w:rPr>
                <w:rFonts w:ascii="Times New Roman" w:hAnsi="Times New Roman" w:cs="Times New Roman"/>
                <w:color w:val="000000"/>
              </w:rPr>
              <w:t>тических и психотро</w:t>
            </w:r>
            <w:r w:rsidRPr="004A71B6">
              <w:rPr>
                <w:rFonts w:ascii="Times New Roman" w:hAnsi="Times New Roman" w:cs="Times New Roman"/>
                <w:color w:val="000000"/>
              </w:rPr>
              <w:t>п</w:t>
            </w:r>
            <w:r w:rsidRPr="004A71B6">
              <w:rPr>
                <w:rFonts w:ascii="Times New Roman" w:hAnsi="Times New Roman" w:cs="Times New Roman"/>
                <w:color w:val="000000"/>
              </w:rPr>
              <w:t>ных веществ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Исполнител</w:t>
            </w:r>
            <w:r w:rsidRPr="004A71B6">
              <w:rPr>
                <w:rFonts w:ascii="Times New Roman" w:hAnsi="Times New Roman" w:cs="Times New Roman"/>
                <w:spacing w:val="-6"/>
              </w:rPr>
              <w:t>ь</w:t>
            </w:r>
            <w:r w:rsidRPr="004A71B6">
              <w:rPr>
                <w:rFonts w:ascii="Times New Roman" w:hAnsi="Times New Roman" w:cs="Times New Roman"/>
                <w:spacing w:val="-6"/>
              </w:rPr>
              <w:t>ный комитет района, ГАУЗ  «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дышская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4A71B6" w:rsidRPr="004A71B6" w:rsidRDefault="004A71B6" w:rsidP="0012758F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/>
                <w:spacing w:val="-10"/>
                <w:sz w:val="24"/>
              </w:rPr>
            </w:pPr>
            <w:r w:rsidRPr="004A71B6">
              <w:rPr>
                <w:rFonts w:ascii="Times New Roman" w:hAnsi="Times New Roman"/>
                <w:spacing w:val="-10"/>
                <w:sz w:val="24"/>
              </w:rPr>
              <w:t>ЦРБ»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spacing w:val="-1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HTML"/>
              <w:keepNext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4A71B6">
              <w:rPr>
                <w:rFonts w:ascii="Times New Roman" w:hAnsi="Times New Roman"/>
                <w:color w:val="000000"/>
                <w:sz w:val="24"/>
              </w:rPr>
              <w:t xml:space="preserve">Текущее </w:t>
            </w:r>
            <w:proofErr w:type="spellStart"/>
            <w:proofErr w:type="gramStart"/>
            <w:r w:rsidRPr="004A71B6">
              <w:rPr>
                <w:rFonts w:ascii="Times New Roman" w:hAnsi="Times New Roman"/>
                <w:color w:val="000000"/>
                <w:sz w:val="24"/>
              </w:rPr>
              <w:t>ф</w:t>
            </w:r>
            <w:r w:rsidRPr="004A71B6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4A71B6">
              <w:rPr>
                <w:rFonts w:ascii="Times New Roman" w:hAnsi="Times New Roman"/>
                <w:color w:val="000000"/>
                <w:sz w:val="24"/>
              </w:rPr>
              <w:t>нансирова-ние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2.8.4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</w:rPr>
              <w:t>Организация и проведение профилактических медици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ских осмотров учащихся (9-11 классов) образовательных учрежд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ний района</w:t>
            </w:r>
            <w:r w:rsidRPr="004A71B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 xml:space="preserve">ГАУЗ «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дышская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ЦРБ, 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6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МКУ «Отдел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образов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ния» </w:t>
            </w:r>
            <w:r w:rsidRPr="004A71B6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3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Республикан-ский</w:t>
            </w:r>
            <w:proofErr w:type="spellEnd"/>
            <w:proofErr w:type="gramEnd"/>
            <w:r w:rsidRPr="004A71B6">
              <w:rPr>
                <w:rFonts w:ascii="Times New Roman" w:hAnsi="Times New Roman" w:cs="Times New Roman"/>
              </w:rPr>
              <w:t xml:space="preserve"> бюджет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2.8.5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Проведение мероприятий в </w:t>
            </w:r>
            <w:proofErr w:type="gramStart"/>
            <w:r w:rsidRPr="004A71B6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недель по профила</w:t>
            </w:r>
            <w:r w:rsidRPr="004A71B6">
              <w:rPr>
                <w:rFonts w:ascii="Times New Roman" w:hAnsi="Times New Roman" w:cs="Times New Roman"/>
              </w:rPr>
              <w:t>к</w:t>
            </w:r>
            <w:r w:rsidRPr="004A71B6">
              <w:rPr>
                <w:rFonts w:ascii="Times New Roman" w:hAnsi="Times New Roman" w:cs="Times New Roman"/>
              </w:rPr>
              <w:t>тике противодействия распространению и употреблению НС, к</w:t>
            </w:r>
            <w:r w:rsidRPr="004A71B6">
              <w:rPr>
                <w:rFonts w:ascii="Times New Roman" w:hAnsi="Times New Roman" w:cs="Times New Roman"/>
              </w:rPr>
              <w:t>у</w:t>
            </w:r>
            <w:r w:rsidRPr="004A71B6">
              <w:rPr>
                <w:rFonts w:ascii="Times New Roman" w:hAnsi="Times New Roman" w:cs="Times New Roman"/>
              </w:rPr>
              <w:t>рительных смесей и смесей, не отвечающих требованиям безопасности жизни и здоровья несовершеннолетних гра</w:t>
            </w:r>
            <w:r w:rsidRPr="004A71B6">
              <w:rPr>
                <w:rFonts w:ascii="Times New Roman" w:hAnsi="Times New Roman" w:cs="Times New Roman"/>
              </w:rPr>
              <w:t>ж</w:t>
            </w:r>
            <w:r w:rsidRPr="004A71B6">
              <w:rPr>
                <w:rFonts w:ascii="Times New Roman" w:hAnsi="Times New Roman" w:cs="Times New Roman"/>
              </w:rPr>
              <w:t>дан с привлечением медицинских работников, представит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лей правоохранительных органов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  <w:spacing w:val="-6"/>
              </w:rPr>
              <w:t>МКУ «Отдел о</w:t>
            </w:r>
            <w:r w:rsidRPr="004A71B6">
              <w:rPr>
                <w:rFonts w:ascii="Times New Roman" w:hAnsi="Times New Roman" w:cs="Times New Roman"/>
                <w:spacing w:val="-6"/>
              </w:rPr>
              <w:t>б</w:t>
            </w:r>
            <w:r w:rsidRPr="004A71B6">
              <w:rPr>
                <w:rFonts w:ascii="Times New Roman" w:hAnsi="Times New Roman" w:cs="Times New Roman"/>
                <w:spacing w:val="-6"/>
              </w:rPr>
              <w:t>разования», О</w:t>
            </w:r>
            <w:r w:rsidRPr="004A71B6">
              <w:rPr>
                <w:rFonts w:ascii="Times New Roman" w:hAnsi="Times New Roman" w:cs="Times New Roman"/>
                <w:spacing w:val="-6"/>
              </w:rPr>
              <w:t>т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дел МВД  России  в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</w:t>
            </w:r>
            <w:r w:rsidRPr="004A71B6">
              <w:rPr>
                <w:rFonts w:ascii="Times New Roman" w:hAnsi="Times New Roman" w:cs="Times New Roman"/>
                <w:spacing w:val="-6"/>
              </w:rPr>
              <w:t>а</w:t>
            </w:r>
            <w:r w:rsidRPr="004A71B6">
              <w:rPr>
                <w:rFonts w:ascii="Times New Roman" w:hAnsi="Times New Roman" w:cs="Times New Roman"/>
                <w:spacing w:val="-6"/>
              </w:rPr>
              <w:t>мадышском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районе» ГАУЗ «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Мамадышская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 ЦРБ», ТО Упра</w:t>
            </w:r>
            <w:r w:rsidRPr="004A71B6">
              <w:rPr>
                <w:rFonts w:ascii="Times New Roman" w:hAnsi="Times New Roman" w:cs="Times New Roman"/>
                <w:spacing w:val="-6"/>
              </w:rPr>
              <w:t>в</w:t>
            </w:r>
            <w:r w:rsidRPr="004A71B6">
              <w:rPr>
                <w:rFonts w:ascii="Times New Roman" w:hAnsi="Times New Roman" w:cs="Times New Roman"/>
                <w:spacing w:val="-6"/>
              </w:rPr>
              <w:t xml:space="preserve">ления </w:t>
            </w: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Роспотре</w:t>
            </w:r>
            <w:r w:rsidRPr="004A71B6">
              <w:rPr>
                <w:rFonts w:ascii="Times New Roman" w:hAnsi="Times New Roman" w:cs="Times New Roman"/>
                <w:spacing w:val="-6"/>
              </w:rPr>
              <w:t>б</w:t>
            </w:r>
            <w:r w:rsidRPr="004A71B6">
              <w:rPr>
                <w:rFonts w:ascii="Times New Roman" w:hAnsi="Times New Roman" w:cs="Times New Roman"/>
                <w:spacing w:val="-6"/>
              </w:rPr>
              <w:t>над-зора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Текущее фина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 xml:space="preserve">Профилактика правонарушений в общественных </w:t>
            </w:r>
            <w:proofErr w:type="gramStart"/>
            <w:r w:rsidRPr="004A71B6">
              <w:rPr>
                <w:rFonts w:ascii="Times New Roman" w:hAnsi="Times New Roman" w:cs="Times New Roman"/>
                <w:b/>
              </w:rPr>
              <w:t>местах</w:t>
            </w:r>
            <w:proofErr w:type="gramEnd"/>
            <w:r w:rsidRPr="004A71B6">
              <w:rPr>
                <w:rFonts w:ascii="Times New Roman" w:hAnsi="Times New Roman" w:cs="Times New Roman"/>
                <w:b/>
              </w:rPr>
              <w:t xml:space="preserve"> и на улицах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2.9.1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ind w:right="8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</w:rPr>
              <w:t>Развитие и обслуживание системы АПК «Безопасный город»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 Исполнител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 xml:space="preserve">ный комитет района,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Отднл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МВД России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Мамады</w:t>
            </w:r>
            <w:r w:rsidRPr="004A71B6">
              <w:rPr>
                <w:rFonts w:ascii="Times New Roman" w:hAnsi="Times New Roman" w:cs="Times New Roman"/>
              </w:rPr>
              <w:t>ш</w:t>
            </w:r>
            <w:r w:rsidRPr="004A71B6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району </w:t>
            </w:r>
            <w:proofErr w:type="gramStart"/>
            <w:r w:rsidRPr="004A71B6">
              <w:rPr>
                <w:rFonts w:ascii="Times New Roman" w:hAnsi="Times New Roman" w:cs="Times New Roman"/>
              </w:rPr>
              <w:t>фина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сово-бюджетная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п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лата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 бю</w:t>
            </w:r>
            <w:r w:rsidRPr="004A71B6">
              <w:rPr>
                <w:rFonts w:ascii="Times New Roman" w:hAnsi="Times New Roman" w:cs="Times New Roman"/>
              </w:rPr>
              <w:t>д</w:t>
            </w:r>
            <w:r w:rsidRPr="004A71B6">
              <w:rPr>
                <w:rFonts w:ascii="Times New Roman" w:hAnsi="Times New Roman" w:cs="Times New Roman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200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800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2.9.2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ind w:right="8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</w:rPr>
              <w:t>Продолжить работу по привлечению ТСЖ к установке си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 xml:space="preserve">тем видеонаблюдения в жилом </w:t>
            </w:r>
            <w:proofErr w:type="gramStart"/>
            <w:r w:rsidRPr="004A71B6">
              <w:rPr>
                <w:rFonts w:ascii="Times New Roman" w:hAnsi="Times New Roman" w:cs="Times New Roman"/>
              </w:rPr>
              <w:t>секторе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в целях обеспечения круглосуточного контроля за подъездами и дворовыми те</w:t>
            </w:r>
            <w:r w:rsidRPr="004A71B6">
              <w:rPr>
                <w:rFonts w:ascii="Times New Roman" w:hAnsi="Times New Roman" w:cs="Times New Roman"/>
              </w:rPr>
              <w:t>р</w:t>
            </w:r>
            <w:r w:rsidRPr="004A71B6">
              <w:rPr>
                <w:rFonts w:ascii="Times New Roman" w:hAnsi="Times New Roman" w:cs="Times New Roman"/>
              </w:rPr>
              <w:t>риториями, а также входами в технические помещения ж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лых зданий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исполнител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>ный комитет района</w:t>
            </w:r>
            <w:proofErr w:type="gramStart"/>
            <w:r w:rsidRPr="004A71B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управля</w:t>
            </w:r>
            <w:r w:rsidRPr="004A71B6">
              <w:rPr>
                <w:rFonts w:ascii="Times New Roman" w:hAnsi="Times New Roman" w:cs="Times New Roman"/>
              </w:rPr>
              <w:t>ю</w:t>
            </w:r>
            <w:r w:rsidRPr="004A71B6">
              <w:rPr>
                <w:rFonts w:ascii="Times New Roman" w:hAnsi="Times New Roman" w:cs="Times New Roman"/>
              </w:rPr>
              <w:t xml:space="preserve">щая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компания,  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дел МВД  Ро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Мамады</w:t>
            </w:r>
            <w:r w:rsidRPr="004A71B6">
              <w:rPr>
                <w:rFonts w:ascii="Times New Roman" w:hAnsi="Times New Roman" w:cs="Times New Roman"/>
              </w:rPr>
              <w:t>ш</w:t>
            </w:r>
            <w:r w:rsidRPr="004A71B6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средства ТСЖ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2.9.3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Оказать помощь в </w:t>
            </w:r>
            <w:proofErr w:type="gramStart"/>
            <w:r w:rsidRPr="004A71B6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жильем нуждающимся с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трудникам патрульно-постовой службы полиции органов внутренних дел, имеющим семьи, комнаты в 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лосемейных общежитиях на п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риод прохождения ими службы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Исполнител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 xml:space="preserve">ный комитет района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  <w:tab w:val="num" w:pos="1728"/>
              </w:tabs>
              <w:ind w:hanging="1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Текущее </w:t>
            </w:r>
            <w:proofErr w:type="spellStart"/>
            <w:proofErr w:type="gramStart"/>
            <w:r w:rsidRPr="004A71B6">
              <w:rPr>
                <w:rFonts w:ascii="Times New Roman" w:hAnsi="Times New Roman" w:cs="Times New Roman"/>
              </w:rPr>
              <w:t>ф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нансирова-ние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2.10.</w:t>
            </w:r>
          </w:p>
        </w:tc>
        <w:tc>
          <w:tcPr>
            <w:tcW w:w="142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Профилактика правонарушений на административных </w:t>
            </w:r>
            <w:proofErr w:type="gramStart"/>
            <w:r w:rsidRPr="004A71B6">
              <w:rPr>
                <w:rFonts w:ascii="Times New Roman" w:hAnsi="Times New Roman" w:cs="Times New Roman"/>
              </w:rPr>
              <w:t>участках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2.10.1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Организация и проведение ежегодного конкурса професси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нального мастерства на звания «Лучший сельский участк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 xml:space="preserve">вый уполномоченный милиции», «Лучший общественный пункт охраны порядка» </w:t>
            </w:r>
          </w:p>
          <w:p w:rsidR="004A71B6" w:rsidRPr="004A71B6" w:rsidRDefault="004A71B6" w:rsidP="0012758F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4A71B6" w:rsidRPr="004A71B6" w:rsidRDefault="004A71B6" w:rsidP="0012758F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4A71B6" w:rsidRPr="004A71B6" w:rsidRDefault="004A71B6" w:rsidP="0012758F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Отдел  МВД России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мадышскому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району, Испо</w:t>
            </w:r>
            <w:r w:rsidRPr="004A71B6">
              <w:rPr>
                <w:rFonts w:ascii="Times New Roman" w:hAnsi="Times New Roman" w:cs="Times New Roman"/>
              </w:rPr>
              <w:t>л</w:t>
            </w:r>
            <w:r w:rsidRPr="004A71B6">
              <w:rPr>
                <w:rFonts w:ascii="Times New Roman" w:hAnsi="Times New Roman" w:cs="Times New Roman"/>
              </w:rPr>
              <w:t>нительный к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 xml:space="preserve">митет района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местный бю</w:t>
            </w: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жет, спонсоры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40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40</w:t>
            </w:r>
          </w:p>
        </w:tc>
        <w:tc>
          <w:tcPr>
            <w:tcW w:w="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160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2.10.2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71B6">
              <w:rPr>
                <w:rFonts w:ascii="Times New Roman" w:hAnsi="Times New Roman" w:cs="Times New Roman"/>
                <w:color w:val="000000"/>
              </w:rPr>
              <w:t>Обеспечить координацию деятельности  инспекторов по бл</w:t>
            </w:r>
            <w:r w:rsidRPr="004A71B6">
              <w:rPr>
                <w:rFonts w:ascii="Times New Roman" w:hAnsi="Times New Roman" w:cs="Times New Roman"/>
                <w:color w:val="000000"/>
              </w:rPr>
              <w:t>а</w:t>
            </w:r>
            <w:r w:rsidRPr="004A71B6">
              <w:rPr>
                <w:rFonts w:ascii="Times New Roman" w:hAnsi="Times New Roman" w:cs="Times New Roman"/>
                <w:color w:val="000000"/>
              </w:rPr>
              <w:t>гоустройству по вопросам осуществления админис</w:t>
            </w:r>
            <w:r w:rsidRPr="004A71B6">
              <w:rPr>
                <w:rFonts w:ascii="Times New Roman" w:hAnsi="Times New Roman" w:cs="Times New Roman"/>
                <w:color w:val="000000"/>
              </w:rPr>
              <w:t>т</w:t>
            </w:r>
            <w:r w:rsidRPr="004A71B6">
              <w:rPr>
                <w:rFonts w:ascii="Times New Roman" w:hAnsi="Times New Roman" w:cs="Times New Roman"/>
                <w:color w:val="000000"/>
              </w:rPr>
              <w:t xml:space="preserve">ративного </w:t>
            </w:r>
            <w:proofErr w:type="gramStart"/>
            <w:r w:rsidRPr="004A71B6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4A71B6">
              <w:rPr>
                <w:rFonts w:ascii="Times New Roman" w:hAnsi="Times New Roman" w:cs="Times New Roman"/>
                <w:color w:val="000000"/>
              </w:rPr>
              <w:t xml:space="preserve"> нарушениями в сфере благоус</w:t>
            </w:r>
            <w:r w:rsidRPr="004A71B6">
              <w:rPr>
                <w:rFonts w:ascii="Times New Roman" w:hAnsi="Times New Roman" w:cs="Times New Roman"/>
                <w:color w:val="000000"/>
              </w:rPr>
              <w:t>т</w:t>
            </w:r>
            <w:r w:rsidRPr="004A71B6">
              <w:rPr>
                <w:rFonts w:ascii="Times New Roman" w:hAnsi="Times New Roman" w:cs="Times New Roman"/>
                <w:color w:val="000000"/>
              </w:rPr>
              <w:t>ройства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 Исполнител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 xml:space="preserve">ный комитет района, Отдел  МВД России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Мамады</w:t>
            </w:r>
            <w:r w:rsidRPr="004A71B6">
              <w:rPr>
                <w:rFonts w:ascii="Times New Roman" w:hAnsi="Times New Roman" w:cs="Times New Roman"/>
              </w:rPr>
              <w:t>ш</w:t>
            </w:r>
            <w:r w:rsidRPr="004A71B6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4A71B6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2.10.3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4A71B6">
              <w:rPr>
                <w:rFonts w:ascii="Times New Roman" w:hAnsi="Times New Roman" w:cs="Times New Roman"/>
                <w:snapToGrid w:val="0"/>
              </w:rPr>
              <w:t>Разработать и распространить</w:t>
            </w:r>
            <w:proofErr w:type="gramEnd"/>
            <w:r w:rsidRPr="004A71B6">
              <w:rPr>
                <w:rFonts w:ascii="Times New Roman" w:hAnsi="Times New Roman" w:cs="Times New Roman"/>
                <w:snapToGrid w:val="0"/>
              </w:rPr>
              <w:t xml:space="preserve"> среди населения памятки (ли</w:t>
            </w:r>
            <w:r w:rsidRPr="004A71B6">
              <w:rPr>
                <w:rFonts w:ascii="Times New Roman" w:hAnsi="Times New Roman" w:cs="Times New Roman"/>
                <w:snapToGrid w:val="0"/>
              </w:rPr>
              <w:t>с</w:t>
            </w:r>
            <w:r w:rsidRPr="004A71B6">
              <w:rPr>
                <w:rFonts w:ascii="Times New Roman" w:hAnsi="Times New Roman" w:cs="Times New Roman"/>
                <w:snapToGrid w:val="0"/>
              </w:rPr>
              <w:t>товки) о порядке действия при совершении в отношении гр</w:t>
            </w:r>
            <w:r w:rsidRPr="004A71B6">
              <w:rPr>
                <w:rFonts w:ascii="Times New Roman" w:hAnsi="Times New Roman" w:cs="Times New Roman"/>
                <w:snapToGrid w:val="0"/>
              </w:rPr>
              <w:t>а</w:t>
            </w:r>
            <w:r w:rsidRPr="004A71B6">
              <w:rPr>
                <w:rFonts w:ascii="Times New Roman" w:hAnsi="Times New Roman" w:cs="Times New Roman"/>
                <w:snapToGrid w:val="0"/>
              </w:rPr>
              <w:t>ждан правонарушений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Отдел  МВД России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мадышскому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району, Испо</w:t>
            </w:r>
            <w:r w:rsidRPr="004A71B6">
              <w:rPr>
                <w:rFonts w:ascii="Times New Roman" w:hAnsi="Times New Roman" w:cs="Times New Roman"/>
              </w:rPr>
              <w:t>л</w:t>
            </w:r>
            <w:r w:rsidRPr="004A71B6">
              <w:rPr>
                <w:rFonts w:ascii="Times New Roman" w:hAnsi="Times New Roman" w:cs="Times New Roman"/>
              </w:rPr>
              <w:t>нительный к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 xml:space="preserve">митет района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местный бю</w:t>
            </w: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10</w:t>
            </w:r>
          </w:p>
        </w:tc>
        <w:tc>
          <w:tcPr>
            <w:tcW w:w="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40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17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2.10.4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napToGrid w:val="0"/>
              </w:rPr>
            </w:pPr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>Продолжить работу по организации деятельности име</w:t>
            </w:r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>ю</w:t>
            </w:r>
            <w:r w:rsidRPr="004A71B6">
              <w:rPr>
                <w:rFonts w:ascii="Times New Roman" w:hAnsi="Times New Roman" w:cs="Times New Roman"/>
                <w:color w:val="000000"/>
                <w:spacing w:val="-2"/>
              </w:rPr>
              <w:t xml:space="preserve">щихся общественных пунктов охраны порядка, оказать содействие в их  </w:t>
            </w:r>
            <w:r w:rsidRPr="004A71B6">
              <w:rPr>
                <w:rFonts w:ascii="Times New Roman" w:hAnsi="Times New Roman" w:cs="Times New Roman"/>
              </w:rPr>
              <w:t>материально-техническом обеспечении.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Исполнител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>ный комитет района, Отдел  МВД Ро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 xml:space="preserve">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</w:t>
            </w:r>
            <w:r w:rsidRPr="004A71B6">
              <w:rPr>
                <w:rFonts w:ascii="Times New Roman" w:hAnsi="Times New Roman" w:cs="Times New Roman"/>
              </w:rPr>
              <w:t>й</w:t>
            </w:r>
            <w:r w:rsidRPr="004A71B6">
              <w:rPr>
                <w:rFonts w:ascii="Times New Roman" w:hAnsi="Times New Roman" w:cs="Times New Roman"/>
              </w:rPr>
              <w:t>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местный бю</w:t>
            </w: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i/>
                <w:lang w:val="tt-RU"/>
              </w:rPr>
              <w:t>100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i/>
                <w:lang w:val="tt-RU"/>
              </w:rPr>
              <w:t>100</w:t>
            </w:r>
          </w:p>
        </w:tc>
        <w:tc>
          <w:tcPr>
            <w:tcW w:w="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i/>
                <w:lang w:val="tt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A71B6">
              <w:rPr>
                <w:rFonts w:ascii="Times New Roman" w:hAnsi="Times New Roman" w:cs="Times New Roman"/>
                <w:b/>
                <w:i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i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i/>
                <w:lang w:val="tt-RU"/>
              </w:rPr>
              <w:t>400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17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2.10.5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4A71B6">
              <w:rPr>
                <w:rFonts w:ascii="Times New Roman" w:hAnsi="Times New Roman" w:cs="Times New Roman"/>
              </w:rPr>
              <w:t>Работа муниципальных служащих, обеспечивающих деятел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 xml:space="preserve">ность общественных пунктов охраны порядка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rPr>
                <w:rFonts w:ascii="Times New Roman" w:hAnsi="Times New Roman" w:cs="Times New Roman"/>
                <w:spacing w:val="-6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местный бю</w:t>
            </w: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д</w:t>
            </w:r>
            <w:r w:rsidRPr="004A71B6">
              <w:rPr>
                <w:rFonts w:ascii="Times New Roman" w:hAnsi="Times New Roman" w:cs="Times New Roman"/>
                <w:color w:val="000000"/>
                <w:sz w:val="24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1106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1120</w:t>
            </w:r>
          </w:p>
        </w:tc>
        <w:tc>
          <w:tcPr>
            <w:tcW w:w="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1135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1151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4A71B6">
              <w:rPr>
                <w:rFonts w:ascii="Times New Roman" w:hAnsi="Times New Roman" w:cs="Times New Roman"/>
                <w:b/>
                <w:lang w:val="tt-RU"/>
              </w:rPr>
              <w:t>4512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num" w:pos="1800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2.10.6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widowControl w:val="0"/>
              <w:tabs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Организовать проведение ежегодного социологического и</w:t>
            </w:r>
            <w:r w:rsidRPr="004A71B6">
              <w:rPr>
                <w:rFonts w:ascii="Times New Roman" w:hAnsi="Times New Roman" w:cs="Times New Roman"/>
              </w:rPr>
              <w:t>с</w:t>
            </w:r>
            <w:r w:rsidRPr="004A71B6">
              <w:rPr>
                <w:rFonts w:ascii="Times New Roman" w:hAnsi="Times New Roman" w:cs="Times New Roman"/>
              </w:rPr>
              <w:t>следования по изучению общественного мнения о деятельн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сти участковых уполномоченных м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лиции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  Отдел  МВД России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мады</w:t>
            </w:r>
            <w:r w:rsidRPr="004A71B6">
              <w:rPr>
                <w:rFonts w:ascii="Times New Roman" w:hAnsi="Times New Roman" w:cs="Times New Roman"/>
              </w:rPr>
              <w:t>ш</w:t>
            </w:r>
            <w:r w:rsidRPr="004A71B6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a4"/>
              <w:keepNext/>
              <w:tabs>
                <w:tab w:val="left" w:pos="579"/>
                <w:tab w:val="left" w:pos="650"/>
                <w:tab w:val="left" w:pos="881"/>
              </w:tabs>
              <w:ind w:hang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3</w:t>
            </w:r>
          </w:p>
          <w:p w:rsidR="004A71B6" w:rsidRPr="004A71B6" w:rsidRDefault="004A71B6" w:rsidP="004A71B6">
            <w:pPr>
              <w:keepNext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Информационное и научно-методическое обеспечение профилактики правонарушений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1"/>
                <w:numId w:val="2"/>
              </w:numPr>
              <w:spacing w:after="0" w:line="240" w:lineRule="auto"/>
              <w:ind w:left="0" w:hanging="7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3.1. </w:t>
            </w:r>
            <w:proofErr w:type="gramStart"/>
            <w:r w:rsidRPr="004A71B6">
              <w:rPr>
                <w:rFonts w:ascii="Times New Roman" w:hAnsi="Times New Roman" w:cs="Times New Roman"/>
              </w:rPr>
              <w:t>Создать и совершенствовать</w:t>
            </w:r>
            <w:proofErr w:type="gramEnd"/>
            <w:r w:rsidRPr="004A71B6">
              <w:rPr>
                <w:rFonts w:ascii="Times New Roman" w:hAnsi="Times New Roman" w:cs="Times New Roman"/>
              </w:rPr>
              <w:t xml:space="preserve"> базу данных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ind w:left="180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 несовершеннолетних, находящихся в социально - опасном полож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нии и их семьях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Отдел  МВД России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мадышскому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району, Испо</w:t>
            </w:r>
            <w:r w:rsidRPr="004A71B6">
              <w:rPr>
                <w:rFonts w:ascii="Times New Roman" w:hAnsi="Times New Roman" w:cs="Times New Roman"/>
              </w:rPr>
              <w:t>л</w:t>
            </w:r>
            <w:r w:rsidRPr="004A71B6">
              <w:rPr>
                <w:rFonts w:ascii="Times New Roman" w:hAnsi="Times New Roman" w:cs="Times New Roman"/>
              </w:rPr>
              <w:t>нительный к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митет района  отдел социал</w:t>
            </w:r>
            <w:r w:rsidRPr="004A71B6">
              <w:rPr>
                <w:rFonts w:ascii="Times New Roman" w:hAnsi="Times New Roman" w:cs="Times New Roman"/>
              </w:rPr>
              <w:t>ь</w:t>
            </w:r>
            <w:r w:rsidRPr="004A71B6">
              <w:rPr>
                <w:rFonts w:ascii="Times New Roman" w:hAnsi="Times New Roman" w:cs="Times New Roman"/>
              </w:rPr>
              <w:t>ной з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щиты,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ГАУЗ «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Мам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дышская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ЦРБ, МКУ «О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 xml:space="preserve">дел 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образования»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4A71B6">
            <w:pPr>
              <w:keepNext/>
              <w:numPr>
                <w:ilvl w:val="1"/>
                <w:numId w:val="2"/>
              </w:numPr>
              <w:spacing w:after="0" w:line="240" w:lineRule="auto"/>
              <w:ind w:left="0" w:hanging="79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3.2</w:t>
            </w:r>
            <w:proofErr w:type="gramStart"/>
            <w:r w:rsidRPr="004A71B6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A71B6">
              <w:rPr>
                <w:rFonts w:ascii="Times New Roman" w:hAnsi="Times New Roman" w:cs="Times New Roman"/>
              </w:rPr>
              <w:t>оздать автоматизированный банк данных: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ind w:left="180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по несовершеннолетним, нуждающимся в особой заботе г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сударства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МКУ «</w:t>
            </w:r>
            <w:proofErr w:type="gramStart"/>
            <w:r w:rsidRPr="004A71B6">
              <w:rPr>
                <w:rFonts w:ascii="Times New Roman" w:hAnsi="Times New Roman" w:cs="Times New Roman"/>
              </w:rPr>
              <w:t>Одел о</w:t>
            </w:r>
            <w:r w:rsidRPr="004A71B6">
              <w:rPr>
                <w:rFonts w:ascii="Times New Roman" w:hAnsi="Times New Roman" w:cs="Times New Roman"/>
              </w:rPr>
              <w:t>б</w:t>
            </w:r>
            <w:r w:rsidRPr="004A71B6">
              <w:rPr>
                <w:rFonts w:ascii="Times New Roman" w:hAnsi="Times New Roman" w:cs="Times New Roman"/>
              </w:rPr>
              <w:t>разования</w:t>
            </w:r>
            <w:proofErr w:type="gramEnd"/>
            <w:r w:rsidRPr="004A71B6">
              <w:rPr>
                <w:rFonts w:ascii="Times New Roman" w:hAnsi="Times New Roman" w:cs="Times New Roman"/>
              </w:rPr>
              <w:t>» О</w:t>
            </w:r>
            <w:r w:rsidRPr="004A71B6">
              <w:rPr>
                <w:rFonts w:ascii="Times New Roman" w:hAnsi="Times New Roman" w:cs="Times New Roman"/>
              </w:rPr>
              <w:t>т</w:t>
            </w:r>
            <w:r w:rsidRPr="004A71B6">
              <w:rPr>
                <w:rFonts w:ascii="Times New Roman" w:hAnsi="Times New Roman" w:cs="Times New Roman"/>
              </w:rPr>
              <w:t>дел по делам молодежи спо</w:t>
            </w:r>
            <w:r w:rsidRPr="004A71B6">
              <w:rPr>
                <w:rFonts w:ascii="Times New Roman" w:hAnsi="Times New Roman" w:cs="Times New Roman"/>
              </w:rPr>
              <w:t>р</w:t>
            </w:r>
            <w:r w:rsidRPr="004A71B6">
              <w:rPr>
                <w:rFonts w:ascii="Times New Roman" w:hAnsi="Times New Roman" w:cs="Times New Roman"/>
              </w:rPr>
              <w:t>та, отдел соц</w:t>
            </w:r>
            <w:r w:rsidRPr="004A71B6">
              <w:rPr>
                <w:rFonts w:ascii="Times New Roman" w:hAnsi="Times New Roman" w:cs="Times New Roman"/>
              </w:rPr>
              <w:t>и</w:t>
            </w:r>
            <w:r w:rsidRPr="004A71B6">
              <w:rPr>
                <w:rFonts w:ascii="Times New Roman" w:hAnsi="Times New Roman" w:cs="Times New Roman"/>
              </w:rPr>
              <w:t>альной защиты сектор опеки и поп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чительства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right="33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A71B6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ind w:left="180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 лицах, состоящих под наблюдением в психиатрич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ских и наркологических у</w:t>
            </w:r>
            <w:r w:rsidRPr="004A71B6">
              <w:rPr>
                <w:rFonts w:ascii="Times New Roman" w:hAnsi="Times New Roman" w:cs="Times New Roman"/>
              </w:rPr>
              <w:t>ч</w:t>
            </w:r>
            <w:r w:rsidRPr="004A71B6">
              <w:rPr>
                <w:rFonts w:ascii="Times New Roman" w:hAnsi="Times New Roman" w:cs="Times New Roman"/>
              </w:rPr>
              <w:t>реждениях республики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  <w:spacing w:val="-10"/>
              </w:rPr>
              <w:t>ГАУЗ «</w:t>
            </w:r>
            <w:proofErr w:type="spellStart"/>
            <w:r w:rsidRPr="004A71B6">
              <w:rPr>
                <w:rFonts w:ascii="Times New Roman" w:hAnsi="Times New Roman" w:cs="Times New Roman"/>
                <w:spacing w:val="-10"/>
              </w:rPr>
              <w:t>Мам</w:t>
            </w:r>
            <w:r w:rsidRPr="004A71B6">
              <w:rPr>
                <w:rFonts w:ascii="Times New Roman" w:hAnsi="Times New Roman" w:cs="Times New Roman"/>
                <w:spacing w:val="-10"/>
              </w:rPr>
              <w:t>а</w:t>
            </w:r>
            <w:r w:rsidRPr="004A71B6">
              <w:rPr>
                <w:rFonts w:ascii="Times New Roman" w:hAnsi="Times New Roman" w:cs="Times New Roman"/>
                <w:spacing w:val="-10"/>
              </w:rPr>
              <w:t>дышская</w:t>
            </w:r>
            <w:proofErr w:type="spellEnd"/>
            <w:r w:rsidRPr="004A71B6">
              <w:rPr>
                <w:rFonts w:ascii="Times New Roman" w:hAnsi="Times New Roman" w:cs="Times New Roman"/>
                <w:spacing w:val="-10"/>
              </w:rPr>
              <w:t xml:space="preserve"> ЦРБ»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A71B6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ind w:left="180"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 лицах, причастных к незаконному обороту наркотич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ских средств и псих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тропных веществ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</w:rPr>
              <w:t xml:space="preserve">Отдел  МВД России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мадышскому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</w:t>
            </w:r>
            <w:r w:rsidRPr="004A71B6">
              <w:rPr>
                <w:rFonts w:ascii="Times New Roman" w:hAnsi="Times New Roman" w:cs="Times New Roman"/>
              </w:rPr>
              <w:t>й</w:t>
            </w:r>
            <w:r w:rsidRPr="004A71B6">
              <w:rPr>
                <w:rFonts w:ascii="Times New Roman" w:hAnsi="Times New Roman" w:cs="Times New Roman"/>
              </w:rPr>
              <w:t>ону,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proofErr w:type="spellStart"/>
            <w:r w:rsidRPr="004A71B6">
              <w:rPr>
                <w:rFonts w:ascii="Times New Roman" w:hAnsi="Times New Roman" w:cs="Times New Roman"/>
                <w:spacing w:val="-6"/>
              </w:rPr>
              <w:t>Елабужский</w:t>
            </w:r>
            <w:proofErr w:type="spellEnd"/>
            <w:r w:rsidRPr="004A71B6">
              <w:rPr>
                <w:rFonts w:ascii="Times New Roman" w:hAnsi="Times New Roman" w:cs="Times New Roman"/>
                <w:spacing w:val="-6"/>
              </w:rPr>
              <w:t xml:space="preserve"> МРО УФСКН РФ по 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pStyle w:val="HTML"/>
              <w:keepNext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A71B6"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Проводить в СМИ разъяснительную работу по: 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виктимол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гическому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 всеобучу; проблемам преступности, наркомании и токсикомании среди молодежи, детского дорожно-транспортного травматизма, </w:t>
            </w:r>
            <w:r w:rsidRPr="004A71B6">
              <w:rPr>
                <w:rFonts w:ascii="Times New Roman" w:hAnsi="Times New Roman" w:cs="Times New Roman"/>
                <w:spacing w:val="-10"/>
              </w:rPr>
              <w:t>здорового образа жизни, пагубн</w:t>
            </w:r>
            <w:r w:rsidRPr="004A71B6">
              <w:rPr>
                <w:rFonts w:ascii="Times New Roman" w:hAnsi="Times New Roman" w:cs="Times New Roman"/>
                <w:spacing w:val="-10"/>
              </w:rPr>
              <w:t>о</w:t>
            </w:r>
            <w:r w:rsidRPr="004A71B6">
              <w:rPr>
                <w:rFonts w:ascii="Times New Roman" w:hAnsi="Times New Roman" w:cs="Times New Roman"/>
                <w:spacing w:val="-10"/>
              </w:rPr>
              <w:t>сти вредных привычек, ориентации молодежи на духовные ценн</w:t>
            </w:r>
            <w:r w:rsidRPr="004A71B6">
              <w:rPr>
                <w:rFonts w:ascii="Times New Roman" w:hAnsi="Times New Roman" w:cs="Times New Roman"/>
                <w:spacing w:val="-10"/>
              </w:rPr>
              <w:t>о</w:t>
            </w:r>
            <w:r w:rsidRPr="004A71B6">
              <w:rPr>
                <w:rFonts w:ascii="Times New Roman" w:hAnsi="Times New Roman" w:cs="Times New Roman"/>
                <w:spacing w:val="-10"/>
              </w:rPr>
              <w:t>сти и пропаганде патриотизма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  <w:spacing w:val="-10"/>
              </w:rPr>
              <w:t xml:space="preserve">местные СМИ,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  <w:spacing w:val="-10"/>
              </w:rPr>
              <w:t xml:space="preserve">МКУ «Отдел по делам </w:t>
            </w:r>
            <w:r w:rsidRPr="004A71B6">
              <w:rPr>
                <w:rFonts w:ascii="Times New Roman" w:hAnsi="Times New Roman" w:cs="Times New Roman"/>
              </w:rPr>
              <w:t>молод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жи и спорта, МКУ «Отдел образ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вания».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</w:rPr>
              <w:t xml:space="preserve">Отдел  МВД России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мадышскому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</w:t>
            </w:r>
            <w:r w:rsidRPr="004A71B6">
              <w:rPr>
                <w:rFonts w:ascii="Times New Roman" w:hAnsi="Times New Roman" w:cs="Times New Roman"/>
              </w:rPr>
              <w:t>й</w:t>
            </w:r>
            <w:r w:rsidRPr="004A71B6">
              <w:rPr>
                <w:rFonts w:ascii="Times New Roman" w:hAnsi="Times New Roman" w:cs="Times New Roman"/>
              </w:rPr>
              <w:t>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Освещать в СМИ: факты добровольной сдачи населением оружия и боеприпасов, помощь в предотвращении и раскр</w:t>
            </w:r>
            <w:r w:rsidRPr="004A71B6">
              <w:rPr>
                <w:rFonts w:ascii="Times New Roman" w:hAnsi="Times New Roman" w:cs="Times New Roman"/>
              </w:rPr>
              <w:t>ы</w:t>
            </w:r>
            <w:r w:rsidRPr="004A71B6">
              <w:rPr>
                <w:rFonts w:ascii="Times New Roman" w:hAnsi="Times New Roman" w:cs="Times New Roman"/>
              </w:rPr>
              <w:t>тии преступлений, резонансные преступления, связанные с незаконным оборотом наркотических средств, совершенные против семьи и несовершенн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летних, а также в состоянии алкогольного опьян</w:t>
            </w:r>
            <w:r w:rsidRPr="004A71B6">
              <w:rPr>
                <w:rFonts w:ascii="Times New Roman" w:hAnsi="Times New Roman" w:cs="Times New Roman"/>
              </w:rPr>
              <w:t>е</w:t>
            </w:r>
            <w:r w:rsidRPr="004A71B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  <w:spacing w:val="-10"/>
              </w:rPr>
              <w:t>местные СМИ,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</w:rPr>
              <w:t xml:space="preserve">Отдел  МВД России по </w:t>
            </w:r>
            <w:proofErr w:type="spellStart"/>
            <w:r w:rsidRPr="004A71B6">
              <w:rPr>
                <w:rFonts w:ascii="Times New Roman" w:hAnsi="Times New Roman" w:cs="Times New Roman"/>
              </w:rPr>
              <w:t>М</w:t>
            </w:r>
            <w:r w:rsidRPr="004A71B6">
              <w:rPr>
                <w:rFonts w:ascii="Times New Roman" w:hAnsi="Times New Roman" w:cs="Times New Roman"/>
              </w:rPr>
              <w:t>а</w:t>
            </w:r>
            <w:r w:rsidRPr="004A71B6">
              <w:rPr>
                <w:rFonts w:ascii="Times New Roman" w:hAnsi="Times New Roman" w:cs="Times New Roman"/>
              </w:rPr>
              <w:t>мадышскому</w:t>
            </w:r>
            <w:proofErr w:type="spellEnd"/>
            <w:r w:rsidRPr="004A71B6">
              <w:rPr>
                <w:rFonts w:ascii="Times New Roman" w:hAnsi="Times New Roman" w:cs="Times New Roman"/>
              </w:rPr>
              <w:t xml:space="preserve"> ра</w:t>
            </w:r>
            <w:r w:rsidRPr="004A71B6">
              <w:rPr>
                <w:rFonts w:ascii="Times New Roman" w:hAnsi="Times New Roman" w:cs="Times New Roman"/>
              </w:rPr>
              <w:t>й</w:t>
            </w:r>
            <w:r w:rsidRPr="004A71B6">
              <w:rPr>
                <w:rFonts w:ascii="Times New Roman" w:hAnsi="Times New Roman" w:cs="Times New Roman"/>
              </w:rPr>
              <w:t>ону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Организовать информационное освещение мероприятий Пр</w:t>
            </w:r>
            <w:r w:rsidRPr="004A71B6">
              <w:rPr>
                <w:rFonts w:ascii="Times New Roman" w:hAnsi="Times New Roman" w:cs="Times New Roman"/>
              </w:rPr>
              <w:t>о</w:t>
            </w:r>
            <w:r w:rsidRPr="004A71B6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  <w:spacing w:val="-10"/>
              </w:rPr>
              <w:t>местные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spacing w:val="-10"/>
              </w:rPr>
            </w:pPr>
            <w:r w:rsidRPr="004A71B6">
              <w:rPr>
                <w:rFonts w:ascii="Times New Roman" w:hAnsi="Times New Roman" w:cs="Times New Roman"/>
                <w:spacing w:val="-10"/>
              </w:rPr>
              <w:t>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firstLine="72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2017-2020 годы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ВСЕГО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местный бю</w:t>
            </w:r>
            <w:r w:rsidRPr="004A71B6">
              <w:rPr>
                <w:rFonts w:ascii="Times New Roman" w:hAnsi="Times New Roman" w:cs="Times New Roman"/>
              </w:rPr>
              <w:t>д</w:t>
            </w:r>
            <w:r w:rsidRPr="004A71B6">
              <w:rPr>
                <w:rFonts w:ascii="Times New Roman" w:hAnsi="Times New Roman" w:cs="Times New Roman"/>
              </w:rPr>
              <w:t>жет,</w:t>
            </w:r>
          </w:p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республика</w:t>
            </w:r>
            <w:r w:rsidRPr="004A71B6">
              <w:rPr>
                <w:rFonts w:ascii="Times New Roman" w:hAnsi="Times New Roman" w:cs="Times New Roman"/>
              </w:rPr>
              <w:t>н</w:t>
            </w:r>
            <w:r w:rsidRPr="004A71B6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rPr>
                <w:rFonts w:ascii="Times New Roman" w:hAnsi="Times New Roman" w:cs="Times New Roman"/>
                <w:lang w:val="tt-RU"/>
              </w:rPr>
            </w:pPr>
            <w:r w:rsidRPr="004A71B6">
              <w:rPr>
                <w:rFonts w:ascii="Times New Roman" w:hAnsi="Times New Roman" w:cs="Times New Roman"/>
                <w:lang w:val="tt-RU"/>
              </w:rPr>
              <w:t>6276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6318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6360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6404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>25358</w:t>
            </w:r>
          </w:p>
        </w:tc>
      </w:tr>
      <w:tr w:rsidR="004A71B6" w:rsidRPr="004A71B6" w:rsidTr="0012758F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4A71B6">
              <w:rPr>
                <w:rFonts w:ascii="Times New Roman" w:hAnsi="Times New Roman" w:cs="Times New Roman"/>
              </w:rPr>
              <w:t xml:space="preserve">   </w:t>
            </w: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  <w:p w:rsidR="004A71B6" w:rsidRPr="004A71B6" w:rsidRDefault="004A71B6" w:rsidP="0012758F">
            <w:pPr>
              <w:keepNext/>
              <w:jc w:val="both"/>
              <w:rPr>
                <w:rFonts w:ascii="Times New Roman" w:hAnsi="Times New Roman" w:cs="Times New Roman"/>
                <w:b/>
              </w:rPr>
            </w:pPr>
            <w:r w:rsidRPr="004A71B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ind w:right="-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1B6" w:rsidRPr="004A71B6" w:rsidRDefault="004A71B6" w:rsidP="0012758F">
            <w:pPr>
              <w:keepNext/>
              <w:tabs>
                <w:tab w:val="left" w:pos="579"/>
                <w:tab w:val="left" w:pos="650"/>
                <w:tab w:val="left" w:pos="88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71B6" w:rsidRPr="004A71B6" w:rsidRDefault="004A71B6" w:rsidP="004A71B6">
      <w:pPr>
        <w:keepNext/>
        <w:tabs>
          <w:tab w:val="left" w:pos="12940"/>
        </w:tabs>
        <w:ind w:firstLine="709"/>
        <w:rPr>
          <w:rFonts w:ascii="Times New Roman" w:hAnsi="Times New Roman" w:cs="Times New Roman"/>
          <w:b/>
          <w:lang w:val="tt-RU"/>
        </w:rPr>
      </w:pPr>
      <w:r w:rsidRPr="004A71B6">
        <w:rPr>
          <w:rFonts w:ascii="Times New Roman" w:hAnsi="Times New Roman" w:cs="Times New Roman"/>
          <w:lang w:val="en-US"/>
        </w:rPr>
        <w:tab/>
      </w:r>
      <w:r w:rsidRPr="004A71B6">
        <w:rPr>
          <w:rFonts w:ascii="Times New Roman" w:hAnsi="Times New Roman" w:cs="Times New Roman"/>
          <w:b/>
          <w:lang w:val="tt-RU"/>
        </w:rPr>
        <w:t>Итого: 25358</w:t>
      </w:r>
    </w:p>
    <w:p w:rsidR="004A71B6" w:rsidRPr="004A71B6" w:rsidRDefault="004A71B6" w:rsidP="004A71B6">
      <w:pPr>
        <w:keepNext/>
        <w:tabs>
          <w:tab w:val="left" w:pos="12940"/>
        </w:tabs>
        <w:ind w:firstLine="709"/>
        <w:rPr>
          <w:rFonts w:ascii="Times New Roman" w:hAnsi="Times New Roman" w:cs="Times New Roman"/>
          <w:b/>
          <w:lang w:val="tt-RU"/>
        </w:rPr>
      </w:pPr>
    </w:p>
    <w:p w:rsidR="004A71B6" w:rsidRPr="004A71B6" w:rsidRDefault="004A71B6" w:rsidP="004A71B6">
      <w:pPr>
        <w:keepNext/>
        <w:ind w:firstLine="709"/>
        <w:rPr>
          <w:rFonts w:ascii="Times New Roman" w:hAnsi="Times New Roman" w:cs="Times New Roman"/>
        </w:rPr>
      </w:pPr>
    </w:p>
    <w:p w:rsidR="004A71B6" w:rsidRPr="004A71B6" w:rsidRDefault="004A71B6" w:rsidP="004A71B6">
      <w:pPr>
        <w:keepNext/>
        <w:ind w:firstLine="709"/>
        <w:rPr>
          <w:rFonts w:ascii="Times New Roman" w:hAnsi="Times New Roman" w:cs="Times New Roman"/>
        </w:rPr>
      </w:pPr>
      <w:r w:rsidRPr="004A71B6">
        <w:rPr>
          <w:rFonts w:ascii="Times New Roman" w:hAnsi="Times New Roman" w:cs="Times New Roman"/>
        </w:rPr>
        <w:t>Председатель межведомственной комиссии</w:t>
      </w:r>
    </w:p>
    <w:p w:rsidR="004A71B6" w:rsidRPr="004A71B6" w:rsidRDefault="004A71B6" w:rsidP="004A71B6">
      <w:pPr>
        <w:keepNext/>
        <w:ind w:firstLine="709"/>
        <w:rPr>
          <w:rFonts w:ascii="Times New Roman" w:hAnsi="Times New Roman" w:cs="Times New Roman"/>
        </w:rPr>
      </w:pPr>
      <w:r w:rsidRPr="004A71B6">
        <w:rPr>
          <w:rFonts w:ascii="Times New Roman" w:hAnsi="Times New Roman" w:cs="Times New Roman"/>
        </w:rPr>
        <w:t>по профилактике правонарушений                                                                                                   А.П.Смирнова</w:t>
      </w:r>
    </w:p>
    <w:sectPr w:rsidR="004A71B6" w:rsidRPr="004A71B6" w:rsidSect="004A71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0D8"/>
    <w:multiLevelType w:val="hybridMultilevel"/>
    <w:tmpl w:val="BA66828A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">
    <w:nsid w:val="05F77F85"/>
    <w:multiLevelType w:val="hybridMultilevel"/>
    <w:tmpl w:val="D1DC69FC"/>
    <w:lvl w:ilvl="0" w:tplc="A9CCA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325D32"/>
    <w:multiLevelType w:val="multilevel"/>
    <w:tmpl w:val="D8827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119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0D6610A"/>
    <w:multiLevelType w:val="hybridMultilevel"/>
    <w:tmpl w:val="11A06434"/>
    <w:lvl w:ilvl="0" w:tplc="9190C8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A70EB9A">
      <w:numFmt w:val="none"/>
      <w:lvlText w:val=""/>
      <w:lvlJc w:val="left"/>
      <w:pPr>
        <w:tabs>
          <w:tab w:val="num" w:pos="360"/>
        </w:tabs>
      </w:pPr>
    </w:lvl>
    <w:lvl w:ilvl="2" w:tplc="33E08D8A">
      <w:numFmt w:val="none"/>
      <w:lvlText w:val=""/>
      <w:lvlJc w:val="left"/>
      <w:pPr>
        <w:tabs>
          <w:tab w:val="num" w:pos="360"/>
        </w:tabs>
      </w:pPr>
    </w:lvl>
    <w:lvl w:ilvl="3" w:tplc="6A8AAA7A">
      <w:numFmt w:val="none"/>
      <w:lvlText w:val=""/>
      <w:lvlJc w:val="left"/>
      <w:pPr>
        <w:tabs>
          <w:tab w:val="num" w:pos="360"/>
        </w:tabs>
      </w:pPr>
    </w:lvl>
    <w:lvl w:ilvl="4" w:tplc="9EB4DC48">
      <w:numFmt w:val="none"/>
      <w:lvlText w:val=""/>
      <w:lvlJc w:val="left"/>
      <w:pPr>
        <w:tabs>
          <w:tab w:val="num" w:pos="360"/>
        </w:tabs>
      </w:pPr>
    </w:lvl>
    <w:lvl w:ilvl="5" w:tplc="5296B94A">
      <w:numFmt w:val="none"/>
      <w:lvlText w:val=""/>
      <w:lvlJc w:val="left"/>
      <w:pPr>
        <w:tabs>
          <w:tab w:val="num" w:pos="360"/>
        </w:tabs>
      </w:pPr>
    </w:lvl>
    <w:lvl w:ilvl="6" w:tplc="F458779A">
      <w:numFmt w:val="none"/>
      <w:lvlText w:val=""/>
      <w:lvlJc w:val="left"/>
      <w:pPr>
        <w:tabs>
          <w:tab w:val="num" w:pos="360"/>
        </w:tabs>
      </w:pPr>
    </w:lvl>
    <w:lvl w:ilvl="7" w:tplc="DD9AFFB8">
      <w:numFmt w:val="none"/>
      <w:lvlText w:val=""/>
      <w:lvlJc w:val="left"/>
      <w:pPr>
        <w:tabs>
          <w:tab w:val="num" w:pos="360"/>
        </w:tabs>
      </w:pPr>
    </w:lvl>
    <w:lvl w:ilvl="8" w:tplc="F30EFE0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C823373"/>
    <w:multiLevelType w:val="multilevel"/>
    <w:tmpl w:val="02F618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4EAC6557"/>
    <w:multiLevelType w:val="multilevel"/>
    <w:tmpl w:val="0B62E8F6"/>
    <w:lvl w:ilvl="0">
      <w:start w:val="4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45"/>
        </w:tabs>
        <w:ind w:left="2745" w:hanging="16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25"/>
        </w:tabs>
        <w:ind w:left="3825" w:hanging="1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1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85"/>
        </w:tabs>
        <w:ind w:left="5985" w:hanging="1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65"/>
        </w:tabs>
        <w:ind w:left="7065" w:hanging="1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45"/>
        </w:tabs>
        <w:ind w:left="8145" w:hanging="1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6">
    <w:nsid w:val="62441115"/>
    <w:multiLevelType w:val="multilevel"/>
    <w:tmpl w:val="FB464E4E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68344D95"/>
    <w:multiLevelType w:val="hybridMultilevel"/>
    <w:tmpl w:val="CEC6025A"/>
    <w:lvl w:ilvl="0" w:tplc="968C1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2D6EF78">
      <w:numFmt w:val="none"/>
      <w:lvlText w:val=""/>
      <w:lvlJc w:val="left"/>
      <w:pPr>
        <w:tabs>
          <w:tab w:val="num" w:pos="360"/>
        </w:tabs>
      </w:pPr>
    </w:lvl>
    <w:lvl w:ilvl="2" w:tplc="5E80B072">
      <w:numFmt w:val="none"/>
      <w:lvlText w:val=""/>
      <w:lvlJc w:val="left"/>
      <w:pPr>
        <w:tabs>
          <w:tab w:val="num" w:pos="360"/>
        </w:tabs>
      </w:pPr>
    </w:lvl>
    <w:lvl w:ilvl="3" w:tplc="AA6A1F68">
      <w:numFmt w:val="none"/>
      <w:lvlText w:val=""/>
      <w:lvlJc w:val="left"/>
      <w:pPr>
        <w:tabs>
          <w:tab w:val="num" w:pos="360"/>
        </w:tabs>
      </w:pPr>
    </w:lvl>
    <w:lvl w:ilvl="4" w:tplc="43904C9A">
      <w:numFmt w:val="none"/>
      <w:lvlText w:val=""/>
      <w:lvlJc w:val="left"/>
      <w:pPr>
        <w:tabs>
          <w:tab w:val="num" w:pos="360"/>
        </w:tabs>
      </w:pPr>
    </w:lvl>
    <w:lvl w:ilvl="5" w:tplc="3CBAFD58">
      <w:numFmt w:val="none"/>
      <w:lvlText w:val=""/>
      <w:lvlJc w:val="left"/>
      <w:pPr>
        <w:tabs>
          <w:tab w:val="num" w:pos="360"/>
        </w:tabs>
      </w:pPr>
    </w:lvl>
    <w:lvl w:ilvl="6" w:tplc="D146EA0C">
      <w:numFmt w:val="none"/>
      <w:lvlText w:val=""/>
      <w:lvlJc w:val="left"/>
      <w:pPr>
        <w:tabs>
          <w:tab w:val="num" w:pos="360"/>
        </w:tabs>
      </w:pPr>
    </w:lvl>
    <w:lvl w:ilvl="7" w:tplc="95EAC612">
      <w:numFmt w:val="none"/>
      <w:lvlText w:val=""/>
      <w:lvlJc w:val="left"/>
      <w:pPr>
        <w:tabs>
          <w:tab w:val="num" w:pos="360"/>
        </w:tabs>
      </w:pPr>
    </w:lvl>
    <w:lvl w:ilvl="8" w:tplc="26BAF8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A689F"/>
    <w:rsid w:val="00233D81"/>
    <w:rsid w:val="004A71B6"/>
    <w:rsid w:val="00564317"/>
    <w:rsid w:val="00A52E5B"/>
    <w:rsid w:val="00AB4534"/>
    <w:rsid w:val="00B02A12"/>
    <w:rsid w:val="00C94062"/>
    <w:rsid w:val="00EA689F"/>
    <w:rsid w:val="00F26440"/>
    <w:rsid w:val="00F9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62"/>
  </w:style>
  <w:style w:type="paragraph" w:styleId="1">
    <w:name w:val="heading 1"/>
    <w:basedOn w:val="a"/>
    <w:next w:val="a"/>
    <w:link w:val="10"/>
    <w:qFormat/>
    <w:rsid w:val="00F93DD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F93DD6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71B6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4"/>
    </w:rPr>
  </w:style>
  <w:style w:type="paragraph" w:styleId="4">
    <w:name w:val="heading 4"/>
    <w:basedOn w:val="a"/>
    <w:next w:val="a"/>
    <w:link w:val="40"/>
    <w:qFormat/>
    <w:rsid w:val="004A71B6"/>
    <w:pPr>
      <w:keepNext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F93DD6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3DD6"/>
    <w:pPr>
      <w:keepNext/>
      <w:spacing w:after="0" w:line="240" w:lineRule="auto"/>
      <w:ind w:left="6096"/>
      <w:jc w:val="both"/>
      <w:outlineLvl w:val="5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4A71B6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A71B6"/>
    <w:p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9">
    <w:name w:val="heading 9"/>
    <w:basedOn w:val="a"/>
    <w:next w:val="a"/>
    <w:link w:val="90"/>
    <w:qFormat/>
    <w:rsid w:val="004A71B6"/>
    <w:pPr>
      <w:keepNext/>
      <w:suppressAutoHyphens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EA689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A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89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93D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rsid w:val="00F93D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F93DD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3DD6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F93DD6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93DD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F93DD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93DD6"/>
    <w:rPr>
      <w:rFonts w:ascii="Times New Roman" w:eastAsia="Times New Roman" w:hAnsi="Times New Roman" w:cs="Times New Roman"/>
      <w:sz w:val="16"/>
      <w:szCs w:val="16"/>
    </w:rPr>
  </w:style>
  <w:style w:type="character" w:customStyle="1" w:styleId="text1">
    <w:name w:val="text1"/>
    <w:rsid w:val="00F93DD6"/>
    <w:rPr>
      <w:rFonts w:ascii="Verdana" w:hAnsi="Verdana" w:cs="Verdana"/>
      <w:color w:val="000000"/>
      <w:sz w:val="16"/>
      <w:szCs w:val="16"/>
    </w:rPr>
  </w:style>
  <w:style w:type="paragraph" w:styleId="23">
    <w:name w:val="Body Text Indent 2"/>
    <w:basedOn w:val="a"/>
    <w:link w:val="24"/>
    <w:rsid w:val="00F93DD6"/>
    <w:pPr>
      <w:keepNext/>
      <w:spacing w:after="0" w:line="240" w:lineRule="auto"/>
      <w:ind w:firstLine="47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F93DD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rsid w:val="00F93DD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F93DD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F93DD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34">
    <w:name w:val="Основной текст 3 Знак"/>
    <w:basedOn w:val="a0"/>
    <w:link w:val="33"/>
    <w:rsid w:val="00F93DD6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a8">
    <w:name w:val="Body Text Indent"/>
    <w:basedOn w:val="a"/>
    <w:link w:val="a9"/>
    <w:rsid w:val="00F93DD6"/>
    <w:pPr>
      <w:keepNext/>
      <w:spacing w:after="0" w:line="240" w:lineRule="auto"/>
      <w:ind w:left="54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93DD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F93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4A71B6"/>
    <w:rPr>
      <w:rFonts w:ascii="Arial" w:eastAsia="Times New Roman" w:hAnsi="Arial" w:cs="Times New Roman"/>
      <w:b/>
      <w:sz w:val="26"/>
      <w:szCs w:val="24"/>
    </w:rPr>
  </w:style>
  <w:style w:type="character" w:customStyle="1" w:styleId="40">
    <w:name w:val="Заголовок 4 Знак"/>
    <w:basedOn w:val="a0"/>
    <w:link w:val="4"/>
    <w:rsid w:val="004A71B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4A71B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A71B6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90">
    <w:name w:val="Заголовок 9 Знак"/>
    <w:basedOn w:val="a0"/>
    <w:link w:val="9"/>
    <w:rsid w:val="004A71B6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a">
    <w:name w:val="header"/>
    <w:basedOn w:val="a"/>
    <w:link w:val="ab"/>
    <w:rsid w:val="004A71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4A71B6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4A71B6"/>
  </w:style>
  <w:style w:type="paragraph" w:styleId="HTML">
    <w:name w:val="HTML Preformatted"/>
    <w:basedOn w:val="a"/>
    <w:link w:val="HTML0"/>
    <w:rsid w:val="004A7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HTML0">
    <w:name w:val="Стандартный HTML Знак"/>
    <w:basedOn w:val="a0"/>
    <w:link w:val="HTML"/>
    <w:rsid w:val="004A71B6"/>
    <w:rPr>
      <w:rFonts w:ascii="Courier New" w:eastAsia="Times New Roman" w:hAnsi="Courier New" w:cs="Times New Roman"/>
      <w:sz w:val="20"/>
      <w:szCs w:val="24"/>
    </w:rPr>
  </w:style>
  <w:style w:type="paragraph" w:styleId="ad">
    <w:name w:val="Normal (Web)"/>
    <w:basedOn w:val="a"/>
    <w:rsid w:val="004A71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basedOn w:val="a"/>
    <w:next w:val="ad"/>
    <w:rsid w:val="004A71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4A71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азвание Знак"/>
    <w:basedOn w:val="a0"/>
    <w:link w:val="af"/>
    <w:rsid w:val="004A71B6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footer"/>
    <w:basedOn w:val="a"/>
    <w:link w:val="af2"/>
    <w:semiHidden/>
    <w:unhideWhenUsed/>
    <w:rsid w:val="004A7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semiHidden/>
    <w:rsid w:val="004A71B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 Знак Знак1 Знак Знак Знак Знак Знак Знак Знак Знак Знак Знак Знак Знак"/>
    <w:basedOn w:val="a"/>
    <w:rsid w:val="004A7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FF9F85674B2620291FA1541445680F14FEF4DE6851CAAB6B8934CCA6E4557E9Y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F0FF9F85674B2620291E41857280B8BFB47B745E2894CF5E1BEC413E9YA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0FF9F85674B2620291E41857280B8BFA43B748E0894CF5E1BEC4139A681017D21076BB1F0FA7E4Y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0FF9F85674B2620291FA1541445680F14FEF4DEC861CAFBEE59944936247E5Y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0FF9F85674B2620291FA1541445680F14FEF4DE0841DADB3B8934CCA6E4557E9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F47F2C-DFCB-4F5B-9CC3-110AD998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43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37552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Михайловна</dc:creator>
  <cp:keywords/>
  <dc:description/>
  <cp:lastModifiedBy>User</cp:lastModifiedBy>
  <cp:revision>7</cp:revision>
  <cp:lastPrinted>2016-10-14T07:29:00Z</cp:lastPrinted>
  <dcterms:created xsi:type="dcterms:W3CDTF">2016-10-13T11:36:00Z</dcterms:created>
  <dcterms:modified xsi:type="dcterms:W3CDTF">2016-10-17T05:02:00Z</dcterms:modified>
</cp:coreProperties>
</file>