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D1A" w:rsidRPr="00F33D1A" w:rsidRDefault="00F33D1A" w:rsidP="00F33D1A">
      <w:pPr>
        <w:rPr>
          <w:sz w:val="28"/>
          <w:szCs w:val="28"/>
        </w:rPr>
      </w:pPr>
    </w:p>
    <w:p w:rsidR="00F33D1A" w:rsidRPr="00F33D1A" w:rsidRDefault="00F33D1A" w:rsidP="00F33D1A">
      <w:pPr>
        <w:keepNext/>
        <w:autoSpaceDE w:val="0"/>
        <w:autoSpaceDN w:val="0"/>
        <w:ind w:right="4109"/>
        <w:jc w:val="both"/>
        <w:outlineLvl w:val="0"/>
        <w:rPr>
          <w:bCs/>
          <w:sz w:val="28"/>
          <w:szCs w:val="28"/>
        </w:rPr>
      </w:pPr>
      <w:r w:rsidRPr="00F33D1A">
        <w:rPr>
          <w:bCs/>
          <w:sz w:val="28"/>
          <w:szCs w:val="28"/>
        </w:rPr>
        <w:t>Об определении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202</w:t>
      </w:r>
      <w:r w:rsidR="00A86E6D">
        <w:rPr>
          <w:bCs/>
          <w:sz w:val="28"/>
          <w:szCs w:val="28"/>
        </w:rPr>
        <w:t>3</w:t>
      </w:r>
      <w:r w:rsidRPr="00F33D1A">
        <w:rPr>
          <w:bCs/>
          <w:sz w:val="28"/>
          <w:szCs w:val="28"/>
        </w:rPr>
        <w:t xml:space="preserve"> год в новой редакции</w:t>
      </w:r>
    </w:p>
    <w:p w:rsidR="00F33D1A" w:rsidRPr="00F33D1A" w:rsidRDefault="00F33D1A" w:rsidP="00F33D1A">
      <w:pPr>
        <w:tabs>
          <w:tab w:val="left" w:pos="1080"/>
        </w:tabs>
        <w:spacing w:before="100"/>
        <w:ind w:firstLine="720"/>
        <w:jc w:val="both"/>
        <w:rPr>
          <w:sz w:val="28"/>
          <w:szCs w:val="28"/>
        </w:rPr>
      </w:pPr>
    </w:p>
    <w:p w:rsidR="00F33D1A" w:rsidRPr="00F33D1A" w:rsidRDefault="00F33D1A" w:rsidP="00F33D1A">
      <w:pPr>
        <w:keepLines/>
        <w:spacing w:line="276" w:lineRule="auto"/>
        <w:ind w:firstLine="709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В соответствии Жилищным кодексом Российской Федерации, Законом Республики Татарстан от 13 июля 2007 года № 31-ЗРТ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найма", 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Постановлением исполнительного комитета Мамадышского муниципального района от 05.05.2021 №159 «Об учетной норме площади жилого помещения и норме предоставления площади жилого помещения по договору социального найма в Мамадышском муниципальном районе Республики Татарстан», Постановлением исполнительного комитета Мамадышского муниципального района от </w:t>
      </w:r>
      <w:r w:rsidR="00A86E6D">
        <w:rPr>
          <w:sz w:val="28"/>
          <w:szCs w:val="28"/>
        </w:rPr>
        <w:t>27</w:t>
      </w:r>
      <w:r w:rsidRPr="00F33D1A">
        <w:rPr>
          <w:sz w:val="28"/>
          <w:szCs w:val="28"/>
        </w:rPr>
        <w:t>.02.202</w:t>
      </w:r>
      <w:r w:rsidR="00A86E6D">
        <w:rPr>
          <w:sz w:val="28"/>
          <w:szCs w:val="28"/>
        </w:rPr>
        <w:t>3</w:t>
      </w:r>
      <w:r w:rsidRPr="00F33D1A">
        <w:rPr>
          <w:sz w:val="28"/>
          <w:szCs w:val="28"/>
        </w:rPr>
        <w:t xml:space="preserve"> №</w:t>
      </w:r>
      <w:r w:rsidR="00A86E6D">
        <w:rPr>
          <w:sz w:val="28"/>
          <w:szCs w:val="28"/>
        </w:rPr>
        <w:t>82</w:t>
      </w:r>
      <w:r w:rsidRPr="00F33D1A">
        <w:rPr>
          <w:sz w:val="28"/>
          <w:szCs w:val="28"/>
        </w:rPr>
        <w:t xml:space="preserve"> «Об утверждении норматива стоимости 1 кв.м. общей площади жилья по Мамадышскому муниципальному району на </w:t>
      </w:r>
      <w:r w:rsidRPr="00F33D1A">
        <w:rPr>
          <w:sz w:val="28"/>
          <w:szCs w:val="28"/>
          <w:lang w:val="en-US"/>
        </w:rPr>
        <w:t>I</w:t>
      </w:r>
      <w:r w:rsidRPr="00F33D1A">
        <w:rPr>
          <w:sz w:val="28"/>
          <w:szCs w:val="28"/>
        </w:rPr>
        <w:t xml:space="preserve"> квартал 202</w:t>
      </w:r>
      <w:r w:rsidR="00A86E6D">
        <w:rPr>
          <w:sz w:val="28"/>
          <w:szCs w:val="28"/>
        </w:rPr>
        <w:t>3</w:t>
      </w:r>
      <w:r w:rsidRPr="00F33D1A">
        <w:rPr>
          <w:sz w:val="28"/>
          <w:szCs w:val="28"/>
        </w:rPr>
        <w:t xml:space="preserve"> года»  с оценкой НП  «Союз оценщиков Республики Татарстан» №</w:t>
      </w:r>
      <w:r w:rsidR="00A86E6D">
        <w:rPr>
          <w:sz w:val="28"/>
          <w:szCs w:val="28"/>
        </w:rPr>
        <w:t>20</w:t>
      </w:r>
      <w:r w:rsidRPr="00F33D1A">
        <w:rPr>
          <w:sz w:val="28"/>
          <w:szCs w:val="28"/>
        </w:rPr>
        <w:t xml:space="preserve"> от </w:t>
      </w:r>
      <w:r w:rsidR="00A86E6D">
        <w:rPr>
          <w:sz w:val="28"/>
          <w:szCs w:val="28"/>
        </w:rPr>
        <w:t>31</w:t>
      </w:r>
      <w:r w:rsidRPr="00F33D1A">
        <w:rPr>
          <w:sz w:val="28"/>
          <w:szCs w:val="28"/>
        </w:rPr>
        <w:t>.01.202</w:t>
      </w:r>
      <w:r w:rsidR="00A86E6D">
        <w:rPr>
          <w:sz w:val="28"/>
          <w:szCs w:val="28"/>
        </w:rPr>
        <w:t>3</w:t>
      </w:r>
      <w:r w:rsidRPr="00F33D1A">
        <w:rPr>
          <w:sz w:val="28"/>
          <w:szCs w:val="28"/>
        </w:rPr>
        <w:t xml:space="preserve"> г. «Об определении диапазона цен», Исполнительный комитет Мамадышского муниципального района </w:t>
      </w:r>
      <w:r>
        <w:rPr>
          <w:sz w:val="28"/>
          <w:szCs w:val="28"/>
        </w:rPr>
        <w:t xml:space="preserve">Республики Татарстан </w:t>
      </w:r>
    </w:p>
    <w:p w:rsidR="00F33D1A" w:rsidRPr="00F33D1A" w:rsidRDefault="00F33D1A" w:rsidP="00F33D1A">
      <w:pPr>
        <w:keepLines/>
        <w:spacing w:line="276" w:lineRule="auto"/>
        <w:ind w:firstLine="709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п о с т а н о в л я е т: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bCs/>
          <w:iCs/>
          <w:sz w:val="28"/>
          <w:szCs w:val="28"/>
        </w:rPr>
        <w:t xml:space="preserve">1. </w:t>
      </w:r>
      <w:r w:rsidRPr="00F33D1A">
        <w:rPr>
          <w:sz w:val="28"/>
          <w:szCs w:val="28"/>
        </w:rPr>
        <w:t>Установить следующие пороговые значения для принятия решения о признании граждан малоимущими на 202</w:t>
      </w:r>
      <w:r w:rsidR="00A86E6D">
        <w:rPr>
          <w:sz w:val="28"/>
          <w:szCs w:val="28"/>
        </w:rPr>
        <w:t>3</w:t>
      </w:r>
      <w:r w:rsidRPr="00F33D1A">
        <w:rPr>
          <w:sz w:val="28"/>
          <w:szCs w:val="28"/>
        </w:rPr>
        <w:t xml:space="preserve"> год: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1.1</w:t>
      </w:r>
      <w:r w:rsidR="00662301">
        <w:rPr>
          <w:sz w:val="28"/>
          <w:szCs w:val="28"/>
        </w:rPr>
        <w:t>.</w:t>
      </w:r>
      <w:r w:rsidRPr="00F33D1A">
        <w:rPr>
          <w:sz w:val="28"/>
          <w:szCs w:val="28"/>
        </w:rPr>
        <w:t xml:space="preserve">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одиноко проживающего человека – </w:t>
      </w:r>
      <w:r w:rsidR="00FF6743">
        <w:rPr>
          <w:sz w:val="28"/>
          <w:szCs w:val="28"/>
          <w:lang w:eastAsia="en-US"/>
        </w:rPr>
        <w:t>558</w:t>
      </w:r>
      <w:r w:rsidRPr="00F33D1A">
        <w:rPr>
          <w:sz w:val="28"/>
          <w:szCs w:val="28"/>
          <w:lang w:eastAsia="en-US"/>
        </w:rPr>
        <w:t> </w:t>
      </w:r>
      <w:r w:rsidR="00FF6743">
        <w:rPr>
          <w:sz w:val="28"/>
          <w:szCs w:val="28"/>
          <w:lang w:eastAsia="en-US"/>
        </w:rPr>
        <w:t>000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двух человек – </w:t>
      </w:r>
      <w:r w:rsidR="00FF6743">
        <w:rPr>
          <w:sz w:val="28"/>
          <w:szCs w:val="28"/>
          <w:lang w:eastAsia="en-US"/>
        </w:rPr>
        <w:t>1 116 000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трех человек – </w:t>
      </w:r>
      <w:r w:rsidRPr="00F33D1A">
        <w:rPr>
          <w:sz w:val="28"/>
          <w:szCs w:val="28"/>
          <w:lang w:eastAsia="en-US"/>
        </w:rPr>
        <w:t>1</w:t>
      </w:r>
      <w:r w:rsidR="00FF6743">
        <w:rPr>
          <w:sz w:val="28"/>
          <w:szCs w:val="28"/>
          <w:lang w:eastAsia="en-US"/>
        </w:rPr>
        <w:t> 674 000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четырех человек – </w:t>
      </w:r>
      <w:r w:rsidR="00FF6743">
        <w:rPr>
          <w:sz w:val="28"/>
          <w:szCs w:val="28"/>
          <w:lang w:eastAsia="en-US"/>
        </w:rPr>
        <w:t>2</w:t>
      </w:r>
      <w:r w:rsidRPr="00F33D1A">
        <w:rPr>
          <w:sz w:val="28"/>
          <w:szCs w:val="28"/>
          <w:lang w:eastAsia="en-US"/>
        </w:rPr>
        <w:t> </w:t>
      </w:r>
      <w:r w:rsidR="00FF6743">
        <w:rPr>
          <w:sz w:val="28"/>
          <w:szCs w:val="28"/>
          <w:lang w:eastAsia="en-US"/>
        </w:rPr>
        <w:t>232</w:t>
      </w:r>
      <w:r w:rsidRPr="00F33D1A">
        <w:rPr>
          <w:sz w:val="28"/>
          <w:szCs w:val="28"/>
          <w:lang w:eastAsia="en-US"/>
        </w:rPr>
        <w:t> </w:t>
      </w:r>
      <w:r w:rsidR="00FF6743">
        <w:rPr>
          <w:sz w:val="28"/>
          <w:szCs w:val="28"/>
          <w:lang w:eastAsia="en-US"/>
        </w:rPr>
        <w:t>000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пяти человек – </w:t>
      </w:r>
      <w:r w:rsidRPr="00F33D1A">
        <w:rPr>
          <w:sz w:val="28"/>
          <w:szCs w:val="28"/>
          <w:lang w:eastAsia="en-US"/>
        </w:rPr>
        <w:t>2 </w:t>
      </w:r>
      <w:r w:rsidR="00FF6743">
        <w:rPr>
          <w:sz w:val="28"/>
          <w:szCs w:val="28"/>
          <w:lang w:eastAsia="en-US"/>
        </w:rPr>
        <w:t>790</w:t>
      </w:r>
      <w:r w:rsidRPr="00F33D1A">
        <w:rPr>
          <w:sz w:val="28"/>
          <w:szCs w:val="28"/>
          <w:lang w:eastAsia="en-US"/>
        </w:rPr>
        <w:t> </w:t>
      </w:r>
      <w:r w:rsidR="00FF6743">
        <w:rPr>
          <w:sz w:val="28"/>
          <w:szCs w:val="28"/>
          <w:lang w:eastAsia="en-US"/>
        </w:rPr>
        <w:t>00</w:t>
      </w:r>
      <w:r w:rsidRPr="00F33D1A">
        <w:rPr>
          <w:sz w:val="28"/>
          <w:szCs w:val="28"/>
          <w:lang w:eastAsia="en-US"/>
        </w:rPr>
        <w:t xml:space="preserve">0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шести человек – </w:t>
      </w:r>
      <w:r w:rsidR="00FF6743">
        <w:rPr>
          <w:sz w:val="28"/>
          <w:szCs w:val="28"/>
          <w:lang w:eastAsia="en-US"/>
        </w:rPr>
        <w:t>3</w:t>
      </w:r>
      <w:r w:rsidRPr="00F33D1A">
        <w:rPr>
          <w:sz w:val="28"/>
          <w:szCs w:val="28"/>
          <w:lang w:eastAsia="en-US"/>
        </w:rPr>
        <w:t> </w:t>
      </w:r>
      <w:r w:rsidR="00FF6743">
        <w:rPr>
          <w:sz w:val="28"/>
          <w:szCs w:val="28"/>
          <w:lang w:eastAsia="en-US"/>
        </w:rPr>
        <w:t>348</w:t>
      </w:r>
      <w:r w:rsidRPr="00F33D1A">
        <w:rPr>
          <w:sz w:val="28"/>
          <w:szCs w:val="28"/>
          <w:lang w:eastAsia="en-US"/>
        </w:rPr>
        <w:t> </w:t>
      </w:r>
      <w:r w:rsidR="00FF6743">
        <w:rPr>
          <w:sz w:val="28"/>
          <w:szCs w:val="28"/>
          <w:lang w:eastAsia="en-US"/>
        </w:rPr>
        <w:t>000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семи человек – </w:t>
      </w:r>
      <w:r w:rsidRPr="00F33D1A">
        <w:rPr>
          <w:sz w:val="28"/>
          <w:szCs w:val="28"/>
          <w:lang w:eastAsia="en-US"/>
        </w:rPr>
        <w:t>3</w:t>
      </w:r>
      <w:r w:rsidR="00FF6743">
        <w:rPr>
          <w:sz w:val="28"/>
          <w:szCs w:val="28"/>
          <w:lang w:eastAsia="en-US"/>
        </w:rPr>
        <w:t> 906 000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восьми человек – </w:t>
      </w:r>
      <w:r w:rsidR="00FF6743">
        <w:rPr>
          <w:sz w:val="28"/>
          <w:szCs w:val="28"/>
          <w:lang w:eastAsia="en-US"/>
        </w:rPr>
        <w:t>4</w:t>
      </w:r>
      <w:r w:rsidRPr="00F33D1A">
        <w:rPr>
          <w:sz w:val="28"/>
          <w:szCs w:val="28"/>
          <w:lang w:eastAsia="en-US"/>
        </w:rPr>
        <w:t> </w:t>
      </w:r>
      <w:r w:rsidR="00FF6743">
        <w:rPr>
          <w:sz w:val="28"/>
          <w:szCs w:val="28"/>
          <w:lang w:eastAsia="en-US"/>
        </w:rPr>
        <w:t>464</w:t>
      </w:r>
      <w:r w:rsidRPr="00F33D1A">
        <w:rPr>
          <w:sz w:val="28"/>
          <w:szCs w:val="28"/>
          <w:lang w:eastAsia="en-US"/>
        </w:rPr>
        <w:t> </w:t>
      </w:r>
      <w:r w:rsidR="00FF6743">
        <w:rPr>
          <w:sz w:val="28"/>
          <w:szCs w:val="28"/>
          <w:lang w:eastAsia="en-US"/>
        </w:rPr>
        <w:t>000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33D1A">
        <w:rPr>
          <w:sz w:val="28"/>
          <w:szCs w:val="28"/>
        </w:rPr>
        <w:t>1.2</w:t>
      </w:r>
      <w:r w:rsidR="00662301">
        <w:rPr>
          <w:sz w:val="28"/>
          <w:szCs w:val="28"/>
        </w:rPr>
        <w:t>.</w:t>
      </w:r>
      <w:r w:rsidRPr="00F33D1A">
        <w:rPr>
          <w:sz w:val="28"/>
          <w:szCs w:val="28"/>
        </w:rPr>
        <w:t xml:space="preserve"> размер среднемесячного совокупного дохода, приходящегося на каждого члена семьи: </w:t>
      </w:r>
      <w:r w:rsidRPr="00E5327B">
        <w:rPr>
          <w:sz w:val="28"/>
          <w:szCs w:val="28"/>
        </w:rPr>
        <w:t>1</w:t>
      </w:r>
      <w:r w:rsidR="00E5327B">
        <w:rPr>
          <w:sz w:val="28"/>
          <w:szCs w:val="28"/>
        </w:rPr>
        <w:t>5626</w:t>
      </w:r>
      <w:r w:rsidRPr="00E5327B">
        <w:rPr>
          <w:sz w:val="28"/>
          <w:szCs w:val="28"/>
        </w:rPr>
        <w:t>,</w:t>
      </w:r>
      <w:r w:rsidR="00E5327B">
        <w:rPr>
          <w:sz w:val="28"/>
          <w:szCs w:val="28"/>
        </w:rPr>
        <w:t>19</w:t>
      </w:r>
      <w:r w:rsidR="00E5327B" w:rsidRPr="00E5327B">
        <w:rPr>
          <w:sz w:val="28"/>
          <w:szCs w:val="28"/>
        </w:rPr>
        <w:t xml:space="preserve"> </w:t>
      </w:r>
      <w:r w:rsidRPr="00E5327B">
        <w:rPr>
          <w:sz w:val="28"/>
          <w:szCs w:val="28"/>
        </w:rPr>
        <w:t>рублей.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F33D1A">
        <w:rPr>
          <w:sz w:val="28"/>
          <w:szCs w:val="28"/>
        </w:rPr>
        <w:t>. 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показатели, указанные в настоящем постановлении, при постановке на учет нуждающихся в улучшении жилищных условий.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33D1A">
        <w:rPr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</w:t>
      </w:r>
      <w:r>
        <w:rPr>
          <w:sz w:val="28"/>
          <w:szCs w:val="28"/>
        </w:rPr>
        <w:t>ан (http:pravo.tatarstan.ru) и</w:t>
      </w:r>
      <w:r w:rsidRPr="00F33D1A">
        <w:rPr>
          <w:sz w:val="28"/>
          <w:szCs w:val="28"/>
        </w:rPr>
        <w:t xml:space="preserve"> на официальном сайте Мамадышского муниципального района.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3D1A">
        <w:rPr>
          <w:sz w:val="28"/>
          <w:szCs w:val="28"/>
        </w:rPr>
        <w:t>. Контроль за исполнением настоящего постановления возложи</w:t>
      </w:r>
      <w:r>
        <w:rPr>
          <w:sz w:val="28"/>
          <w:szCs w:val="28"/>
        </w:rPr>
        <w:t>ть на заместителя руководителя И</w:t>
      </w:r>
      <w:r w:rsidRPr="00F33D1A">
        <w:rPr>
          <w:sz w:val="28"/>
          <w:szCs w:val="28"/>
        </w:rPr>
        <w:t>сполнительного комитета Мамадышского муниципального района Никифорова Р.М.</w:t>
      </w:r>
    </w:p>
    <w:p w:rsidR="00F33D1A" w:rsidRDefault="00F33D1A" w:rsidP="00F33D1A">
      <w:pPr>
        <w:spacing w:before="100"/>
        <w:ind w:firstLine="540"/>
        <w:jc w:val="both"/>
        <w:rPr>
          <w:sz w:val="28"/>
          <w:szCs w:val="28"/>
        </w:rPr>
      </w:pPr>
    </w:p>
    <w:p w:rsidR="00F33D1A" w:rsidRPr="00F33D1A" w:rsidRDefault="00F33D1A" w:rsidP="00F33D1A">
      <w:pPr>
        <w:spacing w:before="100"/>
        <w:ind w:firstLine="540"/>
        <w:jc w:val="both"/>
        <w:rPr>
          <w:sz w:val="28"/>
          <w:szCs w:val="28"/>
        </w:rPr>
      </w:pPr>
    </w:p>
    <w:p w:rsidR="00E5327B" w:rsidRDefault="00E5327B" w:rsidP="00F33D1A">
      <w:pPr>
        <w:jc w:val="both"/>
        <w:rPr>
          <w:sz w:val="28"/>
          <w:szCs w:val="28"/>
        </w:rPr>
      </w:pPr>
    </w:p>
    <w:p w:rsidR="00E5327B" w:rsidRDefault="00E5327B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Руководитель                                                          </w:t>
      </w:r>
      <w:r>
        <w:rPr>
          <w:sz w:val="28"/>
          <w:szCs w:val="28"/>
        </w:rPr>
        <w:t xml:space="preserve">                                </w:t>
      </w:r>
      <w:r w:rsidR="0034066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34066F">
        <w:rPr>
          <w:sz w:val="28"/>
          <w:szCs w:val="28"/>
        </w:rPr>
        <w:t>О.Н</w:t>
      </w:r>
      <w:r w:rsidR="0034066F" w:rsidRPr="004C68A9">
        <w:rPr>
          <w:sz w:val="28"/>
          <w:szCs w:val="28"/>
        </w:rPr>
        <w:t xml:space="preserve">. </w:t>
      </w:r>
      <w:r w:rsidR="0034066F">
        <w:rPr>
          <w:sz w:val="28"/>
          <w:szCs w:val="28"/>
        </w:rPr>
        <w:t>Павлов</w:t>
      </w: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</w:p>
    <w:p w:rsidR="002509B3" w:rsidRDefault="002509B3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</w:p>
    <w:p w:rsidR="002509B3" w:rsidRDefault="002509B3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</w:p>
    <w:p w:rsidR="002509B3" w:rsidRDefault="002509B3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</w:p>
    <w:p w:rsidR="002509B3" w:rsidRDefault="002509B3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</w:p>
    <w:p w:rsidR="002509B3" w:rsidRDefault="002509B3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</w:p>
    <w:p w:rsidR="002509B3" w:rsidRDefault="002509B3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</w:p>
    <w:p w:rsidR="002509B3" w:rsidRDefault="002509B3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</w:p>
    <w:p w:rsidR="002509B3" w:rsidRDefault="002509B3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</w:p>
    <w:p w:rsidR="002509B3" w:rsidRDefault="002509B3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</w:p>
    <w:p w:rsidR="002509B3" w:rsidRPr="00F33D1A" w:rsidRDefault="002509B3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bookmarkStart w:id="0" w:name="_GoBack"/>
      <w:bookmarkEnd w:id="0"/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lastRenderedPageBreak/>
        <w:t xml:space="preserve">Приложение к постановлению  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t xml:space="preserve">Исполнительного комитета 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t>Мамадышского муниципального района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t xml:space="preserve">Республики Татарстан 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color w:val="000000"/>
          <w:spacing w:val="30"/>
          <w:sz w:val="24"/>
          <w:szCs w:val="28"/>
          <w:shd w:val="clear" w:color="auto" w:fill="FFFFFF"/>
        </w:rPr>
        <w:t xml:space="preserve"> «___» ________</w:t>
      </w:r>
      <w:r w:rsidRPr="00F33D1A">
        <w:rPr>
          <w:sz w:val="24"/>
          <w:szCs w:val="28"/>
        </w:rPr>
        <w:t>202</w:t>
      </w:r>
      <w:r w:rsidR="00890AB4">
        <w:rPr>
          <w:sz w:val="24"/>
          <w:szCs w:val="28"/>
        </w:rPr>
        <w:t>3</w:t>
      </w:r>
      <w:r w:rsidRPr="00F33D1A">
        <w:rPr>
          <w:sz w:val="24"/>
          <w:szCs w:val="28"/>
        </w:rPr>
        <w:t xml:space="preserve"> года  № ___</w:t>
      </w: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Default="00F33D1A" w:rsidP="00F33D1A">
      <w:pPr>
        <w:jc w:val="center"/>
        <w:rPr>
          <w:b/>
          <w:sz w:val="28"/>
          <w:szCs w:val="28"/>
          <w:lang w:eastAsia="en-US"/>
        </w:rPr>
      </w:pPr>
      <w:bookmarkStart w:id="1" w:name="bookmark1"/>
    </w:p>
    <w:p w:rsidR="00F33D1A" w:rsidRDefault="00F33D1A" w:rsidP="00F33D1A">
      <w:pPr>
        <w:jc w:val="center"/>
        <w:rPr>
          <w:b/>
          <w:sz w:val="28"/>
          <w:szCs w:val="28"/>
          <w:lang w:eastAsia="en-US"/>
        </w:rPr>
      </w:pPr>
    </w:p>
    <w:p w:rsidR="00F33D1A" w:rsidRPr="00F33D1A" w:rsidRDefault="00F33D1A" w:rsidP="00F33D1A">
      <w:pPr>
        <w:jc w:val="center"/>
        <w:rPr>
          <w:b/>
          <w:sz w:val="28"/>
          <w:szCs w:val="28"/>
          <w:lang w:eastAsia="en-US"/>
        </w:rPr>
      </w:pPr>
      <w:r w:rsidRPr="00F33D1A">
        <w:rPr>
          <w:b/>
          <w:sz w:val="28"/>
          <w:szCs w:val="28"/>
          <w:lang w:eastAsia="en-US"/>
        </w:rPr>
        <w:t>МЕТОДИКА</w:t>
      </w:r>
    </w:p>
    <w:p w:rsidR="00F33D1A" w:rsidRDefault="00F33D1A" w:rsidP="00F33D1A">
      <w:pPr>
        <w:jc w:val="center"/>
        <w:rPr>
          <w:b/>
          <w:sz w:val="28"/>
          <w:szCs w:val="28"/>
          <w:lang w:eastAsia="en-US"/>
        </w:rPr>
      </w:pPr>
      <w:r w:rsidRPr="00F33D1A">
        <w:rPr>
          <w:b/>
          <w:sz w:val="28"/>
          <w:szCs w:val="28"/>
          <w:lang w:eastAsia="en-US"/>
        </w:rPr>
        <w:t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202</w:t>
      </w:r>
      <w:r w:rsidR="007A0236">
        <w:rPr>
          <w:b/>
          <w:sz w:val="28"/>
          <w:szCs w:val="28"/>
          <w:lang w:eastAsia="en-US"/>
        </w:rPr>
        <w:t>3</w:t>
      </w:r>
      <w:r w:rsidRPr="00F33D1A">
        <w:rPr>
          <w:b/>
          <w:sz w:val="28"/>
          <w:szCs w:val="28"/>
          <w:lang w:eastAsia="en-US"/>
        </w:rPr>
        <w:t xml:space="preserve"> год</w:t>
      </w:r>
    </w:p>
    <w:p w:rsidR="00F33D1A" w:rsidRPr="00F33D1A" w:rsidRDefault="00F33D1A" w:rsidP="00F33D1A">
      <w:pPr>
        <w:jc w:val="center"/>
        <w:rPr>
          <w:b/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jc w:val="center"/>
        <w:rPr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1. Расчетный показатель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(далее - расчетный показатель) рассчитывается по формуле: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СЖ = НП x РС x РЦ, где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НП - норма предоставления жилого помещения на одного члена семьи в данном муниципальном образовании;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РС - количество членов семьи;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РЦ - средняя расчетная рыночная цена одного квадратного метра площади жилого помещения, соответствующего средним условиям данного муниципального образования и обеспеченности коммунальными услугами, не превышающая среднюю рыночную стоимость одного квадратного метра общей площади,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Татарстан. 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color w:val="FF0000"/>
          <w:sz w:val="28"/>
          <w:szCs w:val="28"/>
          <w:lang w:eastAsia="en-US"/>
        </w:rPr>
      </w:pPr>
      <w:r w:rsidRPr="00F33D1A">
        <w:rPr>
          <w:sz w:val="28"/>
          <w:szCs w:val="28"/>
        </w:rPr>
        <w:t xml:space="preserve">В соответствии с письмом НП «Союз оценщиков Республики    Татарстан» </w:t>
      </w:r>
      <w:r w:rsidR="005A3976">
        <w:rPr>
          <w:sz w:val="28"/>
          <w:szCs w:val="28"/>
        </w:rPr>
        <w:t xml:space="preserve">№ </w:t>
      </w:r>
      <w:r w:rsidR="00A86E6D">
        <w:rPr>
          <w:sz w:val="28"/>
          <w:szCs w:val="28"/>
        </w:rPr>
        <w:t>20</w:t>
      </w:r>
      <w:r w:rsidR="005A3976">
        <w:rPr>
          <w:sz w:val="28"/>
          <w:szCs w:val="28"/>
        </w:rPr>
        <w:t xml:space="preserve"> от </w:t>
      </w:r>
      <w:r w:rsidR="00A86E6D">
        <w:rPr>
          <w:sz w:val="28"/>
          <w:szCs w:val="28"/>
        </w:rPr>
        <w:t>31</w:t>
      </w:r>
      <w:r w:rsidR="005A3976">
        <w:rPr>
          <w:sz w:val="28"/>
          <w:szCs w:val="28"/>
        </w:rPr>
        <w:t>.01.202</w:t>
      </w:r>
      <w:r w:rsidR="00A86E6D">
        <w:rPr>
          <w:sz w:val="28"/>
          <w:szCs w:val="28"/>
        </w:rPr>
        <w:t>3</w:t>
      </w:r>
      <w:r w:rsidRPr="00F33D1A">
        <w:rPr>
          <w:sz w:val="28"/>
          <w:szCs w:val="28"/>
        </w:rPr>
        <w:t xml:space="preserve"> г. «Об определении диапазона цен», средняя рыночная стоимость одного квадратного метра общей площади жилого помещения по Мамадышскому муниципальному району на 202</w:t>
      </w:r>
      <w:r w:rsidR="00A86E6D">
        <w:rPr>
          <w:sz w:val="28"/>
          <w:szCs w:val="28"/>
        </w:rPr>
        <w:t>3</w:t>
      </w:r>
      <w:r w:rsidRPr="00F33D1A">
        <w:rPr>
          <w:sz w:val="28"/>
          <w:szCs w:val="28"/>
        </w:rPr>
        <w:t xml:space="preserve"> год, составляет </w:t>
      </w:r>
      <w:r w:rsidR="00A86E6D">
        <w:rPr>
          <w:sz w:val="28"/>
          <w:szCs w:val="28"/>
        </w:rPr>
        <w:t>31 000</w:t>
      </w:r>
      <w:r w:rsidRPr="00F33D1A">
        <w:rPr>
          <w:sz w:val="28"/>
          <w:szCs w:val="28"/>
        </w:rPr>
        <w:t xml:space="preserve"> рублей.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а) для одиноко проживающего гражданина: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A86E6D">
        <w:rPr>
          <w:sz w:val="28"/>
          <w:szCs w:val="28"/>
        </w:rPr>
        <w:t>31000</w:t>
      </w:r>
      <w:r w:rsidRPr="00F33D1A">
        <w:rPr>
          <w:sz w:val="28"/>
          <w:szCs w:val="28"/>
          <w:lang w:eastAsia="en-US"/>
        </w:rPr>
        <w:t xml:space="preserve"> х 18 = </w:t>
      </w:r>
      <w:r w:rsidR="00A86E6D">
        <w:rPr>
          <w:sz w:val="28"/>
          <w:szCs w:val="28"/>
          <w:lang w:eastAsia="en-US"/>
        </w:rPr>
        <w:t>558 000</w:t>
      </w:r>
      <w:r w:rsidRPr="00F33D1A">
        <w:rPr>
          <w:sz w:val="28"/>
          <w:szCs w:val="28"/>
          <w:lang w:eastAsia="en-US"/>
        </w:rPr>
        <w:t xml:space="preserve"> 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б) на семью из двух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A86E6D">
        <w:rPr>
          <w:sz w:val="28"/>
          <w:szCs w:val="28"/>
        </w:rPr>
        <w:t>31000</w:t>
      </w:r>
      <w:r w:rsidRPr="00F33D1A">
        <w:rPr>
          <w:sz w:val="28"/>
          <w:szCs w:val="28"/>
          <w:lang w:eastAsia="en-US"/>
        </w:rPr>
        <w:t xml:space="preserve"> х 36 = </w:t>
      </w:r>
      <w:r w:rsidR="00A86E6D">
        <w:rPr>
          <w:sz w:val="28"/>
          <w:szCs w:val="28"/>
          <w:lang w:eastAsia="en-US"/>
        </w:rPr>
        <w:t>1 116 000</w:t>
      </w:r>
      <w:r w:rsidR="00FF6743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в) на семью из трех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A86E6D">
        <w:rPr>
          <w:sz w:val="28"/>
          <w:szCs w:val="28"/>
        </w:rPr>
        <w:t>31000</w:t>
      </w:r>
      <w:r w:rsidRPr="00F33D1A">
        <w:rPr>
          <w:sz w:val="28"/>
          <w:szCs w:val="28"/>
        </w:rPr>
        <w:t xml:space="preserve"> </w:t>
      </w:r>
      <w:r w:rsidRPr="00F33D1A">
        <w:rPr>
          <w:sz w:val="28"/>
          <w:szCs w:val="28"/>
          <w:lang w:eastAsia="en-US"/>
        </w:rPr>
        <w:t>х 18 х 3 = 1 </w:t>
      </w:r>
      <w:r w:rsidR="00A86E6D">
        <w:rPr>
          <w:sz w:val="28"/>
          <w:szCs w:val="28"/>
          <w:lang w:eastAsia="en-US"/>
        </w:rPr>
        <w:t>674</w:t>
      </w:r>
      <w:r w:rsidRPr="00F33D1A">
        <w:rPr>
          <w:sz w:val="28"/>
          <w:szCs w:val="28"/>
          <w:lang w:eastAsia="en-US"/>
        </w:rPr>
        <w:t> </w:t>
      </w:r>
      <w:r w:rsidR="00A86E6D">
        <w:rPr>
          <w:sz w:val="28"/>
          <w:szCs w:val="28"/>
          <w:lang w:eastAsia="en-US"/>
        </w:rPr>
        <w:t>000</w:t>
      </w:r>
      <w:r w:rsidR="00FF6743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lastRenderedPageBreak/>
        <w:t>г) на семью из четырех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A86E6D">
        <w:rPr>
          <w:sz w:val="28"/>
          <w:szCs w:val="28"/>
        </w:rPr>
        <w:t>31000</w:t>
      </w:r>
      <w:r w:rsidRPr="00F33D1A">
        <w:rPr>
          <w:sz w:val="28"/>
          <w:szCs w:val="28"/>
        </w:rPr>
        <w:t xml:space="preserve"> </w:t>
      </w:r>
      <w:r w:rsidRPr="00F33D1A">
        <w:rPr>
          <w:sz w:val="28"/>
          <w:szCs w:val="28"/>
          <w:lang w:eastAsia="en-US"/>
        </w:rPr>
        <w:t xml:space="preserve">х 18 х 4 = </w:t>
      </w:r>
      <w:r w:rsidR="00890AB4">
        <w:rPr>
          <w:sz w:val="28"/>
          <w:szCs w:val="28"/>
          <w:lang w:eastAsia="en-US"/>
        </w:rPr>
        <w:t>2</w:t>
      </w:r>
      <w:r w:rsidRPr="00F33D1A">
        <w:rPr>
          <w:sz w:val="28"/>
          <w:szCs w:val="28"/>
          <w:lang w:eastAsia="en-US"/>
        </w:rPr>
        <w:t> </w:t>
      </w:r>
      <w:r w:rsidR="00890AB4">
        <w:rPr>
          <w:sz w:val="28"/>
          <w:szCs w:val="28"/>
          <w:lang w:eastAsia="en-US"/>
        </w:rPr>
        <w:t>232</w:t>
      </w:r>
      <w:r w:rsidRPr="00F33D1A">
        <w:rPr>
          <w:sz w:val="28"/>
          <w:szCs w:val="28"/>
          <w:lang w:eastAsia="en-US"/>
        </w:rPr>
        <w:t> </w:t>
      </w:r>
      <w:r w:rsidR="00890AB4">
        <w:rPr>
          <w:sz w:val="28"/>
          <w:szCs w:val="28"/>
          <w:lang w:eastAsia="en-US"/>
        </w:rPr>
        <w:t>000</w:t>
      </w:r>
      <w:r w:rsidRPr="00F33D1A">
        <w:rPr>
          <w:sz w:val="28"/>
          <w:szCs w:val="28"/>
          <w:lang w:eastAsia="en-US"/>
        </w:rPr>
        <w:t xml:space="preserve"> 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д) на семью из пяти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A86E6D">
        <w:rPr>
          <w:sz w:val="28"/>
          <w:szCs w:val="28"/>
        </w:rPr>
        <w:t>31000</w:t>
      </w:r>
      <w:r w:rsidRPr="00F33D1A">
        <w:rPr>
          <w:sz w:val="28"/>
          <w:szCs w:val="28"/>
          <w:lang w:eastAsia="en-US"/>
        </w:rPr>
        <w:t xml:space="preserve"> х 18 х 5 = 2 </w:t>
      </w:r>
      <w:r w:rsidR="00890AB4">
        <w:rPr>
          <w:sz w:val="28"/>
          <w:szCs w:val="28"/>
          <w:lang w:eastAsia="en-US"/>
        </w:rPr>
        <w:t>790</w:t>
      </w:r>
      <w:r w:rsidRPr="00F33D1A">
        <w:rPr>
          <w:sz w:val="28"/>
          <w:szCs w:val="28"/>
          <w:lang w:eastAsia="en-US"/>
        </w:rPr>
        <w:t> </w:t>
      </w:r>
      <w:r w:rsidR="00890AB4">
        <w:rPr>
          <w:sz w:val="28"/>
          <w:szCs w:val="28"/>
          <w:lang w:eastAsia="en-US"/>
        </w:rPr>
        <w:t>00</w:t>
      </w:r>
      <w:r w:rsidR="00FF6743">
        <w:rPr>
          <w:sz w:val="28"/>
          <w:szCs w:val="28"/>
          <w:lang w:eastAsia="en-US"/>
        </w:rPr>
        <w:t xml:space="preserve">0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е) на семью из шести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A86E6D">
        <w:rPr>
          <w:sz w:val="28"/>
          <w:szCs w:val="28"/>
        </w:rPr>
        <w:t>31000</w:t>
      </w:r>
      <w:r w:rsidRPr="00F33D1A">
        <w:rPr>
          <w:sz w:val="28"/>
          <w:szCs w:val="28"/>
          <w:lang w:eastAsia="en-US"/>
        </w:rPr>
        <w:t xml:space="preserve"> х 18 х 6 = </w:t>
      </w:r>
      <w:r w:rsidR="00890AB4">
        <w:rPr>
          <w:sz w:val="28"/>
          <w:szCs w:val="28"/>
          <w:lang w:eastAsia="en-US"/>
        </w:rPr>
        <w:t>3</w:t>
      </w:r>
      <w:r w:rsidRPr="00F33D1A">
        <w:rPr>
          <w:sz w:val="28"/>
          <w:szCs w:val="28"/>
          <w:lang w:eastAsia="en-US"/>
        </w:rPr>
        <w:t> </w:t>
      </w:r>
      <w:r w:rsidR="00890AB4">
        <w:rPr>
          <w:sz w:val="28"/>
          <w:szCs w:val="28"/>
          <w:lang w:eastAsia="en-US"/>
        </w:rPr>
        <w:t>348</w:t>
      </w:r>
      <w:r w:rsidRPr="00F33D1A">
        <w:rPr>
          <w:sz w:val="28"/>
          <w:szCs w:val="28"/>
          <w:lang w:eastAsia="en-US"/>
        </w:rPr>
        <w:t> </w:t>
      </w:r>
      <w:r w:rsidR="00890AB4">
        <w:rPr>
          <w:sz w:val="28"/>
          <w:szCs w:val="28"/>
          <w:lang w:eastAsia="en-US"/>
        </w:rPr>
        <w:t>000</w:t>
      </w:r>
      <w:r w:rsidRPr="00F33D1A">
        <w:rPr>
          <w:sz w:val="28"/>
          <w:szCs w:val="28"/>
          <w:lang w:eastAsia="en-US"/>
        </w:rPr>
        <w:t xml:space="preserve"> 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ж) на семью из семи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A86E6D">
        <w:rPr>
          <w:sz w:val="28"/>
          <w:szCs w:val="28"/>
        </w:rPr>
        <w:t>31000</w:t>
      </w:r>
      <w:r w:rsidRPr="00F33D1A">
        <w:rPr>
          <w:sz w:val="28"/>
          <w:szCs w:val="28"/>
          <w:lang w:eastAsia="en-US"/>
        </w:rPr>
        <w:t xml:space="preserve"> х 18 х 7 = 3 </w:t>
      </w:r>
      <w:r w:rsidR="00890AB4">
        <w:rPr>
          <w:sz w:val="28"/>
          <w:szCs w:val="28"/>
          <w:lang w:eastAsia="en-US"/>
        </w:rPr>
        <w:t>906</w:t>
      </w:r>
      <w:r w:rsidRPr="00F33D1A">
        <w:rPr>
          <w:sz w:val="28"/>
          <w:szCs w:val="28"/>
          <w:lang w:eastAsia="en-US"/>
        </w:rPr>
        <w:t> </w:t>
      </w:r>
      <w:r w:rsidR="00890AB4">
        <w:rPr>
          <w:sz w:val="28"/>
          <w:szCs w:val="28"/>
          <w:lang w:eastAsia="en-US"/>
        </w:rPr>
        <w:t>000</w:t>
      </w:r>
      <w:r w:rsidR="00FF6743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3) на семью из восьми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A86E6D">
        <w:rPr>
          <w:sz w:val="28"/>
          <w:szCs w:val="28"/>
        </w:rPr>
        <w:t>31000</w:t>
      </w:r>
      <w:r w:rsidRPr="00F33D1A">
        <w:rPr>
          <w:sz w:val="28"/>
          <w:szCs w:val="28"/>
          <w:lang w:eastAsia="en-US"/>
        </w:rPr>
        <w:t xml:space="preserve"> х 18 х 8 =</w:t>
      </w:r>
      <w:r w:rsidR="00890AB4">
        <w:rPr>
          <w:sz w:val="28"/>
          <w:szCs w:val="28"/>
          <w:lang w:eastAsia="en-US"/>
        </w:rPr>
        <w:t>4</w:t>
      </w:r>
      <w:r w:rsidRPr="00F33D1A">
        <w:rPr>
          <w:sz w:val="28"/>
          <w:szCs w:val="28"/>
          <w:lang w:eastAsia="en-US"/>
        </w:rPr>
        <w:t> </w:t>
      </w:r>
      <w:r w:rsidR="00890AB4">
        <w:rPr>
          <w:sz w:val="28"/>
          <w:szCs w:val="28"/>
          <w:lang w:eastAsia="en-US"/>
        </w:rPr>
        <w:t>464</w:t>
      </w:r>
      <w:r w:rsidRPr="00F33D1A">
        <w:rPr>
          <w:sz w:val="28"/>
          <w:szCs w:val="28"/>
          <w:lang w:eastAsia="en-US"/>
        </w:rPr>
        <w:t> </w:t>
      </w:r>
      <w:r w:rsidR="00890AB4">
        <w:rPr>
          <w:sz w:val="28"/>
          <w:szCs w:val="28"/>
          <w:lang w:eastAsia="en-US"/>
        </w:rPr>
        <w:t>000</w:t>
      </w:r>
      <w:r w:rsidR="00FF6743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2. Пороговое значение размера среднемесячного совокупного дохода, приходящегося на каждого члена семьи гражданина: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b/>
          <w:sz w:val="28"/>
          <w:szCs w:val="28"/>
          <w:lang w:eastAsia="en-US"/>
        </w:rPr>
        <w:t xml:space="preserve">ПД = 0,7 x СЖ x ПС / (1 - (1 + ПС) </w:t>
      </w:r>
      <w:r w:rsidRPr="00F33D1A">
        <w:rPr>
          <w:b/>
          <w:sz w:val="28"/>
          <w:szCs w:val="28"/>
          <w:vertAlign w:val="superscript"/>
          <w:lang w:eastAsia="en-US"/>
        </w:rPr>
        <w:t xml:space="preserve">-КП </w:t>
      </w:r>
      <w:r w:rsidRPr="00F33D1A">
        <w:rPr>
          <w:b/>
          <w:sz w:val="28"/>
          <w:szCs w:val="28"/>
          <w:lang w:eastAsia="en-US"/>
        </w:rPr>
        <w:t>) / (0,3 x РС),</w:t>
      </w:r>
      <w:r w:rsidRPr="00F33D1A">
        <w:rPr>
          <w:sz w:val="28"/>
          <w:szCs w:val="28"/>
          <w:lang w:eastAsia="en-US"/>
        </w:rPr>
        <w:t xml:space="preserve"> где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F33D1A" w:rsidRPr="00F33D1A" w:rsidRDefault="00F33D1A" w:rsidP="00F33D1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ПС - процентная ставка по кредиту за месяц (десятичная дробь)</w:t>
      </w:r>
      <w:r w:rsidRPr="00F33D1A">
        <w:rPr>
          <w:sz w:val="28"/>
          <w:szCs w:val="28"/>
          <w:lang w:eastAsia="en-US"/>
        </w:rPr>
        <w:t>, (по информации из открытых источников коммерческих кредитных организаций) 12 %  в год, то есть 12/12/100 в месяц = 0,01 в месяц)</w:t>
      </w:r>
      <w:r w:rsidRPr="00F33D1A">
        <w:rPr>
          <w:sz w:val="28"/>
          <w:szCs w:val="28"/>
        </w:rPr>
        <w:t>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КП - общее число платежей по кредиту за весь срок кредита (количество месяцев);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РС - количество членов семьи;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0,7 - соотношение суммы кредита и стоимости квартиры;</w:t>
      </w: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0,3 - соотношение платежа по кредиту с совокупным семейным месячным доходом.</w:t>
      </w: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keepLines/>
        <w:ind w:firstLine="709"/>
        <w:jc w:val="center"/>
        <w:rPr>
          <w:b/>
          <w:sz w:val="28"/>
          <w:szCs w:val="28"/>
        </w:rPr>
      </w:pPr>
    </w:p>
    <w:p w:rsidR="00F33D1A" w:rsidRPr="00F33D1A" w:rsidRDefault="00F33D1A" w:rsidP="00F33D1A">
      <w:pPr>
        <w:keepLines/>
        <w:ind w:firstLine="709"/>
        <w:jc w:val="center"/>
        <w:rPr>
          <w:b/>
          <w:sz w:val="28"/>
          <w:szCs w:val="28"/>
        </w:rPr>
      </w:pP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lastRenderedPageBreak/>
        <w:t>Расчет</w:t>
      </w: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t>порогового значения дохода, приходящегося</w:t>
      </w: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t>на каждого члена семьи или одиноко</w:t>
      </w: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t>проживающего гражданина</w:t>
      </w:r>
    </w:p>
    <w:p w:rsidR="00F33D1A" w:rsidRPr="00F33D1A" w:rsidRDefault="00F33D1A" w:rsidP="00F33D1A">
      <w:pPr>
        <w:keepLines/>
        <w:jc w:val="both"/>
        <w:rPr>
          <w:sz w:val="28"/>
          <w:szCs w:val="28"/>
        </w:rPr>
      </w:pPr>
    </w:p>
    <w:p w:rsidR="00F33D1A" w:rsidRPr="00F33D1A" w:rsidRDefault="00F33D1A" w:rsidP="00F33D1A">
      <w:pPr>
        <w:keepLines/>
        <w:ind w:firstLine="709"/>
        <w:jc w:val="both"/>
        <w:rPr>
          <w:sz w:val="24"/>
          <w:szCs w:val="24"/>
        </w:rPr>
      </w:pPr>
      <w:r w:rsidRPr="00F33D1A">
        <w:rPr>
          <w:sz w:val="24"/>
          <w:szCs w:val="24"/>
        </w:rPr>
        <w:t xml:space="preserve">                                                                                                                                   Табл. №1</w:t>
      </w:r>
    </w:p>
    <w:p w:rsidR="00F33D1A" w:rsidRPr="00F33D1A" w:rsidRDefault="00F33D1A" w:rsidP="00F33D1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1015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4"/>
        <w:gridCol w:w="1337"/>
        <w:gridCol w:w="851"/>
        <w:gridCol w:w="1133"/>
        <w:gridCol w:w="1448"/>
        <w:gridCol w:w="819"/>
        <w:gridCol w:w="1274"/>
        <w:gridCol w:w="1133"/>
        <w:gridCol w:w="1166"/>
      </w:tblGrid>
      <w:tr w:rsidR="00F33D1A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НП - норма жилого помещения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СЖ - рыночная стоимость приобретения жилого помещения (СЖ = РС x РЦ x НП)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РС - количество членов семьи (чел.)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РЦ - рыночная цена 1 кв. м жилого помещения (руб.)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ПС - процентная ставка по кредиту за месяц, 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КП - общее число платежей по кредиту (месяц)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Соотношение суммы кредита и стоимости квартиры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Соотношение платежа по кредиту с совокупным месячным доходом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 xml:space="preserve">Пороговое значение дохода (руб.) </w:t>
            </w:r>
          </w:p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(на человека)</w:t>
            </w:r>
          </w:p>
        </w:tc>
      </w:tr>
      <w:tr w:rsidR="00F33D1A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3D1A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095476" w:rsidP="00F33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12/12/100=</w:t>
            </w:r>
          </w:p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3D1A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890AB4" w:rsidP="00F33D1A">
            <w:pPr>
              <w:jc w:val="center"/>
              <w:rPr>
                <w:sz w:val="24"/>
                <w:szCs w:val="24"/>
              </w:rPr>
            </w:pPr>
            <w:r w:rsidRPr="0034066F">
              <w:rPr>
                <w:sz w:val="24"/>
                <w:szCs w:val="24"/>
                <w:lang w:eastAsia="en-US"/>
              </w:rPr>
              <w:t>558000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890AB4" w:rsidP="00F33D1A">
            <w:pPr>
              <w:jc w:val="center"/>
              <w:rPr>
                <w:sz w:val="24"/>
                <w:szCs w:val="24"/>
              </w:rPr>
            </w:pPr>
            <w:r w:rsidRPr="0034066F">
              <w:rPr>
                <w:sz w:val="24"/>
                <w:szCs w:val="24"/>
              </w:rPr>
              <w:t>31000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jc w:val="center"/>
              <w:rPr>
                <w:sz w:val="24"/>
                <w:szCs w:val="24"/>
              </w:rPr>
            </w:pPr>
            <w:r w:rsidRPr="0034066F">
              <w:rPr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E5327B" w:rsidP="00F33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15626,19</w:t>
            </w:r>
          </w:p>
        </w:tc>
      </w:tr>
      <w:tr w:rsidR="00E5327B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jc w:val="center"/>
              <w:rPr>
                <w:sz w:val="24"/>
                <w:szCs w:val="24"/>
              </w:rPr>
            </w:pPr>
            <w:r w:rsidRPr="0034066F">
              <w:rPr>
                <w:sz w:val="24"/>
                <w:szCs w:val="24"/>
                <w:lang w:eastAsia="en-US"/>
              </w:rPr>
              <w:t>1116000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jc w:val="center"/>
              <w:rPr>
                <w:sz w:val="24"/>
                <w:szCs w:val="24"/>
              </w:rPr>
            </w:pPr>
            <w:r w:rsidRPr="0034066F">
              <w:rPr>
                <w:sz w:val="24"/>
                <w:szCs w:val="24"/>
              </w:rPr>
              <w:t>31000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jc w:val="center"/>
              <w:rPr>
                <w:sz w:val="24"/>
                <w:szCs w:val="24"/>
              </w:rPr>
            </w:pPr>
            <w:r w:rsidRPr="0034066F">
              <w:rPr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Default="00E5327B" w:rsidP="00E5327B">
            <w:r w:rsidRPr="00D8548F">
              <w:rPr>
                <w:sz w:val="24"/>
                <w:szCs w:val="24"/>
              </w:rPr>
              <w:t>15626,19</w:t>
            </w:r>
          </w:p>
        </w:tc>
      </w:tr>
      <w:tr w:rsidR="00E5327B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jc w:val="center"/>
              <w:rPr>
                <w:sz w:val="24"/>
                <w:szCs w:val="24"/>
              </w:rPr>
            </w:pPr>
            <w:r w:rsidRPr="0034066F">
              <w:rPr>
                <w:sz w:val="24"/>
                <w:szCs w:val="24"/>
                <w:lang w:eastAsia="en-US"/>
              </w:rPr>
              <w:t>1674000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jc w:val="center"/>
              <w:rPr>
                <w:sz w:val="24"/>
                <w:szCs w:val="24"/>
              </w:rPr>
            </w:pPr>
            <w:r w:rsidRPr="0034066F">
              <w:rPr>
                <w:sz w:val="24"/>
                <w:szCs w:val="24"/>
              </w:rPr>
              <w:t>31000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jc w:val="center"/>
              <w:rPr>
                <w:sz w:val="24"/>
                <w:szCs w:val="24"/>
              </w:rPr>
            </w:pPr>
            <w:r w:rsidRPr="0034066F">
              <w:rPr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Default="00E5327B" w:rsidP="00E5327B">
            <w:r w:rsidRPr="00D8548F">
              <w:rPr>
                <w:sz w:val="24"/>
                <w:szCs w:val="24"/>
              </w:rPr>
              <w:t>15626,19</w:t>
            </w:r>
          </w:p>
        </w:tc>
      </w:tr>
      <w:tr w:rsidR="00E5327B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jc w:val="center"/>
              <w:rPr>
                <w:sz w:val="24"/>
                <w:szCs w:val="24"/>
              </w:rPr>
            </w:pPr>
            <w:r w:rsidRPr="0034066F">
              <w:rPr>
                <w:sz w:val="24"/>
                <w:szCs w:val="24"/>
                <w:lang w:eastAsia="en-US"/>
              </w:rPr>
              <w:t>2232000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jc w:val="center"/>
              <w:rPr>
                <w:sz w:val="24"/>
                <w:szCs w:val="24"/>
              </w:rPr>
            </w:pPr>
            <w:r w:rsidRPr="0034066F">
              <w:rPr>
                <w:sz w:val="24"/>
                <w:szCs w:val="24"/>
              </w:rPr>
              <w:t>31000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jc w:val="center"/>
              <w:rPr>
                <w:sz w:val="24"/>
                <w:szCs w:val="24"/>
              </w:rPr>
            </w:pPr>
            <w:r w:rsidRPr="0034066F">
              <w:rPr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Default="00E5327B" w:rsidP="00E5327B">
            <w:r w:rsidRPr="00D8548F">
              <w:rPr>
                <w:sz w:val="24"/>
                <w:szCs w:val="24"/>
              </w:rPr>
              <w:t>15626,19</w:t>
            </w:r>
          </w:p>
        </w:tc>
      </w:tr>
      <w:tr w:rsidR="00E5327B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jc w:val="center"/>
              <w:rPr>
                <w:sz w:val="24"/>
                <w:szCs w:val="24"/>
              </w:rPr>
            </w:pPr>
            <w:r w:rsidRPr="0034066F">
              <w:rPr>
                <w:sz w:val="24"/>
                <w:szCs w:val="24"/>
                <w:lang w:eastAsia="en-US"/>
              </w:rPr>
              <w:t>2790000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jc w:val="center"/>
              <w:rPr>
                <w:sz w:val="24"/>
                <w:szCs w:val="24"/>
              </w:rPr>
            </w:pPr>
            <w:r w:rsidRPr="0034066F">
              <w:rPr>
                <w:sz w:val="24"/>
                <w:szCs w:val="24"/>
              </w:rPr>
              <w:t>31000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jc w:val="center"/>
              <w:rPr>
                <w:sz w:val="24"/>
                <w:szCs w:val="24"/>
              </w:rPr>
            </w:pPr>
            <w:r w:rsidRPr="0034066F">
              <w:rPr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Default="00E5327B" w:rsidP="00E5327B">
            <w:r w:rsidRPr="00D8548F">
              <w:rPr>
                <w:sz w:val="24"/>
                <w:szCs w:val="24"/>
              </w:rPr>
              <w:t>15626,19</w:t>
            </w:r>
          </w:p>
        </w:tc>
      </w:tr>
      <w:tr w:rsidR="00E5327B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jc w:val="center"/>
              <w:rPr>
                <w:sz w:val="24"/>
                <w:szCs w:val="24"/>
              </w:rPr>
            </w:pPr>
            <w:r w:rsidRPr="0034066F">
              <w:rPr>
                <w:sz w:val="24"/>
                <w:szCs w:val="24"/>
                <w:lang w:eastAsia="en-US"/>
              </w:rPr>
              <w:t>3348000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jc w:val="center"/>
              <w:rPr>
                <w:sz w:val="24"/>
                <w:szCs w:val="24"/>
              </w:rPr>
            </w:pPr>
            <w:r w:rsidRPr="0034066F">
              <w:rPr>
                <w:sz w:val="24"/>
                <w:szCs w:val="24"/>
              </w:rPr>
              <w:t>31000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jc w:val="center"/>
              <w:rPr>
                <w:sz w:val="24"/>
                <w:szCs w:val="24"/>
              </w:rPr>
            </w:pPr>
            <w:r w:rsidRPr="0034066F">
              <w:rPr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Default="00E5327B" w:rsidP="00E5327B">
            <w:r w:rsidRPr="00D8548F">
              <w:rPr>
                <w:sz w:val="24"/>
                <w:szCs w:val="24"/>
              </w:rPr>
              <w:t>15626,19</w:t>
            </w:r>
          </w:p>
        </w:tc>
      </w:tr>
      <w:tr w:rsidR="00E5327B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jc w:val="center"/>
              <w:rPr>
                <w:sz w:val="24"/>
                <w:szCs w:val="24"/>
              </w:rPr>
            </w:pPr>
            <w:r w:rsidRPr="0034066F">
              <w:rPr>
                <w:sz w:val="24"/>
                <w:szCs w:val="24"/>
                <w:lang w:eastAsia="en-US"/>
              </w:rPr>
              <w:t>3906000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jc w:val="center"/>
              <w:rPr>
                <w:sz w:val="24"/>
                <w:szCs w:val="24"/>
              </w:rPr>
            </w:pPr>
            <w:r w:rsidRPr="0034066F">
              <w:rPr>
                <w:sz w:val="24"/>
                <w:szCs w:val="24"/>
              </w:rPr>
              <w:t>31000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jc w:val="center"/>
              <w:rPr>
                <w:sz w:val="24"/>
                <w:szCs w:val="24"/>
              </w:rPr>
            </w:pPr>
            <w:r w:rsidRPr="0034066F">
              <w:rPr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Default="00E5327B" w:rsidP="00E5327B">
            <w:r w:rsidRPr="00D8548F">
              <w:rPr>
                <w:sz w:val="24"/>
                <w:szCs w:val="24"/>
              </w:rPr>
              <w:t>15626,19</w:t>
            </w:r>
          </w:p>
        </w:tc>
      </w:tr>
      <w:tr w:rsidR="00E5327B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jc w:val="center"/>
              <w:rPr>
                <w:sz w:val="24"/>
                <w:szCs w:val="24"/>
              </w:rPr>
            </w:pPr>
            <w:r w:rsidRPr="0034066F">
              <w:rPr>
                <w:sz w:val="24"/>
                <w:szCs w:val="24"/>
                <w:lang w:eastAsia="en-US"/>
              </w:rPr>
              <w:t>4464000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jc w:val="center"/>
              <w:rPr>
                <w:sz w:val="24"/>
                <w:szCs w:val="24"/>
              </w:rPr>
            </w:pPr>
            <w:r w:rsidRPr="0034066F">
              <w:rPr>
                <w:sz w:val="24"/>
                <w:szCs w:val="24"/>
              </w:rPr>
              <w:t>31000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jc w:val="center"/>
              <w:rPr>
                <w:sz w:val="24"/>
                <w:szCs w:val="24"/>
              </w:rPr>
            </w:pPr>
            <w:r w:rsidRPr="0034066F">
              <w:rPr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Pr="0034066F" w:rsidRDefault="00E5327B" w:rsidP="00E53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7B" w:rsidRDefault="00E5327B" w:rsidP="00E5327B">
            <w:r w:rsidRPr="00D8548F">
              <w:rPr>
                <w:sz w:val="24"/>
                <w:szCs w:val="24"/>
              </w:rPr>
              <w:t>15626,19</w:t>
            </w:r>
          </w:p>
        </w:tc>
      </w:tr>
    </w:tbl>
    <w:p w:rsidR="00F33D1A" w:rsidRPr="00F33D1A" w:rsidRDefault="00F33D1A" w:rsidP="00F33D1A">
      <w:pPr>
        <w:widowControl w:val="0"/>
        <w:ind w:left="120"/>
        <w:jc w:val="center"/>
        <w:outlineLvl w:val="1"/>
        <w:rPr>
          <w:sz w:val="28"/>
          <w:szCs w:val="28"/>
        </w:rPr>
      </w:pPr>
    </w:p>
    <w:p w:rsidR="00F33D1A" w:rsidRPr="00F33D1A" w:rsidRDefault="00F33D1A" w:rsidP="00F33D1A">
      <w:pPr>
        <w:widowControl w:val="0"/>
        <w:ind w:firstLine="740"/>
        <w:outlineLvl w:val="2"/>
        <w:rPr>
          <w:sz w:val="28"/>
          <w:szCs w:val="28"/>
        </w:rPr>
      </w:pPr>
      <w:bookmarkStart w:id="2" w:name="bookmark4"/>
      <w:bookmarkEnd w:id="1"/>
      <w:r w:rsidRPr="00F33D1A">
        <w:rPr>
          <w:sz w:val="28"/>
          <w:szCs w:val="28"/>
        </w:rPr>
        <w:t>Расчет порогового значения дохода, приходящегося на каждого члена семьи или одиноко проживающего гражданина</w:t>
      </w:r>
      <w:bookmarkEnd w:id="2"/>
    </w:p>
    <w:p w:rsidR="00F33D1A" w:rsidRPr="00F33D1A" w:rsidRDefault="00F33D1A" w:rsidP="00F33D1A">
      <w:pPr>
        <w:widowControl w:val="0"/>
        <w:ind w:firstLine="740"/>
        <w:outlineLvl w:val="2"/>
        <w:rPr>
          <w:sz w:val="28"/>
          <w:szCs w:val="28"/>
        </w:rPr>
      </w:pPr>
    </w:p>
    <w:p w:rsidR="00F33D1A" w:rsidRPr="00F33D1A" w:rsidRDefault="00F33D1A" w:rsidP="00F33D1A">
      <w:pPr>
        <w:widowControl w:val="0"/>
        <w:tabs>
          <w:tab w:val="left" w:pos="1108"/>
        </w:tabs>
        <w:ind w:firstLine="740"/>
        <w:jc w:val="both"/>
        <w:outlineLvl w:val="2"/>
        <w:rPr>
          <w:sz w:val="28"/>
          <w:szCs w:val="28"/>
        </w:rPr>
      </w:pPr>
      <w:r w:rsidRPr="00F33D1A">
        <w:rPr>
          <w:sz w:val="28"/>
          <w:szCs w:val="28"/>
        </w:rPr>
        <w:t>1. Для одиноко проживающего человека:</w:t>
      </w:r>
    </w:p>
    <w:p w:rsidR="00F33D1A" w:rsidRPr="007A0236" w:rsidRDefault="00F33D1A" w:rsidP="00F33D1A">
      <w:pPr>
        <w:widowControl w:val="0"/>
        <w:jc w:val="both"/>
        <w:rPr>
          <w:sz w:val="28"/>
          <w:szCs w:val="28"/>
          <w:highlight w:val="yellow"/>
        </w:rPr>
      </w:pPr>
      <w:r w:rsidRPr="00F33D1A">
        <w:rPr>
          <w:sz w:val="28"/>
          <w:szCs w:val="28"/>
        </w:rPr>
        <w:t>ПД = 0,7 х СЖ х ПС / (1- (1 + ПС)</w:t>
      </w:r>
      <w:r w:rsidRPr="00F33D1A">
        <w:rPr>
          <w:sz w:val="28"/>
          <w:szCs w:val="28"/>
          <w:vertAlign w:val="superscript"/>
        </w:rPr>
        <w:t xml:space="preserve"> - КП</w:t>
      </w:r>
      <w:r w:rsidRPr="00F33D1A">
        <w:rPr>
          <w:sz w:val="28"/>
          <w:szCs w:val="28"/>
        </w:rPr>
        <w:t xml:space="preserve">) / (0,3 х </w:t>
      </w:r>
      <w:r w:rsidRPr="00F33D1A">
        <w:rPr>
          <w:sz w:val="28"/>
          <w:szCs w:val="28"/>
          <w:lang w:val="en-US"/>
        </w:rPr>
        <w:t>PC</w:t>
      </w:r>
      <w:r w:rsidRPr="00F33D1A">
        <w:rPr>
          <w:sz w:val="28"/>
          <w:szCs w:val="28"/>
        </w:rPr>
        <w:t xml:space="preserve">) = 0,7 х </w:t>
      </w:r>
      <w:r w:rsidR="007A0236">
        <w:rPr>
          <w:sz w:val="28"/>
          <w:szCs w:val="28"/>
          <w:lang w:eastAsia="en-US"/>
        </w:rPr>
        <w:t>558 000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х 0,01 / (1 -1/1,01</w:t>
      </w:r>
      <w:r w:rsidRPr="00F33D1A">
        <w:rPr>
          <w:sz w:val="28"/>
          <w:szCs w:val="28"/>
          <w:vertAlign w:val="superscript"/>
        </w:rPr>
        <w:t>180</w:t>
      </w:r>
      <w:r w:rsidRPr="00F33D1A">
        <w:rPr>
          <w:sz w:val="28"/>
          <w:szCs w:val="28"/>
        </w:rPr>
        <w:t xml:space="preserve">)  / (0,3 х 1) = </w:t>
      </w:r>
      <w:r w:rsidR="00F73B64" w:rsidRPr="00F73B64">
        <w:rPr>
          <w:sz w:val="28"/>
          <w:szCs w:val="28"/>
        </w:rPr>
        <w:t>3 9</w:t>
      </w:r>
      <w:r w:rsidR="00F73B64">
        <w:rPr>
          <w:sz w:val="28"/>
          <w:szCs w:val="28"/>
        </w:rPr>
        <w:t>06</w:t>
      </w:r>
      <w:r w:rsidRPr="00F73B64">
        <w:rPr>
          <w:sz w:val="28"/>
          <w:szCs w:val="28"/>
        </w:rPr>
        <w:t xml:space="preserve">/1-0,16678/0,3 = </w:t>
      </w:r>
      <w:r w:rsidR="00F73B64" w:rsidRPr="00F73B64">
        <w:rPr>
          <w:sz w:val="28"/>
          <w:szCs w:val="28"/>
        </w:rPr>
        <w:t>3 9</w:t>
      </w:r>
      <w:r w:rsidR="00F73B64">
        <w:rPr>
          <w:sz w:val="28"/>
          <w:szCs w:val="28"/>
        </w:rPr>
        <w:t>06</w:t>
      </w:r>
      <w:r w:rsidRPr="00F73B64">
        <w:rPr>
          <w:sz w:val="28"/>
          <w:szCs w:val="28"/>
        </w:rPr>
        <w:t xml:space="preserve">/0,8332166/0,3 = </w:t>
      </w:r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  <w:r w:rsidRPr="00F73B64">
        <w:rPr>
          <w:sz w:val="28"/>
          <w:szCs w:val="28"/>
        </w:rPr>
        <w:t>1</w:t>
      </w:r>
      <w:r w:rsidR="00F73B64" w:rsidRPr="00F73B64">
        <w:rPr>
          <w:sz w:val="28"/>
          <w:szCs w:val="28"/>
        </w:rPr>
        <w:t>5626</w:t>
      </w:r>
      <w:r w:rsidRPr="00F73B64">
        <w:rPr>
          <w:sz w:val="28"/>
          <w:szCs w:val="28"/>
        </w:rPr>
        <w:t>,</w:t>
      </w:r>
      <w:r w:rsidR="00F73B64" w:rsidRPr="00F73B64">
        <w:rPr>
          <w:sz w:val="28"/>
          <w:szCs w:val="28"/>
        </w:rPr>
        <w:t>19</w:t>
      </w:r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</w:p>
    <w:p w:rsidR="00F33D1A" w:rsidRPr="00F33D1A" w:rsidRDefault="00F33D1A" w:rsidP="00F33D1A">
      <w:pPr>
        <w:widowControl w:val="0"/>
        <w:tabs>
          <w:tab w:val="left" w:pos="1108"/>
        </w:tabs>
        <w:ind w:firstLine="740"/>
        <w:jc w:val="both"/>
        <w:outlineLvl w:val="2"/>
        <w:rPr>
          <w:sz w:val="28"/>
          <w:szCs w:val="28"/>
        </w:rPr>
      </w:pPr>
      <w:r w:rsidRPr="00F33D1A">
        <w:rPr>
          <w:sz w:val="28"/>
          <w:szCs w:val="28"/>
        </w:rPr>
        <w:t>1. Для двух проживающего человека:</w:t>
      </w:r>
    </w:p>
    <w:p w:rsidR="00F33D1A" w:rsidRPr="00F73B64" w:rsidRDefault="00F33D1A" w:rsidP="00F33D1A">
      <w:pPr>
        <w:widowControl w:val="0"/>
        <w:jc w:val="both"/>
        <w:rPr>
          <w:sz w:val="28"/>
          <w:szCs w:val="28"/>
        </w:rPr>
      </w:pPr>
      <w:r w:rsidRPr="00F73B64">
        <w:rPr>
          <w:sz w:val="28"/>
          <w:szCs w:val="28"/>
        </w:rPr>
        <w:t>ПД = 0,7 х СЖ х ПС / (1- (1 + ПС)</w:t>
      </w:r>
      <w:r w:rsidRPr="00F73B64">
        <w:rPr>
          <w:sz w:val="28"/>
          <w:szCs w:val="28"/>
          <w:vertAlign w:val="superscript"/>
        </w:rPr>
        <w:t xml:space="preserve"> - КП</w:t>
      </w:r>
      <w:r w:rsidRPr="00F73B64">
        <w:rPr>
          <w:sz w:val="28"/>
          <w:szCs w:val="28"/>
        </w:rPr>
        <w:t xml:space="preserve">) / (0,3 х </w:t>
      </w:r>
      <w:r w:rsidRPr="00F73B64">
        <w:rPr>
          <w:sz w:val="28"/>
          <w:szCs w:val="28"/>
          <w:lang w:val="en-US"/>
        </w:rPr>
        <w:t>PC</w:t>
      </w:r>
      <w:r w:rsidRPr="00F73B64">
        <w:rPr>
          <w:sz w:val="28"/>
          <w:szCs w:val="28"/>
        </w:rPr>
        <w:t xml:space="preserve">) = 0,7 х </w:t>
      </w:r>
      <w:r w:rsidR="00F73B64" w:rsidRPr="00F73B64">
        <w:rPr>
          <w:sz w:val="28"/>
          <w:szCs w:val="28"/>
          <w:lang w:eastAsia="en-US"/>
        </w:rPr>
        <w:t>1 116 000</w:t>
      </w:r>
      <w:r w:rsidRPr="00F73B64">
        <w:rPr>
          <w:sz w:val="28"/>
          <w:szCs w:val="28"/>
          <w:lang w:eastAsia="en-US"/>
        </w:rPr>
        <w:t xml:space="preserve"> </w:t>
      </w:r>
      <w:r w:rsidRPr="00F73B64">
        <w:rPr>
          <w:sz w:val="28"/>
          <w:szCs w:val="28"/>
        </w:rPr>
        <w:t>х 0,01 / (1 -1/1,01</w:t>
      </w:r>
      <w:r w:rsidRPr="00F73B64">
        <w:rPr>
          <w:sz w:val="28"/>
          <w:szCs w:val="28"/>
          <w:vertAlign w:val="superscript"/>
        </w:rPr>
        <w:t>180</w:t>
      </w:r>
      <w:r w:rsidRPr="00F73B64">
        <w:rPr>
          <w:sz w:val="28"/>
          <w:szCs w:val="28"/>
        </w:rPr>
        <w:t xml:space="preserve">)  / (0,3 х 1) = </w:t>
      </w:r>
      <w:r w:rsidR="00F73B64" w:rsidRPr="00F73B64">
        <w:rPr>
          <w:sz w:val="28"/>
          <w:szCs w:val="28"/>
        </w:rPr>
        <w:t>7 812</w:t>
      </w:r>
      <w:r w:rsidRPr="00F73B64">
        <w:rPr>
          <w:sz w:val="28"/>
          <w:szCs w:val="28"/>
        </w:rPr>
        <w:t xml:space="preserve">/1-0,16678/0,3 = </w:t>
      </w:r>
      <w:r w:rsidR="00F73B64" w:rsidRPr="00F73B64">
        <w:rPr>
          <w:sz w:val="28"/>
          <w:szCs w:val="28"/>
        </w:rPr>
        <w:t>7 812</w:t>
      </w:r>
      <w:r w:rsidRPr="00F73B64">
        <w:rPr>
          <w:sz w:val="28"/>
          <w:szCs w:val="28"/>
        </w:rPr>
        <w:t xml:space="preserve">/0,8332166/0,6 = </w:t>
      </w:r>
    </w:p>
    <w:p w:rsidR="00F33D1A" w:rsidRPr="00F73B64" w:rsidRDefault="00F73B64" w:rsidP="00F33D1A">
      <w:pPr>
        <w:widowControl w:val="0"/>
        <w:jc w:val="both"/>
        <w:rPr>
          <w:sz w:val="28"/>
          <w:szCs w:val="28"/>
        </w:rPr>
      </w:pPr>
      <w:r w:rsidRPr="00F73B64">
        <w:rPr>
          <w:sz w:val="28"/>
          <w:szCs w:val="28"/>
        </w:rPr>
        <w:t>15626,19</w:t>
      </w:r>
    </w:p>
    <w:p w:rsidR="00F33D1A" w:rsidRPr="007A0236" w:rsidRDefault="00F33D1A" w:rsidP="00F33D1A">
      <w:pPr>
        <w:widowControl w:val="0"/>
        <w:jc w:val="both"/>
        <w:rPr>
          <w:sz w:val="28"/>
          <w:szCs w:val="28"/>
          <w:highlight w:val="yellow"/>
        </w:rPr>
      </w:pPr>
    </w:p>
    <w:p w:rsidR="00F33D1A" w:rsidRPr="00E5327B" w:rsidRDefault="00F33D1A" w:rsidP="00F33D1A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bookmarkStart w:id="3" w:name="bookmark7"/>
      <w:r w:rsidRPr="00E5327B">
        <w:rPr>
          <w:sz w:val="28"/>
          <w:szCs w:val="28"/>
        </w:rPr>
        <w:t>3. На семью из трех человек и более:</w:t>
      </w:r>
      <w:bookmarkEnd w:id="3"/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Pr="00E5327B">
        <w:rPr>
          <w:sz w:val="28"/>
          <w:szCs w:val="28"/>
        </w:rPr>
        <w:t xml:space="preserve">)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Pr="00E5327B">
        <w:rPr>
          <w:sz w:val="28"/>
          <w:szCs w:val="22"/>
          <w:lang w:eastAsia="en-US"/>
        </w:rPr>
        <w:t>1</w:t>
      </w:r>
      <w:r w:rsidR="00F73B64" w:rsidRPr="00E5327B">
        <w:rPr>
          <w:sz w:val="28"/>
          <w:szCs w:val="22"/>
          <w:lang w:eastAsia="en-US"/>
        </w:rPr>
        <w:t> 674 000</w:t>
      </w:r>
      <w:r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8"/>
          <w:szCs w:val="28"/>
          <w:lang w:eastAsia="en-US"/>
        </w:rPr>
        <w:t>х0,01</w:t>
      </w:r>
      <w:r w:rsidRPr="00E5327B">
        <w:rPr>
          <w:sz w:val="28"/>
          <w:szCs w:val="28"/>
        </w:rPr>
        <w:t xml:space="preserve"> / (1 -1/1,01</w:t>
      </w:r>
      <w:r w:rsidRPr="00E5327B">
        <w:rPr>
          <w:sz w:val="28"/>
          <w:szCs w:val="28"/>
          <w:vertAlign w:val="superscript"/>
        </w:rPr>
        <w:t>180</w:t>
      </w:r>
      <w:r w:rsidRPr="00E5327B">
        <w:rPr>
          <w:sz w:val="28"/>
          <w:szCs w:val="28"/>
        </w:rPr>
        <w:t xml:space="preserve">) / (0,3 х 3) = </w:t>
      </w:r>
      <w:r w:rsidR="00E5327B" w:rsidRPr="00E5327B">
        <w:rPr>
          <w:sz w:val="28"/>
          <w:szCs w:val="28"/>
        </w:rPr>
        <w:t>11 718</w:t>
      </w:r>
      <w:r w:rsidRPr="00E5327B">
        <w:rPr>
          <w:sz w:val="28"/>
          <w:szCs w:val="28"/>
        </w:rPr>
        <w:t xml:space="preserve">/1-0,16678/0,9 = </w:t>
      </w:r>
      <w:r w:rsidR="00E5327B" w:rsidRPr="00E5327B">
        <w:rPr>
          <w:sz w:val="28"/>
          <w:szCs w:val="28"/>
        </w:rPr>
        <w:t>11718</w:t>
      </w:r>
      <w:r w:rsidRPr="00E5327B">
        <w:rPr>
          <w:sz w:val="28"/>
          <w:szCs w:val="28"/>
        </w:rPr>
        <w:t xml:space="preserve">/0,8332166/0,9= </w:t>
      </w:r>
      <w:r w:rsidR="00E5327B" w:rsidRPr="00E5327B">
        <w:rPr>
          <w:sz w:val="28"/>
          <w:szCs w:val="28"/>
        </w:rPr>
        <w:t>15626,19</w:t>
      </w:r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</w:p>
    <w:p w:rsidR="00F33D1A" w:rsidRDefault="00F33D1A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F33D1A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0CB" w:rsidRDefault="00E510CB">
      <w:r>
        <w:separator/>
      </w:r>
    </w:p>
  </w:endnote>
  <w:endnote w:type="continuationSeparator" w:id="0">
    <w:p w:rsidR="00E510CB" w:rsidRDefault="00E5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0CB" w:rsidRDefault="00E510CB">
      <w:r>
        <w:separator/>
      </w:r>
    </w:p>
  </w:footnote>
  <w:footnote w:type="continuationSeparator" w:id="0">
    <w:p w:rsidR="00E510CB" w:rsidRDefault="00E51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476"/>
    <w:rsid w:val="00095CF6"/>
    <w:rsid w:val="000A1542"/>
    <w:rsid w:val="000A33D9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735C3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09B3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4066F"/>
    <w:rsid w:val="00355780"/>
    <w:rsid w:val="00356D78"/>
    <w:rsid w:val="00383BBB"/>
    <w:rsid w:val="00384781"/>
    <w:rsid w:val="00396A18"/>
    <w:rsid w:val="003A1865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496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A397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62301"/>
    <w:rsid w:val="00673C59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791"/>
    <w:rsid w:val="00772E6A"/>
    <w:rsid w:val="00780A18"/>
    <w:rsid w:val="00792D23"/>
    <w:rsid w:val="00794779"/>
    <w:rsid w:val="007969EC"/>
    <w:rsid w:val="00797AC4"/>
    <w:rsid w:val="007A0236"/>
    <w:rsid w:val="007A0CD3"/>
    <w:rsid w:val="007A2873"/>
    <w:rsid w:val="007A44C0"/>
    <w:rsid w:val="007A6E8B"/>
    <w:rsid w:val="007B41D4"/>
    <w:rsid w:val="007B74E4"/>
    <w:rsid w:val="007C079A"/>
    <w:rsid w:val="007C2CF8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0AB4"/>
    <w:rsid w:val="0089310F"/>
    <w:rsid w:val="008A0D88"/>
    <w:rsid w:val="008A4569"/>
    <w:rsid w:val="008B288E"/>
    <w:rsid w:val="008B48E0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86E6D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351A"/>
    <w:rsid w:val="00B44DA6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2839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0CB"/>
    <w:rsid w:val="00E51B49"/>
    <w:rsid w:val="00E5327B"/>
    <w:rsid w:val="00E5624E"/>
    <w:rsid w:val="00E62980"/>
    <w:rsid w:val="00E63EE2"/>
    <w:rsid w:val="00E804CB"/>
    <w:rsid w:val="00E876D2"/>
    <w:rsid w:val="00E9231A"/>
    <w:rsid w:val="00EA63F4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33D1A"/>
    <w:rsid w:val="00F73B64"/>
    <w:rsid w:val="00F82C9C"/>
    <w:rsid w:val="00F8752E"/>
    <w:rsid w:val="00FA0DC6"/>
    <w:rsid w:val="00FB2C89"/>
    <w:rsid w:val="00FC26DC"/>
    <w:rsid w:val="00FD5988"/>
    <w:rsid w:val="00FD5C48"/>
    <w:rsid w:val="00FE237D"/>
    <w:rsid w:val="00FF6743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9C9C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B455A5-39DE-411A-8BF6-2DD6DA86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2023-03-10T08:52:00Z</cp:lastPrinted>
  <dcterms:created xsi:type="dcterms:W3CDTF">2023-03-09T09:32:00Z</dcterms:created>
  <dcterms:modified xsi:type="dcterms:W3CDTF">2023-03-10T08:52:00Z</dcterms:modified>
</cp:coreProperties>
</file>