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1D" w:rsidRPr="00A94CDE" w:rsidRDefault="0045271D" w:rsidP="00A94CDE">
      <w:pPr>
        <w:pStyle w:val="formattext"/>
        <w:ind w:firstLine="480"/>
        <w:jc w:val="both"/>
        <w:rPr>
          <w:sz w:val="26"/>
          <w:szCs w:val="26"/>
        </w:rPr>
      </w:pPr>
    </w:p>
    <w:p w:rsidR="00A94CDE" w:rsidRPr="00A94CDE" w:rsidRDefault="0045271D" w:rsidP="00A94CDE">
      <w:pPr>
        <w:pStyle w:val="headertext"/>
        <w:spacing w:after="240" w:afterAutospacing="0"/>
        <w:ind w:right="4818"/>
        <w:jc w:val="both"/>
        <w:rPr>
          <w:sz w:val="26"/>
          <w:szCs w:val="26"/>
        </w:rPr>
      </w:pPr>
      <w:r w:rsidRPr="00A94CDE">
        <w:rPr>
          <w:sz w:val="26"/>
          <w:szCs w:val="26"/>
        </w:rPr>
        <w:br/>
      </w:r>
      <w:bookmarkStart w:id="0" w:name="_GoBack"/>
      <w:r w:rsidRPr="00A94CDE">
        <w:rPr>
          <w:sz w:val="26"/>
          <w:szCs w:val="26"/>
        </w:rPr>
        <w:t>О внесении изменений в Постановление</w:t>
      </w:r>
      <w:r w:rsidR="009328AA">
        <w:rPr>
          <w:sz w:val="26"/>
          <w:szCs w:val="26"/>
        </w:rPr>
        <w:t xml:space="preserve"> </w:t>
      </w:r>
      <w:proofErr w:type="gramStart"/>
      <w:r w:rsidR="009328AA">
        <w:rPr>
          <w:sz w:val="26"/>
          <w:szCs w:val="26"/>
        </w:rPr>
        <w:t>Исполнительного  комитета</w:t>
      </w:r>
      <w:proofErr w:type="gramEnd"/>
      <w:r w:rsidR="009328AA">
        <w:rPr>
          <w:sz w:val="26"/>
          <w:szCs w:val="26"/>
        </w:rPr>
        <w:t xml:space="preserve"> </w:t>
      </w:r>
      <w:r w:rsidRPr="00A94CDE">
        <w:rPr>
          <w:sz w:val="26"/>
          <w:szCs w:val="26"/>
        </w:rPr>
        <w:t xml:space="preserve"> от 2</w:t>
      </w:r>
      <w:r w:rsidR="00A94CDE" w:rsidRPr="00A94CDE">
        <w:rPr>
          <w:sz w:val="26"/>
          <w:szCs w:val="26"/>
        </w:rPr>
        <w:t>2</w:t>
      </w:r>
      <w:r w:rsidRPr="00A94CDE">
        <w:rPr>
          <w:sz w:val="26"/>
          <w:szCs w:val="26"/>
        </w:rPr>
        <w:t xml:space="preserve"> декабря 2021 года N 41</w:t>
      </w:r>
      <w:r w:rsidR="00B61C00">
        <w:rPr>
          <w:sz w:val="26"/>
          <w:szCs w:val="26"/>
        </w:rPr>
        <w:t>1</w:t>
      </w:r>
      <w:r w:rsidRPr="00A94CDE">
        <w:rPr>
          <w:sz w:val="26"/>
          <w:szCs w:val="26"/>
        </w:rPr>
        <w:t xml:space="preserve"> «</w:t>
      </w:r>
      <w:r w:rsidR="00A94CDE" w:rsidRPr="00A94CDE">
        <w:rPr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по </w:t>
      </w:r>
      <w:r w:rsidR="00B61C00">
        <w:rPr>
          <w:bCs/>
          <w:sz w:val="26"/>
          <w:szCs w:val="26"/>
        </w:rPr>
        <w:t>выдаче разрешения на право организации розничного рынка»</w:t>
      </w:r>
    </w:p>
    <w:bookmarkEnd w:id="0"/>
    <w:p w:rsidR="0045271D" w:rsidRPr="00A94CDE" w:rsidRDefault="0045271D" w:rsidP="00A94CDE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</w:p>
    <w:p w:rsidR="0045271D" w:rsidRPr="00A94CDE" w:rsidRDefault="0045271D" w:rsidP="00A94CDE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В целях реализации </w:t>
      </w:r>
      <w:hyperlink r:id="rId4" w:history="1">
        <w:r w:rsidRPr="00A94CDE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A94CDE">
        <w:rPr>
          <w:sz w:val="26"/>
          <w:szCs w:val="26"/>
        </w:rPr>
        <w:t xml:space="preserve">,   руководствуясь Постановлением правительства Российской Федерации №1415 от 15 августа 2022 года, </w:t>
      </w:r>
      <w:hyperlink r:id="rId5" w:history="1">
        <w:r w:rsidRPr="00A94CDE">
          <w:rPr>
            <w:rStyle w:val="a3"/>
            <w:color w:val="auto"/>
            <w:sz w:val="26"/>
            <w:szCs w:val="26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A94CDE">
        <w:rPr>
          <w:sz w:val="26"/>
          <w:szCs w:val="26"/>
        </w:rPr>
        <w:t>, Исполнительный комитет Мамадышского муниципального района Республики Татарстан  </w:t>
      </w:r>
      <w:r w:rsidRPr="00A94CDE">
        <w:rPr>
          <w:b/>
          <w:sz w:val="26"/>
          <w:szCs w:val="26"/>
        </w:rPr>
        <w:t>постановляет</w:t>
      </w:r>
      <w:r w:rsidRPr="00A94CDE">
        <w:rPr>
          <w:sz w:val="26"/>
          <w:szCs w:val="26"/>
        </w:rPr>
        <w:t>:</w:t>
      </w:r>
    </w:p>
    <w:p w:rsidR="0045271D" w:rsidRPr="00A94CDE" w:rsidRDefault="0045271D" w:rsidP="00B61C00">
      <w:pPr>
        <w:pStyle w:val="headertext"/>
        <w:spacing w:after="240" w:afterAutospacing="0"/>
        <w:ind w:right="-1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1. Внести в Постановление Исполнительного комитета Мамадышского муниципального района Республики </w:t>
      </w:r>
      <w:proofErr w:type="gramStart"/>
      <w:r w:rsidRPr="00A94CDE">
        <w:rPr>
          <w:sz w:val="26"/>
          <w:szCs w:val="26"/>
        </w:rPr>
        <w:t>Татарстан  от</w:t>
      </w:r>
      <w:proofErr w:type="gramEnd"/>
      <w:r w:rsidRPr="00A94CDE">
        <w:rPr>
          <w:sz w:val="26"/>
          <w:szCs w:val="26"/>
        </w:rPr>
        <w:t xml:space="preserve"> 2</w:t>
      </w:r>
      <w:r w:rsidR="00A94CDE" w:rsidRPr="00A94CDE">
        <w:rPr>
          <w:sz w:val="26"/>
          <w:szCs w:val="26"/>
        </w:rPr>
        <w:t>2</w:t>
      </w:r>
      <w:r w:rsidRPr="00A94CDE">
        <w:rPr>
          <w:sz w:val="26"/>
          <w:szCs w:val="26"/>
        </w:rPr>
        <w:t xml:space="preserve"> декабря 2021 года N 41</w:t>
      </w:r>
      <w:r w:rsidR="00B61C00">
        <w:rPr>
          <w:sz w:val="26"/>
          <w:szCs w:val="26"/>
        </w:rPr>
        <w:t>1</w:t>
      </w:r>
      <w:r w:rsidRPr="00A94CDE">
        <w:rPr>
          <w:sz w:val="26"/>
          <w:szCs w:val="26"/>
        </w:rPr>
        <w:t xml:space="preserve"> </w:t>
      </w:r>
      <w:r w:rsidR="00B61C00" w:rsidRPr="00A94CDE">
        <w:rPr>
          <w:sz w:val="26"/>
          <w:szCs w:val="26"/>
        </w:rPr>
        <w:t>«</w:t>
      </w:r>
      <w:r w:rsidR="00B61C00" w:rsidRPr="00A94CDE">
        <w:rPr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по </w:t>
      </w:r>
      <w:r w:rsidR="00B61C00">
        <w:rPr>
          <w:bCs/>
          <w:sz w:val="26"/>
          <w:szCs w:val="26"/>
        </w:rPr>
        <w:t xml:space="preserve">выдаче разрешения на право организации розничного рынка» </w:t>
      </w:r>
      <w:r w:rsidR="00A94CDE" w:rsidRPr="00A94CDE">
        <w:rPr>
          <w:sz w:val="26"/>
          <w:szCs w:val="26"/>
        </w:rPr>
        <w:t>(</w:t>
      </w:r>
      <w:r w:rsidRPr="00A94CDE">
        <w:rPr>
          <w:sz w:val="26"/>
          <w:szCs w:val="26"/>
        </w:rPr>
        <w:t>далее – Постановление) следующие изменения:</w:t>
      </w:r>
    </w:p>
    <w:p w:rsidR="0045271D" w:rsidRPr="00A94CDE" w:rsidRDefault="0045271D" w:rsidP="00A94CDE">
      <w:pPr>
        <w:pStyle w:val="headertext"/>
        <w:spacing w:after="240" w:afterAutospacing="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1.1 Абзац 11 пункта 3.3.2.1 Приложения </w:t>
      </w:r>
      <w:r w:rsidR="00B62B10">
        <w:rPr>
          <w:sz w:val="26"/>
          <w:szCs w:val="26"/>
        </w:rPr>
        <w:t xml:space="preserve">№1 </w:t>
      </w:r>
      <w:r w:rsidRPr="00A94CDE">
        <w:rPr>
          <w:sz w:val="26"/>
          <w:szCs w:val="26"/>
        </w:rPr>
        <w:t>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45271D" w:rsidRPr="00A94CDE" w:rsidRDefault="0045271D" w:rsidP="00A94CD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DE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45271D" w:rsidRPr="00A94CDE" w:rsidRDefault="0045271D" w:rsidP="00A94CDE">
      <w:pPr>
        <w:pStyle w:val="formattext"/>
        <w:spacing w:after="240" w:afterAutospacing="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3. Контроль за исполнением настоящего постановления возложить на </w:t>
      </w:r>
      <w:r w:rsidR="00A94CDE">
        <w:rPr>
          <w:sz w:val="26"/>
          <w:szCs w:val="26"/>
        </w:rPr>
        <w:t xml:space="preserve">первого </w:t>
      </w:r>
      <w:r w:rsidRPr="00A94CDE">
        <w:rPr>
          <w:sz w:val="26"/>
          <w:szCs w:val="26"/>
        </w:rPr>
        <w:t xml:space="preserve">заместителя руководителя Исполнительного комитета Мамадышского муниципального района </w:t>
      </w:r>
      <w:r w:rsidR="00A94CDE">
        <w:rPr>
          <w:sz w:val="26"/>
          <w:szCs w:val="26"/>
        </w:rPr>
        <w:t>Никитина В.И.</w:t>
      </w:r>
    </w:p>
    <w:p w:rsidR="0045271D" w:rsidRPr="00A94CDE" w:rsidRDefault="0045271D" w:rsidP="00A94C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4C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Pr="00A94CDE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  <w:t xml:space="preserve">                      О.Н. Павлов</w:t>
      </w:r>
    </w:p>
    <w:p w:rsidR="0045271D" w:rsidRPr="00A94CDE" w:rsidRDefault="0045271D" w:rsidP="00A94CDE">
      <w:pPr>
        <w:pStyle w:val="formattext"/>
        <w:jc w:val="both"/>
        <w:rPr>
          <w:sz w:val="26"/>
          <w:szCs w:val="26"/>
        </w:rPr>
      </w:pPr>
    </w:p>
    <w:p w:rsidR="000A5C60" w:rsidRPr="00A94CDE" w:rsidRDefault="000A5C60" w:rsidP="00A94CDE">
      <w:pPr>
        <w:jc w:val="both"/>
        <w:rPr>
          <w:sz w:val="26"/>
          <w:szCs w:val="26"/>
        </w:rPr>
      </w:pPr>
    </w:p>
    <w:sectPr w:rsidR="000A5C60" w:rsidRPr="00A94CDE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D"/>
    <w:rsid w:val="00093CF0"/>
    <w:rsid w:val="000A5C60"/>
    <w:rsid w:val="0045271D"/>
    <w:rsid w:val="00487D4C"/>
    <w:rsid w:val="009328AA"/>
    <w:rsid w:val="00A94CDE"/>
    <w:rsid w:val="00B61C00"/>
    <w:rsid w:val="00B6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9C54"/>
  <w15:chartTrackingRefBased/>
  <w15:docId w15:val="{C3A8E043-220A-4566-84D3-D7611F7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271D"/>
    <w:rPr>
      <w:color w:val="0000FF"/>
      <w:u w:val="single"/>
    </w:rPr>
  </w:style>
  <w:style w:type="paragraph" w:customStyle="1" w:styleId="headertext">
    <w:name w:val="header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17040771&amp;prevdoc=350255183" TargetMode="External"/><Relationship Id="rId4" Type="http://schemas.openxmlformats.org/officeDocument/2006/relationships/hyperlink" Target="kodeks://link/d?nd=902228011&amp;prevdoc=35025518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2022-10-24T10:36:00Z</dcterms:created>
  <dcterms:modified xsi:type="dcterms:W3CDTF">2022-10-24T10:36:00Z</dcterms:modified>
</cp:coreProperties>
</file>