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15332C" w:rsidRDefault="0015332C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15332C" w:rsidTr="0015332C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32C" w:rsidRDefault="0015332C">
            <w:pPr>
              <w:pStyle w:val="af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нормативов состава сточных вод для абонентов, осуществляющих сброс (отвод) сточных вод в централизованную систему водоотведения (канализации) на территории Мамадышского муниципального района Республики Татарстан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5332C" w:rsidRDefault="0015332C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15332C" w:rsidRDefault="0015332C" w:rsidP="0015332C">
      <w:pPr>
        <w:pStyle w:val="af1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332C" w:rsidRPr="0015332C" w:rsidRDefault="0015332C" w:rsidP="0015332C">
      <w:pPr>
        <w:ind w:firstLine="360"/>
        <w:jc w:val="both"/>
        <w:rPr>
          <w:sz w:val="28"/>
          <w:szCs w:val="28"/>
        </w:rPr>
      </w:pPr>
      <w:r w:rsidRPr="0015332C">
        <w:rPr>
          <w:sz w:val="28"/>
          <w:szCs w:val="28"/>
        </w:rPr>
        <w:t xml:space="preserve">    </w:t>
      </w:r>
    </w:p>
    <w:p w:rsidR="0015332C" w:rsidRDefault="0015332C" w:rsidP="0015332C">
      <w:pPr>
        <w:ind w:firstLine="360"/>
        <w:jc w:val="both"/>
        <w:rPr>
          <w:sz w:val="28"/>
          <w:szCs w:val="28"/>
        </w:rPr>
      </w:pPr>
      <w:r w:rsidRPr="001533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постановлением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в целях предупреждения негативного воздействия загрязняющих веществ на окружающую среду, загрязнения водных объектов, Исполнительный комитет Мамадышского муниципального района Республики Татарстан </w:t>
      </w:r>
    </w:p>
    <w:p w:rsidR="0015332C" w:rsidRDefault="0015332C" w:rsidP="0015332C">
      <w:pPr>
        <w:ind w:firstLine="360"/>
        <w:jc w:val="both"/>
        <w:rPr>
          <w:sz w:val="28"/>
          <w:szCs w:val="28"/>
        </w:rPr>
      </w:pPr>
      <w:r w:rsidRPr="0015332C">
        <w:rPr>
          <w:sz w:val="28"/>
          <w:szCs w:val="28"/>
        </w:rPr>
        <w:t xml:space="preserve">    </w:t>
      </w:r>
      <w:r>
        <w:rPr>
          <w:sz w:val="28"/>
          <w:szCs w:val="28"/>
        </w:rPr>
        <w:t>п о с т а н о в л я е т:</w:t>
      </w:r>
    </w:p>
    <w:p w:rsidR="0015332C" w:rsidRDefault="0015332C" w:rsidP="0015332C">
      <w:pPr>
        <w:pStyle w:val="ae"/>
        <w:numPr>
          <w:ilvl w:val="0"/>
          <w:numId w:val="26"/>
        </w:numPr>
        <w:autoSpaceDE w:val="0"/>
        <w:autoSpaceDN w:val="0"/>
        <w:adjustRightInd w:val="0"/>
        <w:ind w:left="0" w:firstLine="567"/>
        <w:contextualSpacing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Утвердить нормативы состава сточных вод для абонентов, осуществляющих сброс (отвод) сточных вод в централизованную систему водоотведения Мамадышского муниципального района (приложение № 1).</w:t>
      </w:r>
    </w:p>
    <w:p w:rsidR="0015332C" w:rsidRDefault="0015332C" w:rsidP="0015332C">
      <w:pPr>
        <w:pStyle w:val="ae"/>
        <w:numPr>
          <w:ilvl w:val="0"/>
          <w:numId w:val="26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Всем абонентам, осуществляющим сброс (отвод) сточных вод в централизованную систему водоотведения (канализации) Мамадышского муниципального района, обеспечить соблюдение нормативов состава сточных вод.</w:t>
      </w:r>
    </w:p>
    <w:p w:rsidR="0015332C" w:rsidRDefault="0015332C" w:rsidP="0015332C">
      <w:pPr>
        <w:pStyle w:val="ae"/>
        <w:numPr>
          <w:ilvl w:val="0"/>
          <w:numId w:val="26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официальном сайте Мамадышского муниципального района в информационно-телекоммуникационной сети Интернет по веб-адресу: </w:t>
      </w:r>
      <w:hyperlink r:id="rId8" w:history="1">
        <w:r>
          <w:rPr>
            <w:rStyle w:val="ac"/>
            <w:sz w:val="28"/>
            <w:szCs w:val="28"/>
          </w:rPr>
          <w:t>http://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.tatarstan.ru</w:t>
        </w:r>
      </w:hyperlink>
      <w:r>
        <w:rPr>
          <w:sz w:val="28"/>
          <w:szCs w:val="28"/>
        </w:rPr>
        <w:t>.</w:t>
      </w:r>
    </w:p>
    <w:p w:rsidR="0015332C" w:rsidRDefault="0015332C" w:rsidP="0015332C">
      <w:pPr>
        <w:pStyle w:val="ae"/>
        <w:numPr>
          <w:ilvl w:val="0"/>
          <w:numId w:val="26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</w:t>
      </w:r>
      <w:r w:rsidRPr="00153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 Татарстан   Никифорова Р.М.</w:t>
      </w:r>
    </w:p>
    <w:p w:rsidR="0015332C" w:rsidRDefault="0015332C" w:rsidP="0015332C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32C" w:rsidRDefault="0015332C" w:rsidP="0015332C">
      <w:pPr>
        <w:jc w:val="both"/>
        <w:rPr>
          <w:sz w:val="28"/>
          <w:szCs w:val="28"/>
        </w:rPr>
      </w:pPr>
    </w:p>
    <w:p w:rsidR="0015332C" w:rsidRDefault="0015332C" w:rsidP="00153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И.о.руководителя                                                                                           В.И.Никитин   </w:t>
      </w:r>
    </w:p>
    <w:p w:rsidR="0015332C" w:rsidRDefault="0015332C" w:rsidP="00763873">
      <w:pPr>
        <w:jc w:val="center"/>
        <w:rPr>
          <w:bCs/>
          <w:color w:val="26282F"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bCs/>
          <w:color w:val="26282F"/>
          <w:sz w:val="28"/>
          <w:szCs w:val="28"/>
        </w:rPr>
        <w:t xml:space="preserve">                                     </w:t>
      </w: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</w:p>
    <w:p w:rsidR="00763873" w:rsidRDefault="00763873" w:rsidP="00763873">
      <w:pPr>
        <w:jc w:val="center"/>
        <w:rPr>
          <w:bCs/>
          <w:color w:val="26282F"/>
          <w:sz w:val="28"/>
          <w:szCs w:val="28"/>
        </w:rPr>
      </w:pPr>
      <w:bookmarkStart w:id="0" w:name="_GoBack"/>
      <w:bookmarkEnd w:id="0"/>
    </w:p>
    <w:p w:rsidR="0015332C" w:rsidRDefault="0015332C" w:rsidP="0015332C">
      <w:pPr>
        <w:jc w:val="center"/>
        <w:rPr>
          <w:bCs/>
          <w:color w:val="26282F"/>
          <w:sz w:val="28"/>
          <w:szCs w:val="28"/>
        </w:rPr>
      </w:pPr>
    </w:p>
    <w:p w:rsidR="0015332C" w:rsidRDefault="0015332C" w:rsidP="0015332C">
      <w:pPr>
        <w:jc w:val="center"/>
        <w:rPr>
          <w:bCs/>
          <w:color w:val="26282F"/>
          <w:sz w:val="26"/>
          <w:szCs w:val="26"/>
        </w:rPr>
      </w:pPr>
      <w:r>
        <w:rPr>
          <w:bCs/>
          <w:color w:val="26282F"/>
          <w:sz w:val="26"/>
          <w:szCs w:val="26"/>
        </w:rPr>
        <w:t xml:space="preserve">                                           Приложение №1</w:t>
      </w:r>
    </w:p>
    <w:p w:rsidR="0015332C" w:rsidRDefault="0015332C" w:rsidP="0015332C">
      <w:pPr>
        <w:ind w:left="5529"/>
        <w:rPr>
          <w:bCs/>
          <w:color w:val="26282F"/>
          <w:sz w:val="26"/>
          <w:szCs w:val="26"/>
        </w:rPr>
      </w:pPr>
      <w:r>
        <w:rPr>
          <w:bCs/>
          <w:color w:val="26282F"/>
          <w:sz w:val="26"/>
          <w:szCs w:val="26"/>
        </w:rPr>
        <w:t>к постановлению Исполнительного комитета Мамадышского муниципального района Республики Татарстан от __________ 2022 г. №_____</w:t>
      </w:r>
    </w:p>
    <w:p w:rsidR="0015332C" w:rsidRDefault="0015332C" w:rsidP="0015332C">
      <w:pPr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 </w:t>
      </w:r>
    </w:p>
    <w:p w:rsidR="0015332C" w:rsidRDefault="0015332C" w:rsidP="0015332C">
      <w:pPr>
        <w:jc w:val="both"/>
        <w:rPr>
          <w:bCs/>
          <w:color w:val="26282F"/>
          <w:sz w:val="28"/>
          <w:szCs w:val="28"/>
        </w:rPr>
      </w:pPr>
    </w:p>
    <w:p w:rsidR="0015332C" w:rsidRDefault="0015332C" w:rsidP="0015332C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состава сточных вод для абонентов, осуществляющих сброс сточных вод в централизованную систему водоотведения (канализации) Мамадышского муниципального района Республики Татарстан</w:t>
      </w:r>
    </w:p>
    <w:p w:rsidR="0015332C" w:rsidRDefault="0015332C" w:rsidP="0015332C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1"/>
        <w:gridCol w:w="4890"/>
        <w:gridCol w:w="4463"/>
      </w:tblGrid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вещества (показателя)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допустимое значение показателя и (или) концентрации (по валовому содержанию в натуральной пробе о сточных вод), мг/дм (мг/л)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Аммоний-ион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25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АПАВ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0,2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БПК3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300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300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0,13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Марганец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0,3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0,1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ХПК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500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 шестивалентный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0,02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Сульфаты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100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Фосфор фосфатов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12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Хлориды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300</w:t>
            </w:r>
          </w:p>
        </w:tc>
      </w:tr>
      <w:tr w:rsidR="0015332C" w:rsidTr="001533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Летучие фенолы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Default="0015332C">
            <w:pPr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0,007</w:t>
            </w:r>
          </w:p>
        </w:tc>
      </w:tr>
    </w:tbl>
    <w:p w:rsidR="0015332C" w:rsidRDefault="0015332C" w:rsidP="0015332C">
      <w:pPr>
        <w:jc w:val="center"/>
        <w:rPr>
          <w:bCs/>
          <w:color w:val="26282F"/>
          <w:sz w:val="28"/>
          <w:szCs w:val="28"/>
          <w:lang w:eastAsia="en-US"/>
        </w:rPr>
      </w:pPr>
    </w:p>
    <w:p w:rsidR="0015332C" w:rsidRDefault="0015332C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p w:rsidR="0015332C" w:rsidRDefault="0015332C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 Р.М.Никифоров</w:t>
      </w:r>
    </w:p>
    <w:sectPr w:rsidR="0015332C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2C" w:rsidRDefault="0004072C">
      <w:r>
        <w:separator/>
      </w:r>
    </w:p>
  </w:endnote>
  <w:endnote w:type="continuationSeparator" w:id="0">
    <w:p w:rsidR="0004072C" w:rsidRDefault="0004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2C" w:rsidRDefault="0004072C">
      <w:r>
        <w:separator/>
      </w:r>
    </w:p>
  </w:footnote>
  <w:footnote w:type="continuationSeparator" w:id="0">
    <w:p w:rsidR="0004072C" w:rsidRDefault="0004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2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072C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5332C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3873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C70D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3D2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af2">
    <w:name w:val="Таблицы (моноширинный)"/>
    <w:basedOn w:val="a"/>
    <w:next w:val="a"/>
    <w:rsid w:val="001533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CCDEC6-EF79-4E19-88F0-34BD4C2F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2022-05-13T12:02:00Z</cp:lastPrinted>
  <dcterms:created xsi:type="dcterms:W3CDTF">2022-05-13T12:02:00Z</dcterms:created>
  <dcterms:modified xsi:type="dcterms:W3CDTF">2022-05-13T12:07:00Z</dcterms:modified>
</cp:coreProperties>
</file>