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Default="00A47650" w:rsidP="00A47650">
      <w:pPr>
        <w:jc w:val="both"/>
        <w:rPr>
          <w:rFonts w:ascii="Arial" w:hAnsi="Arial" w:cs="Arial"/>
          <w:sz w:val="24"/>
          <w:szCs w:val="24"/>
        </w:rPr>
      </w:pPr>
    </w:p>
    <w:p w:rsidR="00A47650" w:rsidRPr="00410F0A" w:rsidRDefault="00A47650" w:rsidP="00A47650">
      <w:pPr>
        <w:jc w:val="both"/>
        <w:rPr>
          <w:sz w:val="28"/>
          <w:szCs w:val="28"/>
        </w:rPr>
      </w:pPr>
      <w:r w:rsidRPr="00410F0A">
        <w:rPr>
          <w:sz w:val="28"/>
          <w:szCs w:val="28"/>
        </w:rPr>
        <w:t>О внесении     изменений   в   постановление</w:t>
      </w:r>
    </w:p>
    <w:p w:rsidR="00A47650" w:rsidRPr="00410F0A" w:rsidRDefault="00A47650" w:rsidP="00A47650">
      <w:pPr>
        <w:jc w:val="both"/>
        <w:rPr>
          <w:sz w:val="28"/>
          <w:szCs w:val="28"/>
        </w:rPr>
      </w:pPr>
      <w:r w:rsidRPr="00410F0A">
        <w:rPr>
          <w:sz w:val="28"/>
          <w:szCs w:val="28"/>
        </w:rPr>
        <w:t>Исполнительного   комитета   Мамадышского</w:t>
      </w:r>
    </w:p>
    <w:p w:rsidR="00A47650" w:rsidRPr="00410F0A" w:rsidRDefault="00A47650" w:rsidP="00A47650">
      <w:pPr>
        <w:jc w:val="both"/>
        <w:rPr>
          <w:sz w:val="28"/>
          <w:szCs w:val="28"/>
        </w:rPr>
      </w:pPr>
      <w:r w:rsidRPr="00410F0A">
        <w:rPr>
          <w:sz w:val="28"/>
          <w:szCs w:val="28"/>
        </w:rPr>
        <w:t xml:space="preserve">муниципального района №226 от 07.07.2021г.  </w:t>
      </w:r>
    </w:p>
    <w:p w:rsidR="00A47650" w:rsidRPr="00410F0A" w:rsidRDefault="00A47650" w:rsidP="00A47650">
      <w:pPr>
        <w:ind w:firstLine="540"/>
        <w:jc w:val="both"/>
        <w:rPr>
          <w:sz w:val="28"/>
          <w:szCs w:val="28"/>
        </w:rPr>
      </w:pPr>
    </w:p>
    <w:p w:rsidR="00A47650" w:rsidRPr="00410F0A" w:rsidRDefault="00410F0A" w:rsidP="00A476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7650" w:rsidRPr="00410F0A">
        <w:rPr>
          <w:sz w:val="28"/>
          <w:szCs w:val="28"/>
        </w:rPr>
        <w:t>Рассмотрев предложение прокуратуры Мамадышского района республики Татарстан от 22.02.2022г. №02-01-19-2022, в соответствии с Федеральным законом от 21.12.2021г. №414-ФЗ «Об общих принципах организ</w:t>
      </w:r>
      <w:r>
        <w:rPr>
          <w:sz w:val="28"/>
          <w:szCs w:val="28"/>
        </w:rPr>
        <w:t>а</w:t>
      </w:r>
      <w:r w:rsidR="00A47650" w:rsidRPr="00410F0A">
        <w:rPr>
          <w:sz w:val="28"/>
          <w:szCs w:val="28"/>
        </w:rPr>
        <w:t>ции публичной власти в субъектах Российской Федерации»,  Исполнительный комитет Мамадышского муниципального района Республики Татарстан  п о с т а н о в л я е т :</w:t>
      </w:r>
    </w:p>
    <w:p w:rsidR="00A47650" w:rsidRDefault="000F4221" w:rsidP="000F42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A47650" w:rsidRPr="000F4221">
        <w:rPr>
          <w:sz w:val="28"/>
          <w:szCs w:val="28"/>
        </w:rPr>
        <w:t xml:space="preserve">В абзаце 2 раздела 1  Положения о комиссии по предупреждению и ликвидации чрезвычайных ситуаций и обеспечению пожарной безопасности Мамадышского муниципального района, утвержденной постановлением Исполнительного комитета Мамадышского муниципального района </w:t>
      </w:r>
      <w:r w:rsidR="00410F0A" w:rsidRPr="000F4221">
        <w:rPr>
          <w:sz w:val="28"/>
          <w:szCs w:val="28"/>
        </w:rPr>
        <w:t>Р</w:t>
      </w:r>
      <w:r w:rsidR="00A47650" w:rsidRPr="000F4221">
        <w:rPr>
          <w:sz w:val="28"/>
          <w:szCs w:val="28"/>
        </w:rPr>
        <w:t xml:space="preserve">еспублики Татарстан от 07.07.2021г. №226 </w:t>
      </w:r>
      <w:r w:rsidR="00410F0A" w:rsidRPr="000F4221">
        <w:rPr>
          <w:sz w:val="28"/>
          <w:szCs w:val="28"/>
        </w:rPr>
        <w:t xml:space="preserve"> слова «Президента Республики</w:t>
      </w:r>
      <w:r w:rsidR="001D088F">
        <w:rPr>
          <w:sz w:val="28"/>
          <w:szCs w:val="28"/>
        </w:rPr>
        <w:t xml:space="preserve"> Татарстан» заменить на «Главы Р</w:t>
      </w:r>
      <w:r w:rsidR="00410F0A" w:rsidRPr="000F4221">
        <w:rPr>
          <w:sz w:val="28"/>
          <w:szCs w:val="28"/>
        </w:rPr>
        <w:t xml:space="preserve">еспублики Татарстан». </w:t>
      </w:r>
    </w:p>
    <w:p w:rsidR="009443F8" w:rsidRPr="009443F8" w:rsidRDefault="009443F8" w:rsidP="009443F8">
      <w:pPr>
        <w:shd w:val="clear" w:color="auto" w:fill="FFFFFF"/>
        <w:tabs>
          <w:tab w:val="left" w:pos="9780"/>
        </w:tabs>
        <w:spacing w:line="326" w:lineRule="exact"/>
        <w:ind w:right="-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2.</w:t>
      </w:r>
      <w:r w:rsidRPr="009443F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Постановление Исполнительного комитета Мамадышского муниципального района вступает в силу с 01.06.2022 года.</w:t>
      </w:r>
    </w:p>
    <w:p w:rsidR="000F4221" w:rsidRDefault="009443F8" w:rsidP="000F4221">
      <w:pPr>
        <w:widowControl w:val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3</w:t>
      </w:r>
      <w:r w:rsidR="00410F0A" w:rsidRPr="00410F0A">
        <w:rPr>
          <w:spacing w:val="2"/>
          <w:sz w:val="28"/>
          <w:szCs w:val="28"/>
        </w:rPr>
        <w:t>.</w:t>
      </w:r>
      <w:r w:rsidR="000F4221" w:rsidRPr="000F4221">
        <w:rPr>
          <w:sz w:val="28"/>
          <w:szCs w:val="28"/>
        </w:rPr>
        <w:t xml:space="preserve"> </w:t>
      </w:r>
      <w:r w:rsidR="000F4221" w:rsidRPr="00964DB3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="000F4221" w:rsidRPr="00964DB3">
        <w:rPr>
          <w:sz w:val="28"/>
          <w:szCs w:val="28"/>
          <w:u w:val="single"/>
        </w:rPr>
        <w:t xml:space="preserve"> </w:t>
      </w:r>
      <w:r w:rsidR="000F4221" w:rsidRPr="00964DB3"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5" w:history="1">
        <w:r w:rsidR="000F4221" w:rsidRPr="00964DB3">
          <w:rPr>
            <w:rStyle w:val="a4"/>
            <w:sz w:val="28"/>
            <w:szCs w:val="28"/>
            <w:lang w:val="en-US"/>
          </w:rPr>
          <w:t>www</w:t>
        </w:r>
        <w:r w:rsidR="000F4221" w:rsidRPr="00964DB3">
          <w:rPr>
            <w:rStyle w:val="a4"/>
            <w:sz w:val="28"/>
            <w:szCs w:val="28"/>
          </w:rPr>
          <w:t>.</w:t>
        </w:r>
        <w:r w:rsidR="000F4221" w:rsidRPr="00964DB3">
          <w:rPr>
            <w:rStyle w:val="a4"/>
            <w:sz w:val="28"/>
            <w:szCs w:val="28"/>
            <w:lang w:val="en-US"/>
          </w:rPr>
          <w:t>mamadysh</w:t>
        </w:r>
        <w:r w:rsidR="000F4221" w:rsidRPr="00964DB3">
          <w:rPr>
            <w:rStyle w:val="a4"/>
            <w:sz w:val="28"/>
            <w:szCs w:val="28"/>
          </w:rPr>
          <w:t>.</w:t>
        </w:r>
        <w:r w:rsidR="000F4221" w:rsidRPr="00964DB3">
          <w:rPr>
            <w:rStyle w:val="a4"/>
            <w:sz w:val="28"/>
            <w:szCs w:val="28"/>
            <w:lang w:val="en-US"/>
          </w:rPr>
          <w:t>tatarstan</w:t>
        </w:r>
        <w:r w:rsidR="000F4221" w:rsidRPr="00964DB3">
          <w:rPr>
            <w:rStyle w:val="a4"/>
            <w:sz w:val="28"/>
            <w:szCs w:val="28"/>
          </w:rPr>
          <w:t>.</w:t>
        </w:r>
        <w:r w:rsidR="000F4221" w:rsidRPr="00964DB3">
          <w:rPr>
            <w:rStyle w:val="a4"/>
            <w:sz w:val="28"/>
            <w:szCs w:val="28"/>
            <w:lang w:val="en-US"/>
          </w:rPr>
          <w:t>ru</w:t>
        </w:r>
      </w:hyperlink>
      <w:r w:rsidR="000F4221" w:rsidRPr="00964DB3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410F0A" w:rsidRPr="00410F0A" w:rsidRDefault="009443F8" w:rsidP="00410F0A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4</w:t>
      </w:r>
      <w:r w:rsidR="00410F0A" w:rsidRPr="00410F0A">
        <w:rPr>
          <w:spacing w:val="2"/>
          <w:sz w:val="28"/>
          <w:szCs w:val="28"/>
        </w:rPr>
        <w:t xml:space="preserve">. Контроль за исполнением настоящего   постановления возложить на           заместителя     руководителя         исполнительного комитета муниципального района  </w:t>
      </w:r>
      <w:r w:rsidR="00410F0A">
        <w:rPr>
          <w:spacing w:val="2"/>
          <w:sz w:val="28"/>
          <w:szCs w:val="28"/>
        </w:rPr>
        <w:t>Никифорова Р.М.</w:t>
      </w:r>
    </w:p>
    <w:p w:rsidR="00410F0A" w:rsidRDefault="00410F0A" w:rsidP="00410F0A">
      <w:pPr>
        <w:pStyle w:val="a5"/>
        <w:snapToGrid w:val="0"/>
        <w:rPr>
          <w:szCs w:val="28"/>
        </w:rPr>
      </w:pPr>
      <w:r>
        <w:rPr>
          <w:szCs w:val="28"/>
        </w:rPr>
        <w:t xml:space="preserve"> </w:t>
      </w:r>
    </w:p>
    <w:p w:rsidR="000F4221" w:rsidRDefault="000F4221" w:rsidP="00410F0A">
      <w:pPr>
        <w:pStyle w:val="a5"/>
        <w:snapToGrid w:val="0"/>
        <w:rPr>
          <w:szCs w:val="28"/>
        </w:rPr>
      </w:pPr>
    </w:p>
    <w:p w:rsidR="00410F0A" w:rsidRPr="00410F0A" w:rsidRDefault="00410F0A" w:rsidP="00410F0A">
      <w:pPr>
        <w:pStyle w:val="a5"/>
        <w:snapToGrid w:val="0"/>
        <w:rPr>
          <w:szCs w:val="28"/>
        </w:rPr>
      </w:pPr>
      <w:r w:rsidRPr="00410F0A">
        <w:rPr>
          <w:szCs w:val="28"/>
        </w:rPr>
        <w:t>Руководитель</w:t>
      </w:r>
      <w:r>
        <w:rPr>
          <w:szCs w:val="28"/>
        </w:rPr>
        <w:t xml:space="preserve">       </w:t>
      </w:r>
      <w:r w:rsidRPr="00410F0A">
        <w:rPr>
          <w:szCs w:val="28"/>
        </w:rPr>
        <w:t xml:space="preserve">                                                                        И.М.Дарземанов                                                             </w:t>
      </w:r>
    </w:p>
    <w:p w:rsidR="00A47650" w:rsidRDefault="00A47650" w:rsidP="00A47650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47650" w:rsidRDefault="00A47650" w:rsidP="00A47650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6D2440" w:rsidRDefault="006D2440"/>
    <w:sectPr w:rsidR="006D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B0782"/>
    <w:multiLevelType w:val="multilevel"/>
    <w:tmpl w:val="E70439D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2."/>
      <w:lvlJc w:val="left"/>
      <w:pPr>
        <w:ind w:left="16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50"/>
    <w:rsid w:val="000F4221"/>
    <w:rsid w:val="001D088F"/>
    <w:rsid w:val="0029730A"/>
    <w:rsid w:val="00410F0A"/>
    <w:rsid w:val="006D2440"/>
    <w:rsid w:val="009443F8"/>
    <w:rsid w:val="00A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994B"/>
  <w15:chartTrackingRefBased/>
  <w15:docId w15:val="{E9588A80-0224-409C-A4CC-5C05928C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0F0A"/>
    <w:rPr>
      <w:color w:val="0000FF"/>
      <w:u w:val="single"/>
    </w:rPr>
  </w:style>
  <w:style w:type="paragraph" w:customStyle="1" w:styleId="a5">
    <w:name w:val="Содержимое таблицы"/>
    <w:basedOn w:val="a"/>
    <w:rsid w:val="00410F0A"/>
    <w:pPr>
      <w:suppressLineNumbers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2022-03-02T06:10:00Z</dcterms:created>
  <dcterms:modified xsi:type="dcterms:W3CDTF">2022-03-02T07:20:00Z</dcterms:modified>
</cp:coreProperties>
</file>