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1737A4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7A6927">
              <w:rPr>
                <w:sz w:val="28"/>
              </w:rPr>
              <w:t xml:space="preserve"> 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1737A4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</w:t>
            </w:r>
            <w:r w:rsidR="005938F4">
              <w:rPr>
                <w:sz w:val="28"/>
              </w:rPr>
              <w:t xml:space="preserve">    </w:t>
            </w:r>
            <w:r w:rsidR="00AA114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» </w:t>
            </w:r>
            <w:r w:rsidR="00E777F1">
              <w:rPr>
                <w:sz w:val="28"/>
              </w:rPr>
              <w:t xml:space="preserve">      </w:t>
            </w:r>
            <w:r w:rsidR="007A6927">
              <w:rPr>
                <w:sz w:val="28"/>
              </w:rPr>
              <w:t xml:space="preserve"> </w:t>
            </w:r>
            <w:r w:rsidR="00AA114D">
              <w:rPr>
                <w:sz w:val="28"/>
              </w:rPr>
              <w:t>января</w:t>
            </w:r>
            <w:r w:rsidR="007A6927">
              <w:rPr>
                <w:sz w:val="28"/>
              </w:rPr>
              <w:t xml:space="preserve">  </w:t>
            </w:r>
            <w:r w:rsidR="00E777F1">
              <w:rPr>
                <w:sz w:val="28"/>
                <w:lang w:val="en-US"/>
              </w:rPr>
              <w:t xml:space="preserve">    </w:t>
            </w:r>
            <w:r w:rsidR="007A6927">
              <w:rPr>
                <w:sz w:val="28"/>
              </w:rPr>
              <w:t xml:space="preserve"> </w:t>
            </w:r>
            <w:r w:rsidR="005938F4">
              <w:rPr>
                <w:sz w:val="28"/>
              </w:rPr>
              <w:t>2022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D7181E" w:rsidRPr="00C72E2A" w:rsidRDefault="00D7181E" w:rsidP="00D7181E">
      <w:pPr>
        <w:tabs>
          <w:tab w:val="left" w:pos="4111"/>
        </w:tabs>
        <w:ind w:right="5529"/>
        <w:rPr>
          <w:sz w:val="24"/>
          <w:szCs w:val="24"/>
        </w:rPr>
      </w:pPr>
      <w:r w:rsidRPr="00C72E2A">
        <w:rPr>
          <w:sz w:val="24"/>
          <w:szCs w:val="24"/>
        </w:rPr>
        <w:t xml:space="preserve">Об утверждении </w:t>
      </w:r>
      <w:r w:rsidR="00DB4E47">
        <w:rPr>
          <w:sz w:val="24"/>
          <w:szCs w:val="24"/>
        </w:rPr>
        <w:t xml:space="preserve">       </w:t>
      </w:r>
      <w:r w:rsidRPr="00C72E2A">
        <w:rPr>
          <w:sz w:val="24"/>
          <w:szCs w:val="24"/>
        </w:rPr>
        <w:t xml:space="preserve">стоимости </w:t>
      </w:r>
      <w:r w:rsidR="00DB4E47">
        <w:rPr>
          <w:sz w:val="24"/>
          <w:szCs w:val="24"/>
        </w:rPr>
        <w:t xml:space="preserve">  </w:t>
      </w:r>
      <w:r w:rsidRPr="00C72E2A">
        <w:rPr>
          <w:sz w:val="24"/>
          <w:szCs w:val="24"/>
        </w:rPr>
        <w:t xml:space="preserve">услуг, предоставляемых </w:t>
      </w:r>
      <w:r w:rsidR="00DB4E47">
        <w:rPr>
          <w:sz w:val="24"/>
          <w:szCs w:val="24"/>
        </w:rPr>
        <w:t xml:space="preserve">                     </w:t>
      </w:r>
      <w:r w:rsidRPr="00C72E2A">
        <w:rPr>
          <w:sz w:val="24"/>
          <w:szCs w:val="24"/>
        </w:rPr>
        <w:t xml:space="preserve">согласно гарантированному </w:t>
      </w:r>
      <w:r w:rsidR="00DB4E47">
        <w:rPr>
          <w:sz w:val="24"/>
          <w:szCs w:val="24"/>
        </w:rPr>
        <w:t xml:space="preserve">   </w:t>
      </w:r>
      <w:r w:rsidRPr="00C72E2A">
        <w:rPr>
          <w:sz w:val="24"/>
          <w:szCs w:val="24"/>
        </w:rPr>
        <w:t xml:space="preserve">перечню </w:t>
      </w:r>
      <w:r w:rsidR="00DB4E47">
        <w:rPr>
          <w:sz w:val="24"/>
          <w:szCs w:val="24"/>
        </w:rPr>
        <w:t xml:space="preserve"> </w:t>
      </w:r>
      <w:r w:rsidRPr="00C72E2A">
        <w:rPr>
          <w:sz w:val="24"/>
          <w:szCs w:val="24"/>
        </w:rPr>
        <w:t>услуг</w:t>
      </w:r>
      <w:r w:rsidR="001737A4">
        <w:rPr>
          <w:sz w:val="24"/>
          <w:szCs w:val="24"/>
        </w:rPr>
        <w:t xml:space="preserve"> по погребению на</w:t>
      </w:r>
      <w:r w:rsidR="004608A0">
        <w:rPr>
          <w:sz w:val="24"/>
          <w:szCs w:val="24"/>
        </w:rPr>
        <w:t xml:space="preserve"> межселенческих</w:t>
      </w:r>
      <w:r w:rsidRPr="00C72E2A">
        <w:rPr>
          <w:sz w:val="24"/>
          <w:szCs w:val="24"/>
        </w:rPr>
        <w:t xml:space="preserve"> местах захоронения </w:t>
      </w:r>
      <w:r w:rsidR="00DB4E47">
        <w:rPr>
          <w:sz w:val="24"/>
          <w:szCs w:val="24"/>
        </w:rPr>
        <w:t xml:space="preserve">        </w:t>
      </w:r>
      <w:r w:rsidRPr="00C72E2A">
        <w:rPr>
          <w:sz w:val="24"/>
          <w:szCs w:val="24"/>
        </w:rPr>
        <w:t>в</w:t>
      </w:r>
      <w:r w:rsidR="00DB4E47">
        <w:rPr>
          <w:sz w:val="24"/>
          <w:szCs w:val="24"/>
        </w:rPr>
        <w:t xml:space="preserve">        </w:t>
      </w:r>
      <w:r w:rsidRPr="00C72E2A">
        <w:rPr>
          <w:sz w:val="24"/>
          <w:szCs w:val="24"/>
        </w:rPr>
        <w:t xml:space="preserve"> Мамадышском муниципальном</w:t>
      </w:r>
      <w:r w:rsidR="00DB4E47">
        <w:rPr>
          <w:sz w:val="24"/>
          <w:szCs w:val="24"/>
        </w:rPr>
        <w:t xml:space="preserve">    </w:t>
      </w:r>
      <w:r w:rsidRPr="00C72E2A">
        <w:rPr>
          <w:sz w:val="24"/>
          <w:szCs w:val="24"/>
        </w:rPr>
        <w:t xml:space="preserve"> районе</w:t>
      </w:r>
      <w:r w:rsidR="00DB4E47">
        <w:rPr>
          <w:sz w:val="24"/>
          <w:szCs w:val="24"/>
        </w:rPr>
        <w:t xml:space="preserve">  </w:t>
      </w:r>
      <w:r w:rsidRPr="00C72E2A">
        <w:rPr>
          <w:sz w:val="24"/>
          <w:szCs w:val="24"/>
        </w:rPr>
        <w:t xml:space="preserve"> Республики Татарстан</w:t>
      </w:r>
    </w:p>
    <w:p w:rsidR="00D7181E" w:rsidRPr="00C72E2A" w:rsidRDefault="00D7181E" w:rsidP="00D7181E">
      <w:pPr>
        <w:rPr>
          <w:sz w:val="24"/>
          <w:szCs w:val="24"/>
        </w:rPr>
      </w:pPr>
    </w:p>
    <w:p w:rsidR="00D7181E" w:rsidRPr="00C72E2A" w:rsidRDefault="00D7181E" w:rsidP="00D7181E">
      <w:pPr>
        <w:pStyle w:val="23"/>
        <w:shd w:val="clear" w:color="auto" w:fill="auto"/>
        <w:spacing w:before="0" w:line="240" w:lineRule="auto"/>
        <w:ind w:firstLine="700"/>
        <w:rPr>
          <w:rFonts w:ascii="Times New Roman" w:hAnsi="Times New Roman"/>
          <w:sz w:val="24"/>
          <w:szCs w:val="24"/>
        </w:rPr>
      </w:pPr>
      <w:r w:rsidRPr="00C72E2A">
        <w:rPr>
          <w:rFonts w:ascii="Times New Roman" w:hAnsi="Times New Roman"/>
          <w:sz w:val="24"/>
          <w:szCs w:val="24"/>
        </w:rPr>
        <w:t>В соответствии с Федеральным законом от 06 октября 2003 года № 131 -ФЗ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 постановлением Кабинета Министров Республики Татарстан от  18 мая   2007г. № 196 «О мерах по реализации Федерального закона «О погребении и похоронном деле в Республике Татарстан»,  постановлением Правител</w:t>
      </w:r>
      <w:r w:rsidR="00410A96">
        <w:rPr>
          <w:rFonts w:ascii="Times New Roman" w:hAnsi="Times New Roman"/>
          <w:sz w:val="24"/>
          <w:szCs w:val="24"/>
        </w:rPr>
        <w:t>ьства Российской Федерации</w:t>
      </w:r>
      <w:r w:rsidR="00AA114D">
        <w:rPr>
          <w:rFonts w:ascii="Times New Roman" w:hAnsi="Times New Roman"/>
          <w:sz w:val="24"/>
          <w:szCs w:val="24"/>
        </w:rPr>
        <w:t xml:space="preserve"> </w:t>
      </w:r>
      <w:r w:rsidR="00AA114D" w:rsidRPr="00EB7EFF">
        <w:rPr>
          <w:rFonts w:ascii="Times New Roman" w:hAnsi="Times New Roman"/>
          <w:color w:val="FF0000"/>
          <w:sz w:val="24"/>
          <w:szCs w:val="24"/>
        </w:rPr>
        <w:t xml:space="preserve">№ </w:t>
      </w:r>
      <w:r w:rsidR="00DB4E47">
        <w:rPr>
          <w:rFonts w:ascii="Times New Roman" w:hAnsi="Times New Roman"/>
          <w:color w:val="FF0000"/>
          <w:sz w:val="24"/>
          <w:szCs w:val="24"/>
        </w:rPr>
        <w:t>____</w:t>
      </w:r>
      <w:r w:rsidR="00AA114D" w:rsidRPr="00EB7EFF">
        <w:rPr>
          <w:rFonts w:ascii="Times New Roman" w:hAnsi="Times New Roman"/>
          <w:color w:val="FF0000"/>
          <w:sz w:val="24"/>
          <w:szCs w:val="24"/>
        </w:rPr>
        <w:t xml:space="preserve"> от </w:t>
      </w:r>
      <w:r w:rsidR="00DB4E47">
        <w:rPr>
          <w:rFonts w:ascii="Times New Roman" w:hAnsi="Times New Roman"/>
          <w:color w:val="FF0000"/>
          <w:sz w:val="24"/>
          <w:szCs w:val="24"/>
        </w:rPr>
        <w:t>________</w:t>
      </w:r>
      <w:r w:rsidR="00AA114D" w:rsidRPr="00EB7EFF">
        <w:rPr>
          <w:rFonts w:ascii="Times New Roman" w:hAnsi="Times New Roman"/>
          <w:color w:val="FF0000"/>
          <w:sz w:val="24"/>
          <w:szCs w:val="24"/>
        </w:rPr>
        <w:t>202</w:t>
      </w:r>
      <w:r w:rsidR="00DB4E47">
        <w:rPr>
          <w:rFonts w:ascii="Times New Roman" w:hAnsi="Times New Roman"/>
          <w:color w:val="FF0000"/>
          <w:sz w:val="24"/>
          <w:szCs w:val="24"/>
        </w:rPr>
        <w:t>2</w:t>
      </w:r>
      <w:r w:rsidR="00410A96" w:rsidRPr="00EB7EFF">
        <w:rPr>
          <w:rFonts w:ascii="Times New Roman" w:hAnsi="Times New Roman"/>
          <w:color w:val="FF0000"/>
          <w:sz w:val="24"/>
          <w:szCs w:val="24"/>
        </w:rPr>
        <w:t xml:space="preserve"> года</w:t>
      </w:r>
      <w:r w:rsidR="00366FF1" w:rsidRPr="00EB7EF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66FF1">
        <w:rPr>
          <w:rFonts w:ascii="Times New Roman" w:hAnsi="Times New Roman"/>
          <w:sz w:val="24"/>
          <w:szCs w:val="24"/>
        </w:rPr>
        <w:t>«О</w:t>
      </w:r>
      <w:r w:rsidR="00AA114D">
        <w:rPr>
          <w:rFonts w:ascii="Times New Roman" w:hAnsi="Times New Roman"/>
          <w:sz w:val="24"/>
          <w:szCs w:val="24"/>
        </w:rPr>
        <w:t>б утверждении</w:t>
      </w:r>
      <w:r w:rsidRPr="00C72E2A">
        <w:rPr>
          <w:rFonts w:ascii="Times New Roman" w:hAnsi="Times New Roman"/>
          <w:sz w:val="24"/>
          <w:szCs w:val="24"/>
        </w:rPr>
        <w:t xml:space="preserve"> коэффициента индексации выпл</w:t>
      </w:r>
      <w:r w:rsidR="00EB7EFF">
        <w:rPr>
          <w:rFonts w:ascii="Times New Roman" w:hAnsi="Times New Roman"/>
          <w:sz w:val="24"/>
          <w:szCs w:val="24"/>
        </w:rPr>
        <w:t>ат, пособий и компенсаций в 2022</w:t>
      </w:r>
      <w:r w:rsidRPr="00C72E2A">
        <w:rPr>
          <w:rFonts w:ascii="Times New Roman" w:hAnsi="Times New Roman"/>
          <w:sz w:val="24"/>
          <w:szCs w:val="24"/>
        </w:rPr>
        <w:t xml:space="preserve"> году» Исполнительный комитет Мамадышского муниципального района Республики Татарстан </w:t>
      </w:r>
    </w:p>
    <w:p w:rsidR="00D7181E" w:rsidRPr="00C72E2A" w:rsidRDefault="00D7181E" w:rsidP="00D7181E">
      <w:pPr>
        <w:pStyle w:val="23"/>
        <w:shd w:val="clear" w:color="auto" w:fill="auto"/>
        <w:spacing w:before="0" w:line="240" w:lineRule="auto"/>
        <w:rPr>
          <w:rStyle w:val="12pt"/>
          <w:rFonts w:ascii="Times New Roman" w:hAnsi="Times New Roman"/>
          <w:b w:val="0"/>
          <w:bCs w:val="0"/>
        </w:rPr>
      </w:pPr>
      <w:r w:rsidRPr="00C72E2A">
        <w:rPr>
          <w:rStyle w:val="12pt"/>
          <w:rFonts w:ascii="Times New Roman" w:hAnsi="Times New Roman"/>
          <w:b w:val="0"/>
        </w:rPr>
        <w:t xml:space="preserve">         п о с т а н о в л я е т:   </w:t>
      </w:r>
    </w:p>
    <w:p w:rsidR="00D7181E" w:rsidRDefault="00DB4E47" w:rsidP="00D7181E">
      <w:pPr>
        <w:pStyle w:val="23"/>
        <w:numPr>
          <w:ilvl w:val="0"/>
          <w:numId w:val="20"/>
        </w:numPr>
        <w:shd w:val="clear" w:color="auto" w:fill="auto"/>
        <w:tabs>
          <w:tab w:val="left" w:pos="966"/>
        </w:tabs>
        <w:spacing w:before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7181E" w:rsidRPr="00C72E2A">
        <w:rPr>
          <w:rFonts w:ascii="Times New Roman" w:hAnsi="Times New Roman"/>
          <w:sz w:val="24"/>
          <w:szCs w:val="24"/>
        </w:rPr>
        <w:t>Установит</w:t>
      </w:r>
      <w:r w:rsidR="006A7F2E">
        <w:rPr>
          <w:rFonts w:ascii="Times New Roman" w:hAnsi="Times New Roman"/>
          <w:sz w:val="24"/>
          <w:szCs w:val="24"/>
        </w:rPr>
        <w:t>ь и вв</w:t>
      </w:r>
      <w:r w:rsidR="00EB7EFF">
        <w:rPr>
          <w:rFonts w:ascii="Times New Roman" w:hAnsi="Times New Roman"/>
          <w:sz w:val="24"/>
          <w:szCs w:val="24"/>
        </w:rPr>
        <w:t>ести в действие с 1 февраля 2022</w:t>
      </w:r>
      <w:r w:rsidR="00AA114D">
        <w:rPr>
          <w:rFonts w:ascii="Times New Roman" w:hAnsi="Times New Roman"/>
          <w:sz w:val="24"/>
          <w:szCs w:val="24"/>
        </w:rPr>
        <w:t xml:space="preserve"> </w:t>
      </w:r>
      <w:r w:rsidR="00D7181E" w:rsidRPr="00C72E2A">
        <w:rPr>
          <w:rFonts w:ascii="Times New Roman" w:hAnsi="Times New Roman"/>
          <w:sz w:val="24"/>
          <w:szCs w:val="24"/>
        </w:rPr>
        <w:t>года стоимость услуг, предоставляемых согласно гарантированному перечню услуг</w:t>
      </w:r>
      <w:r w:rsidR="003C6A81">
        <w:rPr>
          <w:rFonts w:ascii="Times New Roman" w:hAnsi="Times New Roman"/>
          <w:sz w:val="24"/>
          <w:szCs w:val="24"/>
        </w:rPr>
        <w:t xml:space="preserve"> по погребению на</w:t>
      </w:r>
      <w:r w:rsidR="00D7181E" w:rsidRPr="00C72E2A">
        <w:rPr>
          <w:rFonts w:ascii="Times New Roman" w:hAnsi="Times New Roman"/>
          <w:sz w:val="24"/>
          <w:szCs w:val="24"/>
        </w:rPr>
        <w:t xml:space="preserve"> мес</w:t>
      </w:r>
      <w:r w:rsidR="00EB7EFF">
        <w:rPr>
          <w:rFonts w:ascii="Times New Roman" w:hAnsi="Times New Roman"/>
          <w:sz w:val="24"/>
          <w:szCs w:val="24"/>
        </w:rPr>
        <w:t>тах захоронения  в сумме 6964,68</w:t>
      </w:r>
      <w:r w:rsidR="00D7181E" w:rsidRPr="00C72E2A">
        <w:rPr>
          <w:rFonts w:ascii="Times New Roman" w:hAnsi="Times New Roman"/>
          <w:sz w:val="24"/>
          <w:szCs w:val="24"/>
        </w:rPr>
        <w:t xml:space="preserve"> руб.  в Мамадышском муниципальном районе в соответствии с  Приложением 1 и Приложением  2.</w:t>
      </w:r>
    </w:p>
    <w:p w:rsidR="0098640D" w:rsidRPr="00C72E2A" w:rsidRDefault="0098640D" w:rsidP="00D7181E">
      <w:pPr>
        <w:pStyle w:val="23"/>
        <w:numPr>
          <w:ilvl w:val="0"/>
          <w:numId w:val="20"/>
        </w:numPr>
        <w:shd w:val="clear" w:color="auto" w:fill="auto"/>
        <w:tabs>
          <w:tab w:val="left" w:pos="966"/>
        </w:tabs>
        <w:spacing w:before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Отменить постановление Исполнительного комитета Мамадышского муниципального район</w:t>
      </w:r>
      <w:r w:rsidR="00CC5581">
        <w:rPr>
          <w:rFonts w:ascii="Times New Roman" w:hAnsi="Times New Roman"/>
          <w:sz w:val="24"/>
          <w:szCs w:val="24"/>
        </w:rPr>
        <w:t xml:space="preserve">а Республики Татарстан от 30.01.2021 </w:t>
      </w:r>
      <w:r>
        <w:rPr>
          <w:rFonts w:ascii="Times New Roman" w:hAnsi="Times New Roman"/>
          <w:sz w:val="24"/>
          <w:szCs w:val="24"/>
        </w:rPr>
        <w:t>г. №</w:t>
      </w:r>
      <w:r w:rsidR="00CC5581">
        <w:rPr>
          <w:rFonts w:ascii="Times New Roman" w:hAnsi="Times New Roman"/>
          <w:sz w:val="24"/>
          <w:szCs w:val="24"/>
        </w:rPr>
        <w:t xml:space="preserve"> 26.</w:t>
      </w:r>
      <w:r>
        <w:rPr>
          <w:rFonts w:ascii="Times New Roman" w:hAnsi="Times New Roman"/>
          <w:sz w:val="24"/>
          <w:szCs w:val="24"/>
        </w:rPr>
        <w:t xml:space="preserve">______. </w:t>
      </w:r>
    </w:p>
    <w:p w:rsidR="00D7181E" w:rsidRPr="00C72E2A" w:rsidRDefault="00D7181E" w:rsidP="00D7181E">
      <w:pPr>
        <w:shd w:val="clear" w:color="auto" w:fill="FFFFFF"/>
        <w:jc w:val="both"/>
        <w:rPr>
          <w:sz w:val="24"/>
          <w:szCs w:val="24"/>
        </w:rPr>
      </w:pPr>
      <w:r w:rsidRPr="00C72E2A">
        <w:rPr>
          <w:sz w:val="24"/>
          <w:szCs w:val="24"/>
        </w:rPr>
        <w:t xml:space="preserve">          </w:t>
      </w:r>
      <w:r w:rsidR="005C705D">
        <w:rPr>
          <w:sz w:val="24"/>
          <w:szCs w:val="24"/>
        </w:rPr>
        <w:t>3</w:t>
      </w:r>
      <w:r w:rsidRPr="00C72E2A">
        <w:rPr>
          <w:sz w:val="24"/>
          <w:szCs w:val="24"/>
        </w:rPr>
        <w:t>.</w:t>
      </w:r>
      <w:r w:rsidR="00DB4E47">
        <w:rPr>
          <w:sz w:val="24"/>
          <w:szCs w:val="24"/>
        </w:rPr>
        <w:t xml:space="preserve">  </w:t>
      </w:r>
      <w:r w:rsidRPr="00C72E2A">
        <w:rPr>
          <w:sz w:val="24"/>
          <w:szCs w:val="24"/>
        </w:rPr>
        <w:t xml:space="preserve">Опубликовать  настоящее постановление в средствах массовой информации и разместить на официальном сайте Мамадышского муниципального района Республики Татарстан и </w:t>
      </w:r>
      <w:r w:rsidRPr="00C72E2A">
        <w:rPr>
          <w:spacing w:val="-1"/>
          <w:sz w:val="24"/>
          <w:szCs w:val="24"/>
        </w:rPr>
        <w:t xml:space="preserve">на официальном портале правовой информации Республики </w:t>
      </w:r>
      <w:r w:rsidRPr="00C72E2A">
        <w:rPr>
          <w:sz w:val="24"/>
          <w:szCs w:val="24"/>
        </w:rPr>
        <w:t xml:space="preserve">Татарстан. </w:t>
      </w:r>
    </w:p>
    <w:p w:rsidR="00D7181E" w:rsidRPr="00C72E2A" w:rsidRDefault="00D7181E" w:rsidP="00D7181E">
      <w:pPr>
        <w:tabs>
          <w:tab w:val="left" w:pos="1134"/>
        </w:tabs>
        <w:suppressAutoHyphens/>
        <w:ind w:firstLine="709"/>
        <w:jc w:val="both"/>
        <w:rPr>
          <w:bCs/>
          <w:sz w:val="24"/>
          <w:szCs w:val="24"/>
        </w:rPr>
      </w:pPr>
      <w:r w:rsidRPr="00C72E2A">
        <w:rPr>
          <w:sz w:val="24"/>
          <w:szCs w:val="24"/>
        </w:rPr>
        <w:t>4.</w:t>
      </w:r>
      <w:r w:rsidR="00DB4E47">
        <w:rPr>
          <w:sz w:val="24"/>
          <w:szCs w:val="24"/>
        </w:rPr>
        <w:t xml:space="preserve"> </w:t>
      </w:r>
      <w:r w:rsidRPr="00C72E2A">
        <w:rPr>
          <w:sz w:val="24"/>
          <w:szCs w:val="24"/>
        </w:rPr>
        <w:t>Ко</w:t>
      </w:r>
      <w:r w:rsidR="005C705D">
        <w:rPr>
          <w:sz w:val="24"/>
          <w:szCs w:val="24"/>
        </w:rPr>
        <w:t>нтроль за исполнением  настоящего постановляю оставляю за собой.</w:t>
      </w:r>
    </w:p>
    <w:p w:rsidR="00D7181E" w:rsidRPr="00C72E2A" w:rsidRDefault="00D7181E" w:rsidP="00D7181E">
      <w:pPr>
        <w:tabs>
          <w:tab w:val="left" w:pos="1134"/>
        </w:tabs>
        <w:suppressAutoHyphens/>
        <w:rPr>
          <w:bCs/>
          <w:sz w:val="24"/>
          <w:szCs w:val="24"/>
        </w:rPr>
      </w:pPr>
    </w:p>
    <w:p w:rsidR="00D7181E" w:rsidRPr="00C72E2A" w:rsidRDefault="00D7181E" w:rsidP="00D7181E">
      <w:pPr>
        <w:tabs>
          <w:tab w:val="left" w:pos="1134"/>
        </w:tabs>
        <w:suppressAutoHyphens/>
        <w:rPr>
          <w:bCs/>
          <w:sz w:val="24"/>
          <w:szCs w:val="24"/>
        </w:rPr>
      </w:pPr>
    </w:p>
    <w:p w:rsidR="00D7181E" w:rsidRPr="00C72E2A" w:rsidRDefault="00DB4E47" w:rsidP="00D7181E">
      <w:pPr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D7181E" w:rsidRPr="00C72E2A">
        <w:rPr>
          <w:sz w:val="24"/>
          <w:szCs w:val="24"/>
        </w:rPr>
        <w:t>Руководител</w:t>
      </w:r>
      <w:r>
        <w:rPr>
          <w:sz w:val="24"/>
          <w:szCs w:val="24"/>
        </w:rPr>
        <w:t>я</w:t>
      </w:r>
      <w:r w:rsidR="00D7181E" w:rsidRPr="00C72E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="00D7181E" w:rsidRPr="00C72E2A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                      В.ИМ.Никитин</w:t>
      </w:r>
    </w:p>
    <w:p w:rsidR="00D7181E" w:rsidRPr="00C72E2A" w:rsidRDefault="00D7181E" w:rsidP="00D7181E">
      <w:pPr>
        <w:suppressAutoHyphens/>
        <w:rPr>
          <w:sz w:val="24"/>
          <w:szCs w:val="24"/>
        </w:rPr>
      </w:pPr>
      <w:r w:rsidRPr="00C72E2A">
        <w:rPr>
          <w:sz w:val="24"/>
          <w:szCs w:val="24"/>
        </w:rPr>
        <w:tab/>
      </w:r>
    </w:p>
    <w:p w:rsidR="00885190" w:rsidRPr="00C72E2A" w:rsidRDefault="00885190" w:rsidP="00D7181E">
      <w:pPr>
        <w:suppressAutoHyphens/>
        <w:rPr>
          <w:sz w:val="24"/>
          <w:szCs w:val="24"/>
        </w:rPr>
      </w:pPr>
    </w:p>
    <w:p w:rsidR="00885190" w:rsidRPr="00C72E2A" w:rsidRDefault="00885190" w:rsidP="00D7181E">
      <w:pPr>
        <w:suppressAutoHyphens/>
        <w:rPr>
          <w:sz w:val="24"/>
          <w:szCs w:val="24"/>
        </w:rPr>
      </w:pPr>
    </w:p>
    <w:p w:rsidR="00885190" w:rsidRPr="00C72E2A" w:rsidRDefault="00885190" w:rsidP="00D7181E">
      <w:pPr>
        <w:suppressAutoHyphens/>
        <w:rPr>
          <w:sz w:val="24"/>
          <w:szCs w:val="24"/>
        </w:rPr>
      </w:pPr>
    </w:p>
    <w:p w:rsidR="00885190" w:rsidRPr="00C72E2A" w:rsidRDefault="00885190" w:rsidP="00D7181E">
      <w:pPr>
        <w:suppressAutoHyphens/>
        <w:rPr>
          <w:sz w:val="24"/>
          <w:szCs w:val="24"/>
        </w:rPr>
      </w:pPr>
    </w:p>
    <w:p w:rsidR="00885190" w:rsidRPr="00C72E2A" w:rsidRDefault="00885190" w:rsidP="00D7181E">
      <w:pPr>
        <w:suppressAutoHyphens/>
        <w:rPr>
          <w:sz w:val="24"/>
          <w:szCs w:val="24"/>
        </w:rPr>
      </w:pPr>
    </w:p>
    <w:p w:rsidR="00885190" w:rsidRPr="00C72E2A" w:rsidRDefault="00885190" w:rsidP="00D7181E">
      <w:pPr>
        <w:suppressAutoHyphens/>
        <w:rPr>
          <w:sz w:val="24"/>
          <w:szCs w:val="24"/>
        </w:rPr>
      </w:pPr>
    </w:p>
    <w:p w:rsidR="00885190" w:rsidRDefault="00885190" w:rsidP="00D7181E">
      <w:pPr>
        <w:suppressAutoHyphens/>
        <w:rPr>
          <w:sz w:val="24"/>
          <w:szCs w:val="24"/>
        </w:rPr>
      </w:pPr>
    </w:p>
    <w:p w:rsidR="00C72E2A" w:rsidRPr="00C72E2A" w:rsidRDefault="00C72E2A" w:rsidP="00D7181E">
      <w:pPr>
        <w:suppressAutoHyphens/>
        <w:rPr>
          <w:sz w:val="24"/>
          <w:szCs w:val="24"/>
        </w:rPr>
      </w:pPr>
    </w:p>
    <w:p w:rsidR="00885190" w:rsidRPr="00C72E2A" w:rsidRDefault="00885190" w:rsidP="00D7181E">
      <w:pPr>
        <w:suppressAutoHyphens/>
        <w:rPr>
          <w:sz w:val="24"/>
          <w:szCs w:val="24"/>
        </w:rPr>
      </w:pPr>
    </w:p>
    <w:p w:rsidR="00D7181E" w:rsidRPr="00C72E2A" w:rsidRDefault="00D7181E" w:rsidP="00D7181E">
      <w:pPr>
        <w:suppressAutoHyphens/>
        <w:rPr>
          <w:sz w:val="24"/>
          <w:szCs w:val="24"/>
        </w:rPr>
      </w:pPr>
    </w:p>
    <w:p w:rsidR="00D7181E" w:rsidRPr="00C72E2A" w:rsidRDefault="00D7181E" w:rsidP="00D7181E">
      <w:pPr>
        <w:ind w:left="5954"/>
        <w:rPr>
          <w:sz w:val="24"/>
          <w:szCs w:val="24"/>
          <w:lang w:eastAsia="ar-SA"/>
        </w:rPr>
      </w:pPr>
      <w:r w:rsidRPr="00C72E2A">
        <w:rPr>
          <w:sz w:val="24"/>
          <w:szCs w:val="24"/>
          <w:lang w:eastAsia="ar-SA"/>
        </w:rPr>
        <w:lastRenderedPageBreak/>
        <w:t>Приложение № 1</w:t>
      </w:r>
    </w:p>
    <w:p w:rsidR="00D7181E" w:rsidRPr="00C72E2A" w:rsidRDefault="00D7181E" w:rsidP="00D7181E">
      <w:pPr>
        <w:suppressAutoHyphens/>
        <w:ind w:left="5954"/>
        <w:rPr>
          <w:sz w:val="24"/>
          <w:szCs w:val="24"/>
          <w:lang w:eastAsia="ar-SA"/>
        </w:rPr>
      </w:pPr>
      <w:r w:rsidRPr="00C72E2A">
        <w:rPr>
          <w:sz w:val="24"/>
          <w:szCs w:val="24"/>
          <w:lang w:eastAsia="ar-SA"/>
        </w:rPr>
        <w:t xml:space="preserve">к постановлению                 </w:t>
      </w:r>
    </w:p>
    <w:p w:rsidR="00D7181E" w:rsidRPr="00C72E2A" w:rsidRDefault="00D7181E" w:rsidP="00D7181E">
      <w:pPr>
        <w:suppressAutoHyphens/>
        <w:ind w:left="5954"/>
        <w:rPr>
          <w:sz w:val="24"/>
          <w:szCs w:val="24"/>
          <w:lang w:eastAsia="ar-SA"/>
        </w:rPr>
      </w:pPr>
      <w:r w:rsidRPr="00C72E2A">
        <w:rPr>
          <w:sz w:val="24"/>
          <w:szCs w:val="24"/>
          <w:lang w:eastAsia="ar-SA"/>
        </w:rPr>
        <w:t xml:space="preserve">Исполнительного комитета </w:t>
      </w:r>
    </w:p>
    <w:p w:rsidR="00D7181E" w:rsidRPr="00C72E2A" w:rsidRDefault="00D7181E" w:rsidP="00D7181E">
      <w:pPr>
        <w:suppressAutoHyphens/>
        <w:ind w:left="5954"/>
        <w:rPr>
          <w:sz w:val="24"/>
          <w:szCs w:val="24"/>
          <w:lang w:eastAsia="ar-SA"/>
        </w:rPr>
      </w:pPr>
      <w:r w:rsidRPr="00C72E2A">
        <w:rPr>
          <w:sz w:val="24"/>
          <w:szCs w:val="24"/>
          <w:lang w:eastAsia="ar-SA"/>
        </w:rPr>
        <w:t xml:space="preserve">Мамадышского муниципального  района Республики Татарстан           </w:t>
      </w:r>
    </w:p>
    <w:p w:rsidR="00D7181E" w:rsidRPr="00C72E2A" w:rsidRDefault="00366FF1" w:rsidP="00366FF1">
      <w:pPr>
        <w:ind w:left="5234" w:firstLine="720"/>
        <w:rPr>
          <w:sz w:val="24"/>
          <w:szCs w:val="24"/>
        </w:rPr>
      </w:pPr>
      <w:r>
        <w:rPr>
          <w:sz w:val="24"/>
          <w:szCs w:val="24"/>
          <w:lang w:eastAsia="ar-SA"/>
        </w:rPr>
        <w:t>от</w:t>
      </w:r>
      <w:r w:rsidR="00381881">
        <w:rPr>
          <w:sz w:val="24"/>
          <w:szCs w:val="24"/>
          <w:lang w:eastAsia="ar-SA"/>
        </w:rPr>
        <w:t xml:space="preserve">  «       »                 </w:t>
      </w:r>
      <w:r w:rsidR="00381B91">
        <w:rPr>
          <w:sz w:val="24"/>
          <w:szCs w:val="24"/>
          <w:lang w:eastAsia="ar-SA"/>
        </w:rPr>
        <w:t xml:space="preserve">    </w:t>
      </w:r>
      <w:r w:rsidR="00381881">
        <w:rPr>
          <w:sz w:val="24"/>
          <w:szCs w:val="24"/>
          <w:lang w:eastAsia="ar-SA"/>
        </w:rPr>
        <w:t>202</w:t>
      </w:r>
      <w:r w:rsidR="00DB4E47">
        <w:rPr>
          <w:sz w:val="24"/>
          <w:szCs w:val="24"/>
          <w:lang w:eastAsia="ar-SA"/>
        </w:rPr>
        <w:t>2</w:t>
      </w:r>
      <w:r>
        <w:rPr>
          <w:sz w:val="24"/>
          <w:szCs w:val="24"/>
          <w:lang w:eastAsia="ar-SA"/>
        </w:rPr>
        <w:t xml:space="preserve"> г.</w:t>
      </w:r>
      <w:r w:rsidR="00D7181E" w:rsidRPr="00C72E2A">
        <w:rPr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>№</w:t>
      </w:r>
    </w:p>
    <w:p w:rsidR="00D7181E" w:rsidRPr="00C72E2A" w:rsidRDefault="00D7181E" w:rsidP="00D7181E">
      <w:pPr>
        <w:rPr>
          <w:sz w:val="24"/>
          <w:szCs w:val="24"/>
        </w:rPr>
      </w:pPr>
      <w:r w:rsidRPr="00C72E2A">
        <w:rPr>
          <w:sz w:val="24"/>
          <w:szCs w:val="24"/>
        </w:rPr>
        <w:t xml:space="preserve">                                                                                          </w:t>
      </w:r>
    </w:p>
    <w:p w:rsidR="00D7181E" w:rsidRPr="00C72E2A" w:rsidRDefault="00D7181E" w:rsidP="00D7181E">
      <w:pPr>
        <w:jc w:val="center"/>
        <w:rPr>
          <w:sz w:val="24"/>
          <w:szCs w:val="24"/>
        </w:rPr>
      </w:pPr>
    </w:p>
    <w:p w:rsidR="00D7181E" w:rsidRPr="00C72E2A" w:rsidRDefault="00D7181E" w:rsidP="00D7181E">
      <w:pPr>
        <w:jc w:val="center"/>
        <w:rPr>
          <w:sz w:val="24"/>
          <w:szCs w:val="24"/>
        </w:rPr>
      </w:pPr>
      <w:r w:rsidRPr="00C72E2A">
        <w:rPr>
          <w:sz w:val="24"/>
          <w:szCs w:val="24"/>
        </w:rPr>
        <w:t>Стоимость</w:t>
      </w:r>
    </w:p>
    <w:p w:rsidR="00D7181E" w:rsidRPr="00C72E2A" w:rsidRDefault="00D7181E" w:rsidP="00D7181E">
      <w:pPr>
        <w:jc w:val="center"/>
        <w:rPr>
          <w:sz w:val="24"/>
          <w:szCs w:val="24"/>
        </w:rPr>
      </w:pPr>
      <w:r w:rsidRPr="00C72E2A">
        <w:rPr>
          <w:sz w:val="24"/>
          <w:szCs w:val="24"/>
        </w:rPr>
        <w:t>гарантированного перечня услуг на погребение умерших (погибших), имеющих супруга, близких родственников, иных родственников либо законного представителя умершего в Мамадышском муниципального района Р</w:t>
      </w:r>
      <w:r w:rsidR="00366FF1">
        <w:rPr>
          <w:sz w:val="24"/>
          <w:szCs w:val="24"/>
        </w:rPr>
        <w:t>еспуб</w:t>
      </w:r>
      <w:r w:rsidR="00381B91">
        <w:rPr>
          <w:sz w:val="24"/>
          <w:szCs w:val="24"/>
        </w:rPr>
        <w:t xml:space="preserve">лики Татарстан с </w:t>
      </w:r>
      <w:r w:rsidR="00A946E4">
        <w:rPr>
          <w:sz w:val="24"/>
          <w:szCs w:val="24"/>
        </w:rPr>
        <w:t>1</w:t>
      </w:r>
      <w:r w:rsidR="00DB4E47">
        <w:rPr>
          <w:sz w:val="24"/>
          <w:szCs w:val="24"/>
        </w:rPr>
        <w:t xml:space="preserve"> </w:t>
      </w:r>
      <w:r w:rsidR="00A946E4">
        <w:rPr>
          <w:sz w:val="24"/>
          <w:szCs w:val="24"/>
        </w:rPr>
        <w:t>февраля 202</w:t>
      </w:r>
      <w:r w:rsidR="00DB4E47">
        <w:rPr>
          <w:sz w:val="24"/>
          <w:szCs w:val="24"/>
        </w:rPr>
        <w:t>2</w:t>
      </w:r>
      <w:r w:rsidRPr="00C72E2A">
        <w:rPr>
          <w:sz w:val="24"/>
          <w:szCs w:val="24"/>
        </w:rPr>
        <w:t xml:space="preserve"> года</w:t>
      </w:r>
    </w:p>
    <w:p w:rsidR="00D7181E" w:rsidRPr="00C72E2A" w:rsidRDefault="00D7181E" w:rsidP="00D7181E">
      <w:pPr>
        <w:rPr>
          <w:sz w:val="24"/>
          <w:szCs w:val="24"/>
        </w:rPr>
      </w:pPr>
    </w:p>
    <w:tbl>
      <w:tblPr>
        <w:tblW w:w="99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81"/>
        <w:gridCol w:w="3149"/>
      </w:tblGrid>
      <w:tr w:rsidR="00D7181E" w:rsidRPr="00C72E2A" w:rsidTr="00D7181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181E" w:rsidRPr="00C72E2A" w:rsidRDefault="00D7181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72E2A">
              <w:rPr>
                <w:sz w:val="24"/>
                <w:szCs w:val="24"/>
                <w:lang w:eastAsia="ar-SA"/>
              </w:rPr>
              <w:t>Наименование  услуг</w:t>
            </w:r>
          </w:p>
          <w:p w:rsidR="00D7181E" w:rsidRPr="00C72E2A" w:rsidRDefault="00D7181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1E" w:rsidRPr="00C72E2A" w:rsidRDefault="00D7181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72E2A">
              <w:rPr>
                <w:sz w:val="24"/>
                <w:szCs w:val="24"/>
                <w:lang w:eastAsia="ar-SA"/>
              </w:rPr>
              <w:t xml:space="preserve">Стоимость услуг </w:t>
            </w:r>
            <w:r w:rsidRPr="00C72E2A">
              <w:rPr>
                <w:i/>
                <w:sz w:val="24"/>
                <w:szCs w:val="24"/>
                <w:lang w:eastAsia="ar-SA"/>
              </w:rPr>
              <w:t>(в руб.)</w:t>
            </w:r>
          </w:p>
        </w:tc>
      </w:tr>
      <w:tr w:rsidR="00D7181E" w:rsidRPr="00C72E2A" w:rsidTr="00D7181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  <w:r w:rsidRPr="00C72E2A">
              <w:rPr>
                <w:sz w:val="24"/>
                <w:szCs w:val="24"/>
                <w:lang w:eastAsia="ar-SA"/>
              </w:rPr>
              <w:t xml:space="preserve">1. Оформление документов, необходимых для погребения </w:t>
            </w:r>
          </w:p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1E" w:rsidRPr="00C72E2A" w:rsidRDefault="00D7181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72E2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D7181E" w:rsidRPr="00C72E2A" w:rsidTr="00D7181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  <w:r w:rsidRPr="00C72E2A">
              <w:rPr>
                <w:sz w:val="24"/>
                <w:szCs w:val="24"/>
                <w:lang w:eastAsia="ar-SA"/>
              </w:rPr>
              <w:t xml:space="preserve">2. </w:t>
            </w:r>
            <w:r w:rsidR="00DB4E47">
              <w:rPr>
                <w:sz w:val="24"/>
                <w:szCs w:val="24"/>
                <w:lang w:eastAsia="ar-SA"/>
              </w:rPr>
              <w:t xml:space="preserve"> </w:t>
            </w:r>
            <w:r w:rsidRPr="00C72E2A">
              <w:rPr>
                <w:sz w:val="24"/>
                <w:szCs w:val="24"/>
                <w:lang w:eastAsia="ar-SA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81E" w:rsidRPr="00C72E2A" w:rsidRDefault="00D10A3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3203,78</w:t>
            </w:r>
          </w:p>
          <w:p w:rsidR="00D7181E" w:rsidRPr="00C72E2A" w:rsidRDefault="00D7181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D7181E" w:rsidRPr="00C72E2A" w:rsidTr="00D7181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  <w:r w:rsidRPr="00C72E2A">
              <w:rPr>
                <w:sz w:val="24"/>
                <w:szCs w:val="24"/>
                <w:lang w:eastAsia="ar-SA"/>
              </w:rPr>
              <w:t xml:space="preserve">3. Перевозка тела (останков) умершего на кладбище </w:t>
            </w:r>
          </w:p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1E" w:rsidRPr="00C72E2A" w:rsidRDefault="00D10A3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834,79</w:t>
            </w:r>
          </w:p>
        </w:tc>
      </w:tr>
      <w:tr w:rsidR="00D7181E" w:rsidRPr="00C72E2A" w:rsidTr="00D7181E">
        <w:trPr>
          <w:trHeight w:val="537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  <w:r w:rsidRPr="00C72E2A">
              <w:rPr>
                <w:sz w:val="24"/>
                <w:szCs w:val="24"/>
                <w:lang w:eastAsia="ar-SA"/>
              </w:rPr>
              <w:t xml:space="preserve">4. </w:t>
            </w:r>
            <w:r w:rsidR="00DB4E47">
              <w:rPr>
                <w:sz w:val="24"/>
                <w:szCs w:val="24"/>
                <w:lang w:eastAsia="ar-SA"/>
              </w:rPr>
              <w:t xml:space="preserve"> </w:t>
            </w:r>
            <w:r w:rsidRPr="00C72E2A">
              <w:rPr>
                <w:sz w:val="24"/>
                <w:szCs w:val="24"/>
                <w:lang w:eastAsia="ar-SA"/>
              </w:rPr>
              <w:t>Погребение (рытье могил и захоронение)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81E" w:rsidRPr="00C72E2A" w:rsidRDefault="00D10A38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2926,11</w:t>
            </w:r>
          </w:p>
          <w:p w:rsidR="00D7181E" w:rsidRPr="00C72E2A" w:rsidRDefault="00D7181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D7181E" w:rsidRPr="00C72E2A" w:rsidTr="00D7181E">
        <w:trPr>
          <w:trHeight w:val="537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181E" w:rsidRPr="00C72E2A" w:rsidRDefault="00D7181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  <w:r w:rsidRPr="00C72E2A">
              <w:rPr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81E" w:rsidRPr="00C72E2A" w:rsidRDefault="00D7181E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  <w:p w:rsidR="00D7181E" w:rsidRPr="00C72E2A" w:rsidRDefault="00D7181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  <w:p w:rsidR="00D7181E" w:rsidRPr="00300F77" w:rsidRDefault="00D10A38">
            <w:pPr>
              <w:suppressAutoHyphens/>
              <w:jc w:val="center"/>
              <w:rPr>
                <w:b/>
                <w:sz w:val="24"/>
                <w:szCs w:val="24"/>
                <w:lang w:val="en-US"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6964,68</w:t>
            </w:r>
          </w:p>
        </w:tc>
      </w:tr>
    </w:tbl>
    <w:p w:rsidR="00D7181E" w:rsidRPr="00C72E2A" w:rsidRDefault="00D7181E" w:rsidP="00D7181E">
      <w:pPr>
        <w:rPr>
          <w:sz w:val="24"/>
          <w:szCs w:val="24"/>
        </w:rPr>
      </w:pPr>
    </w:p>
    <w:p w:rsidR="00D7181E" w:rsidRPr="00C72E2A" w:rsidRDefault="00D7181E" w:rsidP="00D7181E">
      <w:pPr>
        <w:rPr>
          <w:sz w:val="24"/>
          <w:szCs w:val="24"/>
        </w:rPr>
      </w:pPr>
    </w:p>
    <w:p w:rsidR="00D7181E" w:rsidRPr="00C72E2A" w:rsidRDefault="00DB4E47" w:rsidP="00D7181E">
      <w:pPr>
        <w:rPr>
          <w:sz w:val="24"/>
          <w:szCs w:val="24"/>
        </w:rPr>
      </w:pPr>
      <w:r>
        <w:rPr>
          <w:sz w:val="24"/>
          <w:szCs w:val="24"/>
        </w:rPr>
        <w:t xml:space="preserve">  Заместитель руководителя </w:t>
      </w:r>
      <w:r w:rsidR="00D7181E" w:rsidRPr="00C72E2A">
        <w:rPr>
          <w:sz w:val="24"/>
          <w:szCs w:val="24"/>
        </w:rPr>
        <w:t xml:space="preserve">                                 </w:t>
      </w:r>
      <w:r w:rsidR="006A7F2E">
        <w:rPr>
          <w:sz w:val="24"/>
          <w:szCs w:val="24"/>
        </w:rPr>
        <w:t xml:space="preserve">                  </w:t>
      </w:r>
      <w:r w:rsidR="00240ADC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>М.Р.Хузязянов</w:t>
      </w:r>
    </w:p>
    <w:p w:rsidR="00D7181E" w:rsidRPr="00C72E2A" w:rsidRDefault="00D7181E" w:rsidP="00D7181E">
      <w:pPr>
        <w:rPr>
          <w:sz w:val="24"/>
          <w:szCs w:val="24"/>
        </w:rPr>
      </w:pPr>
      <w:r w:rsidRPr="00C72E2A">
        <w:rPr>
          <w:sz w:val="24"/>
          <w:szCs w:val="24"/>
        </w:rPr>
        <w:t xml:space="preserve"> </w:t>
      </w:r>
    </w:p>
    <w:p w:rsidR="00D7181E" w:rsidRPr="00C72E2A" w:rsidRDefault="00D7181E" w:rsidP="00D7181E">
      <w:pPr>
        <w:rPr>
          <w:sz w:val="24"/>
          <w:szCs w:val="24"/>
        </w:rPr>
      </w:pPr>
    </w:p>
    <w:p w:rsidR="00D7181E" w:rsidRPr="00C72E2A" w:rsidRDefault="00D7181E" w:rsidP="00D7181E">
      <w:pPr>
        <w:rPr>
          <w:sz w:val="24"/>
          <w:szCs w:val="24"/>
        </w:rPr>
      </w:pPr>
    </w:p>
    <w:p w:rsidR="00D7181E" w:rsidRPr="00C72E2A" w:rsidRDefault="00D7181E" w:rsidP="00D7181E">
      <w:pPr>
        <w:rPr>
          <w:sz w:val="24"/>
          <w:szCs w:val="24"/>
        </w:rPr>
      </w:pPr>
    </w:p>
    <w:p w:rsidR="00D7181E" w:rsidRPr="00C72E2A" w:rsidRDefault="00D7181E" w:rsidP="00D7181E">
      <w:pPr>
        <w:rPr>
          <w:sz w:val="24"/>
          <w:szCs w:val="24"/>
        </w:rPr>
      </w:pPr>
    </w:p>
    <w:p w:rsidR="00D7181E" w:rsidRPr="00C72E2A" w:rsidRDefault="00D7181E" w:rsidP="00D7181E">
      <w:pPr>
        <w:rPr>
          <w:sz w:val="24"/>
          <w:szCs w:val="24"/>
        </w:rPr>
      </w:pPr>
    </w:p>
    <w:p w:rsidR="00D7181E" w:rsidRPr="00C72E2A" w:rsidRDefault="00D7181E" w:rsidP="00D7181E">
      <w:pPr>
        <w:rPr>
          <w:sz w:val="24"/>
          <w:szCs w:val="24"/>
        </w:rPr>
      </w:pPr>
    </w:p>
    <w:p w:rsidR="00D7181E" w:rsidRPr="00C72E2A" w:rsidRDefault="00D7181E" w:rsidP="00D7181E">
      <w:pPr>
        <w:rPr>
          <w:sz w:val="24"/>
          <w:szCs w:val="24"/>
        </w:rPr>
      </w:pPr>
    </w:p>
    <w:p w:rsidR="00D7181E" w:rsidRPr="00C72E2A" w:rsidRDefault="00D7181E" w:rsidP="00D7181E">
      <w:pPr>
        <w:rPr>
          <w:sz w:val="24"/>
          <w:szCs w:val="24"/>
        </w:rPr>
      </w:pPr>
    </w:p>
    <w:p w:rsidR="00D7181E" w:rsidRPr="00C72E2A" w:rsidRDefault="00D7181E" w:rsidP="00D7181E">
      <w:pPr>
        <w:rPr>
          <w:sz w:val="24"/>
          <w:szCs w:val="24"/>
        </w:rPr>
      </w:pPr>
    </w:p>
    <w:p w:rsidR="00885190" w:rsidRPr="00C72E2A" w:rsidRDefault="00885190" w:rsidP="00D7181E">
      <w:pPr>
        <w:rPr>
          <w:sz w:val="24"/>
          <w:szCs w:val="24"/>
        </w:rPr>
      </w:pPr>
    </w:p>
    <w:p w:rsidR="00885190" w:rsidRPr="00C72E2A" w:rsidRDefault="00885190" w:rsidP="00D7181E">
      <w:pPr>
        <w:rPr>
          <w:sz w:val="24"/>
          <w:szCs w:val="24"/>
        </w:rPr>
      </w:pPr>
    </w:p>
    <w:p w:rsidR="00885190" w:rsidRPr="00C72E2A" w:rsidRDefault="00885190" w:rsidP="00D7181E">
      <w:pPr>
        <w:rPr>
          <w:sz w:val="24"/>
          <w:szCs w:val="24"/>
        </w:rPr>
      </w:pPr>
    </w:p>
    <w:p w:rsidR="00885190" w:rsidRPr="00C72E2A" w:rsidRDefault="00885190" w:rsidP="00D7181E">
      <w:pPr>
        <w:rPr>
          <w:sz w:val="24"/>
          <w:szCs w:val="24"/>
        </w:rPr>
      </w:pPr>
    </w:p>
    <w:p w:rsidR="00885190" w:rsidRPr="00C72E2A" w:rsidRDefault="00885190" w:rsidP="00D7181E">
      <w:pPr>
        <w:rPr>
          <w:sz w:val="24"/>
          <w:szCs w:val="24"/>
        </w:rPr>
      </w:pPr>
    </w:p>
    <w:p w:rsidR="00885190" w:rsidRPr="00C72E2A" w:rsidRDefault="00885190" w:rsidP="00D7181E">
      <w:pPr>
        <w:rPr>
          <w:sz w:val="24"/>
          <w:szCs w:val="24"/>
        </w:rPr>
      </w:pPr>
    </w:p>
    <w:p w:rsidR="00885190" w:rsidRPr="00C72E2A" w:rsidRDefault="00885190" w:rsidP="00D7181E">
      <w:pPr>
        <w:rPr>
          <w:sz w:val="24"/>
          <w:szCs w:val="24"/>
        </w:rPr>
      </w:pPr>
    </w:p>
    <w:p w:rsidR="00885190" w:rsidRPr="00C72E2A" w:rsidRDefault="00885190" w:rsidP="00D7181E">
      <w:pPr>
        <w:rPr>
          <w:sz w:val="24"/>
          <w:szCs w:val="24"/>
        </w:rPr>
      </w:pPr>
    </w:p>
    <w:p w:rsidR="00885190" w:rsidRPr="00C72E2A" w:rsidRDefault="00885190" w:rsidP="00D7181E">
      <w:pPr>
        <w:rPr>
          <w:sz w:val="24"/>
          <w:szCs w:val="24"/>
        </w:rPr>
      </w:pPr>
    </w:p>
    <w:p w:rsidR="00885190" w:rsidRPr="00C72E2A" w:rsidRDefault="00885190" w:rsidP="00D7181E">
      <w:pPr>
        <w:rPr>
          <w:sz w:val="24"/>
          <w:szCs w:val="24"/>
        </w:rPr>
      </w:pPr>
    </w:p>
    <w:p w:rsidR="00D7181E" w:rsidRPr="00C72E2A" w:rsidRDefault="00D7181E" w:rsidP="00D7181E">
      <w:pPr>
        <w:rPr>
          <w:sz w:val="24"/>
          <w:szCs w:val="24"/>
        </w:rPr>
      </w:pPr>
    </w:p>
    <w:p w:rsidR="00D7181E" w:rsidRDefault="00D7181E" w:rsidP="00D7181E">
      <w:pPr>
        <w:rPr>
          <w:sz w:val="24"/>
          <w:szCs w:val="24"/>
        </w:rPr>
      </w:pPr>
    </w:p>
    <w:p w:rsidR="00CC5581" w:rsidRPr="00C72E2A" w:rsidRDefault="00CC5581" w:rsidP="00D7181E">
      <w:pPr>
        <w:rPr>
          <w:sz w:val="24"/>
          <w:szCs w:val="24"/>
        </w:rPr>
      </w:pPr>
      <w:bookmarkStart w:id="0" w:name="_GoBack"/>
      <w:bookmarkEnd w:id="0"/>
    </w:p>
    <w:p w:rsidR="00D7181E" w:rsidRPr="00C72E2A" w:rsidRDefault="00D7181E" w:rsidP="00D7181E">
      <w:pPr>
        <w:rPr>
          <w:sz w:val="24"/>
          <w:szCs w:val="24"/>
          <w:lang w:eastAsia="ar-SA"/>
        </w:rPr>
      </w:pPr>
    </w:p>
    <w:p w:rsidR="00366FF1" w:rsidRDefault="00366FF1" w:rsidP="00D7181E">
      <w:pPr>
        <w:ind w:left="5954"/>
        <w:rPr>
          <w:sz w:val="24"/>
          <w:szCs w:val="24"/>
          <w:lang w:eastAsia="ar-SA"/>
        </w:rPr>
      </w:pPr>
    </w:p>
    <w:p w:rsidR="00D7181E" w:rsidRPr="00C72E2A" w:rsidRDefault="00D7181E" w:rsidP="00D7181E">
      <w:pPr>
        <w:ind w:left="5954"/>
        <w:rPr>
          <w:sz w:val="24"/>
          <w:szCs w:val="24"/>
          <w:lang w:eastAsia="ar-SA"/>
        </w:rPr>
      </w:pPr>
      <w:r w:rsidRPr="00C72E2A">
        <w:rPr>
          <w:sz w:val="24"/>
          <w:szCs w:val="24"/>
          <w:lang w:eastAsia="ar-SA"/>
        </w:rPr>
        <w:lastRenderedPageBreak/>
        <w:t>Приложение № 2</w:t>
      </w:r>
    </w:p>
    <w:p w:rsidR="00D7181E" w:rsidRPr="00C72E2A" w:rsidRDefault="00D7181E" w:rsidP="00D7181E">
      <w:pPr>
        <w:suppressAutoHyphens/>
        <w:ind w:left="5954"/>
        <w:rPr>
          <w:sz w:val="24"/>
          <w:szCs w:val="24"/>
          <w:lang w:eastAsia="ar-SA"/>
        </w:rPr>
      </w:pPr>
      <w:r w:rsidRPr="00C72E2A">
        <w:rPr>
          <w:sz w:val="24"/>
          <w:szCs w:val="24"/>
          <w:lang w:eastAsia="ar-SA"/>
        </w:rPr>
        <w:t xml:space="preserve">к постановлению                 </w:t>
      </w:r>
    </w:p>
    <w:p w:rsidR="00D7181E" w:rsidRPr="00C72E2A" w:rsidRDefault="00D7181E" w:rsidP="00D7181E">
      <w:pPr>
        <w:suppressAutoHyphens/>
        <w:ind w:left="5954"/>
        <w:rPr>
          <w:sz w:val="24"/>
          <w:szCs w:val="24"/>
          <w:lang w:eastAsia="ar-SA"/>
        </w:rPr>
      </w:pPr>
      <w:r w:rsidRPr="00C72E2A">
        <w:rPr>
          <w:sz w:val="24"/>
          <w:szCs w:val="24"/>
          <w:lang w:eastAsia="ar-SA"/>
        </w:rPr>
        <w:t xml:space="preserve">Исполнительного комитета </w:t>
      </w:r>
    </w:p>
    <w:p w:rsidR="00D7181E" w:rsidRPr="00C72E2A" w:rsidRDefault="00D7181E" w:rsidP="00D7181E">
      <w:pPr>
        <w:suppressAutoHyphens/>
        <w:ind w:left="5954"/>
        <w:rPr>
          <w:sz w:val="24"/>
          <w:szCs w:val="24"/>
          <w:lang w:eastAsia="ar-SA"/>
        </w:rPr>
      </w:pPr>
      <w:r w:rsidRPr="00C72E2A">
        <w:rPr>
          <w:sz w:val="24"/>
          <w:szCs w:val="24"/>
          <w:lang w:eastAsia="ar-SA"/>
        </w:rPr>
        <w:t xml:space="preserve">Мамадышского муниципального  района Республики Татарстан           </w:t>
      </w:r>
    </w:p>
    <w:p w:rsidR="00D7181E" w:rsidRPr="00C72E2A" w:rsidRDefault="00366FF1" w:rsidP="00D718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60"/>
          <w:tab w:val="left" w:pos="6435"/>
        </w:tabs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</w:t>
      </w:r>
      <w:r w:rsidR="00A94BE3">
        <w:rPr>
          <w:sz w:val="24"/>
          <w:szCs w:val="24"/>
          <w:lang w:eastAsia="ar-SA"/>
        </w:rPr>
        <w:t xml:space="preserve"> «      »                   </w:t>
      </w:r>
      <w:r w:rsidR="00550CFB">
        <w:rPr>
          <w:sz w:val="24"/>
          <w:szCs w:val="24"/>
          <w:lang w:eastAsia="ar-SA"/>
        </w:rPr>
        <w:t>2022</w:t>
      </w:r>
      <w:r w:rsidR="00CD4A09">
        <w:rPr>
          <w:sz w:val="24"/>
          <w:szCs w:val="24"/>
          <w:lang w:eastAsia="ar-SA"/>
        </w:rPr>
        <w:t>г</w:t>
      </w:r>
      <w:r w:rsidR="00025CC1">
        <w:rPr>
          <w:sz w:val="24"/>
          <w:szCs w:val="24"/>
          <w:lang w:eastAsia="ar-SA"/>
        </w:rPr>
        <w:t>.</w:t>
      </w:r>
      <w:r w:rsidR="00CD4A09">
        <w:rPr>
          <w:sz w:val="24"/>
          <w:szCs w:val="24"/>
          <w:lang w:eastAsia="ar-SA"/>
        </w:rPr>
        <w:t xml:space="preserve"> № </w:t>
      </w:r>
      <w:r w:rsidR="00D7181E" w:rsidRPr="00C72E2A">
        <w:rPr>
          <w:sz w:val="24"/>
          <w:szCs w:val="24"/>
        </w:rPr>
        <w:tab/>
      </w:r>
    </w:p>
    <w:p w:rsidR="00D7181E" w:rsidRPr="00C72E2A" w:rsidRDefault="00D7181E" w:rsidP="00D7181E">
      <w:pPr>
        <w:tabs>
          <w:tab w:val="left" w:pos="6600"/>
          <w:tab w:val="left" w:pos="7035"/>
        </w:tabs>
        <w:rPr>
          <w:sz w:val="24"/>
          <w:szCs w:val="24"/>
        </w:rPr>
      </w:pPr>
      <w:r w:rsidRPr="00C72E2A">
        <w:rPr>
          <w:sz w:val="24"/>
          <w:szCs w:val="24"/>
        </w:rPr>
        <w:tab/>
      </w:r>
    </w:p>
    <w:p w:rsidR="00D7181E" w:rsidRPr="00C72E2A" w:rsidRDefault="00D7181E" w:rsidP="00D7181E">
      <w:pPr>
        <w:tabs>
          <w:tab w:val="left" w:pos="5760"/>
        </w:tabs>
        <w:rPr>
          <w:sz w:val="24"/>
          <w:szCs w:val="24"/>
        </w:rPr>
      </w:pPr>
    </w:p>
    <w:p w:rsidR="00D7181E" w:rsidRPr="00C72E2A" w:rsidRDefault="00D7181E" w:rsidP="00D7181E">
      <w:pPr>
        <w:jc w:val="center"/>
        <w:rPr>
          <w:sz w:val="24"/>
          <w:szCs w:val="24"/>
        </w:rPr>
      </w:pPr>
      <w:r w:rsidRPr="00C72E2A">
        <w:rPr>
          <w:sz w:val="24"/>
          <w:szCs w:val="24"/>
        </w:rPr>
        <w:t>Стоимость</w:t>
      </w:r>
    </w:p>
    <w:p w:rsidR="00D7181E" w:rsidRPr="00C72E2A" w:rsidRDefault="00D7181E" w:rsidP="00D7181E">
      <w:pPr>
        <w:jc w:val="center"/>
        <w:rPr>
          <w:sz w:val="24"/>
          <w:szCs w:val="24"/>
        </w:rPr>
      </w:pPr>
      <w:r w:rsidRPr="00C72E2A">
        <w:rPr>
          <w:sz w:val="24"/>
          <w:szCs w:val="24"/>
        </w:rPr>
        <w:t>гарантированного перечня услуг на погребение умерших (погибших), не имеющих супруга, близких родственников, иных родственников либо законного представителя умершего в Мамадышском муниципальном районе Р</w:t>
      </w:r>
      <w:r w:rsidR="00CD4A09">
        <w:rPr>
          <w:sz w:val="24"/>
          <w:szCs w:val="24"/>
        </w:rPr>
        <w:t>еспуб</w:t>
      </w:r>
      <w:r w:rsidR="00550CFB">
        <w:rPr>
          <w:sz w:val="24"/>
          <w:szCs w:val="24"/>
        </w:rPr>
        <w:t>лики Татарстан с 1 февраля</w:t>
      </w:r>
      <w:r w:rsidR="00DB4E47">
        <w:rPr>
          <w:sz w:val="24"/>
          <w:szCs w:val="24"/>
        </w:rPr>
        <w:t xml:space="preserve"> </w:t>
      </w:r>
      <w:r w:rsidR="00550CFB">
        <w:rPr>
          <w:sz w:val="24"/>
          <w:szCs w:val="24"/>
        </w:rPr>
        <w:t>2022</w:t>
      </w:r>
      <w:r w:rsidRPr="00C72E2A">
        <w:rPr>
          <w:sz w:val="24"/>
          <w:szCs w:val="24"/>
        </w:rPr>
        <w:t xml:space="preserve"> года</w:t>
      </w:r>
    </w:p>
    <w:p w:rsidR="00D7181E" w:rsidRPr="00C72E2A" w:rsidRDefault="00D7181E" w:rsidP="00D7181E">
      <w:pPr>
        <w:jc w:val="center"/>
        <w:rPr>
          <w:sz w:val="24"/>
          <w:szCs w:val="24"/>
        </w:rPr>
      </w:pPr>
    </w:p>
    <w:p w:rsidR="00D7181E" w:rsidRPr="00C72E2A" w:rsidRDefault="00D7181E" w:rsidP="00D7181E">
      <w:pPr>
        <w:suppressAutoHyphens/>
        <w:jc w:val="center"/>
        <w:rPr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776"/>
        <w:gridCol w:w="3005"/>
      </w:tblGrid>
      <w:tr w:rsidR="00D7181E" w:rsidRPr="00C72E2A" w:rsidTr="00D7181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181E" w:rsidRPr="00C72E2A" w:rsidRDefault="003126D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72E2A">
              <w:rPr>
                <w:sz w:val="24"/>
                <w:szCs w:val="24"/>
                <w:lang w:eastAsia="ar-SA"/>
              </w:rPr>
              <w:t>Наименование услуг</w:t>
            </w:r>
          </w:p>
          <w:p w:rsidR="00D7181E" w:rsidRPr="00C72E2A" w:rsidRDefault="00D7181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1E" w:rsidRPr="00C72E2A" w:rsidRDefault="00D7181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72E2A">
              <w:rPr>
                <w:sz w:val="24"/>
                <w:szCs w:val="24"/>
                <w:lang w:eastAsia="ar-SA"/>
              </w:rPr>
              <w:t xml:space="preserve">Стоимость услуг </w:t>
            </w:r>
            <w:r w:rsidRPr="00C72E2A">
              <w:rPr>
                <w:i/>
                <w:sz w:val="24"/>
                <w:szCs w:val="24"/>
                <w:lang w:eastAsia="ar-SA"/>
              </w:rPr>
              <w:t>(в руб.)</w:t>
            </w:r>
          </w:p>
        </w:tc>
      </w:tr>
      <w:tr w:rsidR="00D7181E" w:rsidRPr="00C72E2A" w:rsidTr="00D7181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  <w:r w:rsidRPr="00C72E2A">
              <w:rPr>
                <w:sz w:val="24"/>
                <w:szCs w:val="24"/>
                <w:lang w:eastAsia="ar-SA"/>
              </w:rPr>
              <w:t xml:space="preserve">1. Оформление документов, необходимых для погребения </w:t>
            </w:r>
          </w:p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1E" w:rsidRPr="00C72E2A" w:rsidRDefault="00D7181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72E2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D7181E" w:rsidRPr="00C72E2A" w:rsidTr="00D7181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  <w:r w:rsidRPr="00C72E2A">
              <w:rPr>
                <w:sz w:val="24"/>
                <w:szCs w:val="24"/>
                <w:lang w:eastAsia="ar-SA"/>
              </w:rPr>
              <w:t>2. Облачение тела</w:t>
            </w:r>
          </w:p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1E" w:rsidRPr="00C72E2A" w:rsidRDefault="00A3520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993.95</w:t>
            </w:r>
          </w:p>
        </w:tc>
      </w:tr>
      <w:tr w:rsidR="00D7181E" w:rsidRPr="00C72E2A" w:rsidTr="00D7181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  <w:r w:rsidRPr="00C72E2A">
              <w:rPr>
                <w:sz w:val="24"/>
                <w:szCs w:val="24"/>
                <w:lang w:eastAsia="ar-SA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1E" w:rsidRPr="00C72E2A" w:rsidRDefault="00A3520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2300.80</w:t>
            </w:r>
          </w:p>
        </w:tc>
      </w:tr>
      <w:tr w:rsidR="00D7181E" w:rsidRPr="00C72E2A" w:rsidTr="00D7181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  <w:r w:rsidRPr="00C72E2A">
              <w:rPr>
                <w:sz w:val="24"/>
                <w:szCs w:val="24"/>
                <w:lang w:eastAsia="ar-SA"/>
              </w:rPr>
              <w:t xml:space="preserve">4. Перевозка тела (останков) умершего на кладбище </w:t>
            </w:r>
          </w:p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1E" w:rsidRPr="00C72E2A" w:rsidRDefault="00A3520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851.70</w:t>
            </w:r>
          </w:p>
        </w:tc>
      </w:tr>
      <w:tr w:rsidR="00D7181E" w:rsidRPr="00C72E2A" w:rsidTr="00D7181E">
        <w:trPr>
          <w:trHeight w:val="537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  <w:r w:rsidRPr="00C72E2A">
              <w:rPr>
                <w:sz w:val="24"/>
                <w:szCs w:val="24"/>
                <w:lang w:eastAsia="ar-SA"/>
              </w:rPr>
              <w:t>5. Погребение (рытье могил и захоронение)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81E" w:rsidRPr="00C72E2A" w:rsidRDefault="00A35203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2818.23</w:t>
            </w:r>
          </w:p>
          <w:p w:rsidR="00D7181E" w:rsidRPr="00C72E2A" w:rsidRDefault="00D7181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D7181E" w:rsidRPr="00C72E2A" w:rsidTr="00D2467D">
        <w:trPr>
          <w:trHeight w:val="687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181E" w:rsidRPr="00C72E2A" w:rsidRDefault="00D7181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  <w:r w:rsidRPr="00C72E2A">
              <w:rPr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81E" w:rsidRPr="00C72E2A" w:rsidRDefault="00D7181E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  <w:p w:rsidR="00D7181E" w:rsidRPr="00C72E2A" w:rsidRDefault="00D7181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  <w:p w:rsidR="00D7181E" w:rsidRPr="00C72E2A" w:rsidRDefault="00575DD5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6964,68</w:t>
            </w:r>
          </w:p>
        </w:tc>
      </w:tr>
    </w:tbl>
    <w:p w:rsidR="00D7181E" w:rsidRPr="00C72E2A" w:rsidRDefault="00D7181E" w:rsidP="00D7181E">
      <w:pPr>
        <w:tabs>
          <w:tab w:val="left" w:pos="1890"/>
        </w:tabs>
        <w:rPr>
          <w:sz w:val="24"/>
          <w:szCs w:val="24"/>
        </w:rPr>
      </w:pPr>
    </w:p>
    <w:p w:rsidR="00D7181E" w:rsidRPr="00C72E2A" w:rsidRDefault="00D7181E" w:rsidP="00D7181E">
      <w:pPr>
        <w:tabs>
          <w:tab w:val="left" w:pos="1890"/>
        </w:tabs>
        <w:rPr>
          <w:sz w:val="24"/>
          <w:szCs w:val="24"/>
        </w:rPr>
      </w:pPr>
    </w:p>
    <w:p w:rsidR="00D7181E" w:rsidRPr="00C72E2A" w:rsidRDefault="00D7181E" w:rsidP="00D7181E">
      <w:pPr>
        <w:tabs>
          <w:tab w:val="left" w:pos="1890"/>
        </w:tabs>
        <w:rPr>
          <w:sz w:val="24"/>
          <w:szCs w:val="24"/>
        </w:rPr>
      </w:pPr>
    </w:p>
    <w:p w:rsidR="00381B91" w:rsidRDefault="00381B91" w:rsidP="00D7181E">
      <w:pPr>
        <w:rPr>
          <w:sz w:val="24"/>
          <w:szCs w:val="24"/>
        </w:rPr>
      </w:pPr>
    </w:p>
    <w:p w:rsidR="00D7181E" w:rsidRPr="00C72E2A" w:rsidRDefault="00DB4E47" w:rsidP="00D7181E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руководителя:  </w:t>
      </w:r>
      <w:r w:rsidR="00014EA1" w:rsidRPr="00C72E2A">
        <w:rPr>
          <w:sz w:val="24"/>
          <w:szCs w:val="24"/>
        </w:rPr>
        <w:t xml:space="preserve">  </w:t>
      </w:r>
      <w:r w:rsidR="00D7181E" w:rsidRPr="00C72E2A">
        <w:rPr>
          <w:sz w:val="24"/>
          <w:szCs w:val="24"/>
        </w:rPr>
        <w:t xml:space="preserve">              </w:t>
      </w:r>
      <w:r w:rsidR="00C46689">
        <w:rPr>
          <w:sz w:val="24"/>
          <w:szCs w:val="24"/>
        </w:rPr>
        <w:t xml:space="preserve">                  </w:t>
      </w:r>
      <w:r w:rsidR="00014EA1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>М.Р.Хузязянов</w:t>
      </w:r>
    </w:p>
    <w:p w:rsidR="00D7181E" w:rsidRPr="00C72E2A" w:rsidRDefault="00D7181E" w:rsidP="00D7181E">
      <w:pPr>
        <w:tabs>
          <w:tab w:val="left" w:pos="1890"/>
        </w:tabs>
        <w:rPr>
          <w:sz w:val="24"/>
          <w:szCs w:val="24"/>
        </w:rPr>
      </w:pPr>
    </w:p>
    <w:p w:rsidR="00D7181E" w:rsidRPr="00C72E2A" w:rsidRDefault="00D7181E" w:rsidP="00D7181E">
      <w:pPr>
        <w:pStyle w:val="ac"/>
        <w:jc w:val="both"/>
        <w:rPr>
          <w:b w:val="0"/>
        </w:rPr>
      </w:pPr>
    </w:p>
    <w:p w:rsidR="00903B94" w:rsidRPr="00C72E2A" w:rsidRDefault="00903B94" w:rsidP="000C0E2A">
      <w:pPr>
        <w:jc w:val="both"/>
        <w:rPr>
          <w:b/>
          <w:sz w:val="24"/>
          <w:szCs w:val="24"/>
        </w:rPr>
      </w:pPr>
    </w:p>
    <w:sectPr w:rsidR="00903B94" w:rsidRPr="00C72E2A" w:rsidSect="00434DC1">
      <w:pgSz w:w="11906" w:h="16838" w:code="9"/>
      <w:pgMar w:top="1134" w:right="709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96C" w:rsidRDefault="0076496C">
      <w:r>
        <w:separator/>
      </w:r>
    </w:p>
  </w:endnote>
  <w:endnote w:type="continuationSeparator" w:id="0">
    <w:p w:rsidR="0076496C" w:rsidRDefault="0076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96C" w:rsidRDefault="0076496C">
      <w:r>
        <w:separator/>
      </w:r>
    </w:p>
  </w:footnote>
  <w:footnote w:type="continuationSeparator" w:id="0">
    <w:p w:rsidR="0076496C" w:rsidRDefault="00764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6"/>
  </w:num>
  <w:num w:numId="5">
    <w:abstractNumId w:val="17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1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4EA1"/>
    <w:rsid w:val="00015ED9"/>
    <w:rsid w:val="00022359"/>
    <w:rsid w:val="00025CC1"/>
    <w:rsid w:val="000429F7"/>
    <w:rsid w:val="000430DB"/>
    <w:rsid w:val="00047FCC"/>
    <w:rsid w:val="0005711A"/>
    <w:rsid w:val="00063630"/>
    <w:rsid w:val="000636B5"/>
    <w:rsid w:val="0008359D"/>
    <w:rsid w:val="00095CF6"/>
    <w:rsid w:val="000C0B1A"/>
    <w:rsid w:val="000C0E2A"/>
    <w:rsid w:val="000C4A61"/>
    <w:rsid w:val="000D02D8"/>
    <w:rsid w:val="000F34D7"/>
    <w:rsid w:val="00107FC2"/>
    <w:rsid w:val="00111AE9"/>
    <w:rsid w:val="00113E25"/>
    <w:rsid w:val="00122155"/>
    <w:rsid w:val="00131B46"/>
    <w:rsid w:val="001733C4"/>
    <w:rsid w:val="001737A4"/>
    <w:rsid w:val="0018195A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40ADC"/>
    <w:rsid w:val="00275860"/>
    <w:rsid w:val="00281EEB"/>
    <w:rsid w:val="00293F50"/>
    <w:rsid w:val="002A435D"/>
    <w:rsid w:val="002A6A6D"/>
    <w:rsid w:val="002B6CCE"/>
    <w:rsid w:val="002D267E"/>
    <w:rsid w:val="002D3270"/>
    <w:rsid w:val="002D3DCB"/>
    <w:rsid w:val="00300F77"/>
    <w:rsid w:val="00301CE8"/>
    <w:rsid w:val="003063CB"/>
    <w:rsid w:val="003126D5"/>
    <w:rsid w:val="003207EC"/>
    <w:rsid w:val="00321CC3"/>
    <w:rsid w:val="003222F7"/>
    <w:rsid w:val="003355B1"/>
    <w:rsid w:val="00356A29"/>
    <w:rsid w:val="00356D78"/>
    <w:rsid w:val="0036513A"/>
    <w:rsid w:val="00366FF1"/>
    <w:rsid w:val="00381881"/>
    <w:rsid w:val="00381B91"/>
    <w:rsid w:val="00383F4A"/>
    <w:rsid w:val="00395A03"/>
    <w:rsid w:val="003A2FC9"/>
    <w:rsid w:val="003B7D21"/>
    <w:rsid w:val="003C5760"/>
    <w:rsid w:val="003C6A81"/>
    <w:rsid w:val="003D3526"/>
    <w:rsid w:val="003F3C64"/>
    <w:rsid w:val="004056B3"/>
    <w:rsid w:val="00405D5A"/>
    <w:rsid w:val="00410A96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08A0"/>
    <w:rsid w:val="00461D61"/>
    <w:rsid w:val="004700CC"/>
    <w:rsid w:val="00474802"/>
    <w:rsid w:val="00474D02"/>
    <w:rsid w:val="004754B0"/>
    <w:rsid w:val="004A232B"/>
    <w:rsid w:val="004B3D7E"/>
    <w:rsid w:val="004E5CB4"/>
    <w:rsid w:val="004F191F"/>
    <w:rsid w:val="00500B4B"/>
    <w:rsid w:val="005075F8"/>
    <w:rsid w:val="00530A98"/>
    <w:rsid w:val="0053423B"/>
    <w:rsid w:val="00550CFB"/>
    <w:rsid w:val="005550F3"/>
    <w:rsid w:val="00575DD5"/>
    <w:rsid w:val="005773B3"/>
    <w:rsid w:val="00583C0B"/>
    <w:rsid w:val="005938F4"/>
    <w:rsid w:val="005B63D9"/>
    <w:rsid w:val="005C5CF0"/>
    <w:rsid w:val="005C705D"/>
    <w:rsid w:val="005D5FFA"/>
    <w:rsid w:val="005E3205"/>
    <w:rsid w:val="005F19CC"/>
    <w:rsid w:val="005F5AD1"/>
    <w:rsid w:val="005F7E8D"/>
    <w:rsid w:val="00606A63"/>
    <w:rsid w:val="0062743B"/>
    <w:rsid w:val="006654EA"/>
    <w:rsid w:val="00677669"/>
    <w:rsid w:val="006805EE"/>
    <w:rsid w:val="00686B72"/>
    <w:rsid w:val="00691C1D"/>
    <w:rsid w:val="00694EED"/>
    <w:rsid w:val="006A7F2E"/>
    <w:rsid w:val="006B6E87"/>
    <w:rsid w:val="006C7F97"/>
    <w:rsid w:val="006D16C3"/>
    <w:rsid w:val="006F6AA6"/>
    <w:rsid w:val="00700BEB"/>
    <w:rsid w:val="007035D5"/>
    <w:rsid w:val="00744812"/>
    <w:rsid w:val="00751297"/>
    <w:rsid w:val="0076496C"/>
    <w:rsid w:val="00767EAD"/>
    <w:rsid w:val="0077316F"/>
    <w:rsid w:val="00780A18"/>
    <w:rsid w:val="00793601"/>
    <w:rsid w:val="00794779"/>
    <w:rsid w:val="007969EC"/>
    <w:rsid w:val="007A6927"/>
    <w:rsid w:val="007A6E8B"/>
    <w:rsid w:val="007B74E4"/>
    <w:rsid w:val="007C4361"/>
    <w:rsid w:val="007E0B19"/>
    <w:rsid w:val="007E17F0"/>
    <w:rsid w:val="007F265C"/>
    <w:rsid w:val="008054F5"/>
    <w:rsid w:val="00827D69"/>
    <w:rsid w:val="00841AE4"/>
    <w:rsid w:val="008508B3"/>
    <w:rsid w:val="00851C33"/>
    <w:rsid w:val="00864085"/>
    <w:rsid w:val="00874054"/>
    <w:rsid w:val="0088299D"/>
    <w:rsid w:val="00884582"/>
    <w:rsid w:val="00885190"/>
    <w:rsid w:val="008B288E"/>
    <w:rsid w:val="008B37EE"/>
    <w:rsid w:val="008B40A7"/>
    <w:rsid w:val="008B7A17"/>
    <w:rsid w:val="008D7E9B"/>
    <w:rsid w:val="008E3C06"/>
    <w:rsid w:val="008E457F"/>
    <w:rsid w:val="008F31C2"/>
    <w:rsid w:val="00903B94"/>
    <w:rsid w:val="00907CFD"/>
    <w:rsid w:val="009173C1"/>
    <w:rsid w:val="00917A3E"/>
    <w:rsid w:val="009257CA"/>
    <w:rsid w:val="00926F86"/>
    <w:rsid w:val="00946541"/>
    <w:rsid w:val="00950689"/>
    <w:rsid w:val="00967F54"/>
    <w:rsid w:val="0098640D"/>
    <w:rsid w:val="009967F3"/>
    <w:rsid w:val="009A068C"/>
    <w:rsid w:val="009B70FA"/>
    <w:rsid w:val="009C3A44"/>
    <w:rsid w:val="009C5BAF"/>
    <w:rsid w:val="009D2A56"/>
    <w:rsid w:val="009E212D"/>
    <w:rsid w:val="00A03E0C"/>
    <w:rsid w:val="00A14ED6"/>
    <w:rsid w:val="00A15AB5"/>
    <w:rsid w:val="00A35203"/>
    <w:rsid w:val="00A35590"/>
    <w:rsid w:val="00A43554"/>
    <w:rsid w:val="00A60D80"/>
    <w:rsid w:val="00A66409"/>
    <w:rsid w:val="00A82C40"/>
    <w:rsid w:val="00A92A11"/>
    <w:rsid w:val="00A946E4"/>
    <w:rsid w:val="00A94BE3"/>
    <w:rsid w:val="00AA114D"/>
    <w:rsid w:val="00AA3B85"/>
    <w:rsid w:val="00AB64AC"/>
    <w:rsid w:val="00AC5587"/>
    <w:rsid w:val="00AC6217"/>
    <w:rsid w:val="00AC7B2A"/>
    <w:rsid w:val="00AE76F9"/>
    <w:rsid w:val="00AF4545"/>
    <w:rsid w:val="00B12302"/>
    <w:rsid w:val="00B2782C"/>
    <w:rsid w:val="00B5409E"/>
    <w:rsid w:val="00B934FC"/>
    <w:rsid w:val="00BB0CA6"/>
    <w:rsid w:val="00BC3C8B"/>
    <w:rsid w:val="00BC440A"/>
    <w:rsid w:val="00BF431B"/>
    <w:rsid w:val="00C02746"/>
    <w:rsid w:val="00C07DA9"/>
    <w:rsid w:val="00C32166"/>
    <w:rsid w:val="00C46689"/>
    <w:rsid w:val="00C562E7"/>
    <w:rsid w:val="00C655EE"/>
    <w:rsid w:val="00C66C16"/>
    <w:rsid w:val="00C673E6"/>
    <w:rsid w:val="00C67F28"/>
    <w:rsid w:val="00C72E2A"/>
    <w:rsid w:val="00C95E0A"/>
    <w:rsid w:val="00CA379A"/>
    <w:rsid w:val="00CB3BC0"/>
    <w:rsid w:val="00CC1C14"/>
    <w:rsid w:val="00CC5581"/>
    <w:rsid w:val="00CD226B"/>
    <w:rsid w:val="00CD27D2"/>
    <w:rsid w:val="00CD4A09"/>
    <w:rsid w:val="00CD5EFF"/>
    <w:rsid w:val="00CE4E37"/>
    <w:rsid w:val="00CF038D"/>
    <w:rsid w:val="00D10A38"/>
    <w:rsid w:val="00D17400"/>
    <w:rsid w:val="00D2444C"/>
    <w:rsid w:val="00D2467D"/>
    <w:rsid w:val="00D30910"/>
    <w:rsid w:val="00D320A4"/>
    <w:rsid w:val="00D33E4E"/>
    <w:rsid w:val="00D425C6"/>
    <w:rsid w:val="00D4626D"/>
    <w:rsid w:val="00D465BE"/>
    <w:rsid w:val="00D504AC"/>
    <w:rsid w:val="00D56925"/>
    <w:rsid w:val="00D60017"/>
    <w:rsid w:val="00D6781B"/>
    <w:rsid w:val="00D7181E"/>
    <w:rsid w:val="00D90903"/>
    <w:rsid w:val="00D958E4"/>
    <w:rsid w:val="00D960B4"/>
    <w:rsid w:val="00DA662A"/>
    <w:rsid w:val="00DB4DCE"/>
    <w:rsid w:val="00DB4E47"/>
    <w:rsid w:val="00DC7458"/>
    <w:rsid w:val="00DD174C"/>
    <w:rsid w:val="00DE335E"/>
    <w:rsid w:val="00DF08E8"/>
    <w:rsid w:val="00E03FB0"/>
    <w:rsid w:val="00E12C1E"/>
    <w:rsid w:val="00E20990"/>
    <w:rsid w:val="00E44E26"/>
    <w:rsid w:val="00E51B49"/>
    <w:rsid w:val="00E57376"/>
    <w:rsid w:val="00E707DB"/>
    <w:rsid w:val="00E777F1"/>
    <w:rsid w:val="00E804CB"/>
    <w:rsid w:val="00E8375B"/>
    <w:rsid w:val="00EA7058"/>
    <w:rsid w:val="00EB51E8"/>
    <w:rsid w:val="00EB7EFF"/>
    <w:rsid w:val="00EE65F9"/>
    <w:rsid w:val="00F04570"/>
    <w:rsid w:val="00F17F28"/>
    <w:rsid w:val="00F2233A"/>
    <w:rsid w:val="00F22FF3"/>
    <w:rsid w:val="00F741C7"/>
    <w:rsid w:val="00F7699A"/>
    <w:rsid w:val="00F77466"/>
    <w:rsid w:val="00F8752E"/>
    <w:rsid w:val="00F922CB"/>
    <w:rsid w:val="00FA5E31"/>
    <w:rsid w:val="00FB2C89"/>
    <w:rsid w:val="00FD0A23"/>
    <w:rsid w:val="00FD5C48"/>
    <w:rsid w:val="00FD602C"/>
    <w:rsid w:val="00FD6C26"/>
    <w:rsid w:val="00FD7C4E"/>
    <w:rsid w:val="00FE237D"/>
    <w:rsid w:val="00F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94E24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633B875-2F3A-42EC-8B38-DF142C798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4977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2022-01-27T05:11:00Z</cp:lastPrinted>
  <dcterms:created xsi:type="dcterms:W3CDTF">2022-01-27T06:23:00Z</dcterms:created>
  <dcterms:modified xsi:type="dcterms:W3CDTF">2022-01-27T12:17:00Z</dcterms:modified>
</cp:coreProperties>
</file>