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811"/>
        <w:tblW w:w="9355" w:type="dxa"/>
        <w:tblLayout w:type="fixed"/>
        <w:tblLook w:val="04A0" w:firstRow="1" w:lastRow="0" w:firstColumn="1" w:lastColumn="0" w:noHBand="0" w:noVBand="1"/>
      </w:tblPr>
      <w:tblGrid>
        <w:gridCol w:w="5123"/>
        <w:gridCol w:w="4232"/>
      </w:tblGrid>
      <w:tr w:rsidR="0026238F" w:rsidRPr="000A11F0" w:rsidTr="008D2782">
        <w:tc>
          <w:tcPr>
            <w:tcW w:w="5123" w:type="dxa"/>
            <w:hideMark/>
          </w:tcPr>
          <w:p w:rsidR="0026238F" w:rsidRPr="000A11F0" w:rsidRDefault="0026238F" w:rsidP="008D2782">
            <w:pPr>
              <w:rPr>
                <w:sz w:val="28"/>
                <w:szCs w:val="28"/>
              </w:rPr>
            </w:pPr>
            <w:r w:rsidRPr="000A11F0">
              <w:rPr>
                <w:sz w:val="28"/>
                <w:szCs w:val="28"/>
              </w:rPr>
              <w:t>О внесе</w:t>
            </w:r>
            <w:r w:rsidR="00BB3C26">
              <w:rPr>
                <w:sz w:val="28"/>
                <w:szCs w:val="28"/>
              </w:rPr>
              <w:t>нии изменений в постановление №</w:t>
            </w:r>
            <w:r w:rsidR="008D2782">
              <w:rPr>
                <w:sz w:val="28"/>
                <w:szCs w:val="28"/>
              </w:rPr>
              <w:t xml:space="preserve"> </w:t>
            </w:r>
            <w:r w:rsidRPr="000A11F0">
              <w:rPr>
                <w:sz w:val="28"/>
                <w:szCs w:val="28"/>
              </w:rPr>
              <w:t>303 от 22.11.19  «Об утверждении краткосрочных планов реализации Региональной программы капитального ремонта общего имущества в многоквартирных домах, расположенных на территории Мамадышского муниципального района в 2020-2022 годах.</w:t>
            </w:r>
          </w:p>
        </w:tc>
        <w:tc>
          <w:tcPr>
            <w:tcW w:w="4232" w:type="dxa"/>
          </w:tcPr>
          <w:p w:rsidR="0026238F" w:rsidRPr="000A11F0" w:rsidRDefault="0026238F" w:rsidP="008D2782">
            <w:pPr>
              <w:rPr>
                <w:sz w:val="28"/>
                <w:szCs w:val="28"/>
              </w:rPr>
            </w:pPr>
          </w:p>
        </w:tc>
      </w:tr>
    </w:tbl>
    <w:p w:rsidR="0026238F" w:rsidRDefault="0026238F" w:rsidP="0026238F">
      <w:pPr>
        <w:rPr>
          <w:sz w:val="28"/>
          <w:szCs w:val="28"/>
        </w:rPr>
      </w:pPr>
    </w:p>
    <w:p w:rsidR="008D2782" w:rsidRDefault="008D2782" w:rsidP="0026238F">
      <w:pPr>
        <w:rPr>
          <w:sz w:val="28"/>
          <w:szCs w:val="28"/>
        </w:rPr>
      </w:pPr>
    </w:p>
    <w:p w:rsidR="008D2782" w:rsidRDefault="008D2782" w:rsidP="0026238F">
      <w:pPr>
        <w:rPr>
          <w:sz w:val="28"/>
          <w:szCs w:val="28"/>
        </w:rPr>
      </w:pPr>
    </w:p>
    <w:p w:rsidR="008D2782" w:rsidRDefault="008D2782" w:rsidP="0026238F">
      <w:pPr>
        <w:rPr>
          <w:sz w:val="28"/>
          <w:szCs w:val="28"/>
        </w:rPr>
      </w:pPr>
    </w:p>
    <w:p w:rsidR="008D2782" w:rsidRDefault="008D2782" w:rsidP="0026238F">
      <w:pPr>
        <w:rPr>
          <w:sz w:val="28"/>
          <w:szCs w:val="28"/>
        </w:rPr>
      </w:pPr>
    </w:p>
    <w:p w:rsidR="008D2782" w:rsidRDefault="008D2782" w:rsidP="0026238F">
      <w:pPr>
        <w:rPr>
          <w:sz w:val="28"/>
          <w:szCs w:val="28"/>
        </w:rPr>
      </w:pPr>
    </w:p>
    <w:p w:rsidR="008D2782" w:rsidRDefault="008D2782" w:rsidP="0026238F">
      <w:pPr>
        <w:rPr>
          <w:sz w:val="28"/>
          <w:szCs w:val="28"/>
        </w:rPr>
      </w:pPr>
    </w:p>
    <w:p w:rsidR="008D2782" w:rsidRDefault="008D2782" w:rsidP="0026238F">
      <w:pPr>
        <w:rPr>
          <w:sz w:val="28"/>
          <w:szCs w:val="28"/>
        </w:rPr>
      </w:pPr>
    </w:p>
    <w:p w:rsidR="008D2782" w:rsidRDefault="008D2782" w:rsidP="0026238F">
      <w:pPr>
        <w:rPr>
          <w:sz w:val="28"/>
          <w:szCs w:val="28"/>
        </w:rPr>
      </w:pPr>
    </w:p>
    <w:p w:rsidR="008D2782" w:rsidRDefault="008D2782" w:rsidP="0026238F">
      <w:pPr>
        <w:rPr>
          <w:sz w:val="28"/>
          <w:szCs w:val="28"/>
        </w:rPr>
      </w:pPr>
    </w:p>
    <w:p w:rsidR="008D2782" w:rsidRPr="000A11F0" w:rsidRDefault="008D2782" w:rsidP="0026238F">
      <w:pPr>
        <w:rPr>
          <w:sz w:val="28"/>
          <w:szCs w:val="28"/>
        </w:rPr>
      </w:pPr>
    </w:p>
    <w:p w:rsidR="008D2782" w:rsidRDefault="008D2782" w:rsidP="00BF1EE1">
      <w:pPr>
        <w:jc w:val="both"/>
        <w:rPr>
          <w:sz w:val="28"/>
          <w:szCs w:val="28"/>
        </w:rPr>
      </w:pPr>
    </w:p>
    <w:p w:rsidR="008D2782" w:rsidRDefault="008D2782" w:rsidP="00BF1EE1">
      <w:pPr>
        <w:jc w:val="both"/>
        <w:rPr>
          <w:sz w:val="28"/>
          <w:szCs w:val="28"/>
        </w:rPr>
      </w:pPr>
    </w:p>
    <w:p w:rsidR="008D2782" w:rsidRDefault="008D2782" w:rsidP="00BF1EE1">
      <w:pPr>
        <w:jc w:val="both"/>
        <w:rPr>
          <w:sz w:val="28"/>
          <w:szCs w:val="28"/>
        </w:rPr>
      </w:pPr>
    </w:p>
    <w:p w:rsidR="008D2782" w:rsidRDefault="008D2782" w:rsidP="00BF1EE1">
      <w:pPr>
        <w:jc w:val="both"/>
        <w:rPr>
          <w:sz w:val="28"/>
          <w:szCs w:val="28"/>
        </w:rPr>
      </w:pPr>
    </w:p>
    <w:p w:rsidR="008D2782" w:rsidRDefault="008D2782" w:rsidP="00BF1EE1">
      <w:pPr>
        <w:jc w:val="both"/>
        <w:rPr>
          <w:sz w:val="28"/>
          <w:szCs w:val="28"/>
        </w:rPr>
      </w:pPr>
    </w:p>
    <w:p w:rsidR="008D2782" w:rsidRDefault="008D2782" w:rsidP="00BF1EE1">
      <w:pPr>
        <w:jc w:val="both"/>
        <w:rPr>
          <w:sz w:val="28"/>
          <w:szCs w:val="28"/>
        </w:rPr>
      </w:pPr>
    </w:p>
    <w:p w:rsidR="008D2782" w:rsidRDefault="008D2782" w:rsidP="00BF1EE1">
      <w:pPr>
        <w:jc w:val="both"/>
        <w:rPr>
          <w:sz w:val="28"/>
          <w:szCs w:val="28"/>
        </w:rPr>
      </w:pPr>
    </w:p>
    <w:p w:rsidR="008D2782" w:rsidRDefault="008D2782" w:rsidP="00BF1EE1">
      <w:pPr>
        <w:jc w:val="both"/>
        <w:rPr>
          <w:sz w:val="28"/>
          <w:szCs w:val="28"/>
        </w:rPr>
      </w:pPr>
    </w:p>
    <w:p w:rsidR="008D2782" w:rsidRDefault="008D2782" w:rsidP="00BF1EE1">
      <w:pPr>
        <w:jc w:val="both"/>
        <w:rPr>
          <w:sz w:val="28"/>
          <w:szCs w:val="28"/>
        </w:rPr>
      </w:pPr>
    </w:p>
    <w:p w:rsidR="008D2782" w:rsidRDefault="008D2782" w:rsidP="00BF1EE1">
      <w:pPr>
        <w:jc w:val="both"/>
        <w:rPr>
          <w:sz w:val="28"/>
          <w:szCs w:val="28"/>
        </w:rPr>
      </w:pPr>
    </w:p>
    <w:p w:rsidR="00BF1EE1" w:rsidRDefault="008D2782" w:rsidP="008D278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F1EE1">
        <w:rPr>
          <w:sz w:val="28"/>
          <w:szCs w:val="28"/>
        </w:rPr>
        <w:t>целях реализации Жилищного кодекса Российской Федерации, Закона Республики Татарстан от 25.06.2013 г. № 52-ЗРТ «Об организации проведения капитального ремонта общего имущества в многоквартирных домах в Республике Татарстан», Исполнительный комитет Мамадышского муниципального района Республики Татарстан п о с т а н о в л я е т:</w:t>
      </w:r>
    </w:p>
    <w:p w:rsidR="00BF1EE1" w:rsidRDefault="00BF1EE1" w:rsidP="00BF1EE1">
      <w:pPr>
        <w:numPr>
          <w:ilvl w:val="0"/>
          <w:numId w:val="2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краткосрочные планы реализации Региональной программы капитального ремонта общего имущества в многоквартирных домах, расположенных на территории Мамадыш</w:t>
      </w:r>
      <w:r w:rsidR="008D2782">
        <w:rPr>
          <w:sz w:val="28"/>
          <w:szCs w:val="28"/>
        </w:rPr>
        <w:t>ского мунициального района в 2020</w:t>
      </w:r>
      <w:r>
        <w:rPr>
          <w:sz w:val="28"/>
          <w:szCs w:val="28"/>
        </w:rPr>
        <w:t>-20</w:t>
      </w:r>
      <w:r w:rsidR="008D2782">
        <w:rPr>
          <w:sz w:val="28"/>
          <w:szCs w:val="28"/>
        </w:rPr>
        <w:t>22</w:t>
      </w:r>
      <w:r>
        <w:rPr>
          <w:sz w:val="28"/>
          <w:szCs w:val="28"/>
        </w:rPr>
        <w:t xml:space="preserve"> годах, утвержденных постановлением исполнительного комитета Мамадыш</w:t>
      </w:r>
      <w:r w:rsidR="008D2782">
        <w:rPr>
          <w:sz w:val="28"/>
          <w:szCs w:val="28"/>
        </w:rPr>
        <w:t>ского муниципального района от 22</w:t>
      </w:r>
      <w:r>
        <w:rPr>
          <w:sz w:val="28"/>
          <w:szCs w:val="28"/>
        </w:rPr>
        <w:t>.</w:t>
      </w:r>
      <w:r w:rsidR="008D2782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8D2782">
        <w:rPr>
          <w:sz w:val="28"/>
          <w:szCs w:val="28"/>
        </w:rPr>
        <w:t>9 г. № 3</w:t>
      </w:r>
      <w:r>
        <w:rPr>
          <w:sz w:val="28"/>
          <w:szCs w:val="28"/>
        </w:rPr>
        <w:t>03, изложив в следующей редакции (Приложение).</w:t>
      </w:r>
    </w:p>
    <w:p w:rsidR="00BF1EE1" w:rsidRDefault="00BF1EE1" w:rsidP="00BF1EE1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</w:t>
      </w:r>
    </w:p>
    <w:p w:rsidR="00063485" w:rsidRDefault="00063485" w:rsidP="0026238F">
      <w:pPr>
        <w:rPr>
          <w:sz w:val="28"/>
          <w:szCs w:val="28"/>
        </w:rPr>
      </w:pPr>
    </w:p>
    <w:p w:rsidR="00063485" w:rsidRDefault="00063485" w:rsidP="0026238F">
      <w:pPr>
        <w:rPr>
          <w:sz w:val="28"/>
          <w:szCs w:val="28"/>
        </w:rPr>
      </w:pPr>
    </w:p>
    <w:p w:rsidR="00063485" w:rsidRDefault="00063485" w:rsidP="0026238F">
      <w:pPr>
        <w:rPr>
          <w:sz w:val="28"/>
          <w:szCs w:val="28"/>
        </w:rPr>
      </w:pPr>
    </w:p>
    <w:p w:rsidR="00063485" w:rsidRDefault="00063485" w:rsidP="0026238F">
      <w:pPr>
        <w:rPr>
          <w:sz w:val="28"/>
          <w:szCs w:val="28"/>
        </w:rPr>
      </w:pPr>
    </w:p>
    <w:p w:rsidR="00063485" w:rsidRDefault="00063485" w:rsidP="0026238F">
      <w:pPr>
        <w:rPr>
          <w:sz w:val="28"/>
          <w:szCs w:val="28"/>
        </w:rPr>
      </w:pPr>
    </w:p>
    <w:p w:rsidR="00063485" w:rsidRDefault="00063485" w:rsidP="0026238F">
      <w:pPr>
        <w:rPr>
          <w:sz w:val="28"/>
          <w:szCs w:val="28"/>
        </w:rPr>
      </w:pPr>
    </w:p>
    <w:p w:rsidR="0026238F" w:rsidRDefault="0026238F" w:rsidP="0026238F">
      <w:pPr>
        <w:rPr>
          <w:sz w:val="28"/>
          <w:szCs w:val="28"/>
        </w:rPr>
      </w:pPr>
      <w:r w:rsidRPr="000A11F0">
        <w:rPr>
          <w:sz w:val="28"/>
          <w:szCs w:val="28"/>
        </w:rPr>
        <w:t>Руководитель                                                                                        И.М. Дарземанов</w:t>
      </w:r>
    </w:p>
    <w:p w:rsidR="00761DD0" w:rsidRDefault="00761DD0" w:rsidP="0026238F">
      <w:pPr>
        <w:rPr>
          <w:sz w:val="28"/>
          <w:szCs w:val="28"/>
        </w:rPr>
      </w:pPr>
    </w:p>
    <w:p w:rsidR="00761DD0" w:rsidRPr="000A11F0" w:rsidRDefault="00761DD0" w:rsidP="0026238F">
      <w:pPr>
        <w:rPr>
          <w:sz w:val="28"/>
          <w:szCs w:val="28"/>
        </w:rPr>
      </w:pPr>
    </w:p>
    <w:p w:rsidR="0026238F" w:rsidRPr="000A11F0" w:rsidRDefault="0026238F" w:rsidP="0026238F">
      <w:pPr>
        <w:ind w:left="360"/>
        <w:jc w:val="both"/>
        <w:rPr>
          <w:sz w:val="24"/>
          <w:szCs w:val="24"/>
        </w:rPr>
      </w:pPr>
    </w:p>
    <w:p w:rsidR="007D2A21" w:rsidRPr="000A11F0" w:rsidRDefault="007D2A21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26238F" w:rsidRDefault="0026238F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8D2782" w:rsidRDefault="008D2782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8D2782" w:rsidRPr="000A11F0" w:rsidRDefault="008D2782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8D2782" w:rsidRDefault="008D2782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063485" w:rsidRDefault="00063485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8D2782" w:rsidRDefault="008D2782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3A0A80" w:rsidRDefault="003A0A80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8D2782" w:rsidRDefault="008D2782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5657" w:type="dxa"/>
        <w:tblLayout w:type="fixed"/>
        <w:tblLook w:val="0000" w:firstRow="0" w:lastRow="0" w:firstColumn="0" w:lastColumn="0" w:noHBand="0" w:noVBand="0"/>
      </w:tblPr>
      <w:tblGrid>
        <w:gridCol w:w="4557"/>
      </w:tblGrid>
      <w:tr w:rsidR="003A0A80" w:rsidTr="00530672"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</w:tcPr>
          <w:p w:rsidR="003A0A80" w:rsidRDefault="003A0A80" w:rsidP="00530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Приложение №1 </w:t>
            </w:r>
          </w:p>
          <w:p w:rsidR="003A0A80" w:rsidRDefault="003A0A80" w:rsidP="00530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постановлению Мамадышского </w:t>
            </w:r>
          </w:p>
          <w:p w:rsidR="003A0A80" w:rsidRDefault="003A0A80" w:rsidP="005306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районного исполнительного комитета</w:t>
            </w:r>
          </w:p>
          <w:p w:rsidR="003A0A80" w:rsidRDefault="003A0A80" w:rsidP="003A0A80">
            <w:pPr>
              <w:rPr>
                <w:i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>от “____” ___________20__г. № ____</w:t>
            </w:r>
          </w:p>
        </w:tc>
      </w:tr>
    </w:tbl>
    <w:p w:rsidR="003A0A80" w:rsidRPr="003951BB" w:rsidRDefault="003A0A80" w:rsidP="003A0A80">
      <w:pPr>
        <w:pStyle w:val="ac"/>
        <w:rPr>
          <w:b w:val="0"/>
          <w:bCs w:val="0"/>
          <w:i/>
          <w:iCs/>
          <w:sz w:val="28"/>
          <w:szCs w:val="28"/>
        </w:rPr>
      </w:pPr>
    </w:p>
    <w:p w:rsidR="003A0A80" w:rsidRPr="0090691C" w:rsidRDefault="003A0A80" w:rsidP="003A0A80">
      <w:pPr>
        <w:jc w:val="center"/>
        <w:rPr>
          <w:bCs/>
          <w:sz w:val="27"/>
          <w:szCs w:val="27"/>
        </w:rPr>
      </w:pPr>
      <w:r w:rsidRPr="0090691C">
        <w:rPr>
          <w:sz w:val="27"/>
          <w:szCs w:val="27"/>
        </w:rPr>
        <w:t xml:space="preserve">Краткосрочный план </w:t>
      </w:r>
      <w:r w:rsidRPr="0090691C">
        <w:rPr>
          <w:bCs/>
          <w:sz w:val="27"/>
          <w:szCs w:val="27"/>
        </w:rPr>
        <w:t xml:space="preserve">реализации </w:t>
      </w:r>
      <w:r>
        <w:rPr>
          <w:bCs/>
          <w:sz w:val="27"/>
          <w:szCs w:val="27"/>
        </w:rPr>
        <w:t>регион</w:t>
      </w:r>
      <w:r w:rsidRPr="0090691C">
        <w:rPr>
          <w:bCs/>
          <w:sz w:val="27"/>
          <w:szCs w:val="27"/>
        </w:rPr>
        <w:t xml:space="preserve">альной программы капитального ремонта общего имущества в многоквартирных домах, расположенных на территории Мамадышского муниципального района Республики Татарстан в 2020-2022 годы </w:t>
      </w:r>
    </w:p>
    <w:p w:rsidR="003A0A80" w:rsidRPr="0090691C" w:rsidRDefault="003A0A80" w:rsidP="003A0A80">
      <w:pPr>
        <w:jc w:val="center"/>
        <w:rPr>
          <w:sz w:val="27"/>
          <w:szCs w:val="27"/>
        </w:rPr>
      </w:pPr>
    </w:p>
    <w:p w:rsidR="003A0A80" w:rsidRPr="0090691C" w:rsidRDefault="003A0A80" w:rsidP="003A0A80">
      <w:pPr>
        <w:numPr>
          <w:ilvl w:val="0"/>
          <w:numId w:val="25"/>
        </w:numPr>
        <w:jc w:val="center"/>
        <w:rPr>
          <w:sz w:val="27"/>
          <w:szCs w:val="27"/>
        </w:rPr>
      </w:pPr>
      <w:r w:rsidRPr="0090691C">
        <w:rPr>
          <w:sz w:val="27"/>
          <w:szCs w:val="27"/>
        </w:rPr>
        <w:t>Общие положения.</w:t>
      </w:r>
    </w:p>
    <w:p w:rsidR="003A0A80" w:rsidRPr="0090691C" w:rsidRDefault="003A0A80" w:rsidP="003A0A80">
      <w:pPr>
        <w:ind w:left="142" w:firstLine="578"/>
        <w:jc w:val="both"/>
        <w:rPr>
          <w:sz w:val="27"/>
          <w:szCs w:val="27"/>
        </w:rPr>
      </w:pPr>
      <w:r w:rsidRPr="0090691C">
        <w:rPr>
          <w:sz w:val="27"/>
          <w:szCs w:val="27"/>
        </w:rPr>
        <w:t xml:space="preserve">Настоящий Краткосрочный план реализации </w:t>
      </w:r>
      <w:r>
        <w:rPr>
          <w:bCs/>
          <w:sz w:val="27"/>
          <w:szCs w:val="27"/>
        </w:rPr>
        <w:t>регион</w:t>
      </w:r>
      <w:r w:rsidRPr="0090691C">
        <w:rPr>
          <w:bCs/>
          <w:sz w:val="27"/>
          <w:szCs w:val="27"/>
        </w:rPr>
        <w:t>альной</w:t>
      </w:r>
      <w:r w:rsidRPr="0090691C">
        <w:rPr>
          <w:sz w:val="27"/>
          <w:szCs w:val="27"/>
        </w:rPr>
        <w:t xml:space="preserve"> программы капитального ремонта общего имущества в многоквартирных домах, расположенных на территории Мамадышского муниципального района Республики Татарстан в 2020-2022 годы (далее – Краткосрочный план) разработан в соответствии с Жилищным кодексом Российской Федерации, Федеральным законом от 21.07.2007 г. № 185-ФЗ «О Фонде содействия реформированию жилищно-коммунального хозяйства», Законом Республики Татарстан от 25.06.2013 г. № 52-ЗРТ «Об организации проведения капитального ремонта общего имущества в многоквартирных домах в Республике Татарстан» (далее Закон Республики Татарстан) в целях реализации Региональной программы,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домах, определения видов и объема государственной, муниципальной поддержки проведения капитального ремонта.</w:t>
      </w:r>
    </w:p>
    <w:p w:rsidR="003A0A80" w:rsidRPr="0090691C" w:rsidRDefault="003A0A80" w:rsidP="003A0A80">
      <w:pPr>
        <w:ind w:left="360" w:firstLine="360"/>
        <w:jc w:val="both"/>
        <w:rPr>
          <w:sz w:val="27"/>
          <w:szCs w:val="27"/>
        </w:rPr>
      </w:pPr>
    </w:p>
    <w:p w:rsidR="003A0A80" w:rsidRPr="0090691C" w:rsidRDefault="003A0A80" w:rsidP="003A0A80">
      <w:pPr>
        <w:spacing w:line="24" w:lineRule="atLeast"/>
        <w:jc w:val="center"/>
        <w:rPr>
          <w:sz w:val="27"/>
          <w:szCs w:val="27"/>
        </w:rPr>
      </w:pPr>
      <w:r w:rsidRPr="0090691C">
        <w:rPr>
          <w:sz w:val="27"/>
          <w:szCs w:val="27"/>
          <w:lang w:val="en-US"/>
        </w:rPr>
        <w:t>II</w:t>
      </w:r>
      <w:r w:rsidRPr="0090691C">
        <w:rPr>
          <w:sz w:val="27"/>
          <w:szCs w:val="27"/>
        </w:rPr>
        <w:t>. Основные цели и задачи Краткосрочного плана</w:t>
      </w:r>
    </w:p>
    <w:p w:rsidR="003A0A80" w:rsidRPr="0090691C" w:rsidRDefault="003A0A80" w:rsidP="003A0A80">
      <w:pPr>
        <w:pStyle w:val="ac"/>
        <w:tabs>
          <w:tab w:val="left" w:pos="4788"/>
        </w:tabs>
        <w:rPr>
          <w:sz w:val="27"/>
          <w:szCs w:val="27"/>
        </w:rPr>
      </w:pPr>
    </w:p>
    <w:p w:rsidR="003A0A80" w:rsidRPr="0090691C" w:rsidRDefault="003A0A80" w:rsidP="003A0A80">
      <w:pPr>
        <w:ind w:firstLine="720"/>
        <w:jc w:val="both"/>
        <w:rPr>
          <w:sz w:val="27"/>
          <w:szCs w:val="27"/>
        </w:rPr>
      </w:pPr>
      <w:r w:rsidRPr="0090691C">
        <w:rPr>
          <w:sz w:val="27"/>
          <w:szCs w:val="27"/>
        </w:rPr>
        <w:t>Основными целями Краткосрочного плана являются:</w:t>
      </w:r>
    </w:p>
    <w:p w:rsidR="003A0A80" w:rsidRPr="0090691C" w:rsidRDefault="003A0A80" w:rsidP="003A0A80">
      <w:pPr>
        <w:jc w:val="both"/>
        <w:rPr>
          <w:sz w:val="27"/>
          <w:szCs w:val="27"/>
        </w:rPr>
      </w:pPr>
      <w:r w:rsidRPr="0090691C">
        <w:rPr>
          <w:sz w:val="27"/>
          <w:szCs w:val="27"/>
        </w:rPr>
        <w:t>- сохранение и восстановление жилищного фонда в Мамадышском муниципальном районе;</w:t>
      </w:r>
    </w:p>
    <w:p w:rsidR="003A0A80" w:rsidRPr="0090691C" w:rsidRDefault="003A0A80" w:rsidP="003A0A80">
      <w:pPr>
        <w:jc w:val="both"/>
        <w:rPr>
          <w:sz w:val="27"/>
          <w:szCs w:val="27"/>
        </w:rPr>
      </w:pPr>
      <w:r w:rsidRPr="0090691C">
        <w:rPr>
          <w:sz w:val="27"/>
          <w:szCs w:val="27"/>
        </w:rPr>
        <w:t>- создание безопасных и благоприятных условий для проживания граждан;</w:t>
      </w:r>
    </w:p>
    <w:p w:rsidR="003A0A80" w:rsidRPr="0090691C" w:rsidRDefault="003A0A80" w:rsidP="003A0A80">
      <w:pPr>
        <w:jc w:val="both"/>
        <w:rPr>
          <w:sz w:val="27"/>
          <w:szCs w:val="27"/>
        </w:rPr>
      </w:pPr>
      <w:r w:rsidRPr="0090691C">
        <w:rPr>
          <w:sz w:val="27"/>
          <w:szCs w:val="27"/>
        </w:rPr>
        <w:t>- стимулирование реформирования жилищно-коммунального хозяйства;</w:t>
      </w:r>
    </w:p>
    <w:p w:rsidR="003A0A80" w:rsidRPr="0090691C" w:rsidRDefault="003A0A80" w:rsidP="003A0A80">
      <w:pPr>
        <w:jc w:val="both"/>
        <w:rPr>
          <w:sz w:val="27"/>
          <w:szCs w:val="27"/>
        </w:rPr>
      </w:pPr>
      <w:r w:rsidRPr="0090691C">
        <w:rPr>
          <w:sz w:val="27"/>
          <w:szCs w:val="27"/>
        </w:rPr>
        <w:t xml:space="preserve">- формирование эффективных механизмов управления жилищным фондом. </w:t>
      </w:r>
    </w:p>
    <w:p w:rsidR="003A0A80" w:rsidRPr="0090691C" w:rsidRDefault="003A0A80" w:rsidP="003A0A80">
      <w:pPr>
        <w:ind w:firstLine="720"/>
        <w:jc w:val="both"/>
        <w:rPr>
          <w:sz w:val="27"/>
          <w:szCs w:val="27"/>
        </w:rPr>
      </w:pPr>
      <w:r w:rsidRPr="0090691C">
        <w:rPr>
          <w:sz w:val="27"/>
          <w:szCs w:val="27"/>
        </w:rPr>
        <w:t>Основными задачами Краткосрочного плана являются:</w:t>
      </w:r>
    </w:p>
    <w:p w:rsidR="003A0A80" w:rsidRPr="0090691C" w:rsidRDefault="003A0A80" w:rsidP="003A0A80">
      <w:pPr>
        <w:jc w:val="both"/>
        <w:rPr>
          <w:sz w:val="27"/>
          <w:szCs w:val="27"/>
        </w:rPr>
      </w:pPr>
      <w:r w:rsidRPr="0090691C">
        <w:rPr>
          <w:sz w:val="27"/>
          <w:szCs w:val="27"/>
        </w:rPr>
        <w:t>- обеспечение сохранности и повышение потребительских качеств жилищного фонда;</w:t>
      </w:r>
    </w:p>
    <w:p w:rsidR="003A0A80" w:rsidRPr="0090691C" w:rsidRDefault="003A0A80" w:rsidP="003A0A80">
      <w:pPr>
        <w:jc w:val="both"/>
        <w:rPr>
          <w:sz w:val="27"/>
          <w:szCs w:val="27"/>
        </w:rPr>
      </w:pPr>
      <w:r w:rsidRPr="0090691C">
        <w:rPr>
          <w:sz w:val="27"/>
          <w:szCs w:val="27"/>
        </w:rPr>
        <w:t>- приведение жилищного фонда в соответствие с установленными нормативами;</w:t>
      </w:r>
    </w:p>
    <w:p w:rsidR="003A0A80" w:rsidRPr="0090691C" w:rsidRDefault="003A0A80" w:rsidP="003A0A80">
      <w:pPr>
        <w:jc w:val="both"/>
        <w:rPr>
          <w:sz w:val="27"/>
          <w:szCs w:val="27"/>
        </w:rPr>
      </w:pPr>
      <w:r w:rsidRPr="0090691C">
        <w:rPr>
          <w:sz w:val="27"/>
          <w:szCs w:val="27"/>
        </w:rPr>
        <w:t>- снижение уровня износа жилищного фонда;</w:t>
      </w:r>
    </w:p>
    <w:p w:rsidR="003A0A80" w:rsidRPr="0090691C" w:rsidRDefault="003A0A80" w:rsidP="003A0A80">
      <w:pPr>
        <w:jc w:val="both"/>
        <w:rPr>
          <w:sz w:val="27"/>
          <w:szCs w:val="27"/>
        </w:rPr>
      </w:pPr>
      <w:r w:rsidRPr="0090691C">
        <w:rPr>
          <w:bCs/>
          <w:sz w:val="27"/>
          <w:szCs w:val="27"/>
        </w:rPr>
        <w:t>- внедрение ресурсосберегающих технологий</w:t>
      </w:r>
      <w:r w:rsidRPr="0090691C">
        <w:rPr>
          <w:sz w:val="27"/>
          <w:szCs w:val="27"/>
        </w:rPr>
        <w:t xml:space="preserve">. </w:t>
      </w:r>
    </w:p>
    <w:p w:rsidR="003A0A80" w:rsidRPr="0090691C" w:rsidRDefault="003A0A80" w:rsidP="003A0A80">
      <w:pPr>
        <w:pStyle w:val="ac"/>
        <w:tabs>
          <w:tab w:val="left" w:pos="4788"/>
        </w:tabs>
        <w:ind w:firstLine="570"/>
        <w:rPr>
          <w:b w:val="0"/>
          <w:bCs w:val="0"/>
          <w:sz w:val="27"/>
          <w:szCs w:val="27"/>
        </w:rPr>
      </w:pPr>
    </w:p>
    <w:p w:rsidR="003A0A80" w:rsidRPr="0090691C" w:rsidRDefault="003A0A80" w:rsidP="003A0A80">
      <w:pPr>
        <w:jc w:val="center"/>
        <w:rPr>
          <w:sz w:val="27"/>
          <w:szCs w:val="27"/>
        </w:rPr>
      </w:pPr>
      <w:r w:rsidRPr="0090691C">
        <w:rPr>
          <w:bCs/>
          <w:sz w:val="27"/>
          <w:szCs w:val="27"/>
          <w:lang w:val="en-US"/>
        </w:rPr>
        <w:t>III</w:t>
      </w:r>
      <w:r w:rsidRPr="0090691C">
        <w:rPr>
          <w:bCs/>
          <w:sz w:val="27"/>
          <w:szCs w:val="27"/>
        </w:rPr>
        <w:t xml:space="preserve">. </w:t>
      </w:r>
      <w:r w:rsidRPr="0090691C">
        <w:rPr>
          <w:sz w:val="27"/>
          <w:szCs w:val="27"/>
        </w:rPr>
        <w:t xml:space="preserve"> Перечень мероприятий Краткосрочного плана</w:t>
      </w:r>
    </w:p>
    <w:p w:rsidR="003A0A80" w:rsidRPr="0090691C" w:rsidRDefault="003A0A80" w:rsidP="003A0A80">
      <w:pPr>
        <w:jc w:val="center"/>
        <w:rPr>
          <w:b/>
          <w:sz w:val="27"/>
          <w:szCs w:val="27"/>
        </w:rPr>
      </w:pPr>
    </w:p>
    <w:p w:rsidR="003A0A80" w:rsidRPr="0090691C" w:rsidRDefault="003A0A80" w:rsidP="003A0A80">
      <w:pPr>
        <w:ind w:firstLine="720"/>
        <w:jc w:val="both"/>
        <w:rPr>
          <w:sz w:val="27"/>
          <w:szCs w:val="27"/>
        </w:rPr>
      </w:pPr>
      <w:r w:rsidRPr="0090691C">
        <w:rPr>
          <w:sz w:val="27"/>
          <w:szCs w:val="27"/>
        </w:rPr>
        <w:t>1) Организационные мероприятия:</w:t>
      </w:r>
    </w:p>
    <w:p w:rsidR="003A0A80" w:rsidRPr="0090691C" w:rsidRDefault="003A0A80" w:rsidP="003A0A80">
      <w:pPr>
        <w:ind w:firstLine="720"/>
        <w:jc w:val="both"/>
        <w:rPr>
          <w:sz w:val="27"/>
          <w:szCs w:val="27"/>
        </w:rPr>
      </w:pPr>
      <w:r w:rsidRPr="0090691C">
        <w:rPr>
          <w:sz w:val="27"/>
          <w:szCs w:val="27"/>
        </w:rPr>
        <w:t>проведение в установленном порядке собраний собственников помещений для принятия решений о проведении работ по капитальному ремонту, необходимом объеме работ, стоимости материалов, порядке финансирования ремонта и других условиях проведения капитального ремонта;</w:t>
      </w:r>
    </w:p>
    <w:p w:rsidR="003A0A80" w:rsidRPr="0090691C" w:rsidRDefault="003A0A80" w:rsidP="003A0A80">
      <w:pPr>
        <w:ind w:firstLine="720"/>
        <w:jc w:val="both"/>
        <w:rPr>
          <w:sz w:val="27"/>
          <w:szCs w:val="27"/>
        </w:rPr>
      </w:pPr>
      <w:r w:rsidRPr="0090691C">
        <w:rPr>
          <w:sz w:val="27"/>
          <w:szCs w:val="27"/>
        </w:rPr>
        <w:lastRenderedPageBreak/>
        <w:t>обследование многоквартирных домов с согласованием актов обследования и дефектных ведомостей с Государственной жилищной инспекцией Республики Татарстан;</w:t>
      </w:r>
    </w:p>
    <w:p w:rsidR="003A0A80" w:rsidRPr="0090691C" w:rsidRDefault="003A0A80" w:rsidP="003A0A80">
      <w:pPr>
        <w:ind w:firstLine="720"/>
        <w:jc w:val="both"/>
        <w:rPr>
          <w:sz w:val="27"/>
          <w:szCs w:val="27"/>
        </w:rPr>
      </w:pPr>
      <w:r w:rsidRPr="0090691C">
        <w:rPr>
          <w:sz w:val="27"/>
          <w:szCs w:val="27"/>
        </w:rPr>
        <w:t>разработка предпроектной, исходно-разрешительной и проектной документации на объекты капитального ремонта и согласование указанной документации с Филиалом Федерального центра ценообразования в строительстве и промышленности строительных материалов Федерального агентства по строительству и жилищно-коммунальному хозяйству по Республике Татарстан;</w:t>
      </w:r>
    </w:p>
    <w:p w:rsidR="003A0A80" w:rsidRPr="0090691C" w:rsidRDefault="003A0A80" w:rsidP="003A0A80">
      <w:pPr>
        <w:ind w:firstLine="720"/>
        <w:jc w:val="both"/>
        <w:rPr>
          <w:sz w:val="27"/>
          <w:szCs w:val="27"/>
        </w:rPr>
      </w:pPr>
      <w:r w:rsidRPr="0090691C">
        <w:rPr>
          <w:sz w:val="27"/>
          <w:szCs w:val="27"/>
        </w:rPr>
        <w:t>выбор в установленном порядке подрядных организаций для выполнения работ по проведению капитального ремонта;</w:t>
      </w:r>
    </w:p>
    <w:p w:rsidR="003A0A80" w:rsidRPr="0090691C" w:rsidRDefault="003A0A80" w:rsidP="003A0A80">
      <w:pPr>
        <w:ind w:firstLine="720"/>
        <w:jc w:val="both"/>
        <w:rPr>
          <w:sz w:val="27"/>
          <w:szCs w:val="27"/>
        </w:rPr>
      </w:pPr>
      <w:r w:rsidRPr="0090691C">
        <w:rPr>
          <w:sz w:val="27"/>
          <w:szCs w:val="27"/>
        </w:rPr>
        <w:t>финансовое обеспечение Краткосрочного плана.</w:t>
      </w:r>
    </w:p>
    <w:p w:rsidR="003A0A80" w:rsidRPr="0090691C" w:rsidRDefault="003A0A80" w:rsidP="003A0A80">
      <w:pPr>
        <w:ind w:firstLine="720"/>
        <w:jc w:val="both"/>
        <w:rPr>
          <w:sz w:val="27"/>
          <w:szCs w:val="27"/>
        </w:rPr>
      </w:pPr>
      <w:r w:rsidRPr="0090691C">
        <w:rPr>
          <w:sz w:val="27"/>
          <w:szCs w:val="27"/>
        </w:rPr>
        <w:t>2) Технические мероприятия по капитальному ремонту многоквартирных домов в соответствии с перечнем подлежащих капитальному ремонту многоквартирных домов (Приложение №1, №2, №3).</w:t>
      </w:r>
    </w:p>
    <w:p w:rsidR="003A0A80" w:rsidRPr="0090691C" w:rsidRDefault="003A0A80" w:rsidP="003A0A80">
      <w:pPr>
        <w:ind w:firstLine="720"/>
        <w:jc w:val="both"/>
        <w:rPr>
          <w:sz w:val="27"/>
          <w:szCs w:val="27"/>
        </w:rPr>
      </w:pPr>
      <w:r w:rsidRPr="0090691C">
        <w:rPr>
          <w:sz w:val="27"/>
          <w:szCs w:val="27"/>
        </w:rPr>
        <w:t>3) Мониторинг Краткосрочного плана:</w:t>
      </w:r>
    </w:p>
    <w:p w:rsidR="003A0A80" w:rsidRPr="0090691C" w:rsidRDefault="003A0A80" w:rsidP="003A0A80">
      <w:pPr>
        <w:ind w:firstLine="720"/>
        <w:jc w:val="both"/>
        <w:rPr>
          <w:sz w:val="27"/>
          <w:szCs w:val="27"/>
        </w:rPr>
      </w:pPr>
      <w:r w:rsidRPr="0090691C">
        <w:rPr>
          <w:sz w:val="27"/>
          <w:szCs w:val="27"/>
        </w:rPr>
        <w:t>контроль выполнения мероприятий Краткосрочного плана, использования финансовых средств, выделенных на ее реализацию;</w:t>
      </w:r>
    </w:p>
    <w:p w:rsidR="003A0A80" w:rsidRPr="0090691C" w:rsidRDefault="003A0A80" w:rsidP="003A0A80">
      <w:pPr>
        <w:ind w:firstLine="720"/>
        <w:jc w:val="both"/>
        <w:rPr>
          <w:sz w:val="27"/>
          <w:szCs w:val="27"/>
        </w:rPr>
      </w:pPr>
      <w:r w:rsidRPr="0090691C">
        <w:rPr>
          <w:sz w:val="27"/>
          <w:szCs w:val="27"/>
        </w:rPr>
        <w:t>анализ и оценка результатов Краткосрочного плана.</w:t>
      </w:r>
    </w:p>
    <w:p w:rsidR="003A0A80" w:rsidRPr="0090691C" w:rsidRDefault="003A0A80" w:rsidP="003A0A80">
      <w:pPr>
        <w:ind w:firstLine="720"/>
        <w:jc w:val="both"/>
        <w:rPr>
          <w:sz w:val="27"/>
          <w:szCs w:val="27"/>
        </w:rPr>
      </w:pPr>
      <w:r w:rsidRPr="0090691C">
        <w:rPr>
          <w:sz w:val="27"/>
          <w:szCs w:val="27"/>
        </w:rPr>
        <w:t xml:space="preserve">Планируемые показатели выполнения Краткосрочного плана реализации </w:t>
      </w:r>
      <w:r>
        <w:rPr>
          <w:sz w:val="27"/>
          <w:szCs w:val="27"/>
        </w:rPr>
        <w:t>р</w:t>
      </w:r>
      <w:r w:rsidRPr="0090691C">
        <w:rPr>
          <w:sz w:val="27"/>
          <w:szCs w:val="27"/>
        </w:rPr>
        <w:t>егиональной программы капитального ремонта общего имущества в многоквартирных домах, расположенных на территории Мамадышского муниципального района в 2020-2022 годы согласно таблице №1, №2, №3.</w:t>
      </w:r>
    </w:p>
    <w:p w:rsidR="003A0A80" w:rsidRPr="0090691C" w:rsidRDefault="003A0A80" w:rsidP="003A0A80">
      <w:pPr>
        <w:ind w:firstLine="720"/>
        <w:jc w:val="both"/>
        <w:rPr>
          <w:sz w:val="27"/>
          <w:szCs w:val="27"/>
        </w:rPr>
      </w:pPr>
    </w:p>
    <w:p w:rsidR="003A0A80" w:rsidRPr="0090691C" w:rsidRDefault="003A0A80" w:rsidP="003A0A80">
      <w:pPr>
        <w:pStyle w:val="ac"/>
        <w:tabs>
          <w:tab w:val="left" w:pos="4788"/>
        </w:tabs>
        <w:rPr>
          <w:sz w:val="27"/>
          <w:szCs w:val="27"/>
        </w:rPr>
      </w:pPr>
      <w:r w:rsidRPr="0090691C">
        <w:rPr>
          <w:sz w:val="27"/>
          <w:szCs w:val="27"/>
        </w:rPr>
        <w:t>IV. Ресурсное обеспечение Краткосрочного плана.</w:t>
      </w:r>
    </w:p>
    <w:p w:rsidR="003A0A80" w:rsidRPr="0090691C" w:rsidRDefault="003A0A80" w:rsidP="003A0A80">
      <w:pPr>
        <w:pStyle w:val="ac"/>
        <w:tabs>
          <w:tab w:val="left" w:pos="4788"/>
        </w:tabs>
        <w:rPr>
          <w:sz w:val="27"/>
          <w:szCs w:val="27"/>
        </w:rPr>
      </w:pPr>
    </w:p>
    <w:p w:rsidR="003A0A80" w:rsidRPr="0090691C" w:rsidRDefault="003A0A80" w:rsidP="003A0A80">
      <w:pPr>
        <w:ind w:firstLine="720"/>
        <w:jc w:val="both"/>
        <w:rPr>
          <w:sz w:val="27"/>
          <w:szCs w:val="27"/>
        </w:rPr>
      </w:pPr>
      <w:r w:rsidRPr="0090691C">
        <w:rPr>
          <w:sz w:val="27"/>
          <w:szCs w:val="27"/>
        </w:rPr>
        <w:t xml:space="preserve">Источниками финансирования Краткосрочного плана являются средства Фонда содействия реформированию жилищно-коммунального хозяйства, бюджета Республики Татарстан, местного бюджета, собственников помещений. </w:t>
      </w:r>
    </w:p>
    <w:p w:rsidR="003A0A80" w:rsidRPr="0090691C" w:rsidRDefault="003A0A80" w:rsidP="003A0A80">
      <w:pPr>
        <w:ind w:firstLine="720"/>
        <w:jc w:val="both"/>
        <w:rPr>
          <w:sz w:val="27"/>
          <w:szCs w:val="27"/>
        </w:rPr>
      </w:pPr>
      <w:r w:rsidRPr="0090691C">
        <w:rPr>
          <w:sz w:val="27"/>
          <w:szCs w:val="27"/>
        </w:rPr>
        <w:t>Объем финансовых средств финансирования мероприятий капитального ремонта МКД на 2020, 2021, 2022 годы:</w:t>
      </w:r>
    </w:p>
    <w:p w:rsidR="003A0A80" w:rsidRPr="003A3350" w:rsidRDefault="003A0A80" w:rsidP="003A0A80">
      <w:pPr>
        <w:ind w:firstLine="720"/>
        <w:jc w:val="both"/>
        <w:rPr>
          <w:sz w:val="27"/>
          <w:szCs w:val="27"/>
        </w:rPr>
      </w:pPr>
      <w:r w:rsidRPr="003A3350">
        <w:rPr>
          <w:sz w:val="27"/>
          <w:szCs w:val="27"/>
        </w:rPr>
        <w:t>- 2020 год – 22 460 121,02 руб;</w:t>
      </w:r>
    </w:p>
    <w:p w:rsidR="003A0A80" w:rsidRPr="003A3350" w:rsidRDefault="003A0A80" w:rsidP="003A0A80">
      <w:pPr>
        <w:ind w:firstLine="720"/>
        <w:jc w:val="both"/>
        <w:rPr>
          <w:sz w:val="27"/>
          <w:szCs w:val="27"/>
        </w:rPr>
      </w:pPr>
      <w:r w:rsidRPr="003A3350">
        <w:rPr>
          <w:sz w:val="27"/>
          <w:szCs w:val="27"/>
        </w:rPr>
        <w:t>- 2021 год – 25 769 329,81 руб;</w:t>
      </w:r>
    </w:p>
    <w:p w:rsidR="003A0A80" w:rsidRPr="0090691C" w:rsidRDefault="003A0A80" w:rsidP="003A0A80">
      <w:pPr>
        <w:pStyle w:val="a7"/>
        <w:ind w:firstLine="437"/>
        <w:rPr>
          <w:b/>
          <w:sz w:val="27"/>
          <w:szCs w:val="27"/>
        </w:rPr>
      </w:pPr>
      <w:r w:rsidRPr="003A3350">
        <w:rPr>
          <w:sz w:val="27"/>
          <w:szCs w:val="27"/>
        </w:rPr>
        <w:t xml:space="preserve">     - 2022 год -  23 340 381,86 руб.</w:t>
      </w:r>
    </w:p>
    <w:p w:rsidR="003A0A80" w:rsidRPr="0090691C" w:rsidRDefault="003A0A80" w:rsidP="003A0A80">
      <w:pPr>
        <w:pStyle w:val="a7"/>
        <w:ind w:firstLine="283"/>
        <w:rPr>
          <w:sz w:val="27"/>
          <w:szCs w:val="27"/>
        </w:rPr>
      </w:pPr>
      <w:r w:rsidRPr="0090691C">
        <w:rPr>
          <w:sz w:val="27"/>
          <w:szCs w:val="27"/>
        </w:rPr>
        <w:t>Финансирование программы осуществляется исходя из объемов потребности финансовых средств на проведение капитального ремонта многоквартирных домов.</w:t>
      </w:r>
    </w:p>
    <w:p w:rsidR="003A0A80" w:rsidRPr="0090691C" w:rsidRDefault="003A0A80" w:rsidP="003A0A80">
      <w:pPr>
        <w:adjustRightInd w:val="0"/>
        <w:jc w:val="both"/>
        <w:rPr>
          <w:sz w:val="27"/>
          <w:szCs w:val="27"/>
        </w:rPr>
      </w:pPr>
    </w:p>
    <w:p w:rsidR="003A0A80" w:rsidRPr="0090691C" w:rsidRDefault="003A0A80" w:rsidP="003A0A80">
      <w:pPr>
        <w:pStyle w:val="a7"/>
        <w:jc w:val="center"/>
        <w:rPr>
          <w:sz w:val="27"/>
          <w:szCs w:val="27"/>
        </w:rPr>
      </w:pPr>
      <w:r w:rsidRPr="0090691C">
        <w:rPr>
          <w:sz w:val="27"/>
          <w:szCs w:val="27"/>
        </w:rPr>
        <w:t>Объемы проведения и финансирования капитального ремонта</w:t>
      </w:r>
    </w:p>
    <w:p w:rsidR="003A0A80" w:rsidRPr="0090691C" w:rsidRDefault="003A0A80" w:rsidP="003A0A80">
      <w:pPr>
        <w:pStyle w:val="a7"/>
        <w:jc w:val="center"/>
        <w:rPr>
          <w:sz w:val="27"/>
          <w:szCs w:val="27"/>
        </w:rPr>
      </w:pPr>
      <w:r w:rsidRPr="0090691C">
        <w:rPr>
          <w:sz w:val="27"/>
          <w:szCs w:val="27"/>
        </w:rPr>
        <w:t>многоквартирных домов на 2020 год</w:t>
      </w:r>
    </w:p>
    <w:p w:rsidR="003A0A80" w:rsidRPr="0090691C" w:rsidRDefault="003A0A80" w:rsidP="003A0A80">
      <w:pPr>
        <w:pStyle w:val="a7"/>
        <w:rPr>
          <w:sz w:val="27"/>
          <w:szCs w:val="27"/>
        </w:rPr>
      </w:pPr>
      <w:r w:rsidRPr="0090691C">
        <w:rPr>
          <w:sz w:val="27"/>
          <w:szCs w:val="27"/>
        </w:rPr>
        <w:t>Таблица 1</w:t>
      </w:r>
    </w:p>
    <w:tbl>
      <w:tblPr>
        <w:tblW w:w="1024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850"/>
        <w:gridCol w:w="2268"/>
        <w:gridCol w:w="2127"/>
      </w:tblGrid>
      <w:tr w:rsidR="003A0A80" w:rsidRPr="0090691C" w:rsidTr="00530672">
        <w:trPr>
          <w:trHeight w:val="442"/>
        </w:trPr>
        <w:tc>
          <w:tcPr>
            <w:tcW w:w="5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80" w:rsidRPr="0090691C" w:rsidRDefault="003A0A80" w:rsidP="003A0A80">
            <w:pPr>
              <w:pStyle w:val="a7"/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Виды работ по капитальному ремонту многоквартирных домов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80" w:rsidRPr="0090691C" w:rsidRDefault="003A0A80" w:rsidP="003A0A80">
            <w:pPr>
              <w:pStyle w:val="a7"/>
              <w:ind w:firstLine="0"/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Объемы проведения капитального ремонта, ед.изм.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3A0A80">
            <w:pPr>
              <w:pStyle w:val="a7"/>
              <w:ind w:firstLine="0"/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Объемы потребности финансовых средств на проведение капитального ремонта, руб.</w:t>
            </w:r>
          </w:p>
        </w:tc>
      </w:tr>
      <w:tr w:rsidR="003A0A80" w:rsidRPr="0090691C" w:rsidTr="00530672">
        <w:trPr>
          <w:trHeight w:val="375"/>
        </w:trPr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80" w:rsidRPr="0090691C" w:rsidRDefault="003A0A80" w:rsidP="00530672">
            <w:pPr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80" w:rsidRPr="0090691C" w:rsidRDefault="003A0A80" w:rsidP="00530672">
            <w:pPr>
              <w:rPr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rPr>
                <w:sz w:val="27"/>
                <w:szCs w:val="27"/>
              </w:rPr>
            </w:pPr>
          </w:p>
        </w:tc>
      </w:tr>
      <w:tr w:rsidR="003A0A80" w:rsidRPr="0090691C" w:rsidTr="00530672">
        <w:trPr>
          <w:trHeight w:val="375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Ремонт мягкой кровли,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28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Ремонт шиферной кровли,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341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Ремонт металлической кровли,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480,00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80" w:rsidRPr="0090691C" w:rsidRDefault="003A3350" w:rsidP="003A33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3A0A80" w:rsidRPr="0090691C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186</w:t>
            </w:r>
            <w:r w:rsidR="003A0A80" w:rsidRPr="0090691C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059</w:t>
            </w:r>
            <w:r w:rsidR="003A0A80" w:rsidRPr="0090691C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13</w:t>
            </w:r>
          </w:p>
        </w:tc>
      </w:tr>
      <w:tr w:rsidR="003A0A80" w:rsidRPr="0090691C" w:rsidTr="00530672">
        <w:trPr>
          <w:trHeight w:val="341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Ремонт внутридомовых инженерных сетей, пог. м,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</w:p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255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электроснабжения,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34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теплоснабжения (отопления),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34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газоснабжения,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367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водоснабжения, пог.м,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горячего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холодного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водоотведения (канализации),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70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Установка приборов учета потребления ресурсов и узлов управления, 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70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 xml:space="preserve">Ремонт и замена лифтов, ремонт </w:t>
            </w:r>
          </w:p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лифтовых шахт, 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70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Ремонт подвальных помещений, относящихся к общему имуществу собственников помещений в многоквартирных домах,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41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утепление фасадов,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ремонт фасадов,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3 840,00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3A3350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1</w:t>
            </w:r>
            <w:r w:rsidR="003A3350">
              <w:rPr>
                <w:sz w:val="27"/>
                <w:szCs w:val="27"/>
              </w:rPr>
              <w:t>9</w:t>
            </w:r>
            <w:r w:rsidRPr="0090691C">
              <w:rPr>
                <w:sz w:val="27"/>
                <w:szCs w:val="27"/>
              </w:rPr>
              <w:t> </w:t>
            </w:r>
            <w:r w:rsidR="003A3350">
              <w:rPr>
                <w:sz w:val="27"/>
                <w:szCs w:val="27"/>
              </w:rPr>
              <w:t>532</w:t>
            </w:r>
            <w:r w:rsidRPr="0090691C">
              <w:rPr>
                <w:sz w:val="27"/>
                <w:szCs w:val="27"/>
              </w:rPr>
              <w:t> </w:t>
            </w:r>
            <w:r w:rsidR="003A3350">
              <w:rPr>
                <w:sz w:val="27"/>
                <w:szCs w:val="27"/>
              </w:rPr>
              <w:t>379</w:t>
            </w:r>
            <w:r w:rsidRPr="0090691C">
              <w:rPr>
                <w:sz w:val="27"/>
                <w:szCs w:val="27"/>
              </w:rPr>
              <w:t>,</w:t>
            </w:r>
            <w:r w:rsidR="003A3350">
              <w:rPr>
                <w:sz w:val="27"/>
                <w:szCs w:val="27"/>
              </w:rPr>
              <w:t>18</w:t>
            </w:r>
          </w:p>
        </w:tc>
      </w:tr>
      <w:tr w:rsidR="003A0A80" w:rsidRPr="0090691C" w:rsidTr="00530672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Ремонт подъездов, кв.м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3350" w:rsidP="005306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3350" w:rsidP="005306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Технадзор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3A3350" w:rsidRDefault="009D587F" w:rsidP="00530672">
            <w:pPr>
              <w:jc w:val="center"/>
              <w:rPr>
                <w:sz w:val="27"/>
                <w:szCs w:val="27"/>
              </w:rPr>
            </w:pPr>
            <w:r w:rsidRPr="003A3350">
              <w:rPr>
                <w:sz w:val="27"/>
                <w:szCs w:val="27"/>
              </w:rPr>
              <w:t>331 633,52</w:t>
            </w:r>
          </w:p>
        </w:tc>
      </w:tr>
      <w:tr w:rsidR="003A0A80" w:rsidRPr="0090691C" w:rsidTr="00530672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Разработка и экспертиза ПСД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3A3350" w:rsidRDefault="009D587F" w:rsidP="00530672">
            <w:pPr>
              <w:jc w:val="center"/>
              <w:rPr>
                <w:sz w:val="27"/>
                <w:szCs w:val="27"/>
              </w:rPr>
            </w:pPr>
            <w:r w:rsidRPr="003A3350">
              <w:rPr>
                <w:sz w:val="27"/>
                <w:szCs w:val="27"/>
              </w:rPr>
              <w:t>410 049,19</w:t>
            </w:r>
          </w:p>
        </w:tc>
      </w:tr>
    </w:tbl>
    <w:p w:rsidR="003A0A80" w:rsidRPr="0090691C" w:rsidRDefault="003A0A80" w:rsidP="003A0A80">
      <w:pPr>
        <w:pStyle w:val="a7"/>
        <w:jc w:val="center"/>
        <w:rPr>
          <w:b/>
          <w:sz w:val="27"/>
          <w:szCs w:val="27"/>
        </w:rPr>
      </w:pPr>
    </w:p>
    <w:p w:rsidR="003A0A80" w:rsidRPr="0090691C" w:rsidRDefault="003A0A80" w:rsidP="003A0A80">
      <w:pPr>
        <w:pStyle w:val="a7"/>
        <w:jc w:val="center"/>
        <w:rPr>
          <w:sz w:val="27"/>
          <w:szCs w:val="27"/>
        </w:rPr>
      </w:pPr>
      <w:r w:rsidRPr="0090691C">
        <w:rPr>
          <w:sz w:val="27"/>
          <w:szCs w:val="27"/>
        </w:rPr>
        <w:t>Объемы проведения и финансирования капитального ремонта</w:t>
      </w:r>
    </w:p>
    <w:p w:rsidR="003A0A80" w:rsidRPr="0090691C" w:rsidRDefault="003A0A80" w:rsidP="003A0A80">
      <w:pPr>
        <w:pStyle w:val="a7"/>
        <w:jc w:val="center"/>
        <w:rPr>
          <w:sz w:val="27"/>
          <w:szCs w:val="27"/>
        </w:rPr>
      </w:pPr>
      <w:r w:rsidRPr="0090691C">
        <w:rPr>
          <w:sz w:val="27"/>
          <w:szCs w:val="27"/>
        </w:rPr>
        <w:t>многоквартирных домов на 2021 год</w:t>
      </w:r>
    </w:p>
    <w:p w:rsidR="003A0A80" w:rsidRPr="0090691C" w:rsidRDefault="003A0A80" w:rsidP="003A0A80">
      <w:pPr>
        <w:pStyle w:val="a7"/>
        <w:rPr>
          <w:sz w:val="27"/>
          <w:szCs w:val="27"/>
        </w:rPr>
      </w:pPr>
      <w:r w:rsidRPr="0090691C">
        <w:rPr>
          <w:sz w:val="27"/>
          <w:szCs w:val="27"/>
        </w:rPr>
        <w:t>Таблица 2</w:t>
      </w:r>
    </w:p>
    <w:tbl>
      <w:tblPr>
        <w:tblW w:w="1052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850"/>
        <w:gridCol w:w="2268"/>
        <w:gridCol w:w="2410"/>
      </w:tblGrid>
      <w:tr w:rsidR="003A0A80" w:rsidRPr="0090691C" w:rsidTr="00530672">
        <w:trPr>
          <w:trHeight w:val="442"/>
        </w:trPr>
        <w:tc>
          <w:tcPr>
            <w:tcW w:w="5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80" w:rsidRPr="0090691C" w:rsidRDefault="003A0A80" w:rsidP="00530672">
            <w:pPr>
              <w:pStyle w:val="a7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Виды работ по капитальному ремонту многоквартирных домов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80" w:rsidRPr="0090691C" w:rsidRDefault="003A0A80" w:rsidP="00530672">
            <w:pPr>
              <w:pStyle w:val="a7"/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Объемы проведения капитального ремонта, ед.изм.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a7"/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Объемы потребности финансовых средств на проведение капитального ремонта, руб.</w:t>
            </w:r>
          </w:p>
        </w:tc>
      </w:tr>
      <w:tr w:rsidR="003A0A80" w:rsidRPr="0090691C" w:rsidTr="00530672">
        <w:trPr>
          <w:trHeight w:val="375"/>
        </w:trPr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80" w:rsidRPr="0090691C" w:rsidRDefault="003A0A80" w:rsidP="00530672">
            <w:pPr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80" w:rsidRPr="0090691C" w:rsidRDefault="003A0A80" w:rsidP="00530672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rPr>
                <w:sz w:val="27"/>
                <w:szCs w:val="27"/>
              </w:rPr>
            </w:pPr>
          </w:p>
        </w:tc>
      </w:tr>
      <w:tr w:rsidR="003A0A80" w:rsidRPr="0090691C" w:rsidTr="00530672">
        <w:trPr>
          <w:trHeight w:val="375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Ремонт мягкой кровли,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A80" w:rsidRPr="0090691C" w:rsidRDefault="0033011F" w:rsidP="005306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80" w:rsidRPr="0090691C" w:rsidRDefault="0033011F" w:rsidP="005306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28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Ремонт шиферной кровли,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341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Ремонт металлической кровли,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3011F" w:rsidP="005306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3011F" w:rsidP="005306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341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Ремонт внутридомовых инженерных сетей, пог. м,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</w:p>
          <w:p w:rsidR="003A0A80" w:rsidRPr="0090691C" w:rsidRDefault="0033011F" w:rsidP="005306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</w:p>
          <w:p w:rsidR="003A0A80" w:rsidRPr="0090691C" w:rsidRDefault="0033011F" w:rsidP="005306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255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электроснабжения,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34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теплоснабжения (отопления),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34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газоснабжения,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367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водоснабжения, пог.м,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A80" w:rsidRPr="0090691C" w:rsidRDefault="0033011F" w:rsidP="005306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3011F" w:rsidP="005306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горячего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холодного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A80" w:rsidRPr="0090691C" w:rsidRDefault="0033011F" w:rsidP="005306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3011F" w:rsidP="005306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водоотведения (канализации),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70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Установка приборов учета потребления ресурсов и узлов управления, 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70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 xml:space="preserve">Ремонт и замена лифтов, ремонт </w:t>
            </w:r>
          </w:p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лифтовых шахт, 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70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Ремонт подвальных помещений, относящихся к общему имуществу собственников помещений в многоквартирных домах,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41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утепление фасадов,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ремонт фасадов,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3A3350" w:rsidRDefault="0033011F" w:rsidP="0033011F">
            <w:pPr>
              <w:jc w:val="center"/>
              <w:rPr>
                <w:sz w:val="27"/>
                <w:szCs w:val="27"/>
              </w:rPr>
            </w:pPr>
            <w:r w:rsidRPr="003A3350">
              <w:rPr>
                <w:sz w:val="27"/>
                <w:szCs w:val="27"/>
              </w:rPr>
              <w:t>4</w:t>
            </w:r>
            <w:r w:rsidR="003A0A80" w:rsidRPr="003A3350">
              <w:rPr>
                <w:sz w:val="27"/>
                <w:szCs w:val="27"/>
              </w:rPr>
              <w:t xml:space="preserve"> </w:t>
            </w:r>
            <w:r w:rsidRPr="003A3350">
              <w:rPr>
                <w:sz w:val="27"/>
                <w:szCs w:val="27"/>
              </w:rPr>
              <w:t>9</w:t>
            </w:r>
            <w:r w:rsidR="003A0A80" w:rsidRPr="003A3350">
              <w:rPr>
                <w:sz w:val="27"/>
                <w:szCs w:val="27"/>
              </w:rPr>
              <w:t>60,00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3A3350" w:rsidRDefault="0033011F" w:rsidP="0033011F">
            <w:pPr>
              <w:jc w:val="center"/>
              <w:rPr>
                <w:sz w:val="27"/>
                <w:szCs w:val="27"/>
              </w:rPr>
            </w:pPr>
            <w:r w:rsidRPr="003A3350">
              <w:rPr>
                <w:sz w:val="27"/>
                <w:szCs w:val="27"/>
              </w:rPr>
              <w:t>23</w:t>
            </w:r>
            <w:r w:rsidR="003A0A80" w:rsidRPr="003A3350">
              <w:rPr>
                <w:sz w:val="27"/>
                <w:szCs w:val="27"/>
              </w:rPr>
              <w:t> 57</w:t>
            </w:r>
            <w:r w:rsidRPr="003A3350">
              <w:rPr>
                <w:sz w:val="27"/>
                <w:szCs w:val="27"/>
              </w:rPr>
              <w:t>9</w:t>
            </w:r>
            <w:r w:rsidR="003A0A80" w:rsidRPr="003A3350">
              <w:rPr>
                <w:sz w:val="27"/>
                <w:szCs w:val="27"/>
              </w:rPr>
              <w:t> 3</w:t>
            </w:r>
            <w:r w:rsidRPr="003A3350">
              <w:rPr>
                <w:sz w:val="27"/>
                <w:szCs w:val="27"/>
              </w:rPr>
              <w:t>04</w:t>
            </w:r>
            <w:r w:rsidR="003A0A80" w:rsidRPr="003A3350">
              <w:rPr>
                <w:sz w:val="27"/>
                <w:szCs w:val="27"/>
              </w:rPr>
              <w:t>,</w:t>
            </w:r>
            <w:r w:rsidRPr="003A3350">
              <w:rPr>
                <w:sz w:val="27"/>
                <w:szCs w:val="27"/>
              </w:rPr>
              <w:t>62</w:t>
            </w:r>
          </w:p>
        </w:tc>
      </w:tr>
      <w:tr w:rsidR="003A0A80" w:rsidRPr="0090691C" w:rsidTr="00530672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3A3350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 xml:space="preserve">Ремонт подъездов, </w:t>
            </w:r>
            <w:r w:rsidR="003A3350">
              <w:rPr>
                <w:rFonts w:ascii="Times New Roman" w:hAnsi="Times New Roman" w:cs="Times New Roman"/>
                <w:sz w:val="27"/>
                <w:szCs w:val="27"/>
              </w:rPr>
              <w:t>кв</w:t>
            </w: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.м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3A3350" w:rsidRDefault="0033011F" w:rsidP="00530672">
            <w:pPr>
              <w:jc w:val="center"/>
              <w:rPr>
                <w:sz w:val="27"/>
                <w:szCs w:val="27"/>
              </w:rPr>
            </w:pPr>
            <w:r w:rsidRPr="003A3350">
              <w:rPr>
                <w:sz w:val="27"/>
                <w:szCs w:val="27"/>
              </w:rPr>
              <w:t>800</w:t>
            </w:r>
            <w:r w:rsidR="003A0A80" w:rsidRPr="003A3350">
              <w:rPr>
                <w:sz w:val="27"/>
                <w:szCs w:val="27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3A3350" w:rsidRDefault="0033011F" w:rsidP="0033011F">
            <w:pPr>
              <w:jc w:val="center"/>
              <w:rPr>
                <w:sz w:val="27"/>
                <w:szCs w:val="27"/>
              </w:rPr>
            </w:pPr>
            <w:r w:rsidRPr="003A3350">
              <w:rPr>
                <w:sz w:val="27"/>
                <w:szCs w:val="27"/>
              </w:rPr>
              <w:t>1</w:t>
            </w:r>
            <w:r w:rsidR="003A0A80" w:rsidRPr="003A3350">
              <w:rPr>
                <w:sz w:val="27"/>
                <w:szCs w:val="27"/>
              </w:rPr>
              <w:t> </w:t>
            </w:r>
            <w:r w:rsidRPr="003A3350">
              <w:rPr>
                <w:sz w:val="27"/>
                <w:szCs w:val="27"/>
              </w:rPr>
              <w:t>35</w:t>
            </w:r>
            <w:r w:rsidR="003A0A80" w:rsidRPr="003A3350">
              <w:rPr>
                <w:sz w:val="27"/>
                <w:szCs w:val="27"/>
              </w:rPr>
              <w:t>7 </w:t>
            </w:r>
            <w:r w:rsidRPr="003A3350">
              <w:rPr>
                <w:sz w:val="27"/>
                <w:szCs w:val="27"/>
              </w:rPr>
              <w:t>0</w:t>
            </w:r>
            <w:r w:rsidR="003A0A80" w:rsidRPr="003A3350">
              <w:rPr>
                <w:sz w:val="27"/>
                <w:szCs w:val="27"/>
              </w:rPr>
              <w:t>2</w:t>
            </w:r>
            <w:r w:rsidRPr="003A3350">
              <w:rPr>
                <w:sz w:val="27"/>
                <w:szCs w:val="27"/>
              </w:rPr>
              <w:t>0</w:t>
            </w:r>
            <w:r w:rsidR="003A0A80" w:rsidRPr="003A3350">
              <w:rPr>
                <w:sz w:val="27"/>
                <w:szCs w:val="27"/>
              </w:rPr>
              <w:t>,</w:t>
            </w:r>
            <w:r w:rsidRPr="003A3350">
              <w:rPr>
                <w:sz w:val="27"/>
                <w:szCs w:val="27"/>
              </w:rPr>
              <w:t>59</w:t>
            </w:r>
          </w:p>
        </w:tc>
      </w:tr>
      <w:tr w:rsidR="003A0A80" w:rsidRPr="0090691C" w:rsidTr="00530672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Технадзор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3A3350" w:rsidRDefault="003A0A80" w:rsidP="00530672">
            <w:pPr>
              <w:jc w:val="center"/>
              <w:rPr>
                <w:sz w:val="27"/>
                <w:szCs w:val="27"/>
              </w:rPr>
            </w:pPr>
            <w:r w:rsidRPr="003A3350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3A3350" w:rsidRDefault="0033011F" w:rsidP="0033011F">
            <w:pPr>
              <w:jc w:val="center"/>
              <w:rPr>
                <w:sz w:val="27"/>
                <w:szCs w:val="27"/>
              </w:rPr>
            </w:pPr>
            <w:r w:rsidRPr="003A3350">
              <w:rPr>
                <w:sz w:val="27"/>
                <w:szCs w:val="27"/>
              </w:rPr>
              <w:t>345 407,84</w:t>
            </w:r>
          </w:p>
        </w:tc>
      </w:tr>
      <w:tr w:rsidR="003A0A80" w:rsidRPr="0090691C" w:rsidTr="00530672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Разработка и экспертиза ПСД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3A3350" w:rsidRDefault="003A0A80" w:rsidP="00530672">
            <w:pPr>
              <w:jc w:val="center"/>
              <w:rPr>
                <w:sz w:val="27"/>
                <w:szCs w:val="27"/>
              </w:rPr>
            </w:pPr>
            <w:r w:rsidRPr="003A3350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3A3350" w:rsidRDefault="0033011F" w:rsidP="00530672">
            <w:pPr>
              <w:jc w:val="center"/>
              <w:rPr>
                <w:sz w:val="27"/>
                <w:szCs w:val="27"/>
              </w:rPr>
            </w:pPr>
            <w:r w:rsidRPr="003A3350">
              <w:rPr>
                <w:sz w:val="27"/>
                <w:szCs w:val="27"/>
              </w:rPr>
              <w:t>487 596,76</w:t>
            </w:r>
          </w:p>
        </w:tc>
      </w:tr>
    </w:tbl>
    <w:p w:rsidR="003A0A80" w:rsidRPr="0090691C" w:rsidRDefault="003A0A80" w:rsidP="003A0A80">
      <w:pPr>
        <w:pStyle w:val="a7"/>
        <w:jc w:val="center"/>
        <w:rPr>
          <w:b/>
          <w:sz w:val="27"/>
          <w:szCs w:val="27"/>
        </w:rPr>
      </w:pPr>
    </w:p>
    <w:p w:rsidR="003A0A80" w:rsidRPr="0090691C" w:rsidRDefault="003A0A80" w:rsidP="003A0A80">
      <w:pPr>
        <w:pStyle w:val="a7"/>
        <w:jc w:val="center"/>
        <w:rPr>
          <w:sz w:val="27"/>
          <w:szCs w:val="27"/>
        </w:rPr>
      </w:pPr>
      <w:r w:rsidRPr="0090691C">
        <w:rPr>
          <w:sz w:val="27"/>
          <w:szCs w:val="27"/>
        </w:rPr>
        <w:t>Объемы проведения и финансирования капитального ремонта</w:t>
      </w:r>
    </w:p>
    <w:p w:rsidR="003A0A80" w:rsidRPr="0090691C" w:rsidRDefault="003A0A80" w:rsidP="003A0A80">
      <w:pPr>
        <w:pStyle w:val="a7"/>
        <w:jc w:val="center"/>
        <w:rPr>
          <w:sz w:val="27"/>
          <w:szCs w:val="27"/>
        </w:rPr>
      </w:pPr>
      <w:r w:rsidRPr="0090691C">
        <w:rPr>
          <w:sz w:val="27"/>
          <w:szCs w:val="27"/>
        </w:rPr>
        <w:t>многоквартирных домов на 2022 год</w:t>
      </w:r>
    </w:p>
    <w:p w:rsidR="003A0A80" w:rsidRPr="0090691C" w:rsidRDefault="003A0A80" w:rsidP="003A0A80">
      <w:pPr>
        <w:pStyle w:val="a7"/>
        <w:rPr>
          <w:sz w:val="27"/>
          <w:szCs w:val="27"/>
        </w:rPr>
      </w:pPr>
      <w:r w:rsidRPr="0090691C">
        <w:rPr>
          <w:sz w:val="27"/>
          <w:szCs w:val="27"/>
        </w:rPr>
        <w:t>Таблица 3</w:t>
      </w:r>
    </w:p>
    <w:tbl>
      <w:tblPr>
        <w:tblW w:w="1052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850"/>
        <w:gridCol w:w="2268"/>
        <w:gridCol w:w="2410"/>
      </w:tblGrid>
      <w:tr w:rsidR="003A0A80" w:rsidRPr="0090691C" w:rsidTr="00530672">
        <w:trPr>
          <w:trHeight w:val="442"/>
        </w:trPr>
        <w:tc>
          <w:tcPr>
            <w:tcW w:w="5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80" w:rsidRPr="0090691C" w:rsidRDefault="003A0A80" w:rsidP="00530672">
            <w:pPr>
              <w:pStyle w:val="a7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Виды работ по капитальному ремонту многоквартирных домов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80" w:rsidRPr="0090691C" w:rsidRDefault="003A0A80" w:rsidP="00530672">
            <w:pPr>
              <w:pStyle w:val="a7"/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Объемы проведения капитального ремонта, ед.изм.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a7"/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Объемы потребности финансовых средств на проведение капитального ремонта, руб.</w:t>
            </w:r>
          </w:p>
        </w:tc>
      </w:tr>
      <w:tr w:rsidR="003A0A80" w:rsidRPr="0090691C" w:rsidTr="00530672">
        <w:trPr>
          <w:trHeight w:val="375"/>
        </w:trPr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80" w:rsidRPr="0090691C" w:rsidRDefault="003A0A80" w:rsidP="00530672">
            <w:pPr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80" w:rsidRPr="0090691C" w:rsidRDefault="003A0A80" w:rsidP="00530672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rPr>
                <w:sz w:val="27"/>
                <w:szCs w:val="27"/>
              </w:rPr>
            </w:pPr>
          </w:p>
        </w:tc>
      </w:tr>
      <w:tr w:rsidR="003A0A80" w:rsidRPr="0090691C" w:rsidTr="00530672">
        <w:trPr>
          <w:trHeight w:val="375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Ремонт мягкой кровли,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A80" w:rsidRPr="0090691C" w:rsidRDefault="003A3350" w:rsidP="005306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80" w:rsidRPr="0090691C" w:rsidRDefault="003A3350" w:rsidP="005306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28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Ремонт шиферной кровли,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341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Ремонт металлической кровли,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341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Ремонт внутридомовых инженерных сетей, пог. м,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</w:p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255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электроснабжения,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34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теплоснабжения (отопления),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34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газоснабжения,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367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водоснабжения, пог.м,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горячего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холодного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водоотведения (канализации),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70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Установка приборов учета потребления ресурсов и узлов управления, 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70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 xml:space="preserve">Ремонт и замена лифтов, ремонт </w:t>
            </w:r>
          </w:p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лифтовых шахт, 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70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Ремонт подвальных помещений, относящихся к общему имуществу собственников помещений в многоквартирных домах,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41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утепление фасадов,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</w:tr>
      <w:tr w:rsidR="003A0A80" w:rsidRPr="0090691C" w:rsidTr="00530672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ремонт фасадов,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3350" w:rsidP="003A33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3A0A80" w:rsidRPr="0090691C">
              <w:rPr>
                <w:sz w:val="27"/>
                <w:szCs w:val="27"/>
              </w:rPr>
              <w:t> 6</w:t>
            </w:r>
            <w:r>
              <w:rPr>
                <w:sz w:val="27"/>
                <w:szCs w:val="27"/>
              </w:rPr>
              <w:t>60</w:t>
            </w:r>
            <w:r w:rsidR="003A0A80" w:rsidRPr="0090691C">
              <w:rPr>
                <w:sz w:val="27"/>
                <w:szCs w:val="27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3350" w:rsidP="003A33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  <w:r w:rsidR="003A0A80" w:rsidRPr="0090691C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230</w:t>
            </w:r>
            <w:r w:rsidR="003A0A80" w:rsidRPr="0090691C">
              <w:rPr>
                <w:sz w:val="27"/>
                <w:szCs w:val="27"/>
              </w:rPr>
              <w:t> 9</w:t>
            </w:r>
            <w:r>
              <w:rPr>
                <w:sz w:val="27"/>
                <w:szCs w:val="27"/>
              </w:rPr>
              <w:t>20</w:t>
            </w:r>
            <w:r w:rsidR="003A0A80" w:rsidRPr="0090691C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40</w:t>
            </w:r>
          </w:p>
        </w:tc>
      </w:tr>
      <w:tr w:rsidR="003A0A80" w:rsidRPr="0090691C" w:rsidTr="00530672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335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Ремонт подъездов, кв</w:t>
            </w:r>
            <w:r w:rsidR="003A0A80" w:rsidRPr="0090691C">
              <w:rPr>
                <w:rFonts w:ascii="Times New Roman" w:hAnsi="Times New Roman" w:cs="Times New Roman"/>
                <w:sz w:val="27"/>
                <w:szCs w:val="27"/>
              </w:rPr>
              <w:t>.м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3350" w:rsidP="005306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3350" w:rsidP="003A33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3A0A80" w:rsidRPr="0090691C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500</w:t>
            </w:r>
            <w:r w:rsidR="003A0A80" w:rsidRPr="0090691C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0</w:t>
            </w:r>
            <w:r w:rsidR="003A0A80" w:rsidRPr="0090691C">
              <w:rPr>
                <w:sz w:val="27"/>
                <w:szCs w:val="27"/>
              </w:rPr>
              <w:t>00,00</w:t>
            </w:r>
          </w:p>
        </w:tc>
      </w:tr>
      <w:tr w:rsidR="003A0A80" w:rsidRPr="0090691C" w:rsidTr="003A3350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Технадзор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0" w:rsidRPr="003A3350" w:rsidRDefault="009D587F" w:rsidP="00530672">
            <w:pPr>
              <w:jc w:val="center"/>
              <w:rPr>
                <w:sz w:val="27"/>
                <w:szCs w:val="27"/>
              </w:rPr>
            </w:pPr>
            <w:r w:rsidRPr="003A3350">
              <w:rPr>
                <w:sz w:val="27"/>
                <w:szCs w:val="27"/>
              </w:rPr>
              <w:t>203 153,82</w:t>
            </w:r>
          </w:p>
        </w:tc>
      </w:tr>
      <w:tr w:rsidR="003A0A80" w:rsidRPr="0090691C" w:rsidTr="003A3350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80" w:rsidRPr="0090691C" w:rsidRDefault="003A0A80" w:rsidP="00530672">
            <w:pPr>
              <w:pStyle w:val="ConsPlusNormal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0691C">
              <w:rPr>
                <w:rFonts w:ascii="Times New Roman" w:hAnsi="Times New Roman" w:cs="Times New Roman"/>
                <w:sz w:val="27"/>
                <w:szCs w:val="27"/>
              </w:rPr>
              <w:t>Разработка и экспертиза ПСД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A80" w:rsidRPr="0090691C" w:rsidRDefault="003A0A80" w:rsidP="00530672">
            <w:pPr>
              <w:jc w:val="center"/>
              <w:rPr>
                <w:sz w:val="27"/>
                <w:szCs w:val="27"/>
              </w:rPr>
            </w:pPr>
            <w:r w:rsidRPr="0090691C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0" w:rsidRPr="003A3350" w:rsidRDefault="009D587F" w:rsidP="00530672">
            <w:pPr>
              <w:jc w:val="center"/>
              <w:rPr>
                <w:sz w:val="27"/>
                <w:szCs w:val="27"/>
              </w:rPr>
            </w:pPr>
            <w:r w:rsidRPr="003A3350">
              <w:rPr>
                <w:sz w:val="27"/>
                <w:szCs w:val="27"/>
              </w:rPr>
              <w:t>406 307,64</w:t>
            </w:r>
          </w:p>
        </w:tc>
      </w:tr>
    </w:tbl>
    <w:p w:rsidR="003A0A80" w:rsidRPr="0090691C" w:rsidRDefault="003A0A80" w:rsidP="003A0A80">
      <w:pPr>
        <w:adjustRightInd w:val="0"/>
        <w:ind w:firstLine="720"/>
        <w:jc w:val="both"/>
        <w:rPr>
          <w:sz w:val="27"/>
          <w:szCs w:val="27"/>
        </w:rPr>
      </w:pPr>
      <w:r w:rsidRPr="0090691C">
        <w:rPr>
          <w:sz w:val="27"/>
          <w:szCs w:val="27"/>
        </w:rPr>
        <w:t>В ходе реализации Краткосрочного плана отдельные мероприятия, объемы и источники финансирования могут ежегодно корректироваться по итогам выделения средств Фонда содействия реформированию жилищно-коммунального хозяйства, бюджета Республики Татарстан и местного бюджета, выполнения муниципальным образованием условий предоставления финансовой поддержки, предусмотренных статьей 14 Федерального закона от 21.07.2007 г. № 185-ФЗ «О Фонде содействия реформированию жилищно-коммунального хозяйства».</w:t>
      </w:r>
    </w:p>
    <w:p w:rsidR="003A0A80" w:rsidRPr="0090691C" w:rsidRDefault="003A0A80" w:rsidP="003A0A80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3A0A80" w:rsidRPr="0090691C" w:rsidRDefault="003A0A80" w:rsidP="003A0A80">
      <w:pPr>
        <w:pStyle w:val="ConsPlusNormal0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V. Предельная стоимость услуг и (или) работ</w:t>
      </w:r>
    </w:p>
    <w:p w:rsidR="003A0A80" w:rsidRPr="0090691C" w:rsidRDefault="003A0A80" w:rsidP="003A0A80">
      <w:pPr>
        <w:pStyle w:val="ConsPlusNormal0"/>
        <w:jc w:val="center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по капитальному ремонту</w:t>
      </w:r>
    </w:p>
    <w:p w:rsidR="003A0A80" w:rsidRPr="0090691C" w:rsidRDefault="003A0A80" w:rsidP="003A0A80">
      <w:pPr>
        <w:pStyle w:val="ConsPlusNormal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Размер предельной стоимости услуг и (или) работ по капитальному ремонту в расчете на 1 кв. метр общей площади помещений в многоквартирных домах, включенных в настоящий Краткосрочный план на 2020-2022 годы, по видам работ утверждается приказом Министерства строительства, архитектуры и жилищно-коммунального хозяйства Республики Татарстан (далее - Министерство).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Превышение предельной стоимости услуг и (или) работ по капитальному ремонту, предусмотренных настоящим разделом, а также оплата услуг и (или) работ, не предусмотренных Краткосрочным планом, осуществляется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</w:t>
      </w:r>
    </w:p>
    <w:p w:rsidR="003A0A80" w:rsidRPr="0090691C" w:rsidRDefault="003A0A80" w:rsidP="003A0A80">
      <w:pPr>
        <w:pStyle w:val="ConsPlusNormal0"/>
        <w:jc w:val="both"/>
        <w:rPr>
          <w:rFonts w:ascii="Times New Roman" w:hAnsi="Times New Roman" w:cs="Times New Roman"/>
          <w:sz w:val="27"/>
          <w:szCs w:val="27"/>
        </w:rPr>
      </w:pPr>
    </w:p>
    <w:p w:rsidR="003A0A80" w:rsidRPr="0090691C" w:rsidRDefault="003A0A80" w:rsidP="003A0A80">
      <w:pPr>
        <w:pStyle w:val="ConsPlusNormal0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VI. Механизм реализации Краткосрочного плана</w:t>
      </w:r>
    </w:p>
    <w:p w:rsidR="003A0A80" w:rsidRPr="0090691C" w:rsidRDefault="003A0A80" w:rsidP="003A0A80">
      <w:pPr>
        <w:pStyle w:val="ConsPlusNormal0"/>
        <w:jc w:val="both"/>
        <w:rPr>
          <w:rFonts w:ascii="Times New Roman" w:hAnsi="Times New Roman" w:cs="Times New Roman"/>
          <w:sz w:val="27"/>
          <w:szCs w:val="27"/>
        </w:rPr>
      </w:pP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Реализация настоящего Краткосрочного плана осуществляется Министерством, некоммерческой организацией "Фонд жилищно-коммунального хозяйства Республики Татарстан" (далее - Региональный оператор), органами исполнительной власти Республики Татарстан, органами местного самоуправления муниципальных образований в Республике Татарстан, ТСЖ, ЖК, ЖСК, управляющими организациями (далее - УО), собственниками помещений, подрядными организациями (далее - исполнители Краткосрочного плана).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Органы местного самоуправления муниципальных образований в Республике Татарстан: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 xml:space="preserve">формируют и направляют в Министерство муниципальные краткосрочные (ежегодные) планы реализации </w:t>
      </w:r>
      <w:r>
        <w:rPr>
          <w:rFonts w:ascii="Times New Roman" w:hAnsi="Times New Roman" w:cs="Times New Roman"/>
          <w:sz w:val="27"/>
          <w:szCs w:val="27"/>
        </w:rPr>
        <w:t>р</w:t>
      </w:r>
      <w:r w:rsidRPr="0090691C">
        <w:rPr>
          <w:rFonts w:ascii="Times New Roman" w:hAnsi="Times New Roman" w:cs="Times New Roman"/>
          <w:sz w:val="27"/>
          <w:szCs w:val="27"/>
        </w:rPr>
        <w:t>егиональной программы;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представляют в Министерство копии нормативных правовых актов и иные документы, подтверждающие выполнение муниципальным образованием условий предоставления финансовой поддержки;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участвуют в процедуре выбора подрядных организаций для проведения капитального ремонта;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 xml:space="preserve">перечисляют средства местного бюджета на софинансирование работ по капитальному ремонту в порядке, установленном Федеральным </w:t>
      </w:r>
      <w:hyperlink r:id="rId8" w:history="1">
        <w:r w:rsidRPr="0090691C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90691C">
        <w:rPr>
          <w:rFonts w:ascii="Times New Roman" w:hAnsi="Times New Roman" w:cs="Times New Roman"/>
          <w:sz w:val="27"/>
          <w:szCs w:val="27"/>
        </w:rPr>
        <w:t>, и в размере, установленном настоящим Краткосрочным планом, в соответствии с жилищным законодательством;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осуществляют функции технического заказчика работ по капитальному ремонту общего имущества в многоквартирных домах на основании соглашения (договора) с Региональным оператором;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lastRenderedPageBreak/>
        <w:t>согласовывают акты выполненных работ, акты приемки работ по капитальному ремонту, за исключением случаев использования средств, не предусмотренных утвержденной сметой расходов на капитальный ремонт многоквартирного дома, а также в случае ее превышения;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осуществляют контроль целевого использования средств, выделяемых на проведение работ по капитальному ремонту многоквартирных домов;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создают и поддерживают в актуальном состоянии базу данных в целях реализации Краткосрочного плана по соответствующему муниципальному образованию в порядке, устанавливаемом Министерством (в том числе данные по площадям жилых и нежилых помещений в многоквартирных домах);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представляют в Министерство и иным исполнителям Краткосрочного плана документы и сведения, необходимые для формирования отчетов в Фонд.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УО: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согласовывают акты обследования, дефектные ведомости на объем работ по капитальному ремонту, акты выполненных работ и (или) услуг;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заключают с региональным оператором договоры (соглашения) на формирование платежных документов и обеспечение ежемесячного начисления и поступления платежей собственников по взносам на капитальный ремонт на счет регионального оператора;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обеспечивают подготовку проектной документации с получением заключения государственной экспертизы;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 xml:space="preserve">представляют собственникам помещений предложения о сроке начала капитального ремонта, необходимом перечне и об объеме услуг и (или) работ, их стоимости, о порядке и источниках финансирования капитального ремонта общего имущества в многоквартирном доме и другие предложения, связанные с проведением капитального ремонта, в соответствии с Жилищным </w:t>
      </w:r>
      <w:hyperlink r:id="rId9" w:history="1">
        <w:r w:rsidRPr="0090691C">
          <w:rPr>
            <w:rFonts w:ascii="Times New Roman" w:hAnsi="Times New Roman" w:cs="Times New Roman"/>
            <w:sz w:val="27"/>
            <w:szCs w:val="27"/>
          </w:rPr>
          <w:t>кодексом</w:t>
        </w:r>
      </w:hyperlink>
      <w:r w:rsidRPr="0090691C">
        <w:rPr>
          <w:rFonts w:ascii="Times New Roman" w:hAnsi="Times New Roman" w:cs="Times New Roman"/>
          <w:sz w:val="27"/>
          <w:szCs w:val="27"/>
        </w:rPr>
        <w:t xml:space="preserve"> Российской Федерации;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организовывают собрания собственников по вопросам проведения капитального ремонта общего имущества в многоквартирных домах;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осуществляют допуск к объектам капитального ремонта;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осуществляют контроль за своевременным и качественным выполнением капитального ремонта многоквартирных домов, а также участвуют в приеме в эксплуатацию многоквартирных домов после капитального ремонта</w:t>
      </w:r>
      <w:r w:rsidR="003A3350">
        <w:rPr>
          <w:rFonts w:ascii="Times New Roman" w:hAnsi="Times New Roman" w:cs="Times New Roman"/>
          <w:sz w:val="27"/>
          <w:szCs w:val="27"/>
        </w:rPr>
        <w:t>,</w:t>
      </w:r>
      <w:r w:rsidRPr="0090691C">
        <w:rPr>
          <w:rFonts w:ascii="Times New Roman" w:hAnsi="Times New Roman" w:cs="Times New Roman"/>
          <w:sz w:val="27"/>
          <w:szCs w:val="27"/>
        </w:rPr>
        <w:t xml:space="preserve"> с правом подписи актов обследования и актов ввода в эксплуатацию законченных капитальным ремонтом объектов;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хранят дефектные ведомости, проектно-сметную и исполнительную документацию по капитальному ремонту многоквартирного дома не менее установленного гарантийного срока безаварийной эксплуатации многоквартирного дома и входящих в него инженерных систем.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Собственники помещений: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согласовывают акты обследования, дефектные ведомости на объем работ по капитальному ремонту;</w:t>
      </w:r>
    </w:p>
    <w:p w:rsidR="003A0A80" w:rsidRPr="006B75FA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участвуют в осуществлении контроля своевременного и качественного выполнения капитального ремонта многоквартирных домов, а также в их приеме в эксплуатацию с правом подписи актов обследования и актов ввода в эксплуатацию законченных капитальным ремонтом объектов.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Подрядные организации: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обеспечивают выполнение работ по капитальному ремонту общего имущества в многоквартирных домах в сроки, установленные Краткосрочным планом и договором подряда;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 xml:space="preserve">формируют акты выполненных работ по </w:t>
      </w:r>
      <w:hyperlink r:id="rId10" w:history="1">
        <w:r w:rsidRPr="0090691C">
          <w:rPr>
            <w:rFonts w:ascii="Times New Roman" w:hAnsi="Times New Roman" w:cs="Times New Roman"/>
            <w:sz w:val="27"/>
            <w:szCs w:val="27"/>
          </w:rPr>
          <w:t>формам КС-2</w:t>
        </w:r>
      </w:hyperlink>
      <w:r w:rsidRPr="0090691C">
        <w:rPr>
          <w:rFonts w:ascii="Times New Roman" w:hAnsi="Times New Roman" w:cs="Times New Roman"/>
          <w:sz w:val="27"/>
          <w:szCs w:val="27"/>
        </w:rPr>
        <w:t xml:space="preserve">, </w:t>
      </w:r>
      <w:hyperlink r:id="rId11" w:history="1">
        <w:r w:rsidRPr="0090691C">
          <w:rPr>
            <w:rFonts w:ascii="Times New Roman" w:hAnsi="Times New Roman" w:cs="Times New Roman"/>
            <w:sz w:val="27"/>
            <w:szCs w:val="27"/>
          </w:rPr>
          <w:t>КС-3</w:t>
        </w:r>
      </w:hyperlink>
      <w:r w:rsidRPr="0090691C">
        <w:rPr>
          <w:rFonts w:ascii="Times New Roman" w:hAnsi="Times New Roman" w:cs="Times New Roman"/>
          <w:sz w:val="27"/>
          <w:szCs w:val="27"/>
        </w:rPr>
        <w:t>;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lastRenderedPageBreak/>
        <w:t>осуществляют строительный контроль при выполнении работ по капитальному ремонту общего имущества в многоквартирных домах;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обеспечивают ввод объекта в эксплуатацию;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выполняют иные работы, предусмотренные договором подряда.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Организации, осуществляющие функции технического заказчика: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осуществляют подготовку и утверждение проектной документации, в том числе сметы;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осуществляют строительный контроль при проведении капитального ремонта многоквартирных домов;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участвуют в приемке выполненных работ, согласовывают акты выполненных работ;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участвуют в приеме объекта в эксплуатацию, согласовывают акт приема объекта в эксплуатацию;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принимают от проектной организации проектно-сметную документацию;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в течение 10 дней с даты подписания акта приемки оказанных услуг и (или) выполненных работ по капитальному ремонту общего имущества в многоквартирном доме передают лицу, осуществляющему управление этим многоквартирным домом, копии документов о проведенном капитальном ремонте общего имущества в многоквартирном доме (в том числе копии проектной, сметной документации, договоров об оказании услуг и (или) о выполнении работ по капитальному ремонту) и иные документы, связанные с проведением капитального ремонта, за исключением финансовых документов;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осуществляют иные функции технического заказчика, предусмотренные законодательством.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Филиал АО “ТАТМЕДИА” “Мамадыш-инфо” осуществляет регулярное освещение хода реализации мероприятий Краткосрочного плана.</w:t>
      </w: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Планирование, исполнение, контроль и мониторинг Краткосрочного плана осуществляются в едином информационном продукте "Мониторинг жилищного фонда".</w:t>
      </w:r>
    </w:p>
    <w:p w:rsidR="003A0A80" w:rsidRPr="0090691C" w:rsidRDefault="003A0A80" w:rsidP="003A0A80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3A0A80" w:rsidRPr="0090691C" w:rsidRDefault="003A0A80" w:rsidP="003A0A80">
      <w:pPr>
        <w:pStyle w:val="ConsPlusNormal0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VII. Порядок отбора подрядных организаций</w:t>
      </w:r>
    </w:p>
    <w:p w:rsidR="003A0A80" w:rsidRPr="0090691C" w:rsidRDefault="003A0A80" w:rsidP="003A0A80">
      <w:pPr>
        <w:pStyle w:val="ConsPlusNormal0"/>
        <w:jc w:val="center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для выполнения работ по капитальному ремонту</w:t>
      </w:r>
    </w:p>
    <w:p w:rsidR="003A0A80" w:rsidRPr="0090691C" w:rsidRDefault="003A0A80" w:rsidP="003A0A80">
      <w:pPr>
        <w:pStyle w:val="ConsPlusNormal0"/>
        <w:jc w:val="center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общего имущества многоквартирных домов</w:t>
      </w:r>
    </w:p>
    <w:p w:rsidR="003A0A80" w:rsidRPr="0090691C" w:rsidRDefault="003A0A80" w:rsidP="003A0A80">
      <w:pPr>
        <w:pStyle w:val="ConsPlusNormal0"/>
        <w:jc w:val="both"/>
        <w:rPr>
          <w:rFonts w:ascii="Times New Roman" w:hAnsi="Times New Roman" w:cs="Times New Roman"/>
          <w:sz w:val="27"/>
          <w:szCs w:val="27"/>
        </w:rPr>
      </w:pPr>
    </w:p>
    <w:p w:rsidR="003A0A80" w:rsidRPr="0090691C" w:rsidRDefault="003A0A80" w:rsidP="003A0A80">
      <w:pPr>
        <w:pStyle w:val="ConsPlusNormal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0691C">
        <w:rPr>
          <w:rFonts w:ascii="Times New Roman" w:hAnsi="Times New Roman" w:cs="Times New Roman"/>
          <w:sz w:val="27"/>
          <w:szCs w:val="27"/>
        </w:rPr>
        <w:t>Подрядные организации отбираются Региональным оператором в соответствии с утвержденным порядком.</w:t>
      </w:r>
    </w:p>
    <w:p w:rsidR="003A0A80" w:rsidRPr="0090691C" w:rsidRDefault="003A0A80" w:rsidP="003A0A80">
      <w:pPr>
        <w:pStyle w:val="a7"/>
        <w:jc w:val="center"/>
        <w:rPr>
          <w:b/>
          <w:sz w:val="27"/>
          <w:szCs w:val="27"/>
        </w:rPr>
      </w:pPr>
    </w:p>
    <w:p w:rsidR="003A0A80" w:rsidRPr="0090691C" w:rsidRDefault="003A0A80" w:rsidP="003A0A80">
      <w:pPr>
        <w:pStyle w:val="a7"/>
        <w:jc w:val="center"/>
        <w:rPr>
          <w:sz w:val="27"/>
          <w:szCs w:val="27"/>
        </w:rPr>
      </w:pPr>
      <w:r w:rsidRPr="0090691C">
        <w:rPr>
          <w:sz w:val="27"/>
          <w:szCs w:val="27"/>
        </w:rPr>
        <w:t>VIII. Порядок реализации Программы</w:t>
      </w:r>
    </w:p>
    <w:p w:rsidR="003A0A80" w:rsidRPr="0090691C" w:rsidRDefault="003A0A80" w:rsidP="003A0A80">
      <w:pPr>
        <w:pStyle w:val="a7"/>
        <w:rPr>
          <w:sz w:val="27"/>
          <w:szCs w:val="27"/>
        </w:rPr>
      </w:pPr>
      <w:r w:rsidRPr="0090691C">
        <w:rPr>
          <w:sz w:val="27"/>
          <w:szCs w:val="27"/>
        </w:rPr>
        <w:tab/>
        <w:t>Порядок реализации Краткосрочного плана устанавливается нормативными правовыми актами Российской Федерации и Республики Татарстан.</w:t>
      </w:r>
    </w:p>
    <w:p w:rsidR="008D2782" w:rsidRDefault="008D2782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6B75FA" w:rsidRDefault="006B75FA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6B75FA" w:rsidRDefault="006B75FA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6B75FA" w:rsidRDefault="006B75FA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6B75FA" w:rsidRDefault="006B75FA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6B75FA" w:rsidRDefault="006B75FA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6B75FA" w:rsidRDefault="006B75FA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6B75FA" w:rsidRDefault="006B75FA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6B75FA" w:rsidRDefault="006B75FA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24900" w:type="dxa"/>
        <w:tblLook w:val="04A0" w:firstRow="1" w:lastRow="0" w:firstColumn="1" w:lastColumn="0" w:noHBand="0" w:noVBand="1"/>
      </w:tblPr>
      <w:tblGrid>
        <w:gridCol w:w="560"/>
        <w:gridCol w:w="4500"/>
        <w:gridCol w:w="1580"/>
        <w:gridCol w:w="2660"/>
        <w:gridCol w:w="1280"/>
        <w:gridCol w:w="1240"/>
        <w:gridCol w:w="1240"/>
        <w:gridCol w:w="1280"/>
        <w:gridCol w:w="1260"/>
        <w:gridCol w:w="1158"/>
        <w:gridCol w:w="8142"/>
      </w:tblGrid>
      <w:tr w:rsidR="00761DD0" w:rsidRPr="00761DD0" w:rsidTr="00761DD0">
        <w:trPr>
          <w:trHeight w:val="190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DD0" w:rsidRPr="00761DD0" w:rsidRDefault="00761DD0" w:rsidP="00761DD0"/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1DD0" w:rsidRPr="00761DD0" w:rsidRDefault="00761DD0" w:rsidP="00761DD0">
            <w:pPr>
              <w:rPr>
                <w:color w:val="000000"/>
                <w:sz w:val="24"/>
                <w:szCs w:val="24"/>
              </w:rPr>
            </w:pPr>
            <w:r w:rsidRPr="00761DD0">
              <w:rPr>
                <w:color w:val="000000"/>
                <w:sz w:val="24"/>
                <w:szCs w:val="24"/>
              </w:rPr>
              <w:t xml:space="preserve">Приложение № 3                                                                                                                                                            к Краткосрочному плану реализации Региональной программы капитального ремонта общего имущества в многоквартирных домах, расположенных на территории Мамадышского мунициального района Республики Татарстан в 2020, 2021, 2022 годах </w:t>
            </w:r>
          </w:p>
        </w:tc>
      </w:tr>
    </w:tbl>
    <w:p w:rsidR="00761DD0" w:rsidRDefault="00761DD0" w:rsidP="00761DD0">
      <w:pPr>
        <w:rPr>
          <w:color w:val="000000"/>
          <w:sz w:val="24"/>
          <w:szCs w:val="24"/>
        </w:rPr>
        <w:sectPr w:rsidR="00761DD0" w:rsidSect="003A0A80">
          <w:pgSz w:w="11906" w:h="16838" w:code="9"/>
          <w:pgMar w:top="567" w:right="567" w:bottom="567" w:left="1134" w:header="567" w:footer="454" w:gutter="0"/>
          <w:cols w:space="720"/>
        </w:sectPr>
      </w:pPr>
    </w:p>
    <w:tbl>
      <w:tblPr>
        <w:tblW w:w="17765" w:type="dxa"/>
        <w:tblLayout w:type="fixed"/>
        <w:tblLook w:val="04A0" w:firstRow="1" w:lastRow="0" w:firstColumn="1" w:lastColumn="0" w:noHBand="0" w:noVBand="1"/>
      </w:tblPr>
      <w:tblGrid>
        <w:gridCol w:w="559"/>
        <w:gridCol w:w="1883"/>
        <w:gridCol w:w="1580"/>
        <w:gridCol w:w="2212"/>
        <w:gridCol w:w="2338"/>
        <w:gridCol w:w="1240"/>
        <w:gridCol w:w="1133"/>
        <w:gridCol w:w="107"/>
        <w:gridCol w:w="1280"/>
        <w:gridCol w:w="1260"/>
        <w:gridCol w:w="291"/>
        <w:gridCol w:w="922"/>
        <w:gridCol w:w="16"/>
        <w:gridCol w:w="291"/>
        <w:gridCol w:w="643"/>
        <w:gridCol w:w="938"/>
        <w:gridCol w:w="16"/>
        <w:gridCol w:w="236"/>
        <w:gridCol w:w="48"/>
        <w:gridCol w:w="759"/>
        <w:gridCol w:w="13"/>
      </w:tblGrid>
      <w:tr w:rsidR="00761DD0" w:rsidRPr="00761DD0" w:rsidTr="00761DD0">
        <w:trPr>
          <w:gridAfter w:val="3"/>
          <w:wAfter w:w="816" w:type="dxa"/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</w:tr>
      <w:tr w:rsidR="00761DD0" w:rsidRPr="00761DD0" w:rsidTr="00761DD0">
        <w:trPr>
          <w:gridAfter w:val="3"/>
          <w:wAfter w:w="820" w:type="dxa"/>
          <w:trHeight w:val="300"/>
        </w:trPr>
        <w:tc>
          <w:tcPr>
            <w:tcW w:w="1694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1DD0">
              <w:rPr>
                <w:b/>
                <w:bCs/>
                <w:color w:val="000000"/>
                <w:sz w:val="24"/>
                <w:szCs w:val="24"/>
              </w:rPr>
              <w:t xml:space="preserve">Планируемые показатели </w:t>
            </w:r>
          </w:p>
        </w:tc>
      </w:tr>
      <w:tr w:rsidR="00761DD0" w:rsidRPr="00761DD0" w:rsidTr="00761DD0">
        <w:trPr>
          <w:gridAfter w:val="3"/>
          <w:wAfter w:w="820" w:type="dxa"/>
          <w:trHeight w:val="615"/>
        </w:trPr>
        <w:tc>
          <w:tcPr>
            <w:tcW w:w="1694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1DD0">
              <w:rPr>
                <w:b/>
                <w:bCs/>
                <w:color w:val="000000"/>
                <w:sz w:val="24"/>
                <w:szCs w:val="24"/>
              </w:rPr>
              <w:t xml:space="preserve"> выполнения Краткосрочного плана реализации Региональной программы капитального ремонта общего имущества в многоквартирных домах, расположенных на территории Мамадышского мунициального района Республики Татарстан в 2020, 2021, 2022 годах </w:t>
            </w:r>
          </w:p>
        </w:tc>
      </w:tr>
      <w:tr w:rsidR="00761DD0" w:rsidRPr="00761DD0" w:rsidTr="00761DD0">
        <w:trPr>
          <w:gridAfter w:val="3"/>
          <w:wAfter w:w="816" w:type="dxa"/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</w:tr>
      <w:tr w:rsidR="00761DD0" w:rsidRPr="00761DD0" w:rsidTr="00761DD0">
        <w:trPr>
          <w:trHeight w:val="3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D0" w:rsidRPr="00761DD0" w:rsidRDefault="00761DD0" w:rsidP="00761DD0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GoBack" w:colFirst="0" w:colLast="8"/>
            <w:r w:rsidRPr="00761DD0">
              <w:rPr>
                <w:color w:val="000000"/>
                <w:sz w:val="22"/>
                <w:szCs w:val="22"/>
              </w:rPr>
              <w:t xml:space="preserve">  № п/п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D0" w:rsidRPr="00761DD0" w:rsidRDefault="00761DD0" w:rsidP="00761DD0">
            <w:pPr>
              <w:jc w:val="center"/>
              <w:rPr>
                <w:color w:val="000000"/>
                <w:sz w:val="22"/>
                <w:szCs w:val="22"/>
              </w:rPr>
            </w:pPr>
            <w:r w:rsidRPr="00761DD0">
              <w:rPr>
                <w:color w:val="000000"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D0" w:rsidRPr="00761DD0" w:rsidRDefault="00761DD0" w:rsidP="00761DD0">
            <w:pPr>
              <w:jc w:val="center"/>
              <w:rPr>
                <w:color w:val="000000"/>
                <w:sz w:val="22"/>
                <w:szCs w:val="22"/>
              </w:rPr>
            </w:pPr>
            <w:r w:rsidRPr="00761DD0">
              <w:rPr>
                <w:color w:val="000000"/>
                <w:sz w:val="22"/>
                <w:szCs w:val="22"/>
              </w:rPr>
              <w:t>Общая площадь МКД*, кв.метров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D0" w:rsidRPr="00761DD0" w:rsidRDefault="00761DD0" w:rsidP="00761DD0">
            <w:pPr>
              <w:jc w:val="center"/>
              <w:rPr>
                <w:color w:val="000000"/>
                <w:sz w:val="22"/>
                <w:szCs w:val="22"/>
              </w:rPr>
            </w:pPr>
            <w:r w:rsidRPr="00761DD0">
              <w:rPr>
                <w:color w:val="000000"/>
                <w:sz w:val="22"/>
                <w:szCs w:val="22"/>
              </w:rPr>
              <w:t>Количество жителей, зарегистрированных в МКД на дату утверждения Региональной программы</w:t>
            </w:r>
          </w:p>
        </w:tc>
        <w:tc>
          <w:tcPr>
            <w:tcW w:w="73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D0" w:rsidRPr="00761DD0" w:rsidRDefault="00761DD0" w:rsidP="00761DD0">
            <w:pPr>
              <w:jc w:val="center"/>
              <w:rPr>
                <w:color w:val="000000"/>
                <w:sz w:val="22"/>
                <w:szCs w:val="22"/>
              </w:rPr>
            </w:pPr>
            <w:r w:rsidRPr="00761DD0">
              <w:rPr>
                <w:color w:val="000000"/>
                <w:sz w:val="22"/>
                <w:szCs w:val="22"/>
              </w:rPr>
              <w:t>Количество МКД</w:t>
            </w:r>
          </w:p>
        </w:tc>
        <w:tc>
          <w:tcPr>
            <w:tcW w:w="41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D0" w:rsidRPr="00761DD0" w:rsidRDefault="00761DD0" w:rsidP="00761DD0">
            <w:pPr>
              <w:jc w:val="center"/>
              <w:rPr>
                <w:color w:val="000000"/>
                <w:sz w:val="22"/>
                <w:szCs w:val="22"/>
              </w:rPr>
            </w:pPr>
            <w:r w:rsidRPr="00761DD0">
              <w:rPr>
                <w:color w:val="000000"/>
                <w:sz w:val="22"/>
                <w:szCs w:val="22"/>
              </w:rPr>
              <w:t>Стоимость капитального ремонта</w:t>
            </w:r>
          </w:p>
        </w:tc>
      </w:tr>
      <w:tr w:rsidR="00761DD0" w:rsidRPr="00761DD0" w:rsidTr="00761DD0">
        <w:trPr>
          <w:gridAfter w:val="1"/>
          <w:wAfter w:w="9" w:type="dxa"/>
          <w:trHeight w:val="88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DD0" w:rsidRPr="00761DD0" w:rsidRDefault="00761DD0" w:rsidP="00761D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DD0" w:rsidRPr="00761DD0" w:rsidRDefault="00761DD0" w:rsidP="00761D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DD0" w:rsidRPr="00761DD0" w:rsidRDefault="00761DD0" w:rsidP="00761D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DD0" w:rsidRPr="00761DD0" w:rsidRDefault="00761DD0" w:rsidP="00761D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D0" w:rsidRPr="00761DD0" w:rsidRDefault="00761DD0" w:rsidP="00761DD0">
            <w:pPr>
              <w:jc w:val="center"/>
              <w:rPr>
                <w:color w:val="000000"/>
                <w:sz w:val="22"/>
                <w:szCs w:val="22"/>
              </w:rPr>
            </w:pPr>
            <w:r w:rsidRPr="00761DD0">
              <w:rPr>
                <w:color w:val="000000"/>
                <w:sz w:val="22"/>
                <w:szCs w:val="22"/>
              </w:rPr>
              <w:t>I квартал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D0" w:rsidRPr="00761DD0" w:rsidRDefault="00761DD0" w:rsidP="00761DD0">
            <w:pPr>
              <w:jc w:val="center"/>
              <w:rPr>
                <w:color w:val="000000"/>
                <w:sz w:val="22"/>
                <w:szCs w:val="22"/>
              </w:rPr>
            </w:pPr>
            <w:r w:rsidRPr="00761DD0">
              <w:rPr>
                <w:color w:val="000000"/>
                <w:sz w:val="22"/>
                <w:szCs w:val="22"/>
              </w:rPr>
              <w:t>II квартал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D0" w:rsidRPr="00761DD0" w:rsidRDefault="00761DD0" w:rsidP="00761DD0">
            <w:pPr>
              <w:jc w:val="center"/>
              <w:rPr>
                <w:color w:val="000000"/>
                <w:sz w:val="22"/>
                <w:szCs w:val="22"/>
              </w:rPr>
            </w:pPr>
            <w:r w:rsidRPr="00761DD0">
              <w:rPr>
                <w:color w:val="000000"/>
                <w:sz w:val="22"/>
                <w:szCs w:val="22"/>
              </w:rPr>
              <w:t>III квартал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D0" w:rsidRPr="00761DD0" w:rsidRDefault="00761DD0" w:rsidP="00761DD0">
            <w:pPr>
              <w:jc w:val="center"/>
              <w:rPr>
                <w:color w:val="000000"/>
                <w:sz w:val="22"/>
                <w:szCs w:val="22"/>
              </w:rPr>
            </w:pPr>
            <w:r w:rsidRPr="00761DD0">
              <w:rPr>
                <w:color w:val="000000"/>
                <w:sz w:val="22"/>
                <w:szCs w:val="22"/>
              </w:rPr>
              <w:t>IV квартал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D0" w:rsidRPr="00761DD0" w:rsidRDefault="00761DD0" w:rsidP="00761DD0">
            <w:pPr>
              <w:jc w:val="center"/>
              <w:rPr>
                <w:color w:val="000000"/>
                <w:sz w:val="22"/>
                <w:szCs w:val="22"/>
              </w:rPr>
            </w:pPr>
            <w:r w:rsidRPr="00761DD0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D0" w:rsidRPr="00761DD0" w:rsidRDefault="00761DD0" w:rsidP="00761DD0">
            <w:pPr>
              <w:jc w:val="center"/>
              <w:rPr>
                <w:color w:val="000000"/>
                <w:sz w:val="22"/>
                <w:szCs w:val="22"/>
              </w:rPr>
            </w:pPr>
            <w:r w:rsidRPr="00761DD0">
              <w:rPr>
                <w:color w:val="000000"/>
                <w:sz w:val="22"/>
                <w:szCs w:val="22"/>
              </w:rPr>
              <w:t>I квартал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D0" w:rsidRPr="00761DD0" w:rsidRDefault="00761DD0" w:rsidP="00761DD0">
            <w:pPr>
              <w:jc w:val="center"/>
              <w:rPr>
                <w:color w:val="000000"/>
                <w:sz w:val="22"/>
                <w:szCs w:val="22"/>
              </w:rPr>
            </w:pPr>
            <w:r w:rsidRPr="00761DD0">
              <w:rPr>
                <w:color w:val="000000"/>
                <w:sz w:val="22"/>
                <w:szCs w:val="22"/>
              </w:rPr>
              <w:t>II квартал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D0" w:rsidRPr="00761DD0" w:rsidRDefault="00761DD0" w:rsidP="00761DD0">
            <w:pPr>
              <w:jc w:val="center"/>
              <w:rPr>
                <w:color w:val="000000"/>
                <w:sz w:val="22"/>
                <w:szCs w:val="22"/>
              </w:rPr>
            </w:pPr>
            <w:r w:rsidRPr="00761DD0">
              <w:rPr>
                <w:color w:val="000000"/>
                <w:sz w:val="22"/>
                <w:szCs w:val="22"/>
              </w:rPr>
              <w:t>III квартал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D0" w:rsidRPr="00761DD0" w:rsidRDefault="00761DD0" w:rsidP="00761DD0">
            <w:pPr>
              <w:jc w:val="center"/>
              <w:rPr>
                <w:color w:val="000000"/>
                <w:sz w:val="22"/>
                <w:szCs w:val="22"/>
              </w:rPr>
            </w:pPr>
            <w:r w:rsidRPr="00761DD0">
              <w:rPr>
                <w:color w:val="000000"/>
                <w:sz w:val="22"/>
                <w:szCs w:val="22"/>
              </w:rPr>
              <w:t>IV квартал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DD0" w:rsidRPr="00761DD0" w:rsidRDefault="00761DD0" w:rsidP="00761DD0">
            <w:pPr>
              <w:jc w:val="center"/>
              <w:rPr>
                <w:color w:val="000000"/>
                <w:sz w:val="22"/>
                <w:szCs w:val="22"/>
              </w:rPr>
            </w:pPr>
            <w:r w:rsidRPr="00761DD0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761DD0" w:rsidRPr="00761DD0" w:rsidTr="00761DD0">
        <w:trPr>
          <w:gridAfter w:val="3"/>
          <w:wAfter w:w="820" w:type="dxa"/>
          <w:trHeight w:val="300"/>
        </w:trPr>
        <w:tc>
          <w:tcPr>
            <w:tcW w:w="16945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jc w:val="center"/>
              <w:rPr>
                <w:b/>
                <w:bCs/>
                <w:sz w:val="22"/>
                <w:szCs w:val="22"/>
              </w:rPr>
            </w:pPr>
            <w:r w:rsidRPr="00761DD0">
              <w:rPr>
                <w:b/>
                <w:bCs/>
                <w:sz w:val="22"/>
                <w:szCs w:val="22"/>
              </w:rPr>
              <w:t>2020 год</w:t>
            </w:r>
          </w:p>
        </w:tc>
      </w:tr>
      <w:tr w:rsidR="00761DD0" w:rsidRPr="00761DD0" w:rsidTr="00761DD0">
        <w:trPr>
          <w:gridAfter w:val="3"/>
          <w:wAfter w:w="816" w:type="dxa"/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DD0" w:rsidRPr="00761DD0" w:rsidRDefault="00761DD0" w:rsidP="00761DD0">
            <w:pPr>
              <w:jc w:val="center"/>
              <w:rPr>
                <w:sz w:val="22"/>
                <w:szCs w:val="22"/>
              </w:rPr>
            </w:pPr>
            <w:r w:rsidRPr="00761DD0">
              <w:rPr>
                <w:sz w:val="22"/>
                <w:szCs w:val="22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DD0" w:rsidRPr="00761DD0" w:rsidRDefault="00761DD0" w:rsidP="00761DD0">
            <w:pPr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jc w:val="center"/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6335,61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jc w:val="center"/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 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 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ind w:firstLineChars="300" w:firstLine="720"/>
              <w:jc w:val="right"/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ind w:firstLineChars="300" w:firstLine="720"/>
              <w:jc w:val="right"/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3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rPr>
                <w:rFonts w:ascii="Tahoma" w:hAnsi="Tahoma" w:cs="Tahoma"/>
                <w:sz w:val="24"/>
                <w:szCs w:val="24"/>
              </w:rPr>
            </w:pPr>
            <w:r w:rsidRPr="00761DD0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rPr>
                <w:rFonts w:ascii="Tahoma" w:hAnsi="Tahoma" w:cs="Tahoma"/>
                <w:sz w:val="24"/>
                <w:szCs w:val="24"/>
              </w:rPr>
            </w:pPr>
            <w:r w:rsidRPr="00761DD0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rPr>
                <w:rFonts w:ascii="Tahoma" w:hAnsi="Tahoma" w:cs="Tahoma"/>
                <w:sz w:val="24"/>
                <w:szCs w:val="24"/>
              </w:rPr>
            </w:pPr>
            <w:r w:rsidRPr="00761DD0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DD0" w:rsidRPr="00761DD0" w:rsidRDefault="00761DD0" w:rsidP="00761DD0">
            <w:pPr>
              <w:jc w:val="center"/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22 460 121,02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DD0" w:rsidRPr="00761DD0" w:rsidRDefault="00761DD0" w:rsidP="00761DD0">
            <w:pPr>
              <w:jc w:val="center"/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22 460 121,02</w:t>
            </w:r>
          </w:p>
        </w:tc>
      </w:tr>
      <w:tr w:rsidR="00761DD0" w:rsidRPr="00761DD0" w:rsidTr="00761DD0">
        <w:trPr>
          <w:gridAfter w:val="3"/>
          <w:wAfter w:w="820" w:type="dxa"/>
          <w:trHeight w:val="300"/>
        </w:trPr>
        <w:tc>
          <w:tcPr>
            <w:tcW w:w="169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jc w:val="center"/>
              <w:rPr>
                <w:b/>
                <w:bCs/>
                <w:sz w:val="22"/>
                <w:szCs w:val="22"/>
              </w:rPr>
            </w:pPr>
            <w:r w:rsidRPr="00761DD0">
              <w:rPr>
                <w:b/>
                <w:bCs/>
                <w:sz w:val="22"/>
                <w:szCs w:val="22"/>
              </w:rPr>
              <w:t>2021 год</w:t>
            </w:r>
          </w:p>
        </w:tc>
      </w:tr>
      <w:tr w:rsidR="00761DD0" w:rsidRPr="00761DD0" w:rsidTr="00761DD0">
        <w:trPr>
          <w:gridAfter w:val="3"/>
          <w:wAfter w:w="81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DD0" w:rsidRPr="00761DD0" w:rsidRDefault="00761DD0" w:rsidP="00761DD0">
            <w:pPr>
              <w:jc w:val="center"/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DD0" w:rsidRPr="00761DD0" w:rsidRDefault="00761DD0" w:rsidP="00761DD0">
            <w:pPr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jc w:val="center"/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9037,97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jc w:val="center"/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ind w:firstLineChars="300" w:firstLine="720"/>
              <w:jc w:val="right"/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ind w:firstLineChars="300" w:firstLine="720"/>
              <w:jc w:val="right"/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rPr>
                <w:rFonts w:ascii="Tahoma" w:hAnsi="Tahoma" w:cs="Tahoma"/>
                <w:sz w:val="24"/>
                <w:szCs w:val="24"/>
              </w:rPr>
            </w:pPr>
            <w:r w:rsidRPr="00761DD0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rPr>
                <w:rFonts w:ascii="Tahoma" w:hAnsi="Tahoma" w:cs="Tahoma"/>
                <w:sz w:val="24"/>
                <w:szCs w:val="24"/>
              </w:rPr>
            </w:pPr>
            <w:r w:rsidRPr="00761DD0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rPr>
                <w:rFonts w:ascii="Tahoma" w:hAnsi="Tahoma" w:cs="Tahoma"/>
                <w:sz w:val="24"/>
                <w:szCs w:val="24"/>
              </w:rPr>
            </w:pPr>
            <w:r w:rsidRPr="00761DD0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DD0" w:rsidRPr="00761DD0" w:rsidRDefault="00761DD0" w:rsidP="00761DD0">
            <w:pPr>
              <w:jc w:val="center"/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25 769 329,81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DD0" w:rsidRPr="00761DD0" w:rsidRDefault="00761DD0" w:rsidP="00761DD0">
            <w:pPr>
              <w:jc w:val="center"/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25 769 329</w:t>
            </w:r>
            <w:r w:rsidRPr="00761DD0">
              <w:rPr>
                <w:sz w:val="24"/>
                <w:szCs w:val="24"/>
              </w:rPr>
              <w:lastRenderedPageBreak/>
              <w:t>,81</w:t>
            </w:r>
          </w:p>
        </w:tc>
      </w:tr>
      <w:tr w:rsidR="00761DD0" w:rsidRPr="00761DD0" w:rsidTr="00761DD0">
        <w:trPr>
          <w:gridAfter w:val="3"/>
          <w:wAfter w:w="820" w:type="dxa"/>
          <w:trHeight w:val="300"/>
        </w:trPr>
        <w:tc>
          <w:tcPr>
            <w:tcW w:w="169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jc w:val="center"/>
              <w:rPr>
                <w:b/>
                <w:bCs/>
                <w:sz w:val="22"/>
                <w:szCs w:val="22"/>
              </w:rPr>
            </w:pPr>
            <w:r w:rsidRPr="00761DD0">
              <w:rPr>
                <w:b/>
                <w:bCs/>
                <w:sz w:val="22"/>
                <w:szCs w:val="22"/>
              </w:rPr>
              <w:lastRenderedPageBreak/>
              <w:t>2022 год</w:t>
            </w:r>
          </w:p>
        </w:tc>
      </w:tr>
      <w:tr w:rsidR="00761DD0" w:rsidRPr="00761DD0" w:rsidTr="00761DD0">
        <w:trPr>
          <w:gridAfter w:val="3"/>
          <w:wAfter w:w="816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DD0" w:rsidRPr="00761DD0" w:rsidRDefault="00761DD0" w:rsidP="00761DD0">
            <w:pPr>
              <w:jc w:val="center"/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DD0" w:rsidRPr="00761DD0" w:rsidRDefault="00761DD0" w:rsidP="00761DD0">
            <w:pPr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jc w:val="center"/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6636,30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jc w:val="center"/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ind w:firstLineChars="300" w:firstLine="720"/>
              <w:jc w:val="right"/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ind w:firstLineChars="300" w:firstLine="720"/>
              <w:jc w:val="right"/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rPr>
                <w:rFonts w:ascii="Tahoma" w:hAnsi="Tahoma" w:cs="Tahoma"/>
                <w:sz w:val="24"/>
                <w:szCs w:val="24"/>
              </w:rPr>
            </w:pPr>
            <w:r w:rsidRPr="00761DD0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rPr>
                <w:rFonts w:ascii="Tahoma" w:hAnsi="Tahoma" w:cs="Tahoma"/>
                <w:sz w:val="24"/>
                <w:szCs w:val="24"/>
              </w:rPr>
            </w:pPr>
            <w:r w:rsidRPr="00761DD0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D0" w:rsidRPr="00761DD0" w:rsidRDefault="00761DD0" w:rsidP="00761DD0">
            <w:pPr>
              <w:rPr>
                <w:rFonts w:ascii="Tahoma" w:hAnsi="Tahoma" w:cs="Tahoma"/>
                <w:sz w:val="24"/>
                <w:szCs w:val="24"/>
              </w:rPr>
            </w:pPr>
            <w:r w:rsidRPr="00761DD0"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  <w:tc>
          <w:tcPr>
            <w:tcW w:w="1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DD0" w:rsidRPr="00761DD0" w:rsidRDefault="00761DD0" w:rsidP="00761DD0">
            <w:pPr>
              <w:jc w:val="center"/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23 340 381,86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DD0" w:rsidRPr="00761DD0" w:rsidRDefault="00761DD0" w:rsidP="00761DD0">
            <w:pPr>
              <w:jc w:val="center"/>
              <w:rPr>
                <w:sz w:val="24"/>
                <w:szCs w:val="24"/>
              </w:rPr>
            </w:pPr>
            <w:r w:rsidRPr="00761DD0">
              <w:rPr>
                <w:sz w:val="24"/>
                <w:szCs w:val="24"/>
              </w:rPr>
              <w:t>23 340 381,86</w:t>
            </w:r>
          </w:p>
        </w:tc>
      </w:tr>
      <w:bookmarkEnd w:id="0"/>
      <w:tr w:rsidR="00761DD0" w:rsidRPr="00761DD0" w:rsidTr="00761DD0">
        <w:trPr>
          <w:gridAfter w:val="3"/>
          <w:wAfter w:w="816" w:type="dxa"/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</w:tr>
      <w:tr w:rsidR="00761DD0" w:rsidRPr="00761DD0" w:rsidTr="00761DD0">
        <w:trPr>
          <w:gridAfter w:val="3"/>
          <w:wAfter w:w="816" w:type="dxa"/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DD0" w:rsidRPr="00761DD0" w:rsidRDefault="00761DD0" w:rsidP="00761DD0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</w:tr>
      <w:tr w:rsidR="00761DD0" w:rsidRPr="00761DD0" w:rsidTr="00761DD0">
        <w:trPr>
          <w:gridAfter w:val="3"/>
          <w:wAfter w:w="816" w:type="dxa"/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</w:tr>
    </w:tbl>
    <w:p w:rsidR="00761DD0" w:rsidRDefault="00761DD0" w:rsidP="00761DD0">
      <w:pPr>
        <w:sectPr w:rsidR="00761DD0" w:rsidSect="00761DD0">
          <w:pgSz w:w="16838" w:h="11906" w:orient="landscape" w:code="9"/>
          <w:pgMar w:top="567" w:right="567" w:bottom="1134" w:left="567" w:header="567" w:footer="454" w:gutter="0"/>
          <w:cols w:space="720"/>
        </w:sectPr>
      </w:pPr>
    </w:p>
    <w:tbl>
      <w:tblPr>
        <w:tblW w:w="24900" w:type="dxa"/>
        <w:tblLook w:val="04A0" w:firstRow="1" w:lastRow="0" w:firstColumn="1" w:lastColumn="0" w:noHBand="0" w:noVBand="1"/>
      </w:tblPr>
      <w:tblGrid>
        <w:gridCol w:w="560"/>
        <w:gridCol w:w="4500"/>
        <w:gridCol w:w="1580"/>
        <w:gridCol w:w="2660"/>
        <w:gridCol w:w="1280"/>
        <w:gridCol w:w="1240"/>
        <w:gridCol w:w="1240"/>
        <w:gridCol w:w="1280"/>
        <w:gridCol w:w="1260"/>
        <w:gridCol w:w="1158"/>
        <w:gridCol w:w="1178"/>
        <w:gridCol w:w="1178"/>
        <w:gridCol w:w="2714"/>
        <w:gridCol w:w="3072"/>
      </w:tblGrid>
      <w:tr w:rsidR="00761DD0" w:rsidRPr="00761DD0" w:rsidTr="00761DD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</w:tr>
      <w:tr w:rsidR="00761DD0" w:rsidRPr="00761DD0" w:rsidTr="00761DD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</w:tr>
      <w:tr w:rsidR="00761DD0" w:rsidRPr="00761DD0" w:rsidTr="00761DD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</w:tr>
      <w:tr w:rsidR="00761DD0" w:rsidRPr="00761DD0" w:rsidTr="00761DD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</w:tr>
      <w:tr w:rsidR="00761DD0" w:rsidRPr="00761DD0" w:rsidTr="00761DD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</w:tr>
      <w:tr w:rsidR="00761DD0" w:rsidRPr="00761DD0" w:rsidTr="00761DD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</w:tr>
      <w:tr w:rsidR="00761DD0" w:rsidRPr="00761DD0" w:rsidTr="00761DD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</w:tr>
      <w:tr w:rsidR="00761DD0" w:rsidRPr="00761DD0" w:rsidTr="00761DD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</w:tr>
      <w:tr w:rsidR="00761DD0" w:rsidRPr="00761DD0" w:rsidTr="00761DD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</w:tr>
      <w:tr w:rsidR="00761DD0" w:rsidRPr="00761DD0" w:rsidTr="00761DD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</w:tr>
      <w:tr w:rsidR="00761DD0" w:rsidRPr="00761DD0" w:rsidTr="00761DD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</w:tr>
      <w:tr w:rsidR="00761DD0" w:rsidRPr="00761DD0" w:rsidTr="00761DD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</w:tr>
      <w:tr w:rsidR="00761DD0" w:rsidRPr="00761DD0" w:rsidTr="00761DD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</w:tr>
      <w:tr w:rsidR="00761DD0" w:rsidRPr="00761DD0" w:rsidTr="00761DD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DD0" w:rsidRPr="00761DD0" w:rsidRDefault="00761DD0" w:rsidP="00761DD0"/>
        </w:tc>
      </w:tr>
    </w:tbl>
    <w:p w:rsidR="006B75FA" w:rsidRDefault="006B75FA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6B75FA" w:rsidRDefault="006B75FA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6B75FA" w:rsidRDefault="006B75FA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6B75FA" w:rsidRDefault="006B75FA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6B75FA" w:rsidRDefault="006B75FA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6B75FA" w:rsidRDefault="006B75FA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6B75FA" w:rsidRDefault="006B75FA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6B75FA" w:rsidRDefault="006B75FA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sectPr w:rsidR="006B75FA" w:rsidSect="003A0A80">
      <w:pgSz w:w="11906" w:h="16838" w:code="9"/>
      <w:pgMar w:top="567" w:right="567" w:bottom="567" w:left="1134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BE3" w:rsidRDefault="00042BE3">
      <w:r>
        <w:separator/>
      </w:r>
    </w:p>
  </w:endnote>
  <w:endnote w:type="continuationSeparator" w:id="0">
    <w:p w:rsidR="00042BE3" w:rsidRDefault="0004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BE3" w:rsidRDefault="00042BE3">
      <w:r>
        <w:separator/>
      </w:r>
    </w:p>
  </w:footnote>
  <w:footnote w:type="continuationSeparator" w:id="0">
    <w:p w:rsidR="00042BE3" w:rsidRDefault="00042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57DFE"/>
    <w:multiLevelType w:val="hybridMultilevel"/>
    <w:tmpl w:val="A7E0B52A"/>
    <w:lvl w:ilvl="0" w:tplc="75FEF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9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2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3"/>
  </w:num>
  <w:num w:numId="4">
    <w:abstractNumId w:val="22"/>
  </w:num>
  <w:num w:numId="5">
    <w:abstractNumId w:val="23"/>
  </w:num>
  <w:num w:numId="6">
    <w:abstractNumId w:val="20"/>
  </w:num>
  <w:num w:numId="7">
    <w:abstractNumId w:val="4"/>
  </w:num>
  <w:num w:numId="8">
    <w:abstractNumId w:val="18"/>
  </w:num>
  <w:num w:numId="9">
    <w:abstractNumId w:val="6"/>
  </w:num>
  <w:num w:numId="10">
    <w:abstractNumId w:val="15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0B2C"/>
    <w:rsid w:val="00003245"/>
    <w:rsid w:val="00006ED4"/>
    <w:rsid w:val="0000778E"/>
    <w:rsid w:val="00013A7F"/>
    <w:rsid w:val="00015ED9"/>
    <w:rsid w:val="00020A00"/>
    <w:rsid w:val="00022359"/>
    <w:rsid w:val="000226F8"/>
    <w:rsid w:val="00027CD8"/>
    <w:rsid w:val="000429F7"/>
    <w:rsid w:val="00042BE3"/>
    <w:rsid w:val="000430DB"/>
    <w:rsid w:val="00046615"/>
    <w:rsid w:val="00047FCC"/>
    <w:rsid w:val="0005711A"/>
    <w:rsid w:val="00063485"/>
    <w:rsid w:val="00063630"/>
    <w:rsid w:val="000636B5"/>
    <w:rsid w:val="00070D87"/>
    <w:rsid w:val="0008359D"/>
    <w:rsid w:val="00095CF6"/>
    <w:rsid w:val="000A11F0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41070"/>
    <w:rsid w:val="0018195A"/>
    <w:rsid w:val="001A2652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6238F"/>
    <w:rsid w:val="00272329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26FA2"/>
    <w:rsid w:val="0033011F"/>
    <w:rsid w:val="003355B1"/>
    <w:rsid w:val="00356D78"/>
    <w:rsid w:val="00383F4A"/>
    <w:rsid w:val="00393ECD"/>
    <w:rsid w:val="003A0A80"/>
    <w:rsid w:val="003A1BE3"/>
    <w:rsid w:val="003A2FC9"/>
    <w:rsid w:val="003A3350"/>
    <w:rsid w:val="003B7D21"/>
    <w:rsid w:val="003C140A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1023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156AA"/>
    <w:rsid w:val="0062743B"/>
    <w:rsid w:val="00637454"/>
    <w:rsid w:val="00677669"/>
    <w:rsid w:val="006805EE"/>
    <w:rsid w:val="00691C1D"/>
    <w:rsid w:val="00694EED"/>
    <w:rsid w:val="006B6E87"/>
    <w:rsid w:val="006B75FA"/>
    <w:rsid w:val="006C7F97"/>
    <w:rsid w:val="006D16C3"/>
    <w:rsid w:val="006F6AA6"/>
    <w:rsid w:val="00700BEB"/>
    <w:rsid w:val="00744812"/>
    <w:rsid w:val="00751297"/>
    <w:rsid w:val="00761DD0"/>
    <w:rsid w:val="00764665"/>
    <w:rsid w:val="00767EAD"/>
    <w:rsid w:val="0077316F"/>
    <w:rsid w:val="007748A7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2782"/>
    <w:rsid w:val="008D7E9B"/>
    <w:rsid w:val="008E3C06"/>
    <w:rsid w:val="008E457F"/>
    <w:rsid w:val="00903B94"/>
    <w:rsid w:val="00907CFD"/>
    <w:rsid w:val="009173C1"/>
    <w:rsid w:val="00917A3E"/>
    <w:rsid w:val="009200EB"/>
    <w:rsid w:val="009257CA"/>
    <w:rsid w:val="00926F86"/>
    <w:rsid w:val="00927DA9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D587F"/>
    <w:rsid w:val="009E212D"/>
    <w:rsid w:val="00A03E0C"/>
    <w:rsid w:val="00A14ED6"/>
    <w:rsid w:val="00A15AB5"/>
    <w:rsid w:val="00A23134"/>
    <w:rsid w:val="00A3265A"/>
    <w:rsid w:val="00A35590"/>
    <w:rsid w:val="00A43554"/>
    <w:rsid w:val="00A54D77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B3C26"/>
    <w:rsid w:val="00BC3C8B"/>
    <w:rsid w:val="00BC440A"/>
    <w:rsid w:val="00BD4A5E"/>
    <w:rsid w:val="00BD4DD8"/>
    <w:rsid w:val="00BF1EE1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2064"/>
    <w:rsid w:val="00CE4E37"/>
    <w:rsid w:val="00CF038D"/>
    <w:rsid w:val="00D17400"/>
    <w:rsid w:val="00D2444C"/>
    <w:rsid w:val="00D30910"/>
    <w:rsid w:val="00D31336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65E5A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1AC0"/>
    <w:rsid w:val="00F849AD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7BD06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uiPriority w:val="1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uiPriority w:val="1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DDFDC8BCC0F1653A493104187DE6BEA4AF9695519F81507BBBA9050417AB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DFDC8BCC0F1653A493104187DE6BEA4A995945097DC5A73E2A50703745F47EE14E41F7189411EA1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1DDFDC8BCC0F1653A493104187DE6BEA4A995945097DC5A73E2A50703745F47EE14E41F718A471EA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DDFDC8BCC0F1653A493104187DE6BEA4AF9795559881507BBBA9050417A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008ED4B-3739-48B5-80D3-A6BA53C81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2809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18784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11</cp:revision>
  <cp:lastPrinted>2022-01-12T12:32:00Z</cp:lastPrinted>
  <dcterms:created xsi:type="dcterms:W3CDTF">2022-01-12T07:18:00Z</dcterms:created>
  <dcterms:modified xsi:type="dcterms:W3CDTF">2022-01-13T14:02:00Z</dcterms:modified>
</cp:coreProperties>
</file>