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D15" w:rsidRPr="00993257" w:rsidRDefault="00856D15" w:rsidP="00993257">
      <w:pPr>
        <w:ind w:firstLine="708"/>
        <w:rPr>
          <w:rFonts w:ascii="Times New Roman" w:hAnsi="Times New Roman" w:cs="Times New Roman"/>
          <w:b/>
          <w:sz w:val="28"/>
          <w:szCs w:val="28"/>
        </w:rPr>
      </w:pPr>
    </w:p>
    <w:p w:rsidR="00743A62" w:rsidRDefault="001D7604" w:rsidP="00743A62">
      <w:pPr>
        <w:spacing w:after="0" w:line="240" w:lineRule="auto"/>
        <w:rPr>
          <w:rFonts w:ascii="Times New Roman" w:hAnsi="Times New Roman" w:cs="Times New Roman"/>
          <w:sz w:val="28"/>
          <w:szCs w:val="28"/>
        </w:rPr>
      </w:pPr>
      <w:r w:rsidRPr="00743A62">
        <w:rPr>
          <w:rFonts w:ascii="Times New Roman" w:hAnsi="Times New Roman" w:cs="Times New Roman"/>
          <w:bCs/>
          <w:sz w:val="28"/>
          <w:szCs w:val="28"/>
        </w:rPr>
        <w:t xml:space="preserve">Об утверждении программы профилактики </w:t>
      </w:r>
      <w:r w:rsidR="000A72D6" w:rsidRPr="00743A62">
        <w:rPr>
          <w:rFonts w:ascii="Times New Roman" w:hAnsi="Times New Roman" w:cs="Times New Roman"/>
          <w:sz w:val="28"/>
          <w:szCs w:val="28"/>
        </w:rPr>
        <w:t xml:space="preserve">рисков </w:t>
      </w:r>
    </w:p>
    <w:p w:rsidR="00743A62" w:rsidRDefault="000A72D6" w:rsidP="00743A62">
      <w:pPr>
        <w:spacing w:after="0" w:line="240" w:lineRule="auto"/>
        <w:rPr>
          <w:rFonts w:ascii="Times New Roman" w:hAnsi="Times New Roman" w:cs="Times New Roman"/>
          <w:sz w:val="28"/>
          <w:szCs w:val="28"/>
        </w:rPr>
      </w:pPr>
      <w:r w:rsidRPr="00743A62">
        <w:rPr>
          <w:rFonts w:ascii="Times New Roman" w:hAnsi="Times New Roman" w:cs="Times New Roman"/>
          <w:sz w:val="28"/>
          <w:szCs w:val="28"/>
        </w:rPr>
        <w:t xml:space="preserve">причинения вреда (ущерба) охраняемым законом ценностям </w:t>
      </w:r>
    </w:p>
    <w:p w:rsidR="00743A62" w:rsidRDefault="000A72D6" w:rsidP="00743A62">
      <w:pPr>
        <w:spacing w:after="0" w:line="240" w:lineRule="auto"/>
        <w:rPr>
          <w:rFonts w:ascii="Times New Roman" w:hAnsi="Times New Roman" w:cs="Times New Roman"/>
          <w:bCs/>
          <w:color w:val="000000"/>
          <w:sz w:val="28"/>
          <w:szCs w:val="28"/>
        </w:rPr>
      </w:pPr>
      <w:r w:rsidRPr="00743A62">
        <w:rPr>
          <w:rFonts w:ascii="Times New Roman" w:hAnsi="Times New Roman" w:cs="Times New Roman"/>
          <w:sz w:val="28"/>
          <w:szCs w:val="28"/>
        </w:rPr>
        <w:t xml:space="preserve">при осуществлении </w:t>
      </w:r>
      <w:r w:rsidR="00504C7A">
        <w:rPr>
          <w:rFonts w:ascii="Times New Roman" w:hAnsi="Times New Roman" w:cs="Times New Roman"/>
          <w:bCs/>
          <w:color w:val="000000"/>
          <w:sz w:val="28"/>
          <w:szCs w:val="28"/>
        </w:rPr>
        <w:t xml:space="preserve">муниципального контроля </w:t>
      </w:r>
      <w:r w:rsidR="00993257" w:rsidRPr="00743A62">
        <w:rPr>
          <w:rFonts w:ascii="Times New Roman" w:hAnsi="Times New Roman" w:cs="Times New Roman"/>
          <w:bCs/>
          <w:color w:val="000000"/>
          <w:sz w:val="28"/>
          <w:szCs w:val="28"/>
        </w:rPr>
        <w:t xml:space="preserve">на </w:t>
      </w:r>
    </w:p>
    <w:p w:rsidR="00743A62" w:rsidRDefault="00993257" w:rsidP="00743A62">
      <w:pPr>
        <w:spacing w:after="0" w:line="240" w:lineRule="auto"/>
        <w:rPr>
          <w:rFonts w:ascii="Times New Roman" w:hAnsi="Times New Roman" w:cs="Times New Roman"/>
          <w:bCs/>
          <w:color w:val="000000"/>
          <w:sz w:val="28"/>
          <w:szCs w:val="28"/>
        </w:rPr>
      </w:pPr>
      <w:r w:rsidRPr="00743A62">
        <w:rPr>
          <w:rFonts w:ascii="Times New Roman" w:hAnsi="Times New Roman" w:cs="Times New Roman"/>
          <w:bCs/>
          <w:color w:val="000000"/>
          <w:sz w:val="28"/>
          <w:szCs w:val="28"/>
        </w:rPr>
        <w:t>автомобильном транспорте и в дорожном хозяйстве</w:t>
      </w:r>
    </w:p>
    <w:p w:rsidR="00504C7A" w:rsidRDefault="00504C7A" w:rsidP="00743A62">
      <w:pPr>
        <w:spacing w:after="0" w:line="24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на территории муниципального образования </w:t>
      </w:r>
    </w:p>
    <w:p w:rsidR="00504C7A" w:rsidRDefault="00504C7A" w:rsidP="00743A62">
      <w:pPr>
        <w:spacing w:after="0" w:line="240" w:lineRule="auto"/>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«Мамадышский муниципальный район» </w:t>
      </w:r>
    </w:p>
    <w:p w:rsidR="00BE52CC" w:rsidRDefault="00993257" w:rsidP="00743A62">
      <w:pPr>
        <w:spacing w:after="0" w:line="240" w:lineRule="auto"/>
        <w:rPr>
          <w:rFonts w:ascii="Times New Roman" w:hAnsi="Times New Roman" w:cs="Times New Roman"/>
          <w:bCs/>
          <w:sz w:val="28"/>
          <w:szCs w:val="28"/>
        </w:rPr>
      </w:pPr>
      <w:r w:rsidRPr="00743A62">
        <w:rPr>
          <w:rFonts w:ascii="Times New Roman" w:hAnsi="Times New Roman" w:cs="Times New Roman"/>
          <w:bCs/>
          <w:color w:val="000000"/>
          <w:sz w:val="28"/>
          <w:szCs w:val="28"/>
        </w:rPr>
        <w:t>Республики Татарстан</w:t>
      </w:r>
      <w:r w:rsidRPr="00743A62">
        <w:rPr>
          <w:rFonts w:ascii="Times New Roman" w:hAnsi="Times New Roman" w:cs="Times New Roman"/>
          <w:bCs/>
          <w:sz w:val="28"/>
          <w:szCs w:val="28"/>
        </w:rPr>
        <w:t xml:space="preserve"> </w:t>
      </w:r>
      <w:r w:rsidR="00F8005F" w:rsidRPr="00743A62">
        <w:rPr>
          <w:rFonts w:ascii="Times New Roman" w:hAnsi="Times New Roman" w:cs="Times New Roman"/>
          <w:bCs/>
          <w:sz w:val="28"/>
          <w:szCs w:val="28"/>
        </w:rPr>
        <w:t>на 202</w:t>
      </w:r>
      <w:r w:rsidR="00EC342E" w:rsidRPr="00743A62">
        <w:rPr>
          <w:rFonts w:ascii="Times New Roman" w:hAnsi="Times New Roman" w:cs="Times New Roman"/>
          <w:bCs/>
          <w:sz w:val="28"/>
          <w:szCs w:val="28"/>
        </w:rPr>
        <w:t>2</w:t>
      </w:r>
      <w:r w:rsidR="00F8005F" w:rsidRPr="00743A62">
        <w:rPr>
          <w:rFonts w:ascii="Times New Roman" w:hAnsi="Times New Roman" w:cs="Times New Roman"/>
          <w:bCs/>
          <w:sz w:val="28"/>
          <w:szCs w:val="28"/>
        </w:rPr>
        <w:t xml:space="preserve"> год </w:t>
      </w:r>
    </w:p>
    <w:p w:rsidR="00743A62" w:rsidRPr="00743A62" w:rsidRDefault="00743A62" w:rsidP="00743A62">
      <w:pPr>
        <w:spacing w:after="0" w:line="240" w:lineRule="auto"/>
        <w:rPr>
          <w:rFonts w:ascii="Times New Roman" w:hAnsi="Times New Roman" w:cs="Times New Roman"/>
          <w:bCs/>
          <w:sz w:val="28"/>
          <w:szCs w:val="28"/>
        </w:rPr>
      </w:pPr>
    </w:p>
    <w:p w:rsidR="001D7604" w:rsidRPr="00EC342E" w:rsidRDefault="001D7604" w:rsidP="001D7604">
      <w:pPr>
        <w:pStyle w:val="HEADERTEXT"/>
        <w:jc w:val="center"/>
        <w:rPr>
          <w:rFonts w:ascii="Times New Roman" w:hAnsi="Times New Roman" w:cs="Times New Roman"/>
          <w:b/>
          <w:bCs/>
          <w:color w:val="000000" w:themeColor="text1"/>
          <w:sz w:val="28"/>
          <w:szCs w:val="28"/>
        </w:rPr>
      </w:pPr>
    </w:p>
    <w:p w:rsidR="001D7604" w:rsidRPr="00EC342E" w:rsidRDefault="001D7604" w:rsidP="00504C7A">
      <w:pPr>
        <w:pStyle w:val="FORMATTEXT"/>
        <w:ind w:firstLine="567"/>
        <w:jc w:val="both"/>
        <w:rPr>
          <w:rFonts w:ascii="Times New Roman" w:hAnsi="Times New Roman" w:cs="Times New Roman"/>
          <w:b/>
          <w:color w:val="000000" w:themeColor="text1"/>
          <w:sz w:val="28"/>
          <w:szCs w:val="28"/>
        </w:rPr>
      </w:pPr>
      <w:r w:rsidRPr="00EE0C27">
        <w:rPr>
          <w:rFonts w:ascii="Times New Roman" w:hAnsi="Times New Roman" w:cs="Times New Roman"/>
          <w:sz w:val="28"/>
          <w:szCs w:val="28"/>
        </w:rPr>
        <w:t xml:space="preserve">В соответствии со </w:t>
      </w:r>
      <w:hyperlink r:id="rId5" w:tooltip="’’О защите прав юридических лиц и индивидуальных предпринимателей при осуществлении ...’’&#10;Федеральный закон от 26.12.2008 N 294-ФЗ&#10;Статус: действующая редакция (действ. с 01.07.2020)" w:history="1">
        <w:r w:rsidRPr="00EE0C27">
          <w:rPr>
            <w:rStyle w:val="a3"/>
            <w:rFonts w:ascii="Times New Roman" w:hAnsi="Times New Roman" w:cs="Times New Roman"/>
            <w:color w:val="auto"/>
            <w:sz w:val="28"/>
            <w:szCs w:val="28"/>
            <w:u w:val="none"/>
          </w:rPr>
          <w:t xml:space="preserve">статьей </w:t>
        </w:r>
        <w:r w:rsidR="00EE0C27" w:rsidRPr="00EE0C27">
          <w:rPr>
            <w:rStyle w:val="a3"/>
            <w:rFonts w:ascii="Times New Roman" w:hAnsi="Times New Roman" w:cs="Times New Roman"/>
            <w:color w:val="auto"/>
            <w:sz w:val="28"/>
            <w:szCs w:val="28"/>
            <w:u w:val="none"/>
          </w:rPr>
          <w:t>44</w:t>
        </w:r>
        <w:r w:rsidRPr="00EE0C27">
          <w:rPr>
            <w:rStyle w:val="a3"/>
            <w:rFonts w:ascii="Times New Roman" w:hAnsi="Times New Roman" w:cs="Times New Roman"/>
            <w:color w:val="auto"/>
            <w:sz w:val="28"/>
            <w:szCs w:val="28"/>
            <w:u w:val="none"/>
          </w:rPr>
          <w:t xml:space="preserve"> </w:t>
        </w:r>
      </w:hyperlink>
      <w:r w:rsidRPr="00EE0C27">
        <w:rPr>
          <w:rFonts w:ascii="Times New Roman" w:hAnsi="Times New Roman" w:cs="Times New Roman"/>
          <w:sz w:val="28"/>
          <w:szCs w:val="28"/>
        </w:rPr>
        <w:t xml:space="preserve"> </w:t>
      </w:r>
      <w:hyperlink r:id="rId6" w:tgtFrame="_blank" w:history="1">
        <w:r w:rsidR="00EE0C27" w:rsidRPr="00EE0C27">
          <w:rPr>
            <w:rStyle w:val="a3"/>
            <w:rFonts w:ascii="Times New Roman" w:hAnsi="Times New Roman" w:cs="Times New Roman"/>
            <w:color w:val="auto"/>
            <w:sz w:val="27"/>
            <w:szCs w:val="27"/>
            <w:u w:val="none"/>
            <w:shd w:val="clear" w:color="auto" w:fill="FFFFFF"/>
          </w:rPr>
          <w:t>Федерального закона от 31.07.2020 № 248-ФЗ</w:t>
        </w:r>
      </w:hyperlink>
      <w:r w:rsidR="00EE0C27" w:rsidRPr="00EE0C27">
        <w:rPr>
          <w:rFonts w:ascii="Times New Roman" w:hAnsi="Times New Roman" w:cs="Times New Roman"/>
          <w:sz w:val="27"/>
          <w:szCs w:val="27"/>
          <w:shd w:val="clear" w:color="auto" w:fill="FFFFFF"/>
        </w:rPr>
        <w:t> «О государственном контроле (надзоре) и муниципальном контроле в Российской Федерации»</w:t>
      </w:r>
      <w:r w:rsidR="00EE0C27">
        <w:rPr>
          <w:rFonts w:ascii="Georgia" w:hAnsi="Georgia"/>
          <w:color w:val="000000"/>
          <w:sz w:val="27"/>
          <w:szCs w:val="27"/>
          <w:shd w:val="clear" w:color="auto" w:fill="FFFFFF"/>
        </w:rPr>
        <w:t> </w:t>
      </w:r>
      <w:r w:rsidRPr="00EC342E">
        <w:rPr>
          <w:rFonts w:ascii="Times New Roman" w:hAnsi="Times New Roman" w:cs="Times New Roman"/>
          <w:color w:val="000000" w:themeColor="text1"/>
          <w:sz w:val="28"/>
          <w:szCs w:val="28"/>
        </w:rPr>
        <w:t>,</w:t>
      </w:r>
      <w:r w:rsidR="00145635">
        <w:rPr>
          <w:rFonts w:ascii="Times New Roman" w:hAnsi="Times New Roman" w:cs="Times New Roman"/>
          <w:color w:val="000000" w:themeColor="text1"/>
          <w:sz w:val="28"/>
          <w:szCs w:val="28"/>
        </w:rPr>
        <w:t xml:space="preserve"> </w:t>
      </w:r>
      <w:r w:rsidR="00145635" w:rsidRPr="00145635">
        <w:rPr>
          <w:rFonts w:ascii="Times New Roman" w:hAnsi="Times New Roman" w:cs="Times New Roman"/>
          <w:sz w:val="28"/>
          <w:szCs w:val="28"/>
        </w:rPr>
        <w:t>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w:t>
      </w:r>
      <w:r w:rsidR="00743A62">
        <w:rPr>
          <w:rFonts w:ascii="Times New Roman" w:hAnsi="Times New Roman" w:cs="Times New Roman"/>
          <w:sz w:val="28"/>
          <w:szCs w:val="28"/>
        </w:rPr>
        <w:t>) охраняемым законом ценностям»,</w:t>
      </w:r>
      <w:r w:rsidR="00BE52CC" w:rsidRPr="00EC342E">
        <w:rPr>
          <w:rFonts w:ascii="Times New Roman" w:hAnsi="Times New Roman" w:cs="Times New Roman"/>
          <w:color w:val="000000" w:themeColor="text1"/>
          <w:sz w:val="28"/>
          <w:szCs w:val="28"/>
        </w:rPr>
        <w:t xml:space="preserve"> Ис</w:t>
      </w:r>
      <w:r w:rsidRPr="00EC342E">
        <w:rPr>
          <w:rFonts w:ascii="Times New Roman" w:hAnsi="Times New Roman" w:cs="Times New Roman"/>
          <w:color w:val="000000" w:themeColor="text1"/>
          <w:sz w:val="28"/>
          <w:szCs w:val="28"/>
        </w:rPr>
        <w:t xml:space="preserve">полнительный комитет </w:t>
      </w:r>
      <w:r w:rsidR="00A73D4A">
        <w:rPr>
          <w:rFonts w:ascii="Times New Roman" w:hAnsi="Times New Roman" w:cs="Times New Roman"/>
          <w:color w:val="000000" w:themeColor="text1"/>
          <w:sz w:val="28"/>
          <w:szCs w:val="28"/>
        </w:rPr>
        <w:t>Мамадышского</w:t>
      </w:r>
      <w:r w:rsidRPr="00EC342E">
        <w:rPr>
          <w:rFonts w:ascii="Times New Roman" w:hAnsi="Times New Roman" w:cs="Times New Roman"/>
          <w:color w:val="000000" w:themeColor="text1"/>
          <w:sz w:val="28"/>
          <w:szCs w:val="28"/>
        </w:rPr>
        <w:t xml:space="preserve"> муниципального района Республики Татарстан</w:t>
      </w:r>
      <w:r w:rsidR="00504C7A">
        <w:rPr>
          <w:rFonts w:ascii="Times New Roman" w:hAnsi="Times New Roman" w:cs="Times New Roman"/>
          <w:color w:val="000000" w:themeColor="text1"/>
          <w:sz w:val="28"/>
          <w:szCs w:val="28"/>
        </w:rPr>
        <w:t xml:space="preserve"> п о с т а н о в л я е т:</w:t>
      </w:r>
    </w:p>
    <w:p w:rsidR="00B655BE" w:rsidRPr="00993257" w:rsidRDefault="00743A62" w:rsidP="00504C7A">
      <w:pPr>
        <w:spacing w:after="0" w:line="240" w:lineRule="auto"/>
        <w:jc w:val="both"/>
        <w:rPr>
          <w:sz w:val="28"/>
          <w:szCs w:val="28"/>
        </w:rPr>
      </w:pPr>
      <w:r>
        <w:rPr>
          <w:rFonts w:ascii="Times New Roman" w:hAnsi="Times New Roman" w:cs="Times New Roman"/>
          <w:sz w:val="28"/>
          <w:szCs w:val="28"/>
        </w:rPr>
        <w:t xml:space="preserve"> </w:t>
      </w:r>
      <w:r w:rsidR="00504C7A">
        <w:rPr>
          <w:rFonts w:ascii="Times New Roman" w:hAnsi="Times New Roman" w:cs="Times New Roman"/>
          <w:sz w:val="28"/>
          <w:szCs w:val="28"/>
        </w:rPr>
        <w:tab/>
      </w:r>
      <w:r w:rsidR="001D7604" w:rsidRPr="00743A62">
        <w:rPr>
          <w:rFonts w:ascii="Times New Roman" w:hAnsi="Times New Roman" w:cs="Times New Roman"/>
          <w:sz w:val="28"/>
          <w:szCs w:val="28"/>
        </w:rPr>
        <w:t xml:space="preserve">1. </w:t>
      </w:r>
      <w:r w:rsidR="00B655BE" w:rsidRPr="00743A62">
        <w:rPr>
          <w:rFonts w:ascii="Times New Roman" w:hAnsi="Times New Roman" w:cs="Times New Roman"/>
          <w:sz w:val="28"/>
          <w:szCs w:val="28"/>
        </w:rPr>
        <w:t xml:space="preserve">Утвердить прилагаемую Программу </w:t>
      </w:r>
      <w:r w:rsidRPr="00743A62">
        <w:rPr>
          <w:rFonts w:ascii="Times New Roman" w:hAnsi="Times New Roman" w:cs="Times New Roman"/>
          <w:bCs/>
          <w:sz w:val="28"/>
          <w:szCs w:val="28"/>
        </w:rPr>
        <w:t xml:space="preserve">профилактики </w:t>
      </w:r>
      <w:r w:rsidRPr="00743A62">
        <w:rPr>
          <w:rFonts w:ascii="Times New Roman" w:hAnsi="Times New Roman" w:cs="Times New Roman"/>
          <w:sz w:val="28"/>
          <w:szCs w:val="28"/>
        </w:rPr>
        <w:t xml:space="preserve">рисков причинения вреда (ущерба) охраняемым законом ценностям при осуществлении </w:t>
      </w:r>
      <w:r w:rsidRPr="00743A62">
        <w:rPr>
          <w:rFonts w:ascii="Times New Roman" w:hAnsi="Times New Roman" w:cs="Times New Roman"/>
          <w:bCs/>
          <w:color w:val="000000"/>
          <w:sz w:val="28"/>
          <w:szCs w:val="28"/>
        </w:rPr>
        <w:t>муниципального контроля на автомобильном транспорте и в дорожном хозяйстве</w:t>
      </w:r>
      <w:r>
        <w:rPr>
          <w:rFonts w:ascii="Times New Roman" w:hAnsi="Times New Roman" w:cs="Times New Roman"/>
          <w:bCs/>
          <w:color w:val="000000"/>
          <w:sz w:val="28"/>
          <w:szCs w:val="28"/>
        </w:rPr>
        <w:t xml:space="preserve"> </w:t>
      </w:r>
      <w:r w:rsidR="00504C7A">
        <w:rPr>
          <w:rFonts w:ascii="Times New Roman" w:hAnsi="Times New Roman" w:cs="Times New Roman"/>
          <w:bCs/>
          <w:color w:val="000000"/>
          <w:sz w:val="28"/>
          <w:szCs w:val="28"/>
        </w:rPr>
        <w:t xml:space="preserve">на территории муниципального образования «Мамадышский муниципальный район» </w:t>
      </w:r>
      <w:r w:rsidR="00504C7A" w:rsidRPr="00743A62">
        <w:rPr>
          <w:rFonts w:ascii="Times New Roman" w:hAnsi="Times New Roman" w:cs="Times New Roman"/>
          <w:bCs/>
          <w:color w:val="000000"/>
          <w:sz w:val="28"/>
          <w:szCs w:val="28"/>
        </w:rPr>
        <w:t>Республики Татарстан</w:t>
      </w:r>
      <w:r w:rsidR="00504C7A" w:rsidRPr="00743A62">
        <w:rPr>
          <w:rFonts w:ascii="Times New Roman" w:hAnsi="Times New Roman" w:cs="Times New Roman"/>
          <w:bCs/>
          <w:sz w:val="28"/>
          <w:szCs w:val="28"/>
        </w:rPr>
        <w:t xml:space="preserve"> на 2022 год</w:t>
      </w:r>
      <w:r>
        <w:rPr>
          <w:rFonts w:ascii="Times New Roman" w:hAnsi="Times New Roman" w:cs="Times New Roman"/>
          <w:bCs/>
          <w:sz w:val="28"/>
          <w:szCs w:val="28"/>
        </w:rPr>
        <w:t>.</w:t>
      </w:r>
    </w:p>
    <w:p w:rsidR="00504C7A" w:rsidRPr="006E2650" w:rsidRDefault="00504C7A" w:rsidP="00504C7A">
      <w:pPr>
        <w:pStyle w:val="2"/>
        <w:widowControl w:val="0"/>
        <w:spacing w:line="240" w:lineRule="auto"/>
        <w:ind w:firstLine="709"/>
        <w:jc w:val="both"/>
        <w:rPr>
          <w:rFonts w:ascii="Times New Roman" w:hAnsi="Times New Roman" w:cs="Times New Roman"/>
          <w:sz w:val="28"/>
          <w:szCs w:val="28"/>
        </w:rPr>
      </w:pPr>
      <w:r w:rsidRPr="00C073A0">
        <w:rPr>
          <w:rFonts w:ascii="Times New Roman" w:hAnsi="Times New Roman" w:cs="Times New Roman"/>
          <w:color w:val="000000" w:themeColor="text1"/>
          <w:sz w:val="28"/>
          <w:szCs w:val="28"/>
        </w:rPr>
        <w:t xml:space="preserve">2. </w:t>
      </w:r>
      <w:r w:rsidRPr="00C073A0">
        <w:rPr>
          <w:rFonts w:ascii="Times New Roman" w:hAnsi="Times New Roman" w:cs="Times New Roman"/>
          <w:sz w:val="28"/>
          <w:szCs w:val="28"/>
        </w:rPr>
        <w:t>Сектору по связям с общественностью и СМИ общего отдела Исполнительного комитета Мамадышского муниципального района</w:t>
      </w:r>
      <w:r w:rsidRPr="00C073A0">
        <w:rPr>
          <w:rFonts w:ascii="Times New Roman" w:hAnsi="Times New Roman" w:cs="Times New Roman"/>
          <w:sz w:val="28"/>
          <w:szCs w:val="28"/>
          <w:u w:val="single"/>
        </w:rPr>
        <w:t xml:space="preserve"> </w:t>
      </w:r>
      <w:r w:rsidRPr="00C073A0">
        <w:rPr>
          <w:rFonts w:ascii="Times New Roman" w:hAnsi="Times New Roman" w:cs="Times New Roman"/>
          <w:sz w:val="28"/>
          <w:szCs w:val="28"/>
        </w:rPr>
        <w:t xml:space="preserve">                                  в течение трех рабочих дней обеспечить размещение настоящего постановления в информационно-телекоммуникационной сети «Интернет» на официальном сайте муниципального района Республики Татарстан </w:t>
      </w:r>
      <w:hyperlink r:id="rId7" w:history="1">
        <w:r w:rsidRPr="00C073A0">
          <w:rPr>
            <w:rStyle w:val="a3"/>
            <w:rFonts w:ascii="Times New Roman" w:hAnsi="Times New Roman" w:cs="Times New Roman"/>
            <w:sz w:val="28"/>
            <w:szCs w:val="28"/>
            <w:lang w:val="en-US"/>
          </w:rPr>
          <w:t>www</w:t>
        </w:r>
        <w:r w:rsidRPr="00C073A0">
          <w:rPr>
            <w:rStyle w:val="a3"/>
            <w:rFonts w:ascii="Times New Roman" w:hAnsi="Times New Roman" w:cs="Times New Roman"/>
            <w:sz w:val="28"/>
            <w:szCs w:val="28"/>
          </w:rPr>
          <w:t>.</w:t>
        </w:r>
        <w:r w:rsidRPr="00C073A0">
          <w:rPr>
            <w:rStyle w:val="a3"/>
            <w:rFonts w:ascii="Times New Roman" w:hAnsi="Times New Roman" w:cs="Times New Roman"/>
            <w:sz w:val="28"/>
            <w:szCs w:val="28"/>
            <w:lang w:val="en-US"/>
          </w:rPr>
          <w:t>mamadysh</w:t>
        </w:r>
        <w:r w:rsidRPr="00C073A0">
          <w:rPr>
            <w:rStyle w:val="a3"/>
            <w:rFonts w:ascii="Times New Roman" w:hAnsi="Times New Roman" w:cs="Times New Roman"/>
            <w:sz w:val="28"/>
            <w:szCs w:val="28"/>
          </w:rPr>
          <w:t>.</w:t>
        </w:r>
        <w:r w:rsidRPr="00C073A0">
          <w:rPr>
            <w:rStyle w:val="a3"/>
            <w:rFonts w:ascii="Times New Roman" w:hAnsi="Times New Roman" w:cs="Times New Roman"/>
            <w:sz w:val="28"/>
            <w:szCs w:val="28"/>
            <w:lang w:val="en-US"/>
          </w:rPr>
          <w:t>tatarstan</w:t>
        </w:r>
        <w:r w:rsidRPr="00C073A0">
          <w:rPr>
            <w:rStyle w:val="a3"/>
            <w:rFonts w:ascii="Times New Roman" w:hAnsi="Times New Roman" w:cs="Times New Roman"/>
            <w:sz w:val="28"/>
            <w:szCs w:val="28"/>
          </w:rPr>
          <w:t>.</w:t>
        </w:r>
        <w:r w:rsidRPr="00C073A0">
          <w:rPr>
            <w:rStyle w:val="a3"/>
            <w:rFonts w:ascii="Times New Roman" w:hAnsi="Times New Roman" w:cs="Times New Roman"/>
            <w:sz w:val="28"/>
            <w:szCs w:val="28"/>
            <w:lang w:val="en-US"/>
          </w:rPr>
          <w:t>ru</w:t>
        </w:r>
      </w:hyperlink>
      <w:r w:rsidR="006E2650">
        <w:rPr>
          <w:rFonts w:ascii="Times New Roman" w:hAnsi="Times New Roman" w:cs="Times New Roman"/>
          <w:sz w:val="28"/>
          <w:szCs w:val="28"/>
        </w:rPr>
        <w:t xml:space="preserve">  и на официальном сайте Мамадышского муниципального района.</w:t>
      </w:r>
      <w:bookmarkStart w:id="0" w:name="_GoBack"/>
      <w:bookmarkEnd w:id="0"/>
    </w:p>
    <w:p w:rsidR="00504C7A" w:rsidRPr="00C073A0" w:rsidRDefault="00504C7A" w:rsidP="00504C7A">
      <w:pPr>
        <w:spacing w:after="0" w:line="240" w:lineRule="auto"/>
        <w:ind w:firstLine="567"/>
        <w:jc w:val="both"/>
        <w:rPr>
          <w:rFonts w:ascii="Times New Roman" w:hAnsi="Times New Roman" w:cs="Times New Roman"/>
          <w:color w:val="000000" w:themeColor="text1"/>
          <w:sz w:val="28"/>
          <w:szCs w:val="28"/>
        </w:rPr>
      </w:pPr>
      <w:r w:rsidRPr="00C073A0">
        <w:rPr>
          <w:rFonts w:ascii="Times New Roman" w:hAnsi="Times New Roman" w:cs="Times New Roman"/>
          <w:color w:val="000000" w:themeColor="text1"/>
          <w:sz w:val="28"/>
          <w:szCs w:val="28"/>
        </w:rPr>
        <w:t>3.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Никифорова Р.М.</w:t>
      </w:r>
    </w:p>
    <w:p w:rsidR="00504C7A" w:rsidRPr="00C073A0" w:rsidRDefault="00504C7A" w:rsidP="00504C7A">
      <w:pPr>
        <w:pStyle w:val="FORMATTEXT"/>
        <w:ind w:firstLine="568"/>
        <w:jc w:val="both"/>
        <w:rPr>
          <w:rFonts w:ascii="Times New Roman" w:hAnsi="Times New Roman" w:cs="Times New Roman"/>
          <w:color w:val="000000" w:themeColor="text1"/>
          <w:sz w:val="28"/>
          <w:szCs w:val="28"/>
        </w:rPr>
      </w:pPr>
    </w:p>
    <w:p w:rsidR="00504C7A" w:rsidRPr="00C073A0" w:rsidRDefault="00504C7A" w:rsidP="00504C7A">
      <w:pPr>
        <w:pStyle w:val="FORMATTEXT"/>
        <w:ind w:firstLine="568"/>
        <w:jc w:val="both"/>
        <w:rPr>
          <w:rFonts w:ascii="Times New Roman" w:hAnsi="Times New Roman" w:cs="Times New Roman"/>
          <w:color w:val="000000" w:themeColor="text1"/>
          <w:sz w:val="28"/>
          <w:szCs w:val="28"/>
        </w:rPr>
      </w:pPr>
    </w:p>
    <w:p w:rsidR="00504C7A" w:rsidRPr="00C073A0" w:rsidRDefault="00504C7A" w:rsidP="00504C7A">
      <w:pPr>
        <w:pStyle w:val="FORMATTEXT"/>
        <w:ind w:firstLine="568"/>
        <w:jc w:val="both"/>
        <w:rPr>
          <w:rFonts w:ascii="Times New Roman" w:hAnsi="Times New Roman" w:cs="Times New Roman"/>
          <w:color w:val="000000" w:themeColor="text1"/>
          <w:sz w:val="28"/>
          <w:szCs w:val="28"/>
        </w:rPr>
      </w:pPr>
    </w:p>
    <w:p w:rsidR="00504C7A" w:rsidRDefault="00504C7A" w:rsidP="00504C7A">
      <w:pPr>
        <w:pStyle w:val="FORMATTEXT"/>
        <w:rPr>
          <w:rFonts w:ascii="Times New Roman" w:hAnsi="Times New Roman" w:cs="Times New Roman"/>
          <w:color w:val="000000" w:themeColor="text1"/>
          <w:sz w:val="28"/>
          <w:szCs w:val="28"/>
        </w:rPr>
      </w:pPr>
      <w:r w:rsidRPr="00C073A0">
        <w:rPr>
          <w:rFonts w:ascii="Times New Roman" w:hAnsi="Times New Roman" w:cs="Times New Roman"/>
          <w:color w:val="000000" w:themeColor="text1"/>
          <w:sz w:val="28"/>
          <w:szCs w:val="28"/>
        </w:rPr>
        <w:t xml:space="preserve">Руководитель                                        </w:t>
      </w:r>
      <w:r w:rsidRPr="00C073A0">
        <w:rPr>
          <w:rFonts w:ascii="Times New Roman" w:hAnsi="Times New Roman" w:cs="Times New Roman"/>
          <w:color w:val="000000" w:themeColor="text1"/>
          <w:sz w:val="28"/>
          <w:szCs w:val="28"/>
        </w:rPr>
        <w:tab/>
      </w:r>
      <w:r w:rsidRPr="00C073A0">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 xml:space="preserve">    </w:t>
      </w:r>
      <w:r w:rsidRPr="00C073A0">
        <w:rPr>
          <w:rFonts w:ascii="Times New Roman" w:hAnsi="Times New Roman" w:cs="Times New Roman"/>
          <w:color w:val="000000" w:themeColor="text1"/>
          <w:sz w:val="28"/>
          <w:szCs w:val="28"/>
        </w:rPr>
        <w:t xml:space="preserve">                   И</w:t>
      </w:r>
      <w:r>
        <w:rPr>
          <w:rFonts w:ascii="Times New Roman" w:hAnsi="Times New Roman" w:cs="Times New Roman"/>
          <w:color w:val="000000" w:themeColor="text1"/>
          <w:sz w:val="28"/>
          <w:szCs w:val="28"/>
        </w:rPr>
        <w:t>.М. Дарземанов</w:t>
      </w:r>
      <w:r w:rsidRPr="00EC342E">
        <w:rPr>
          <w:rFonts w:ascii="Times New Roman" w:hAnsi="Times New Roman" w:cs="Times New Roman"/>
          <w:color w:val="000000" w:themeColor="text1"/>
          <w:sz w:val="28"/>
          <w:szCs w:val="28"/>
        </w:rPr>
        <w:t xml:space="preserve"> </w:t>
      </w:r>
    </w:p>
    <w:p w:rsidR="00504C7A" w:rsidRDefault="00504C7A" w:rsidP="00504C7A">
      <w:pPr>
        <w:pStyle w:val="FORMATTEXT"/>
        <w:rPr>
          <w:rFonts w:ascii="Times New Roman" w:hAnsi="Times New Roman" w:cs="Times New Roman"/>
          <w:color w:val="000000" w:themeColor="text1"/>
          <w:sz w:val="28"/>
          <w:szCs w:val="28"/>
        </w:rPr>
      </w:pPr>
    </w:p>
    <w:p w:rsidR="00EE5A31" w:rsidRDefault="00EE5A31" w:rsidP="00504C7A">
      <w:pPr>
        <w:pStyle w:val="FORMATTEXT"/>
        <w:rPr>
          <w:rFonts w:ascii="Times New Roman" w:hAnsi="Times New Roman" w:cs="Times New Roman"/>
          <w:color w:val="000000" w:themeColor="text1"/>
          <w:sz w:val="28"/>
          <w:szCs w:val="28"/>
        </w:rPr>
      </w:pPr>
    </w:p>
    <w:p w:rsidR="00504C7A" w:rsidRDefault="00504C7A" w:rsidP="00504C7A">
      <w:pPr>
        <w:pStyle w:val="FORMATTEXT"/>
        <w:rPr>
          <w:rFonts w:ascii="Times New Roman" w:hAnsi="Times New Roman" w:cs="Times New Roman"/>
          <w:color w:val="000000" w:themeColor="text1"/>
          <w:sz w:val="28"/>
          <w:szCs w:val="28"/>
        </w:rPr>
      </w:pPr>
    </w:p>
    <w:p w:rsidR="00504C7A" w:rsidRDefault="00504C7A" w:rsidP="00504C7A">
      <w:pPr>
        <w:pStyle w:val="FORMATTEXT"/>
        <w:rPr>
          <w:rFonts w:ascii="Times New Roman" w:hAnsi="Times New Roman" w:cs="Times New Roman"/>
          <w:color w:val="000000" w:themeColor="text1"/>
          <w:sz w:val="28"/>
          <w:szCs w:val="28"/>
        </w:rPr>
      </w:pPr>
    </w:p>
    <w:p w:rsidR="00504C7A" w:rsidRDefault="00504C7A" w:rsidP="00504C7A">
      <w:pPr>
        <w:pStyle w:val="FORMATTEXT"/>
        <w:rPr>
          <w:rFonts w:ascii="Times New Roman" w:hAnsi="Times New Roman" w:cs="Times New Roman"/>
          <w:color w:val="000000" w:themeColor="text1"/>
          <w:sz w:val="28"/>
          <w:szCs w:val="28"/>
        </w:rPr>
      </w:pPr>
    </w:p>
    <w:p w:rsidR="00504C7A" w:rsidRDefault="00504C7A" w:rsidP="00504C7A">
      <w:pPr>
        <w:pStyle w:val="FORMATTEXT"/>
        <w:rPr>
          <w:rFonts w:ascii="Times New Roman" w:hAnsi="Times New Roman" w:cs="Times New Roman"/>
          <w:color w:val="000000" w:themeColor="text1"/>
          <w:sz w:val="28"/>
          <w:szCs w:val="28"/>
        </w:rPr>
      </w:pPr>
    </w:p>
    <w:p w:rsidR="00A26E9C" w:rsidRDefault="00A26E9C" w:rsidP="004E2591">
      <w:pPr>
        <w:pStyle w:val="FORMATTEXT"/>
        <w:rPr>
          <w:rFonts w:ascii="Times New Roman" w:hAnsi="Times New Roman" w:cs="Times New Roman"/>
          <w:color w:val="000000" w:themeColor="text1"/>
          <w:sz w:val="28"/>
          <w:szCs w:val="28"/>
        </w:rPr>
      </w:pPr>
    </w:p>
    <w:p w:rsidR="00A26E9C" w:rsidRDefault="00A26E9C" w:rsidP="004E2591">
      <w:pPr>
        <w:pStyle w:val="FORMATTEXT"/>
        <w:rPr>
          <w:rFonts w:ascii="Times New Roman" w:hAnsi="Times New Roman" w:cs="Times New Roman"/>
          <w:color w:val="000000" w:themeColor="text1"/>
          <w:sz w:val="28"/>
          <w:szCs w:val="28"/>
        </w:rPr>
      </w:pPr>
    </w:p>
    <w:p w:rsidR="00A26E9C" w:rsidRPr="00EC342E" w:rsidRDefault="00A26E9C" w:rsidP="004E2591">
      <w:pPr>
        <w:pStyle w:val="FORMATTEXT"/>
        <w:rPr>
          <w:rFonts w:ascii="Times New Roman" w:hAnsi="Times New Roman" w:cs="Times New Roman"/>
          <w:color w:val="000000" w:themeColor="text1"/>
          <w:sz w:val="28"/>
          <w:szCs w:val="28"/>
        </w:rPr>
      </w:pPr>
    </w:p>
    <w:p w:rsidR="00743A62" w:rsidRDefault="00743A62" w:rsidP="00BE52CC">
      <w:pPr>
        <w:pStyle w:val="FORMATTEXT"/>
        <w:ind w:left="4248"/>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w:t>
      </w:r>
    </w:p>
    <w:p w:rsidR="001D7604" w:rsidRPr="00EC342E" w:rsidRDefault="001D7604" w:rsidP="00BE52CC">
      <w:pPr>
        <w:pStyle w:val="FORMATTEXT"/>
        <w:ind w:left="4248"/>
        <w:rPr>
          <w:rFonts w:ascii="Times New Roman" w:hAnsi="Times New Roman" w:cs="Times New Roman"/>
          <w:color w:val="000000" w:themeColor="text1"/>
          <w:sz w:val="28"/>
          <w:szCs w:val="28"/>
        </w:rPr>
      </w:pPr>
      <w:r w:rsidRPr="00EC342E">
        <w:rPr>
          <w:rFonts w:ascii="Times New Roman" w:hAnsi="Times New Roman" w:cs="Times New Roman"/>
          <w:color w:val="000000" w:themeColor="text1"/>
          <w:sz w:val="28"/>
          <w:szCs w:val="28"/>
        </w:rPr>
        <w:t>Утверждена</w:t>
      </w:r>
      <w:r w:rsidR="00BE52CC" w:rsidRPr="00EC342E">
        <w:rPr>
          <w:rFonts w:ascii="Times New Roman" w:hAnsi="Times New Roman" w:cs="Times New Roman"/>
          <w:color w:val="000000" w:themeColor="text1"/>
          <w:sz w:val="28"/>
          <w:szCs w:val="28"/>
        </w:rPr>
        <w:t xml:space="preserve"> </w:t>
      </w:r>
      <w:r w:rsidRPr="00EC342E">
        <w:rPr>
          <w:rFonts w:ascii="Times New Roman" w:hAnsi="Times New Roman" w:cs="Times New Roman"/>
          <w:color w:val="000000" w:themeColor="text1"/>
          <w:sz w:val="28"/>
          <w:szCs w:val="28"/>
        </w:rPr>
        <w:t>постановлением</w:t>
      </w:r>
    </w:p>
    <w:p w:rsidR="001D7604" w:rsidRPr="00EC342E" w:rsidRDefault="001D7604" w:rsidP="00BE52CC">
      <w:pPr>
        <w:pStyle w:val="FORMATTEXT"/>
        <w:ind w:left="4248"/>
        <w:rPr>
          <w:rFonts w:ascii="Times New Roman" w:hAnsi="Times New Roman" w:cs="Times New Roman"/>
          <w:color w:val="000000" w:themeColor="text1"/>
          <w:sz w:val="28"/>
          <w:szCs w:val="28"/>
        </w:rPr>
      </w:pPr>
      <w:r w:rsidRPr="00EC342E">
        <w:rPr>
          <w:rFonts w:ascii="Times New Roman" w:hAnsi="Times New Roman" w:cs="Times New Roman"/>
          <w:color w:val="000000" w:themeColor="text1"/>
          <w:sz w:val="28"/>
          <w:szCs w:val="28"/>
        </w:rPr>
        <w:t>Исполнительного комитета</w:t>
      </w:r>
    </w:p>
    <w:p w:rsidR="001D7604" w:rsidRPr="00EC342E" w:rsidRDefault="00504C7A" w:rsidP="00BE52CC">
      <w:pPr>
        <w:pStyle w:val="FORMATTEXT"/>
        <w:ind w:left="4248"/>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Мамадышского</w:t>
      </w:r>
      <w:r w:rsidR="001D7604" w:rsidRPr="00EC342E">
        <w:rPr>
          <w:rFonts w:ascii="Times New Roman" w:hAnsi="Times New Roman" w:cs="Times New Roman"/>
          <w:color w:val="000000" w:themeColor="text1"/>
          <w:sz w:val="28"/>
          <w:szCs w:val="28"/>
        </w:rPr>
        <w:t xml:space="preserve"> муниципального района</w:t>
      </w:r>
    </w:p>
    <w:p w:rsidR="001D7604" w:rsidRPr="00EC342E" w:rsidRDefault="001D7604" w:rsidP="00BE52CC">
      <w:pPr>
        <w:pStyle w:val="FORMATTEXT"/>
        <w:ind w:left="4248"/>
        <w:rPr>
          <w:rFonts w:ascii="Times New Roman" w:hAnsi="Times New Roman" w:cs="Times New Roman"/>
          <w:color w:val="000000" w:themeColor="text1"/>
          <w:sz w:val="28"/>
          <w:szCs w:val="28"/>
        </w:rPr>
      </w:pPr>
      <w:r w:rsidRPr="00EC342E">
        <w:rPr>
          <w:rFonts w:ascii="Times New Roman" w:hAnsi="Times New Roman" w:cs="Times New Roman"/>
          <w:color w:val="000000" w:themeColor="text1"/>
          <w:sz w:val="28"/>
          <w:szCs w:val="28"/>
        </w:rPr>
        <w:t>Республики Татарстан</w:t>
      </w:r>
    </w:p>
    <w:p w:rsidR="001D7604" w:rsidRPr="00EC342E" w:rsidRDefault="001D7604" w:rsidP="00BE52CC">
      <w:pPr>
        <w:pStyle w:val="FORMATTEXT"/>
        <w:ind w:left="4248"/>
        <w:rPr>
          <w:rFonts w:ascii="Times New Roman" w:hAnsi="Times New Roman" w:cs="Times New Roman"/>
          <w:color w:val="000000" w:themeColor="text1"/>
          <w:sz w:val="28"/>
          <w:szCs w:val="28"/>
        </w:rPr>
      </w:pPr>
      <w:r w:rsidRPr="00EC342E">
        <w:rPr>
          <w:rFonts w:ascii="Times New Roman" w:hAnsi="Times New Roman" w:cs="Times New Roman"/>
          <w:color w:val="000000" w:themeColor="text1"/>
          <w:sz w:val="28"/>
          <w:szCs w:val="28"/>
        </w:rPr>
        <w:t xml:space="preserve">от </w:t>
      </w:r>
      <w:r w:rsidR="00504C7A">
        <w:rPr>
          <w:rFonts w:ascii="Times New Roman" w:hAnsi="Times New Roman" w:cs="Times New Roman"/>
          <w:color w:val="000000" w:themeColor="text1"/>
          <w:sz w:val="28"/>
          <w:szCs w:val="28"/>
        </w:rPr>
        <w:t>______________</w:t>
      </w:r>
      <w:r w:rsidR="00BE52CC" w:rsidRPr="00EC342E">
        <w:rPr>
          <w:rFonts w:ascii="Times New Roman" w:hAnsi="Times New Roman" w:cs="Times New Roman"/>
          <w:color w:val="000000" w:themeColor="text1"/>
          <w:sz w:val="28"/>
          <w:szCs w:val="28"/>
        </w:rPr>
        <w:t xml:space="preserve"> </w:t>
      </w:r>
      <w:r w:rsidR="004E24DB">
        <w:rPr>
          <w:rFonts w:ascii="Times New Roman" w:hAnsi="Times New Roman" w:cs="Times New Roman"/>
          <w:color w:val="000000" w:themeColor="text1"/>
          <w:sz w:val="28"/>
          <w:szCs w:val="28"/>
        </w:rPr>
        <w:t xml:space="preserve"> № </w:t>
      </w:r>
      <w:r w:rsidR="00504C7A">
        <w:rPr>
          <w:rFonts w:ascii="Times New Roman" w:hAnsi="Times New Roman" w:cs="Times New Roman"/>
          <w:color w:val="000000" w:themeColor="text1"/>
          <w:sz w:val="28"/>
          <w:szCs w:val="28"/>
        </w:rPr>
        <w:t>_____</w:t>
      </w:r>
    </w:p>
    <w:p w:rsidR="001D7604" w:rsidRPr="00EC342E" w:rsidRDefault="001D7604" w:rsidP="001D7604">
      <w:pPr>
        <w:pStyle w:val="HEADERTEXT"/>
        <w:rPr>
          <w:rFonts w:ascii="Times New Roman" w:hAnsi="Times New Roman" w:cs="Times New Roman"/>
          <w:b/>
          <w:bCs/>
          <w:color w:val="000000" w:themeColor="text1"/>
          <w:sz w:val="28"/>
          <w:szCs w:val="28"/>
        </w:rPr>
      </w:pPr>
    </w:p>
    <w:p w:rsidR="00EC342E" w:rsidRPr="00EC342E" w:rsidRDefault="00EC342E" w:rsidP="001D7604">
      <w:pPr>
        <w:pStyle w:val="HEADERTEXT"/>
        <w:jc w:val="center"/>
        <w:rPr>
          <w:rFonts w:ascii="Times New Roman" w:hAnsi="Times New Roman" w:cs="Times New Roman"/>
          <w:b/>
          <w:bCs/>
          <w:color w:val="000000" w:themeColor="text1"/>
          <w:sz w:val="28"/>
          <w:szCs w:val="28"/>
        </w:rPr>
      </w:pPr>
    </w:p>
    <w:p w:rsidR="00EC342E" w:rsidRPr="00EC342E" w:rsidRDefault="00EC342E" w:rsidP="001D7604">
      <w:pPr>
        <w:pStyle w:val="HEADERTEXT"/>
        <w:jc w:val="center"/>
        <w:rPr>
          <w:rFonts w:ascii="Times New Roman" w:hAnsi="Times New Roman" w:cs="Times New Roman"/>
          <w:b/>
          <w:bCs/>
          <w:color w:val="000000" w:themeColor="text1"/>
          <w:sz w:val="28"/>
          <w:szCs w:val="28"/>
        </w:rPr>
      </w:pPr>
    </w:p>
    <w:p w:rsidR="00BE52CC" w:rsidRPr="00993257" w:rsidRDefault="001D7604" w:rsidP="001D7604">
      <w:pPr>
        <w:pStyle w:val="HEADERTEXT"/>
        <w:jc w:val="center"/>
        <w:rPr>
          <w:rFonts w:ascii="Times New Roman" w:hAnsi="Times New Roman" w:cs="Times New Roman"/>
          <w:b/>
          <w:bCs/>
          <w:color w:val="000000" w:themeColor="text1"/>
          <w:sz w:val="28"/>
          <w:szCs w:val="28"/>
        </w:rPr>
      </w:pPr>
      <w:r w:rsidRPr="00993257">
        <w:rPr>
          <w:rFonts w:ascii="Times New Roman" w:hAnsi="Times New Roman" w:cs="Times New Roman"/>
          <w:b/>
          <w:bCs/>
          <w:color w:val="000000" w:themeColor="text1"/>
          <w:sz w:val="28"/>
          <w:szCs w:val="28"/>
        </w:rPr>
        <w:t xml:space="preserve"> Программа </w:t>
      </w:r>
    </w:p>
    <w:p w:rsidR="00A73D4A" w:rsidRDefault="001D7604" w:rsidP="001D7604">
      <w:pPr>
        <w:pStyle w:val="HEADERTEXT"/>
        <w:jc w:val="center"/>
        <w:rPr>
          <w:rFonts w:ascii="Times New Roman" w:hAnsi="Times New Roman" w:cs="Times New Roman"/>
          <w:b/>
          <w:bCs/>
          <w:color w:val="auto"/>
          <w:sz w:val="28"/>
          <w:szCs w:val="28"/>
        </w:rPr>
      </w:pPr>
      <w:r w:rsidRPr="00993257">
        <w:rPr>
          <w:rFonts w:ascii="Times New Roman" w:hAnsi="Times New Roman" w:cs="Times New Roman"/>
          <w:b/>
          <w:bCs/>
          <w:color w:val="auto"/>
          <w:sz w:val="28"/>
          <w:szCs w:val="28"/>
        </w:rPr>
        <w:t xml:space="preserve">профилактики </w:t>
      </w:r>
      <w:bookmarkStart w:id="1" w:name="OLE_LINK22"/>
      <w:bookmarkStart w:id="2" w:name="OLE_LINK23"/>
      <w:r w:rsidR="00145635" w:rsidRPr="00993257">
        <w:rPr>
          <w:rFonts w:ascii="Times New Roman" w:hAnsi="Times New Roman" w:cs="Times New Roman"/>
          <w:b/>
          <w:color w:val="auto"/>
          <w:sz w:val="28"/>
          <w:szCs w:val="24"/>
        </w:rPr>
        <w:t>рисков причинения вреда охраняемым законом ценностям</w:t>
      </w:r>
      <w:bookmarkEnd w:id="1"/>
      <w:bookmarkEnd w:id="2"/>
      <w:r w:rsidR="00145635" w:rsidRPr="00993257">
        <w:rPr>
          <w:rFonts w:ascii="Times New Roman" w:hAnsi="Times New Roman" w:cs="Times New Roman"/>
          <w:b/>
          <w:color w:val="auto"/>
          <w:sz w:val="28"/>
          <w:szCs w:val="24"/>
        </w:rPr>
        <w:t xml:space="preserve"> в сфере осуществления </w:t>
      </w:r>
      <w:r w:rsidR="00993257" w:rsidRPr="00993257">
        <w:rPr>
          <w:rFonts w:ascii="Times New Roman" w:hAnsi="Times New Roman" w:cs="Times New Roman"/>
          <w:b/>
          <w:color w:val="000000"/>
          <w:sz w:val="28"/>
          <w:szCs w:val="28"/>
        </w:rPr>
        <w:t xml:space="preserve">муниципального контроля на автомобильном транспорте и в дорожном хозяйстве </w:t>
      </w:r>
      <w:r w:rsidR="00A73D4A">
        <w:rPr>
          <w:rFonts w:ascii="Times New Roman" w:hAnsi="Times New Roman" w:cs="Times New Roman"/>
          <w:b/>
          <w:color w:val="000000"/>
          <w:sz w:val="28"/>
          <w:szCs w:val="28"/>
        </w:rPr>
        <w:t>на территории</w:t>
      </w:r>
      <w:r w:rsidR="00993257" w:rsidRPr="00993257">
        <w:rPr>
          <w:rFonts w:ascii="Times New Roman" w:hAnsi="Times New Roman" w:cs="Times New Roman"/>
          <w:b/>
          <w:color w:val="000000"/>
          <w:sz w:val="28"/>
          <w:szCs w:val="28"/>
        </w:rPr>
        <w:t xml:space="preserve"> </w:t>
      </w:r>
      <w:r w:rsidR="00A73D4A">
        <w:rPr>
          <w:rFonts w:ascii="Times New Roman" w:hAnsi="Times New Roman" w:cs="Times New Roman"/>
          <w:b/>
          <w:bCs/>
          <w:color w:val="000000"/>
          <w:sz w:val="28"/>
          <w:szCs w:val="28"/>
        </w:rPr>
        <w:t>Мамадышского</w:t>
      </w:r>
      <w:r w:rsidR="00993257" w:rsidRPr="00993257">
        <w:rPr>
          <w:rFonts w:ascii="Times New Roman" w:hAnsi="Times New Roman" w:cs="Times New Roman"/>
          <w:b/>
          <w:bCs/>
          <w:color w:val="000000"/>
          <w:sz w:val="28"/>
          <w:szCs w:val="28"/>
        </w:rPr>
        <w:t xml:space="preserve"> муниципального района Республики Татарстан</w:t>
      </w:r>
      <w:r w:rsidRPr="00993257">
        <w:rPr>
          <w:rFonts w:ascii="Times New Roman" w:hAnsi="Times New Roman" w:cs="Times New Roman"/>
          <w:b/>
          <w:bCs/>
          <w:color w:val="auto"/>
          <w:sz w:val="28"/>
          <w:szCs w:val="28"/>
        </w:rPr>
        <w:t xml:space="preserve"> </w:t>
      </w:r>
    </w:p>
    <w:p w:rsidR="001D7604" w:rsidRPr="00993257" w:rsidRDefault="00F8005F" w:rsidP="001D7604">
      <w:pPr>
        <w:pStyle w:val="HEADERTEXT"/>
        <w:jc w:val="center"/>
        <w:rPr>
          <w:rFonts w:ascii="Times New Roman" w:hAnsi="Times New Roman" w:cs="Times New Roman"/>
          <w:b/>
          <w:bCs/>
          <w:color w:val="000000" w:themeColor="text1"/>
          <w:sz w:val="28"/>
          <w:szCs w:val="28"/>
        </w:rPr>
      </w:pPr>
      <w:r w:rsidRPr="00993257">
        <w:rPr>
          <w:rFonts w:ascii="Times New Roman" w:hAnsi="Times New Roman" w:cs="Times New Roman"/>
          <w:b/>
          <w:bCs/>
          <w:color w:val="000000" w:themeColor="text1"/>
          <w:sz w:val="28"/>
          <w:szCs w:val="28"/>
        </w:rPr>
        <w:t>на 202</w:t>
      </w:r>
      <w:r w:rsidR="00EC342E" w:rsidRPr="00993257">
        <w:rPr>
          <w:rFonts w:ascii="Times New Roman" w:hAnsi="Times New Roman" w:cs="Times New Roman"/>
          <w:b/>
          <w:bCs/>
          <w:color w:val="000000" w:themeColor="text1"/>
          <w:sz w:val="28"/>
          <w:szCs w:val="28"/>
        </w:rPr>
        <w:t>2</w:t>
      </w:r>
      <w:r w:rsidRPr="00993257">
        <w:rPr>
          <w:rFonts w:ascii="Times New Roman" w:hAnsi="Times New Roman" w:cs="Times New Roman"/>
          <w:b/>
          <w:bCs/>
          <w:color w:val="000000" w:themeColor="text1"/>
          <w:sz w:val="28"/>
          <w:szCs w:val="28"/>
        </w:rPr>
        <w:t xml:space="preserve"> год </w:t>
      </w:r>
    </w:p>
    <w:p w:rsidR="00145635" w:rsidRPr="00993257" w:rsidRDefault="00145635" w:rsidP="001D7604">
      <w:pPr>
        <w:pStyle w:val="HEADERTEXT"/>
        <w:jc w:val="center"/>
        <w:rPr>
          <w:rFonts w:ascii="Times New Roman" w:hAnsi="Times New Roman" w:cs="Times New Roman"/>
          <w:b/>
          <w:bCs/>
          <w:color w:val="000000" w:themeColor="text1"/>
          <w:sz w:val="28"/>
          <w:szCs w:val="28"/>
        </w:rPr>
      </w:pPr>
    </w:p>
    <w:tbl>
      <w:tblPr>
        <w:tblW w:w="9497"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93"/>
        <w:gridCol w:w="6804"/>
      </w:tblGrid>
      <w:tr w:rsidR="00145635" w:rsidRPr="00C8308C" w:rsidTr="00145635">
        <w:trPr>
          <w:trHeight w:val="551"/>
        </w:trPr>
        <w:tc>
          <w:tcPr>
            <w:tcW w:w="2693" w:type="dxa"/>
            <w:shd w:val="clear" w:color="auto" w:fill="auto"/>
          </w:tcPr>
          <w:p w:rsidR="00145635" w:rsidRPr="00C8308C" w:rsidRDefault="00145635" w:rsidP="00BB6CC5">
            <w:pPr>
              <w:pStyle w:val="TableParagraph"/>
              <w:spacing w:line="264" w:lineRule="exact"/>
              <w:rPr>
                <w:sz w:val="24"/>
              </w:rPr>
            </w:pPr>
            <w:r w:rsidRPr="00C8308C">
              <w:rPr>
                <w:sz w:val="24"/>
              </w:rPr>
              <w:t>Наименование программы</w:t>
            </w:r>
          </w:p>
        </w:tc>
        <w:tc>
          <w:tcPr>
            <w:tcW w:w="6804" w:type="dxa"/>
            <w:shd w:val="clear" w:color="auto" w:fill="auto"/>
          </w:tcPr>
          <w:p w:rsidR="00145635" w:rsidRPr="00993257" w:rsidRDefault="00743A62" w:rsidP="00BB6CC5">
            <w:pPr>
              <w:pStyle w:val="TableParagraph"/>
              <w:tabs>
                <w:tab w:val="left" w:pos="885"/>
              </w:tabs>
              <w:spacing w:line="264" w:lineRule="exact"/>
              <w:ind w:left="110"/>
              <w:jc w:val="both"/>
              <w:rPr>
                <w:sz w:val="24"/>
                <w:szCs w:val="24"/>
              </w:rPr>
            </w:pPr>
            <w:r>
              <w:rPr>
                <w:sz w:val="24"/>
                <w:szCs w:val="24"/>
              </w:rPr>
              <w:t>П</w:t>
            </w:r>
            <w:r w:rsidR="00145635" w:rsidRPr="00993257">
              <w:rPr>
                <w:sz w:val="24"/>
                <w:szCs w:val="24"/>
              </w:rPr>
              <w:t xml:space="preserve">рограмма профилактики рисков причинения вреда охраняемым законом ценностям </w:t>
            </w:r>
            <w:r w:rsidR="005C02F7" w:rsidRPr="00993257">
              <w:rPr>
                <w:sz w:val="24"/>
                <w:szCs w:val="24"/>
              </w:rPr>
              <w:t xml:space="preserve">в сфере осуществления </w:t>
            </w:r>
            <w:r w:rsidR="00993257" w:rsidRPr="00993257">
              <w:rPr>
                <w:color w:val="000000"/>
                <w:sz w:val="24"/>
                <w:szCs w:val="24"/>
              </w:rPr>
              <w:t xml:space="preserve">муниципального контроля на автомобильном транспорте и в дорожном хозяйстве </w:t>
            </w:r>
            <w:r w:rsidR="00504C7A" w:rsidRPr="00504C7A">
              <w:rPr>
                <w:bCs/>
                <w:color w:val="000000"/>
                <w:sz w:val="24"/>
                <w:szCs w:val="24"/>
              </w:rPr>
              <w:t xml:space="preserve">на территории </w:t>
            </w:r>
            <w:r w:rsidR="006F5484">
              <w:rPr>
                <w:bCs/>
                <w:color w:val="000000"/>
                <w:sz w:val="24"/>
                <w:szCs w:val="24"/>
              </w:rPr>
              <w:t>муниципального образования «</w:t>
            </w:r>
            <w:r w:rsidR="00504C7A" w:rsidRPr="00504C7A">
              <w:rPr>
                <w:bCs/>
                <w:color w:val="000000"/>
                <w:sz w:val="24"/>
                <w:szCs w:val="24"/>
              </w:rPr>
              <w:t>Мамадышск</w:t>
            </w:r>
            <w:r w:rsidR="006F5484">
              <w:rPr>
                <w:bCs/>
                <w:color w:val="000000"/>
                <w:sz w:val="24"/>
                <w:szCs w:val="24"/>
              </w:rPr>
              <w:t>ий</w:t>
            </w:r>
            <w:r w:rsidR="00504C7A" w:rsidRPr="00504C7A">
              <w:rPr>
                <w:bCs/>
                <w:color w:val="000000"/>
                <w:sz w:val="24"/>
                <w:szCs w:val="24"/>
              </w:rPr>
              <w:t xml:space="preserve"> муниципальн</w:t>
            </w:r>
            <w:r w:rsidR="006F5484">
              <w:rPr>
                <w:bCs/>
                <w:color w:val="000000"/>
                <w:sz w:val="24"/>
                <w:szCs w:val="24"/>
              </w:rPr>
              <w:t xml:space="preserve">ый </w:t>
            </w:r>
            <w:r w:rsidR="00504C7A" w:rsidRPr="00504C7A">
              <w:rPr>
                <w:bCs/>
                <w:color w:val="000000"/>
                <w:sz w:val="24"/>
                <w:szCs w:val="24"/>
              </w:rPr>
              <w:t xml:space="preserve"> район</w:t>
            </w:r>
            <w:r w:rsidR="006F5484">
              <w:rPr>
                <w:bCs/>
                <w:color w:val="000000"/>
                <w:sz w:val="24"/>
                <w:szCs w:val="24"/>
              </w:rPr>
              <w:t>»</w:t>
            </w:r>
            <w:r w:rsidR="00504C7A" w:rsidRPr="00504C7A">
              <w:rPr>
                <w:bCs/>
                <w:color w:val="000000"/>
                <w:sz w:val="24"/>
                <w:szCs w:val="24"/>
              </w:rPr>
              <w:t xml:space="preserve"> Республики Татарстан </w:t>
            </w:r>
            <w:r w:rsidR="00504C7A" w:rsidRPr="00504C7A">
              <w:rPr>
                <w:bCs/>
                <w:sz w:val="24"/>
                <w:szCs w:val="24"/>
              </w:rPr>
              <w:t>на 2022 год</w:t>
            </w:r>
            <w:r w:rsidR="00504C7A" w:rsidRPr="00993257">
              <w:rPr>
                <w:sz w:val="24"/>
                <w:szCs w:val="24"/>
              </w:rPr>
              <w:t xml:space="preserve"> </w:t>
            </w:r>
            <w:r w:rsidR="00145635" w:rsidRPr="00993257">
              <w:rPr>
                <w:sz w:val="24"/>
                <w:szCs w:val="24"/>
              </w:rPr>
              <w:t>(далее – программа профилактики)</w:t>
            </w:r>
          </w:p>
          <w:p w:rsidR="00145635" w:rsidRPr="00C8308C" w:rsidRDefault="00145635" w:rsidP="00BB6CC5">
            <w:pPr>
              <w:pStyle w:val="TableParagraph"/>
              <w:tabs>
                <w:tab w:val="left" w:pos="885"/>
              </w:tabs>
              <w:spacing w:line="264" w:lineRule="exact"/>
              <w:ind w:left="110"/>
              <w:jc w:val="both"/>
              <w:rPr>
                <w:sz w:val="24"/>
              </w:rPr>
            </w:pPr>
          </w:p>
        </w:tc>
      </w:tr>
      <w:tr w:rsidR="00145635" w:rsidRPr="00C8308C" w:rsidTr="00145635">
        <w:trPr>
          <w:trHeight w:val="1657"/>
        </w:trPr>
        <w:tc>
          <w:tcPr>
            <w:tcW w:w="2693" w:type="dxa"/>
            <w:shd w:val="clear" w:color="auto" w:fill="auto"/>
          </w:tcPr>
          <w:p w:rsidR="00145635" w:rsidRPr="00C8308C" w:rsidRDefault="00145635" w:rsidP="00BB6CC5">
            <w:pPr>
              <w:pStyle w:val="TableParagraph"/>
              <w:ind w:left="107" w:right="847"/>
              <w:rPr>
                <w:sz w:val="24"/>
              </w:rPr>
            </w:pPr>
            <w:r w:rsidRPr="00C8308C">
              <w:rPr>
                <w:sz w:val="24"/>
              </w:rPr>
              <w:t>Правовые основания разработки программы</w:t>
            </w:r>
            <w:r>
              <w:rPr>
                <w:sz w:val="24"/>
              </w:rPr>
              <w:t xml:space="preserve"> профилактики</w:t>
            </w:r>
          </w:p>
        </w:tc>
        <w:tc>
          <w:tcPr>
            <w:tcW w:w="6804" w:type="dxa"/>
            <w:shd w:val="clear" w:color="auto" w:fill="auto"/>
          </w:tcPr>
          <w:p w:rsidR="00145635" w:rsidRDefault="00145635" w:rsidP="00BB6CC5">
            <w:pPr>
              <w:pStyle w:val="TableParagraph"/>
              <w:ind w:left="110" w:right="85"/>
              <w:jc w:val="both"/>
              <w:rPr>
                <w:sz w:val="24"/>
              </w:rPr>
            </w:pPr>
            <w:r w:rsidRPr="00DA66DB">
              <w:rPr>
                <w:sz w:val="24"/>
              </w:rPr>
              <w:t xml:space="preserve">Федеральный закон от 31.07.2020 № 248-ФЗ </w:t>
            </w:r>
            <w:r>
              <w:rPr>
                <w:sz w:val="24"/>
              </w:rPr>
              <w:br/>
            </w:r>
            <w:r w:rsidRPr="00DA66DB">
              <w:rPr>
                <w:sz w:val="24"/>
              </w:rPr>
              <w:t>«О государственном контроле (надзоре) и муниципальном контроле в Российской Федерации»</w:t>
            </w:r>
            <w:r>
              <w:rPr>
                <w:sz w:val="24"/>
              </w:rPr>
              <w:t xml:space="preserve"> (далее - </w:t>
            </w:r>
            <w:r w:rsidRPr="00624022">
              <w:rPr>
                <w:sz w:val="24"/>
              </w:rPr>
              <w:t>Федеральный закон № 248-ФЗ</w:t>
            </w:r>
            <w:r>
              <w:rPr>
                <w:sz w:val="24"/>
              </w:rPr>
              <w:t>)</w:t>
            </w:r>
            <w:r w:rsidRPr="00DA66DB">
              <w:rPr>
                <w:sz w:val="24"/>
              </w:rPr>
              <w:t xml:space="preserve">, </w:t>
            </w:r>
            <w:r>
              <w:rPr>
                <w:sz w:val="24"/>
              </w:rPr>
              <w:t>п</w:t>
            </w:r>
            <w:r w:rsidRPr="00DA66DB">
              <w:rPr>
                <w:sz w:val="24"/>
              </w:rPr>
              <w:t>остановление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145635" w:rsidRPr="00C8308C" w:rsidRDefault="00145635" w:rsidP="00BB6CC5">
            <w:pPr>
              <w:pStyle w:val="TableParagraph"/>
              <w:ind w:left="110" w:right="85"/>
              <w:jc w:val="both"/>
              <w:rPr>
                <w:sz w:val="24"/>
              </w:rPr>
            </w:pPr>
          </w:p>
        </w:tc>
      </w:tr>
      <w:tr w:rsidR="00145635" w:rsidRPr="00C8308C" w:rsidTr="00145635">
        <w:trPr>
          <w:trHeight w:val="275"/>
        </w:trPr>
        <w:tc>
          <w:tcPr>
            <w:tcW w:w="2693" w:type="dxa"/>
            <w:shd w:val="clear" w:color="auto" w:fill="auto"/>
          </w:tcPr>
          <w:p w:rsidR="00145635" w:rsidRPr="00C8308C" w:rsidRDefault="00145635" w:rsidP="00BB6CC5">
            <w:pPr>
              <w:pStyle w:val="TableParagraph"/>
              <w:spacing w:line="255" w:lineRule="exact"/>
              <w:ind w:left="107"/>
              <w:rPr>
                <w:sz w:val="24"/>
              </w:rPr>
            </w:pPr>
            <w:r w:rsidRPr="00C8308C">
              <w:rPr>
                <w:sz w:val="24"/>
              </w:rPr>
              <w:t>Разработчик программы</w:t>
            </w:r>
            <w:r>
              <w:rPr>
                <w:sz w:val="24"/>
              </w:rPr>
              <w:t xml:space="preserve"> профилактики</w:t>
            </w:r>
          </w:p>
        </w:tc>
        <w:tc>
          <w:tcPr>
            <w:tcW w:w="6804" w:type="dxa"/>
            <w:shd w:val="clear" w:color="auto" w:fill="auto"/>
          </w:tcPr>
          <w:p w:rsidR="00145635" w:rsidRDefault="00145635" w:rsidP="00BB6CC5">
            <w:pPr>
              <w:pStyle w:val="TableParagraph"/>
              <w:spacing w:line="255" w:lineRule="exact"/>
              <w:ind w:left="110"/>
              <w:jc w:val="both"/>
              <w:rPr>
                <w:sz w:val="24"/>
                <w:szCs w:val="24"/>
              </w:rPr>
            </w:pPr>
            <w:r>
              <w:rPr>
                <w:color w:val="000000" w:themeColor="text1"/>
                <w:sz w:val="24"/>
              </w:rPr>
              <w:t>Отдел инфраструктурно</w:t>
            </w:r>
            <w:r w:rsidR="00504C7A">
              <w:rPr>
                <w:color w:val="000000" w:themeColor="text1"/>
                <w:sz w:val="24"/>
              </w:rPr>
              <w:t xml:space="preserve">го </w:t>
            </w:r>
            <w:r>
              <w:rPr>
                <w:color w:val="000000" w:themeColor="text1"/>
                <w:sz w:val="24"/>
              </w:rPr>
              <w:t>развити</w:t>
            </w:r>
            <w:r w:rsidR="00504C7A">
              <w:rPr>
                <w:color w:val="000000" w:themeColor="text1"/>
                <w:sz w:val="24"/>
              </w:rPr>
              <w:t>я</w:t>
            </w:r>
            <w:r>
              <w:rPr>
                <w:color w:val="000000" w:themeColor="text1"/>
                <w:sz w:val="24"/>
              </w:rPr>
              <w:t xml:space="preserve"> Исполнительного комитета </w:t>
            </w:r>
            <w:r w:rsidR="00504C7A">
              <w:rPr>
                <w:color w:val="000000" w:themeColor="text1"/>
                <w:sz w:val="24"/>
              </w:rPr>
              <w:t>Мамадышского</w:t>
            </w:r>
            <w:r>
              <w:rPr>
                <w:color w:val="000000" w:themeColor="text1"/>
                <w:sz w:val="24"/>
              </w:rPr>
              <w:t xml:space="preserve"> муниципального района Р</w:t>
            </w:r>
            <w:r w:rsidR="006F5484">
              <w:rPr>
                <w:color w:val="000000" w:themeColor="text1"/>
                <w:sz w:val="24"/>
              </w:rPr>
              <w:t xml:space="preserve">еспублики </w:t>
            </w:r>
            <w:r>
              <w:rPr>
                <w:color w:val="000000" w:themeColor="text1"/>
                <w:sz w:val="24"/>
              </w:rPr>
              <w:t>Т</w:t>
            </w:r>
            <w:r w:rsidR="006F5484">
              <w:rPr>
                <w:color w:val="000000" w:themeColor="text1"/>
                <w:sz w:val="24"/>
              </w:rPr>
              <w:t>атарстан</w:t>
            </w:r>
          </w:p>
          <w:p w:rsidR="00145635" w:rsidRPr="00DA66DB" w:rsidRDefault="00145635" w:rsidP="00BB6CC5">
            <w:pPr>
              <w:pStyle w:val="TableParagraph"/>
              <w:spacing w:line="255" w:lineRule="exact"/>
              <w:ind w:left="110"/>
              <w:jc w:val="both"/>
              <w:rPr>
                <w:i/>
                <w:sz w:val="24"/>
              </w:rPr>
            </w:pPr>
          </w:p>
        </w:tc>
      </w:tr>
      <w:tr w:rsidR="00145635" w:rsidRPr="00B754E6" w:rsidTr="00145635">
        <w:trPr>
          <w:trHeight w:val="399"/>
        </w:trPr>
        <w:tc>
          <w:tcPr>
            <w:tcW w:w="2693" w:type="dxa"/>
            <w:shd w:val="clear" w:color="auto" w:fill="auto"/>
          </w:tcPr>
          <w:p w:rsidR="00145635" w:rsidRPr="00B754E6" w:rsidRDefault="00145635" w:rsidP="00BB6CC5">
            <w:pPr>
              <w:pStyle w:val="TableParagraph"/>
              <w:spacing w:line="268" w:lineRule="exact"/>
              <w:ind w:left="107"/>
              <w:rPr>
                <w:color w:val="000000" w:themeColor="text1"/>
                <w:sz w:val="24"/>
              </w:rPr>
            </w:pPr>
            <w:r w:rsidRPr="00B754E6">
              <w:rPr>
                <w:color w:val="000000" w:themeColor="text1"/>
                <w:sz w:val="24"/>
              </w:rPr>
              <w:t>Цели программы профилактики</w:t>
            </w:r>
          </w:p>
        </w:tc>
        <w:tc>
          <w:tcPr>
            <w:tcW w:w="6804" w:type="dxa"/>
            <w:shd w:val="clear" w:color="auto" w:fill="auto"/>
          </w:tcPr>
          <w:p w:rsidR="00145635" w:rsidRPr="00993257" w:rsidRDefault="00145635" w:rsidP="000845DB">
            <w:pPr>
              <w:pStyle w:val="TableParagraph"/>
              <w:tabs>
                <w:tab w:val="left" w:pos="399"/>
              </w:tabs>
              <w:ind w:right="90"/>
              <w:jc w:val="both"/>
              <w:rPr>
                <w:color w:val="000000" w:themeColor="text1"/>
                <w:sz w:val="24"/>
                <w:szCs w:val="24"/>
              </w:rPr>
            </w:pPr>
            <w:r w:rsidRPr="00B754E6">
              <w:rPr>
                <w:color w:val="000000" w:themeColor="text1"/>
                <w:sz w:val="24"/>
              </w:rPr>
              <w:t xml:space="preserve">1. Предотвращение рисков причинения вреда охраняемым </w:t>
            </w:r>
            <w:r w:rsidRPr="00993257">
              <w:rPr>
                <w:color w:val="000000" w:themeColor="text1"/>
                <w:sz w:val="24"/>
                <w:szCs w:val="24"/>
              </w:rPr>
              <w:t>законом ценностям;</w:t>
            </w:r>
          </w:p>
          <w:p w:rsidR="00993257" w:rsidRDefault="00145635" w:rsidP="00BB6CC5">
            <w:pPr>
              <w:pStyle w:val="TableParagraph"/>
              <w:tabs>
                <w:tab w:val="left" w:pos="399"/>
              </w:tabs>
              <w:ind w:right="90"/>
              <w:jc w:val="both"/>
              <w:rPr>
                <w:bCs/>
                <w:sz w:val="24"/>
                <w:szCs w:val="24"/>
              </w:rPr>
            </w:pPr>
            <w:r w:rsidRPr="00993257">
              <w:rPr>
                <w:color w:val="000000" w:themeColor="text1"/>
                <w:sz w:val="24"/>
                <w:szCs w:val="24"/>
              </w:rPr>
              <w:t xml:space="preserve">2. Предупреждение нарушений обязательных требований (снижение числа нарушений обязательных требований) в сфере осуществления </w:t>
            </w:r>
            <w:r w:rsidR="000845DB" w:rsidRPr="00993257">
              <w:rPr>
                <w:color w:val="000000" w:themeColor="text1"/>
                <w:sz w:val="24"/>
                <w:szCs w:val="24"/>
              </w:rPr>
              <w:t xml:space="preserve">муниципального </w:t>
            </w:r>
            <w:r w:rsidRPr="00993257">
              <w:rPr>
                <w:color w:val="000000" w:themeColor="text1"/>
                <w:sz w:val="24"/>
                <w:szCs w:val="24"/>
              </w:rPr>
              <w:t xml:space="preserve">контроля </w:t>
            </w:r>
            <w:r w:rsidR="00993257" w:rsidRPr="00993257">
              <w:rPr>
                <w:color w:val="000000"/>
                <w:sz w:val="24"/>
                <w:szCs w:val="24"/>
              </w:rPr>
              <w:t xml:space="preserve">на автомобильном транспорте и в дорожном хозяйстве </w:t>
            </w:r>
            <w:r w:rsidR="00504C7A" w:rsidRPr="00504C7A">
              <w:rPr>
                <w:bCs/>
                <w:color w:val="000000"/>
                <w:sz w:val="24"/>
                <w:szCs w:val="24"/>
              </w:rPr>
              <w:t xml:space="preserve">на </w:t>
            </w:r>
            <w:r w:rsidR="006F5484" w:rsidRPr="00504C7A">
              <w:rPr>
                <w:bCs/>
                <w:color w:val="000000"/>
                <w:sz w:val="24"/>
                <w:szCs w:val="24"/>
              </w:rPr>
              <w:t xml:space="preserve">территории </w:t>
            </w:r>
            <w:r w:rsidR="006F5484">
              <w:rPr>
                <w:bCs/>
                <w:color w:val="000000"/>
                <w:sz w:val="24"/>
                <w:szCs w:val="24"/>
              </w:rPr>
              <w:t>муниципального образования «</w:t>
            </w:r>
            <w:r w:rsidR="006F5484" w:rsidRPr="00504C7A">
              <w:rPr>
                <w:bCs/>
                <w:color w:val="000000"/>
                <w:sz w:val="24"/>
                <w:szCs w:val="24"/>
              </w:rPr>
              <w:t>Мамадышск</w:t>
            </w:r>
            <w:r w:rsidR="006F5484">
              <w:rPr>
                <w:bCs/>
                <w:color w:val="000000"/>
                <w:sz w:val="24"/>
                <w:szCs w:val="24"/>
              </w:rPr>
              <w:t>ий</w:t>
            </w:r>
            <w:r w:rsidR="006F5484" w:rsidRPr="00504C7A">
              <w:rPr>
                <w:bCs/>
                <w:color w:val="000000"/>
                <w:sz w:val="24"/>
                <w:szCs w:val="24"/>
              </w:rPr>
              <w:t xml:space="preserve"> муниципальн</w:t>
            </w:r>
            <w:r w:rsidR="006F5484">
              <w:rPr>
                <w:bCs/>
                <w:color w:val="000000"/>
                <w:sz w:val="24"/>
                <w:szCs w:val="24"/>
              </w:rPr>
              <w:t xml:space="preserve">ый </w:t>
            </w:r>
            <w:r w:rsidR="006F5484" w:rsidRPr="00504C7A">
              <w:rPr>
                <w:bCs/>
                <w:color w:val="000000"/>
                <w:sz w:val="24"/>
                <w:szCs w:val="24"/>
              </w:rPr>
              <w:t xml:space="preserve"> район</w:t>
            </w:r>
            <w:r w:rsidR="006F5484">
              <w:rPr>
                <w:bCs/>
                <w:color w:val="000000"/>
                <w:sz w:val="24"/>
                <w:szCs w:val="24"/>
              </w:rPr>
              <w:t>»</w:t>
            </w:r>
            <w:r w:rsidR="006F5484" w:rsidRPr="00504C7A">
              <w:rPr>
                <w:bCs/>
                <w:color w:val="000000"/>
                <w:sz w:val="24"/>
                <w:szCs w:val="24"/>
              </w:rPr>
              <w:t xml:space="preserve"> Республики Татарстан </w:t>
            </w:r>
            <w:r w:rsidR="00504C7A" w:rsidRPr="00504C7A">
              <w:rPr>
                <w:bCs/>
                <w:sz w:val="24"/>
                <w:szCs w:val="24"/>
              </w:rPr>
              <w:t>на 2022 год</w:t>
            </w:r>
            <w:r w:rsidR="001B67FA" w:rsidRPr="00993257">
              <w:rPr>
                <w:color w:val="000000" w:themeColor="text1"/>
                <w:sz w:val="24"/>
                <w:szCs w:val="24"/>
              </w:rPr>
              <w:t xml:space="preserve"> </w:t>
            </w:r>
            <w:r w:rsidR="000845DB" w:rsidRPr="00993257">
              <w:rPr>
                <w:color w:val="000000"/>
                <w:sz w:val="24"/>
                <w:szCs w:val="24"/>
              </w:rPr>
              <w:t xml:space="preserve">юридическими лицами, индивидуальными предпринимателями и гражданами (далее – контролируемые лица) </w:t>
            </w:r>
            <w:r w:rsidR="00993257" w:rsidRPr="00993257">
              <w:rPr>
                <w:sz w:val="24"/>
                <w:szCs w:val="24"/>
              </w:rPr>
              <w:t xml:space="preserve">обязательных требований  в области автомобильных дорог и дорожной деятельности, установленных в отношении автомобильных дорог местного </w:t>
            </w:r>
            <w:r w:rsidR="00993257" w:rsidRPr="00993257">
              <w:rPr>
                <w:sz w:val="24"/>
                <w:szCs w:val="24"/>
              </w:rPr>
              <w:lastRenderedPageBreak/>
              <w:t xml:space="preserve">значения </w:t>
            </w:r>
            <w:r w:rsidR="00504C7A">
              <w:rPr>
                <w:sz w:val="24"/>
                <w:szCs w:val="24"/>
              </w:rPr>
              <w:t>Мамадышского муниципального района Республики Татарстан</w:t>
            </w:r>
            <w:r w:rsidR="00993257" w:rsidRPr="00993257">
              <w:rPr>
                <w:sz w:val="24"/>
                <w:szCs w:val="24"/>
              </w:rPr>
              <w:t>, установленных в отношении перевозок по муниципальным маршрутам регулярных перевозок</w:t>
            </w:r>
            <w:r w:rsidR="00993257" w:rsidRPr="00993257">
              <w:rPr>
                <w:bCs/>
                <w:sz w:val="24"/>
                <w:szCs w:val="24"/>
              </w:rPr>
              <w:t xml:space="preserve"> на территории </w:t>
            </w:r>
            <w:r w:rsidR="00504C7A">
              <w:rPr>
                <w:bCs/>
                <w:sz w:val="24"/>
                <w:szCs w:val="24"/>
              </w:rPr>
              <w:t xml:space="preserve">Мамадышского </w:t>
            </w:r>
            <w:r w:rsidR="00993257" w:rsidRPr="00993257">
              <w:rPr>
                <w:bCs/>
                <w:sz w:val="24"/>
                <w:szCs w:val="24"/>
              </w:rPr>
              <w:t>муниципально</w:t>
            </w:r>
            <w:r w:rsidR="006F5484">
              <w:rPr>
                <w:bCs/>
                <w:sz w:val="24"/>
                <w:szCs w:val="24"/>
              </w:rPr>
              <w:t xml:space="preserve">го района Республики Татарстан </w:t>
            </w:r>
            <w:r w:rsidR="00993257">
              <w:rPr>
                <w:bCs/>
                <w:sz w:val="24"/>
                <w:szCs w:val="24"/>
              </w:rPr>
              <w:t>;</w:t>
            </w:r>
          </w:p>
          <w:p w:rsidR="00145635" w:rsidRPr="00B754E6" w:rsidRDefault="00145635" w:rsidP="00BB6CC5">
            <w:pPr>
              <w:pStyle w:val="TableParagraph"/>
              <w:tabs>
                <w:tab w:val="left" w:pos="399"/>
              </w:tabs>
              <w:ind w:right="90"/>
              <w:jc w:val="both"/>
              <w:rPr>
                <w:color w:val="000000" w:themeColor="text1"/>
                <w:sz w:val="24"/>
              </w:rPr>
            </w:pPr>
            <w:r w:rsidRPr="00B754E6">
              <w:rPr>
                <w:color w:val="000000" w:themeColor="text1"/>
                <w:sz w:val="24"/>
              </w:rPr>
              <w:t xml:space="preserve">3. Повышение прозрачности деятельности контрольного (надзорного) органа при осуществлении </w:t>
            </w:r>
            <w:r>
              <w:rPr>
                <w:color w:val="000000" w:themeColor="text1"/>
                <w:sz w:val="24"/>
              </w:rPr>
              <w:t>муниципального</w:t>
            </w:r>
            <w:r w:rsidR="000845DB">
              <w:rPr>
                <w:color w:val="000000" w:themeColor="text1"/>
                <w:sz w:val="24"/>
              </w:rPr>
              <w:t xml:space="preserve"> </w:t>
            </w:r>
            <w:r w:rsidR="00530A33">
              <w:rPr>
                <w:color w:val="000000" w:themeColor="text1"/>
                <w:sz w:val="24"/>
              </w:rPr>
              <w:t>к</w:t>
            </w:r>
            <w:r w:rsidR="00993257" w:rsidRPr="00993257">
              <w:rPr>
                <w:color w:val="000000" w:themeColor="text1"/>
                <w:sz w:val="24"/>
                <w:szCs w:val="24"/>
              </w:rPr>
              <w:t xml:space="preserve">онтроля </w:t>
            </w:r>
            <w:r w:rsidR="00993257" w:rsidRPr="00993257">
              <w:rPr>
                <w:color w:val="000000"/>
                <w:sz w:val="24"/>
                <w:szCs w:val="24"/>
              </w:rPr>
              <w:t xml:space="preserve">на автомобильном транспорте и в дорожном хозяйстве </w:t>
            </w:r>
            <w:r w:rsidR="006F5484">
              <w:rPr>
                <w:color w:val="000000"/>
                <w:sz w:val="24"/>
                <w:szCs w:val="24"/>
              </w:rPr>
              <w:t xml:space="preserve">на </w:t>
            </w:r>
            <w:r w:rsidR="006F5484" w:rsidRPr="00504C7A">
              <w:rPr>
                <w:bCs/>
                <w:color w:val="000000"/>
                <w:sz w:val="24"/>
                <w:szCs w:val="24"/>
              </w:rPr>
              <w:t xml:space="preserve">территории </w:t>
            </w:r>
            <w:r w:rsidR="006F5484">
              <w:rPr>
                <w:bCs/>
                <w:color w:val="000000"/>
                <w:sz w:val="24"/>
                <w:szCs w:val="24"/>
              </w:rPr>
              <w:t>муниципального образования «</w:t>
            </w:r>
            <w:r w:rsidR="006F5484" w:rsidRPr="00504C7A">
              <w:rPr>
                <w:bCs/>
                <w:color w:val="000000"/>
                <w:sz w:val="24"/>
                <w:szCs w:val="24"/>
              </w:rPr>
              <w:t>Мамадышск</w:t>
            </w:r>
            <w:r w:rsidR="006F5484">
              <w:rPr>
                <w:bCs/>
                <w:color w:val="000000"/>
                <w:sz w:val="24"/>
                <w:szCs w:val="24"/>
              </w:rPr>
              <w:t>ий</w:t>
            </w:r>
            <w:r w:rsidR="006F5484" w:rsidRPr="00504C7A">
              <w:rPr>
                <w:bCs/>
                <w:color w:val="000000"/>
                <w:sz w:val="24"/>
                <w:szCs w:val="24"/>
              </w:rPr>
              <w:t xml:space="preserve"> муниципальн</w:t>
            </w:r>
            <w:r w:rsidR="006F5484">
              <w:rPr>
                <w:bCs/>
                <w:color w:val="000000"/>
                <w:sz w:val="24"/>
                <w:szCs w:val="24"/>
              </w:rPr>
              <w:t xml:space="preserve">ый </w:t>
            </w:r>
            <w:r w:rsidR="006F5484" w:rsidRPr="00504C7A">
              <w:rPr>
                <w:bCs/>
                <w:color w:val="000000"/>
                <w:sz w:val="24"/>
                <w:szCs w:val="24"/>
              </w:rPr>
              <w:t>район</w:t>
            </w:r>
            <w:r w:rsidR="006F5484">
              <w:rPr>
                <w:bCs/>
                <w:color w:val="000000"/>
                <w:sz w:val="24"/>
                <w:szCs w:val="24"/>
              </w:rPr>
              <w:t>»</w:t>
            </w:r>
            <w:r w:rsidR="006F5484" w:rsidRPr="00504C7A">
              <w:rPr>
                <w:bCs/>
                <w:color w:val="000000"/>
                <w:sz w:val="24"/>
                <w:szCs w:val="24"/>
              </w:rPr>
              <w:t xml:space="preserve"> Республики Татарстан</w:t>
            </w:r>
            <w:r w:rsidR="00993257" w:rsidRPr="00B754E6">
              <w:rPr>
                <w:color w:val="000000" w:themeColor="text1"/>
                <w:sz w:val="24"/>
              </w:rPr>
              <w:t xml:space="preserve"> </w:t>
            </w:r>
            <w:r w:rsidRPr="00B754E6">
              <w:rPr>
                <w:color w:val="000000" w:themeColor="text1"/>
                <w:sz w:val="24"/>
              </w:rPr>
              <w:t>за деятельностью контролируемых лиц;</w:t>
            </w:r>
          </w:p>
          <w:p w:rsidR="00145635" w:rsidRPr="00B754E6" w:rsidRDefault="00145635" w:rsidP="00BB6CC5">
            <w:pPr>
              <w:pStyle w:val="TableParagraph"/>
              <w:tabs>
                <w:tab w:val="left" w:pos="502"/>
              </w:tabs>
              <w:ind w:right="90"/>
              <w:jc w:val="both"/>
              <w:rPr>
                <w:color w:val="000000" w:themeColor="text1"/>
                <w:sz w:val="24"/>
              </w:rPr>
            </w:pPr>
            <w:r w:rsidRPr="00B754E6">
              <w:rPr>
                <w:color w:val="000000" w:themeColor="text1"/>
                <w:sz w:val="24"/>
              </w:rPr>
              <w:t xml:space="preserve">4. Снижение при осуществлении </w:t>
            </w:r>
            <w:r>
              <w:rPr>
                <w:color w:val="000000" w:themeColor="text1"/>
                <w:sz w:val="24"/>
              </w:rPr>
              <w:t>муниципального</w:t>
            </w:r>
            <w:r w:rsidR="000845DB">
              <w:rPr>
                <w:color w:val="000000" w:themeColor="text1"/>
                <w:sz w:val="24"/>
              </w:rPr>
              <w:t xml:space="preserve"> </w:t>
            </w:r>
            <w:r w:rsidRPr="00B754E6">
              <w:rPr>
                <w:color w:val="000000" w:themeColor="text1"/>
                <w:sz w:val="24"/>
              </w:rPr>
              <w:t xml:space="preserve">контроля </w:t>
            </w:r>
            <w:r w:rsidR="00530A33" w:rsidRPr="00993257">
              <w:rPr>
                <w:color w:val="000000"/>
                <w:sz w:val="24"/>
                <w:szCs w:val="24"/>
              </w:rPr>
              <w:t xml:space="preserve">на автомобильном транспорте и в дорожном хозяйстве </w:t>
            </w:r>
            <w:r w:rsidR="006F5484" w:rsidRPr="00504C7A">
              <w:rPr>
                <w:bCs/>
                <w:color w:val="000000"/>
                <w:sz w:val="24"/>
                <w:szCs w:val="24"/>
              </w:rPr>
              <w:t xml:space="preserve">территории </w:t>
            </w:r>
            <w:r w:rsidR="006F5484">
              <w:rPr>
                <w:bCs/>
                <w:color w:val="000000"/>
                <w:sz w:val="24"/>
                <w:szCs w:val="24"/>
              </w:rPr>
              <w:t>муниципального образования «</w:t>
            </w:r>
            <w:r w:rsidR="006F5484" w:rsidRPr="00504C7A">
              <w:rPr>
                <w:bCs/>
                <w:color w:val="000000"/>
                <w:sz w:val="24"/>
                <w:szCs w:val="24"/>
              </w:rPr>
              <w:t>Мамадышск</w:t>
            </w:r>
            <w:r w:rsidR="006F5484">
              <w:rPr>
                <w:bCs/>
                <w:color w:val="000000"/>
                <w:sz w:val="24"/>
                <w:szCs w:val="24"/>
              </w:rPr>
              <w:t>ий</w:t>
            </w:r>
            <w:r w:rsidR="006F5484" w:rsidRPr="00504C7A">
              <w:rPr>
                <w:bCs/>
                <w:color w:val="000000"/>
                <w:sz w:val="24"/>
                <w:szCs w:val="24"/>
              </w:rPr>
              <w:t xml:space="preserve"> муниципальн</w:t>
            </w:r>
            <w:r w:rsidR="006F5484">
              <w:rPr>
                <w:bCs/>
                <w:color w:val="000000"/>
                <w:sz w:val="24"/>
                <w:szCs w:val="24"/>
              </w:rPr>
              <w:t>ый</w:t>
            </w:r>
            <w:r w:rsidR="006F5484" w:rsidRPr="00504C7A">
              <w:rPr>
                <w:bCs/>
                <w:color w:val="000000"/>
                <w:sz w:val="24"/>
                <w:szCs w:val="24"/>
              </w:rPr>
              <w:t xml:space="preserve"> район</w:t>
            </w:r>
            <w:r w:rsidR="006F5484">
              <w:rPr>
                <w:bCs/>
                <w:color w:val="000000"/>
                <w:sz w:val="24"/>
                <w:szCs w:val="24"/>
              </w:rPr>
              <w:t>»</w:t>
            </w:r>
            <w:r w:rsidR="006F5484" w:rsidRPr="00504C7A">
              <w:rPr>
                <w:bCs/>
                <w:color w:val="000000"/>
                <w:sz w:val="24"/>
                <w:szCs w:val="24"/>
              </w:rPr>
              <w:t xml:space="preserve"> Республики Татарстан</w:t>
            </w:r>
            <w:r w:rsidR="00530A33" w:rsidRPr="00B754E6">
              <w:rPr>
                <w:color w:val="000000" w:themeColor="text1"/>
                <w:sz w:val="24"/>
              </w:rPr>
              <w:t xml:space="preserve"> </w:t>
            </w:r>
            <w:r w:rsidRPr="00B754E6">
              <w:rPr>
                <w:color w:val="000000" w:themeColor="text1"/>
                <w:sz w:val="24"/>
              </w:rPr>
              <w:t>административной нагрузки на контролируемых лиц;</w:t>
            </w:r>
          </w:p>
          <w:p w:rsidR="00145635" w:rsidRPr="00B754E6" w:rsidRDefault="00145635" w:rsidP="00BB6CC5">
            <w:pPr>
              <w:pStyle w:val="TableParagraph"/>
              <w:tabs>
                <w:tab w:val="left" w:pos="218"/>
                <w:tab w:val="left" w:pos="360"/>
              </w:tabs>
              <w:ind w:right="90"/>
              <w:jc w:val="both"/>
              <w:rPr>
                <w:color w:val="000000" w:themeColor="text1"/>
                <w:sz w:val="24"/>
              </w:rPr>
            </w:pPr>
            <w:r w:rsidRPr="00B754E6">
              <w:rPr>
                <w:color w:val="000000" w:themeColor="text1"/>
                <w:sz w:val="24"/>
              </w:rPr>
              <w:t>5. Предупреждение нарушения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145635" w:rsidRPr="00B754E6" w:rsidRDefault="00145635" w:rsidP="001B67FA">
            <w:pPr>
              <w:pStyle w:val="TableParagraph"/>
              <w:ind w:right="76"/>
              <w:jc w:val="both"/>
              <w:rPr>
                <w:color w:val="000000" w:themeColor="text1"/>
                <w:sz w:val="24"/>
              </w:rPr>
            </w:pPr>
            <w:r w:rsidRPr="00B754E6">
              <w:rPr>
                <w:color w:val="000000" w:themeColor="text1"/>
                <w:sz w:val="24"/>
              </w:rPr>
              <w:t>6. Разъяснение контролируемым лицам обязательных требований</w:t>
            </w:r>
            <w:r w:rsidR="001B67FA">
              <w:rPr>
                <w:color w:val="000000" w:themeColor="text1"/>
                <w:sz w:val="24"/>
              </w:rPr>
              <w:t>.</w:t>
            </w:r>
          </w:p>
        </w:tc>
      </w:tr>
      <w:tr w:rsidR="00145635" w:rsidRPr="00B754E6" w:rsidTr="00145635">
        <w:trPr>
          <w:trHeight w:val="1381"/>
        </w:trPr>
        <w:tc>
          <w:tcPr>
            <w:tcW w:w="2693" w:type="dxa"/>
            <w:shd w:val="clear" w:color="auto" w:fill="auto"/>
          </w:tcPr>
          <w:p w:rsidR="00145635" w:rsidRPr="00B754E6" w:rsidRDefault="00145635" w:rsidP="00BB6CC5">
            <w:pPr>
              <w:pStyle w:val="TableParagraph"/>
              <w:spacing w:line="268" w:lineRule="exact"/>
              <w:ind w:left="107"/>
              <w:rPr>
                <w:color w:val="000000" w:themeColor="text1"/>
                <w:sz w:val="24"/>
              </w:rPr>
            </w:pPr>
            <w:r w:rsidRPr="00B754E6">
              <w:rPr>
                <w:color w:val="000000" w:themeColor="text1"/>
                <w:sz w:val="24"/>
              </w:rPr>
              <w:lastRenderedPageBreak/>
              <w:t>Задачи программы профилактики</w:t>
            </w:r>
          </w:p>
        </w:tc>
        <w:tc>
          <w:tcPr>
            <w:tcW w:w="6804" w:type="dxa"/>
            <w:shd w:val="clear" w:color="auto" w:fill="auto"/>
          </w:tcPr>
          <w:p w:rsidR="005A31C1" w:rsidRPr="00530A33" w:rsidRDefault="00145635" w:rsidP="005A31C1">
            <w:pPr>
              <w:spacing w:after="0" w:line="240" w:lineRule="auto"/>
              <w:jc w:val="both"/>
              <w:rPr>
                <w:rFonts w:ascii="Times New Roman" w:eastAsia="Times New Roman" w:hAnsi="Times New Roman" w:cs="Times New Roman"/>
                <w:color w:val="000000" w:themeColor="text1"/>
                <w:sz w:val="24"/>
                <w:szCs w:val="28"/>
              </w:rPr>
            </w:pPr>
            <w:r w:rsidRPr="00B754E6">
              <w:rPr>
                <w:rFonts w:ascii="Times New Roman" w:eastAsia="Times New Roman" w:hAnsi="Times New Roman"/>
                <w:color w:val="000000" w:themeColor="text1"/>
                <w:sz w:val="24"/>
                <w:szCs w:val="28"/>
              </w:rPr>
              <w:t>1</w:t>
            </w:r>
            <w:r w:rsidRPr="00530A33">
              <w:rPr>
                <w:rFonts w:ascii="Times New Roman" w:eastAsia="Times New Roman" w:hAnsi="Times New Roman" w:cs="Times New Roman"/>
                <w:color w:val="000000" w:themeColor="text1"/>
                <w:sz w:val="24"/>
                <w:szCs w:val="28"/>
              </w:rPr>
              <w:t xml:space="preserve">. Выявление причин, факторов и условий, способствующих нарушению обязательных требований в сфере осуществления </w:t>
            </w:r>
            <w:r w:rsidR="00504C7A">
              <w:rPr>
                <w:rFonts w:ascii="Times New Roman" w:hAnsi="Times New Roman" w:cs="Times New Roman"/>
                <w:color w:val="000000" w:themeColor="text1"/>
                <w:sz w:val="24"/>
              </w:rPr>
              <w:t xml:space="preserve">муниципального контроля </w:t>
            </w:r>
            <w:r w:rsidR="00530A33" w:rsidRPr="00530A33">
              <w:rPr>
                <w:rFonts w:ascii="Times New Roman" w:hAnsi="Times New Roman" w:cs="Times New Roman"/>
                <w:color w:val="000000"/>
                <w:sz w:val="24"/>
                <w:szCs w:val="24"/>
              </w:rPr>
              <w:t>на автомобильном транспорте и в дорожном хозяйстве</w:t>
            </w:r>
            <w:r w:rsidR="006F5484">
              <w:rPr>
                <w:rFonts w:ascii="Times New Roman" w:hAnsi="Times New Roman" w:cs="Times New Roman"/>
                <w:color w:val="000000"/>
                <w:sz w:val="24"/>
                <w:szCs w:val="24"/>
              </w:rPr>
              <w:t xml:space="preserve"> на</w:t>
            </w:r>
            <w:r w:rsidR="00530A33" w:rsidRPr="00530A33">
              <w:rPr>
                <w:rFonts w:ascii="Times New Roman" w:hAnsi="Times New Roman" w:cs="Times New Roman"/>
                <w:color w:val="000000"/>
                <w:sz w:val="24"/>
                <w:szCs w:val="24"/>
              </w:rPr>
              <w:t xml:space="preserve"> </w:t>
            </w:r>
            <w:r w:rsidR="006F5484" w:rsidRPr="006F5484">
              <w:rPr>
                <w:rFonts w:ascii="Times New Roman" w:hAnsi="Times New Roman" w:cs="Times New Roman"/>
                <w:bCs/>
                <w:color w:val="000000"/>
                <w:sz w:val="24"/>
                <w:szCs w:val="24"/>
              </w:rPr>
              <w:t>территории муниципального образования «Мамадышский муниципальный  район» Республики Татарстан</w:t>
            </w:r>
            <w:r w:rsidR="00504C7A">
              <w:rPr>
                <w:rFonts w:ascii="Times New Roman" w:hAnsi="Times New Roman" w:cs="Times New Roman"/>
                <w:bCs/>
                <w:color w:val="000000"/>
                <w:sz w:val="24"/>
                <w:szCs w:val="24"/>
              </w:rPr>
              <w:t>;</w:t>
            </w:r>
          </w:p>
          <w:p w:rsidR="00145635" w:rsidRPr="00B754E6" w:rsidRDefault="00145635" w:rsidP="005A31C1">
            <w:pPr>
              <w:spacing w:after="0" w:line="240" w:lineRule="auto"/>
              <w:jc w:val="both"/>
              <w:rPr>
                <w:rFonts w:ascii="Times New Roman" w:eastAsia="Times New Roman" w:hAnsi="Times New Roman"/>
                <w:color w:val="000000" w:themeColor="text1"/>
                <w:sz w:val="24"/>
                <w:szCs w:val="28"/>
              </w:rPr>
            </w:pPr>
            <w:r w:rsidRPr="00B754E6">
              <w:rPr>
                <w:rFonts w:ascii="Times New Roman" w:eastAsia="Times New Roman" w:hAnsi="Times New Roman"/>
                <w:color w:val="000000" w:themeColor="text1"/>
                <w:sz w:val="24"/>
                <w:szCs w:val="28"/>
              </w:rPr>
              <w:t>2. Устранение причин, факторов и условий, способствующих нарушению обязательных требований;</w:t>
            </w:r>
          </w:p>
        </w:tc>
      </w:tr>
    </w:tbl>
    <w:p w:rsidR="00145635" w:rsidRPr="00B754E6" w:rsidRDefault="00145635" w:rsidP="00145635">
      <w:pPr>
        <w:pStyle w:val="a7"/>
        <w:spacing w:before="2"/>
        <w:ind w:left="0" w:firstLine="0"/>
        <w:jc w:val="left"/>
        <w:rPr>
          <w:color w:val="000000" w:themeColor="text1"/>
          <w:sz w:val="10"/>
        </w:rPr>
      </w:pPr>
    </w:p>
    <w:tbl>
      <w:tblPr>
        <w:tblW w:w="9497"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93"/>
        <w:gridCol w:w="6804"/>
      </w:tblGrid>
      <w:tr w:rsidR="00145635" w:rsidRPr="00B754E6" w:rsidTr="00743A62">
        <w:trPr>
          <w:trHeight w:val="4276"/>
        </w:trPr>
        <w:tc>
          <w:tcPr>
            <w:tcW w:w="2693" w:type="dxa"/>
            <w:tcBorders>
              <w:top w:val="nil"/>
            </w:tcBorders>
            <w:shd w:val="clear" w:color="auto" w:fill="auto"/>
          </w:tcPr>
          <w:p w:rsidR="00145635" w:rsidRPr="00B754E6" w:rsidRDefault="00145635" w:rsidP="00BB6CC5">
            <w:pPr>
              <w:pStyle w:val="TableParagraph"/>
              <w:rPr>
                <w:color w:val="000000" w:themeColor="text1"/>
                <w:sz w:val="24"/>
              </w:rPr>
            </w:pPr>
          </w:p>
        </w:tc>
        <w:tc>
          <w:tcPr>
            <w:tcW w:w="6804" w:type="dxa"/>
            <w:tcBorders>
              <w:top w:val="nil"/>
            </w:tcBorders>
            <w:shd w:val="clear" w:color="auto" w:fill="auto"/>
          </w:tcPr>
          <w:p w:rsidR="00145635" w:rsidRPr="00B754E6" w:rsidRDefault="00145635" w:rsidP="00BB6CC5">
            <w:pPr>
              <w:pStyle w:val="TableParagraph"/>
              <w:tabs>
                <w:tab w:val="left" w:pos="387"/>
              </w:tabs>
              <w:ind w:right="88"/>
              <w:jc w:val="both"/>
              <w:rPr>
                <w:color w:val="000000" w:themeColor="text1"/>
                <w:sz w:val="24"/>
              </w:rPr>
            </w:pPr>
            <w:r w:rsidRPr="00B754E6">
              <w:rPr>
                <w:color w:val="000000" w:themeColor="text1"/>
                <w:sz w:val="24"/>
              </w:rPr>
              <w:t>3. Повышение уровня правовой грамотности подконтрольных контролируемых лиц, в том числе путем обеспечения доступности информации об обязательных требованиях и необходимых мерах по их исполнению;</w:t>
            </w:r>
          </w:p>
          <w:p w:rsidR="00145635" w:rsidRPr="00B754E6" w:rsidRDefault="00145635" w:rsidP="00BB6CC5">
            <w:pPr>
              <w:pStyle w:val="TableParagraph"/>
              <w:tabs>
                <w:tab w:val="left" w:pos="387"/>
              </w:tabs>
              <w:ind w:right="88"/>
              <w:jc w:val="both"/>
              <w:rPr>
                <w:color w:val="000000" w:themeColor="text1"/>
                <w:sz w:val="24"/>
              </w:rPr>
            </w:pPr>
            <w:r w:rsidRPr="00B754E6">
              <w:rPr>
                <w:color w:val="000000" w:themeColor="text1"/>
                <w:sz w:val="24"/>
              </w:rPr>
              <w:t>4. Определение перечня видов и сбор статистических данных, необходимых для организации профилактической работы;</w:t>
            </w:r>
          </w:p>
          <w:p w:rsidR="00145635" w:rsidRPr="00B754E6" w:rsidRDefault="009905BA" w:rsidP="00BB6CC5">
            <w:pPr>
              <w:pStyle w:val="TableParagraph"/>
              <w:tabs>
                <w:tab w:val="left" w:pos="387"/>
              </w:tabs>
              <w:ind w:right="88"/>
              <w:jc w:val="both"/>
              <w:rPr>
                <w:color w:val="000000" w:themeColor="text1"/>
                <w:sz w:val="24"/>
              </w:rPr>
            </w:pPr>
            <w:r>
              <w:rPr>
                <w:color w:val="000000" w:themeColor="text1"/>
                <w:sz w:val="24"/>
              </w:rPr>
              <w:t>5</w:t>
            </w:r>
            <w:r w:rsidR="00145635" w:rsidRPr="00B754E6">
              <w:rPr>
                <w:color w:val="000000" w:themeColor="text1"/>
                <w:sz w:val="24"/>
              </w:rPr>
              <w:t>. Создание системы консультирования подконтрольных контролируемых лиц, в том числе с использованием современных информационно-телекоммуникационных технологий;</w:t>
            </w:r>
          </w:p>
          <w:p w:rsidR="00145635" w:rsidRPr="00B754E6" w:rsidRDefault="009905BA" w:rsidP="00504C7A">
            <w:pPr>
              <w:pStyle w:val="TableParagraph"/>
              <w:tabs>
                <w:tab w:val="left" w:pos="387"/>
              </w:tabs>
              <w:ind w:right="88"/>
              <w:jc w:val="both"/>
              <w:rPr>
                <w:color w:val="000000" w:themeColor="text1"/>
                <w:sz w:val="24"/>
              </w:rPr>
            </w:pPr>
            <w:r>
              <w:rPr>
                <w:color w:val="000000" w:themeColor="text1"/>
                <w:sz w:val="24"/>
              </w:rPr>
              <w:t>6</w:t>
            </w:r>
            <w:r w:rsidR="00145635" w:rsidRPr="00B754E6">
              <w:rPr>
                <w:color w:val="000000" w:themeColor="text1"/>
                <w:sz w:val="24"/>
              </w:rPr>
              <w:t xml:space="preserve">. Формирование одинакового понимания обязательных требований в сфере осуществления </w:t>
            </w:r>
            <w:r w:rsidR="00530A33">
              <w:rPr>
                <w:color w:val="000000" w:themeColor="text1"/>
                <w:sz w:val="24"/>
              </w:rPr>
              <w:t xml:space="preserve">муниципального </w:t>
            </w:r>
            <w:r w:rsidR="00530A33" w:rsidRPr="00B754E6">
              <w:rPr>
                <w:color w:val="000000" w:themeColor="text1"/>
                <w:sz w:val="24"/>
              </w:rPr>
              <w:t xml:space="preserve">контроля </w:t>
            </w:r>
            <w:r w:rsidR="00530A33">
              <w:rPr>
                <w:color w:val="000000" w:themeColor="text1"/>
                <w:sz w:val="24"/>
              </w:rPr>
              <w:t xml:space="preserve"> </w:t>
            </w:r>
            <w:r w:rsidR="00530A33" w:rsidRPr="00993257">
              <w:rPr>
                <w:color w:val="000000"/>
                <w:sz w:val="24"/>
                <w:szCs w:val="24"/>
              </w:rPr>
              <w:t xml:space="preserve">на автомобильном транспорте и в дорожном хозяйстве </w:t>
            </w:r>
            <w:r w:rsidR="006F5484">
              <w:rPr>
                <w:color w:val="000000"/>
                <w:sz w:val="24"/>
                <w:szCs w:val="24"/>
              </w:rPr>
              <w:t xml:space="preserve">на </w:t>
            </w:r>
            <w:r w:rsidR="006F5484" w:rsidRPr="00504C7A">
              <w:rPr>
                <w:bCs/>
                <w:color w:val="000000"/>
                <w:sz w:val="24"/>
                <w:szCs w:val="24"/>
              </w:rPr>
              <w:t xml:space="preserve">территории </w:t>
            </w:r>
            <w:r w:rsidR="006F5484">
              <w:rPr>
                <w:bCs/>
                <w:color w:val="000000"/>
                <w:sz w:val="24"/>
                <w:szCs w:val="24"/>
              </w:rPr>
              <w:t>муниципального образования «</w:t>
            </w:r>
            <w:r w:rsidR="006F5484" w:rsidRPr="00504C7A">
              <w:rPr>
                <w:bCs/>
                <w:color w:val="000000"/>
                <w:sz w:val="24"/>
                <w:szCs w:val="24"/>
              </w:rPr>
              <w:t>Мамадышск</w:t>
            </w:r>
            <w:r w:rsidR="006F5484">
              <w:rPr>
                <w:bCs/>
                <w:color w:val="000000"/>
                <w:sz w:val="24"/>
                <w:szCs w:val="24"/>
              </w:rPr>
              <w:t>ий</w:t>
            </w:r>
            <w:r w:rsidR="006F5484" w:rsidRPr="00504C7A">
              <w:rPr>
                <w:bCs/>
                <w:color w:val="000000"/>
                <w:sz w:val="24"/>
                <w:szCs w:val="24"/>
              </w:rPr>
              <w:t xml:space="preserve"> муниципальн</w:t>
            </w:r>
            <w:r w:rsidR="006F5484">
              <w:rPr>
                <w:bCs/>
                <w:color w:val="000000"/>
                <w:sz w:val="24"/>
                <w:szCs w:val="24"/>
              </w:rPr>
              <w:t xml:space="preserve">ый </w:t>
            </w:r>
            <w:r w:rsidR="006F5484" w:rsidRPr="00504C7A">
              <w:rPr>
                <w:bCs/>
                <w:color w:val="000000"/>
                <w:sz w:val="24"/>
                <w:szCs w:val="24"/>
              </w:rPr>
              <w:t xml:space="preserve"> район</w:t>
            </w:r>
            <w:r w:rsidR="006F5484">
              <w:rPr>
                <w:bCs/>
                <w:color w:val="000000"/>
                <w:sz w:val="24"/>
                <w:szCs w:val="24"/>
              </w:rPr>
              <w:t>»</w:t>
            </w:r>
            <w:r w:rsidR="006F5484" w:rsidRPr="00504C7A">
              <w:rPr>
                <w:bCs/>
                <w:color w:val="000000"/>
                <w:sz w:val="24"/>
                <w:szCs w:val="24"/>
              </w:rPr>
              <w:t xml:space="preserve"> Республики Татарстан</w:t>
            </w:r>
            <w:r w:rsidR="00145635" w:rsidRPr="00B754E6">
              <w:rPr>
                <w:color w:val="000000" w:themeColor="text1"/>
                <w:sz w:val="24"/>
              </w:rPr>
              <w:t xml:space="preserve"> у всех участников контрольно-надзорной деятельности </w:t>
            </w:r>
          </w:p>
        </w:tc>
      </w:tr>
      <w:tr w:rsidR="00145635" w:rsidRPr="00C8308C" w:rsidTr="00743A62">
        <w:trPr>
          <w:trHeight w:val="693"/>
        </w:trPr>
        <w:tc>
          <w:tcPr>
            <w:tcW w:w="2693" w:type="dxa"/>
            <w:shd w:val="clear" w:color="auto" w:fill="auto"/>
          </w:tcPr>
          <w:p w:rsidR="00145635" w:rsidRPr="00C8308C" w:rsidRDefault="00145635" w:rsidP="00BB6CC5">
            <w:pPr>
              <w:pStyle w:val="TableParagraph"/>
              <w:ind w:left="107" w:right="480"/>
              <w:rPr>
                <w:sz w:val="24"/>
              </w:rPr>
            </w:pPr>
            <w:r w:rsidRPr="00C8308C">
              <w:rPr>
                <w:sz w:val="24"/>
              </w:rPr>
              <w:t>Сроки и этапы реализации программы</w:t>
            </w:r>
            <w:r>
              <w:rPr>
                <w:sz w:val="24"/>
              </w:rPr>
              <w:t xml:space="preserve"> профилактики</w:t>
            </w:r>
          </w:p>
        </w:tc>
        <w:tc>
          <w:tcPr>
            <w:tcW w:w="6804" w:type="dxa"/>
            <w:shd w:val="clear" w:color="auto" w:fill="auto"/>
            <w:vAlign w:val="center"/>
          </w:tcPr>
          <w:p w:rsidR="00145635" w:rsidRPr="00C8308C" w:rsidRDefault="00145635" w:rsidP="00BB6CC5">
            <w:pPr>
              <w:widowControl w:val="0"/>
              <w:autoSpaceDE w:val="0"/>
              <w:autoSpaceDN w:val="0"/>
              <w:spacing w:after="0"/>
              <w:jc w:val="both"/>
              <w:rPr>
                <w:rFonts w:ascii="Times New Roman" w:eastAsia="Times New Roman" w:hAnsi="Times New Roman"/>
                <w:sz w:val="24"/>
                <w:szCs w:val="24"/>
              </w:rPr>
            </w:pPr>
            <w:r w:rsidRPr="00C8308C">
              <w:rPr>
                <w:rFonts w:ascii="Times New Roman" w:hAnsi="Times New Roman"/>
                <w:sz w:val="24"/>
                <w:szCs w:val="24"/>
              </w:rPr>
              <w:t xml:space="preserve"> 20</w:t>
            </w:r>
            <w:r>
              <w:rPr>
                <w:rFonts w:ascii="Times New Roman" w:hAnsi="Times New Roman"/>
                <w:sz w:val="24"/>
                <w:szCs w:val="24"/>
              </w:rPr>
              <w:t>22</w:t>
            </w:r>
            <w:r w:rsidRPr="00C8308C">
              <w:rPr>
                <w:rFonts w:ascii="Times New Roman" w:hAnsi="Times New Roman"/>
                <w:sz w:val="24"/>
                <w:szCs w:val="24"/>
              </w:rPr>
              <w:t xml:space="preserve"> год </w:t>
            </w:r>
          </w:p>
          <w:p w:rsidR="00145635" w:rsidRPr="00C8308C" w:rsidRDefault="00145635" w:rsidP="005A31C1">
            <w:pPr>
              <w:widowControl w:val="0"/>
              <w:autoSpaceDE w:val="0"/>
              <w:autoSpaceDN w:val="0"/>
              <w:spacing w:after="0"/>
              <w:jc w:val="both"/>
              <w:rPr>
                <w:rFonts w:ascii="Times New Roman" w:eastAsia="Times New Roman" w:hAnsi="Times New Roman"/>
                <w:sz w:val="24"/>
                <w:szCs w:val="24"/>
              </w:rPr>
            </w:pPr>
          </w:p>
        </w:tc>
      </w:tr>
      <w:tr w:rsidR="00145635" w:rsidRPr="00C8308C" w:rsidTr="00743A62">
        <w:trPr>
          <w:trHeight w:val="418"/>
        </w:trPr>
        <w:tc>
          <w:tcPr>
            <w:tcW w:w="2693" w:type="dxa"/>
            <w:tcBorders>
              <w:bottom w:val="single" w:sz="4" w:space="0" w:color="000000"/>
            </w:tcBorders>
            <w:shd w:val="clear" w:color="auto" w:fill="auto"/>
          </w:tcPr>
          <w:p w:rsidR="00145635" w:rsidRPr="00C8308C" w:rsidRDefault="00145635" w:rsidP="00BB6CC5">
            <w:pPr>
              <w:pStyle w:val="TableParagraph"/>
              <w:spacing w:line="268" w:lineRule="exact"/>
              <w:ind w:left="107"/>
              <w:rPr>
                <w:sz w:val="24"/>
              </w:rPr>
            </w:pPr>
            <w:r w:rsidRPr="00C8308C">
              <w:rPr>
                <w:sz w:val="24"/>
              </w:rPr>
              <w:t>Источники финансирования</w:t>
            </w:r>
          </w:p>
        </w:tc>
        <w:tc>
          <w:tcPr>
            <w:tcW w:w="6804" w:type="dxa"/>
            <w:tcBorders>
              <w:bottom w:val="single" w:sz="4" w:space="0" w:color="000000"/>
            </w:tcBorders>
            <w:shd w:val="clear" w:color="auto" w:fill="auto"/>
            <w:vAlign w:val="center"/>
          </w:tcPr>
          <w:p w:rsidR="00145635" w:rsidRDefault="00145635" w:rsidP="00A73D4A">
            <w:pPr>
              <w:widowControl w:val="0"/>
              <w:autoSpaceDE w:val="0"/>
              <w:autoSpaceDN w:val="0"/>
              <w:spacing w:after="0" w:line="240" w:lineRule="auto"/>
              <w:jc w:val="both"/>
              <w:rPr>
                <w:rFonts w:ascii="Times New Roman" w:eastAsia="Times New Roman" w:hAnsi="Times New Roman"/>
                <w:i/>
                <w:color w:val="0070C0"/>
                <w:sz w:val="24"/>
                <w:szCs w:val="24"/>
              </w:rPr>
            </w:pPr>
            <w:r w:rsidRPr="00C8308C">
              <w:rPr>
                <w:rFonts w:ascii="Times New Roman" w:eastAsia="Times New Roman" w:hAnsi="Times New Roman"/>
                <w:color w:val="000000"/>
                <w:sz w:val="24"/>
                <w:szCs w:val="24"/>
              </w:rPr>
              <w:t xml:space="preserve">В рамках текущего финансирования деятельности </w:t>
            </w:r>
            <w:r w:rsidR="000845DB">
              <w:rPr>
                <w:rFonts w:ascii="Times New Roman" w:eastAsia="Times New Roman" w:hAnsi="Times New Roman"/>
                <w:color w:val="000000" w:themeColor="text1"/>
                <w:sz w:val="24"/>
                <w:szCs w:val="24"/>
              </w:rPr>
              <w:t xml:space="preserve">Исполнительного комитета </w:t>
            </w:r>
            <w:r w:rsidR="00504C7A">
              <w:rPr>
                <w:rFonts w:ascii="Times New Roman" w:eastAsia="Times New Roman" w:hAnsi="Times New Roman"/>
                <w:color w:val="000000" w:themeColor="text1"/>
                <w:sz w:val="24"/>
                <w:szCs w:val="24"/>
              </w:rPr>
              <w:t>Мамадышского</w:t>
            </w:r>
            <w:r w:rsidR="000845DB">
              <w:rPr>
                <w:rFonts w:ascii="Times New Roman" w:eastAsia="Times New Roman" w:hAnsi="Times New Roman"/>
                <w:color w:val="000000" w:themeColor="text1"/>
                <w:sz w:val="24"/>
                <w:szCs w:val="24"/>
              </w:rPr>
              <w:t xml:space="preserve"> муниципального района Р</w:t>
            </w:r>
            <w:r w:rsidR="00504C7A">
              <w:rPr>
                <w:rFonts w:ascii="Times New Roman" w:eastAsia="Times New Roman" w:hAnsi="Times New Roman"/>
                <w:color w:val="000000" w:themeColor="text1"/>
                <w:sz w:val="24"/>
                <w:szCs w:val="24"/>
              </w:rPr>
              <w:t xml:space="preserve">еспублика </w:t>
            </w:r>
            <w:r w:rsidR="000845DB">
              <w:rPr>
                <w:rFonts w:ascii="Times New Roman" w:eastAsia="Times New Roman" w:hAnsi="Times New Roman"/>
                <w:color w:val="000000" w:themeColor="text1"/>
                <w:sz w:val="24"/>
                <w:szCs w:val="24"/>
              </w:rPr>
              <w:t>Т</w:t>
            </w:r>
            <w:r w:rsidR="00504C7A">
              <w:rPr>
                <w:rFonts w:ascii="Times New Roman" w:eastAsia="Times New Roman" w:hAnsi="Times New Roman"/>
                <w:color w:val="000000" w:themeColor="text1"/>
                <w:sz w:val="24"/>
                <w:szCs w:val="24"/>
              </w:rPr>
              <w:t>атарстан</w:t>
            </w:r>
          </w:p>
          <w:p w:rsidR="00145635" w:rsidRPr="00C8308C" w:rsidRDefault="00145635" w:rsidP="00A73D4A">
            <w:pPr>
              <w:widowControl w:val="0"/>
              <w:autoSpaceDE w:val="0"/>
              <w:autoSpaceDN w:val="0"/>
              <w:spacing w:after="0" w:line="240" w:lineRule="auto"/>
              <w:jc w:val="both"/>
              <w:rPr>
                <w:rFonts w:ascii="Times New Roman" w:hAnsi="Times New Roman"/>
                <w:sz w:val="24"/>
                <w:szCs w:val="24"/>
              </w:rPr>
            </w:pPr>
          </w:p>
        </w:tc>
      </w:tr>
      <w:tr w:rsidR="00145635" w:rsidRPr="00C8308C" w:rsidTr="00743A62">
        <w:trPr>
          <w:trHeight w:val="418"/>
        </w:trPr>
        <w:tc>
          <w:tcPr>
            <w:tcW w:w="2693" w:type="dxa"/>
            <w:tcBorders>
              <w:bottom w:val="single" w:sz="4" w:space="0" w:color="000000"/>
            </w:tcBorders>
            <w:shd w:val="clear" w:color="auto" w:fill="auto"/>
          </w:tcPr>
          <w:p w:rsidR="00145635" w:rsidRPr="00C8308C" w:rsidRDefault="00145635" w:rsidP="00BB6CC5">
            <w:pPr>
              <w:pStyle w:val="TableParagraph"/>
              <w:spacing w:line="268" w:lineRule="exact"/>
              <w:ind w:left="107"/>
              <w:rPr>
                <w:sz w:val="24"/>
              </w:rPr>
            </w:pPr>
            <w:r w:rsidRPr="00A35656">
              <w:rPr>
                <w:sz w:val="24"/>
              </w:rPr>
              <w:lastRenderedPageBreak/>
              <w:t>Ожидаемые конечные результаты реализации программы профилактики</w:t>
            </w:r>
          </w:p>
        </w:tc>
        <w:tc>
          <w:tcPr>
            <w:tcW w:w="6804" w:type="dxa"/>
            <w:tcBorders>
              <w:bottom w:val="single" w:sz="4" w:space="0" w:color="000000"/>
            </w:tcBorders>
            <w:shd w:val="clear" w:color="auto" w:fill="auto"/>
            <w:vAlign w:val="center"/>
          </w:tcPr>
          <w:p w:rsidR="00145635" w:rsidRPr="00A35656" w:rsidRDefault="00145635" w:rsidP="00A73D4A">
            <w:pPr>
              <w:widowControl w:val="0"/>
              <w:autoSpaceDE w:val="0"/>
              <w:autoSpaceDN w:val="0"/>
              <w:spacing w:after="0" w:line="240" w:lineRule="auto"/>
              <w:jc w:val="both"/>
              <w:rPr>
                <w:rFonts w:ascii="Times New Roman" w:eastAsia="Times New Roman" w:hAnsi="Times New Roman"/>
                <w:color w:val="000000"/>
                <w:sz w:val="24"/>
                <w:szCs w:val="24"/>
              </w:rPr>
            </w:pPr>
            <w:r w:rsidRPr="00A35656">
              <w:rPr>
                <w:rFonts w:ascii="Times New Roman" w:eastAsia="Times New Roman" w:hAnsi="Times New Roman"/>
                <w:color w:val="000000"/>
                <w:sz w:val="24"/>
                <w:szCs w:val="24"/>
              </w:rPr>
              <w:t>1. Снижение рисков причинения вреда охраняемым законом ценностям;</w:t>
            </w:r>
          </w:p>
          <w:p w:rsidR="00145635" w:rsidRPr="00A35656" w:rsidRDefault="00145635" w:rsidP="00A73D4A">
            <w:pPr>
              <w:widowControl w:val="0"/>
              <w:autoSpaceDE w:val="0"/>
              <w:autoSpaceDN w:val="0"/>
              <w:spacing w:after="0" w:line="240" w:lineRule="auto"/>
              <w:jc w:val="both"/>
              <w:rPr>
                <w:rFonts w:ascii="Times New Roman" w:eastAsia="Times New Roman" w:hAnsi="Times New Roman"/>
                <w:color w:val="000000"/>
                <w:sz w:val="24"/>
                <w:szCs w:val="24"/>
              </w:rPr>
            </w:pPr>
            <w:r w:rsidRPr="00A35656">
              <w:rPr>
                <w:rFonts w:ascii="Times New Roman" w:eastAsia="Times New Roman" w:hAnsi="Times New Roman"/>
                <w:color w:val="000000"/>
                <w:sz w:val="24"/>
                <w:szCs w:val="24"/>
              </w:rPr>
              <w:t xml:space="preserve">2. Увеличение доли законопослушных контролируемых лиц - развитие системы профилактических мероприятий органа, осуществляющего </w:t>
            </w:r>
            <w:r w:rsidR="000845DB">
              <w:rPr>
                <w:rFonts w:ascii="Times New Roman" w:eastAsia="Times New Roman" w:hAnsi="Times New Roman"/>
                <w:color w:val="000000"/>
                <w:sz w:val="24"/>
                <w:szCs w:val="24"/>
              </w:rPr>
              <w:t>муниципальный</w:t>
            </w:r>
            <w:r w:rsidRPr="00A35656">
              <w:rPr>
                <w:rFonts w:ascii="Times New Roman" w:eastAsia="Times New Roman" w:hAnsi="Times New Roman"/>
                <w:color w:val="000000"/>
                <w:sz w:val="24"/>
                <w:szCs w:val="24"/>
              </w:rPr>
              <w:t xml:space="preserve"> контроль (надзор) на территории </w:t>
            </w:r>
            <w:r w:rsidR="00504C7A">
              <w:rPr>
                <w:rFonts w:ascii="Times New Roman" w:eastAsia="Times New Roman" w:hAnsi="Times New Roman"/>
                <w:color w:val="000000"/>
                <w:sz w:val="24"/>
                <w:szCs w:val="24"/>
              </w:rPr>
              <w:t xml:space="preserve">Мамадышского </w:t>
            </w:r>
            <w:r w:rsidR="000845DB">
              <w:rPr>
                <w:rFonts w:ascii="Times New Roman" w:eastAsia="Times New Roman" w:hAnsi="Times New Roman"/>
                <w:color w:val="000000"/>
                <w:sz w:val="24"/>
                <w:szCs w:val="24"/>
              </w:rPr>
              <w:t>муниципального района Р</w:t>
            </w:r>
            <w:r w:rsidR="00504C7A">
              <w:rPr>
                <w:rFonts w:ascii="Times New Roman" w:eastAsia="Times New Roman" w:hAnsi="Times New Roman"/>
                <w:color w:val="000000"/>
                <w:sz w:val="24"/>
                <w:szCs w:val="24"/>
              </w:rPr>
              <w:t xml:space="preserve">еспублики </w:t>
            </w:r>
            <w:r w:rsidR="000845DB">
              <w:rPr>
                <w:rFonts w:ascii="Times New Roman" w:eastAsia="Times New Roman" w:hAnsi="Times New Roman"/>
                <w:color w:val="000000"/>
                <w:sz w:val="24"/>
                <w:szCs w:val="24"/>
              </w:rPr>
              <w:t>Т</w:t>
            </w:r>
            <w:r w:rsidR="00504C7A">
              <w:rPr>
                <w:rFonts w:ascii="Times New Roman" w:eastAsia="Times New Roman" w:hAnsi="Times New Roman"/>
                <w:color w:val="000000"/>
                <w:sz w:val="24"/>
                <w:szCs w:val="24"/>
              </w:rPr>
              <w:t>атарстан</w:t>
            </w:r>
            <w:r w:rsidRPr="00A35656">
              <w:rPr>
                <w:rFonts w:ascii="Times New Roman" w:eastAsia="Times New Roman" w:hAnsi="Times New Roman"/>
                <w:color w:val="000000"/>
                <w:sz w:val="24"/>
                <w:szCs w:val="24"/>
              </w:rPr>
              <w:t>;</w:t>
            </w:r>
          </w:p>
          <w:p w:rsidR="00145635" w:rsidRPr="00A35656" w:rsidRDefault="00145635" w:rsidP="00A73D4A">
            <w:pPr>
              <w:widowControl w:val="0"/>
              <w:autoSpaceDE w:val="0"/>
              <w:autoSpaceDN w:val="0"/>
              <w:spacing w:after="0" w:line="240" w:lineRule="auto"/>
              <w:jc w:val="both"/>
              <w:rPr>
                <w:rFonts w:ascii="Times New Roman" w:eastAsia="Times New Roman" w:hAnsi="Times New Roman"/>
                <w:color w:val="000000"/>
                <w:sz w:val="24"/>
                <w:szCs w:val="24"/>
              </w:rPr>
            </w:pPr>
            <w:r w:rsidRPr="00A35656">
              <w:rPr>
                <w:rFonts w:ascii="Times New Roman" w:eastAsia="Times New Roman" w:hAnsi="Times New Roman"/>
                <w:color w:val="000000"/>
                <w:sz w:val="24"/>
                <w:szCs w:val="24"/>
              </w:rPr>
              <w:t>3. Внедрение различных способов профилактики;</w:t>
            </w:r>
          </w:p>
          <w:p w:rsidR="00145635" w:rsidRPr="00A35656" w:rsidRDefault="00145635" w:rsidP="00A73D4A">
            <w:pPr>
              <w:widowControl w:val="0"/>
              <w:autoSpaceDE w:val="0"/>
              <w:autoSpaceDN w:val="0"/>
              <w:spacing w:after="0" w:line="240" w:lineRule="auto"/>
              <w:jc w:val="both"/>
              <w:rPr>
                <w:rFonts w:ascii="Times New Roman" w:eastAsia="Times New Roman" w:hAnsi="Times New Roman"/>
                <w:color w:val="000000"/>
                <w:sz w:val="24"/>
                <w:szCs w:val="24"/>
              </w:rPr>
            </w:pPr>
            <w:r w:rsidRPr="00A35656">
              <w:rPr>
                <w:rFonts w:ascii="Times New Roman" w:eastAsia="Times New Roman" w:hAnsi="Times New Roman"/>
                <w:color w:val="000000"/>
                <w:sz w:val="24"/>
                <w:szCs w:val="24"/>
              </w:rPr>
              <w:t>4. Разработка образцов эффективного, законопослушного поведения контролируемых лиц;</w:t>
            </w:r>
          </w:p>
          <w:p w:rsidR="00145635" w:rsidRPr="00A35656" w:rsidRDefault="009905BA" w:rsidP="00A73D4A">
            <w:pPr>
              <w:widowControl w:val="0"/>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w:t>
            </w:r>
            <w:r w:rsidR="00145635" w:rsidRPr="00A35656">
              <w:rPr>
                <w:rFonts w:ascii="Times New Roman" w:eastAsia="Times New Roman" w:hAnsi="Times New Roman"/>
                <w:color w:val="000000"/>
                <w:sz w:val="24"/>
                <w:szCs w:val="24"/>
              </w:rPr>
              <w:t>. Повышение уровня правовой грамотности контролируемых лиц;</w:t>
            </w:r>
          </w:p>
          <w:p w:rsidR="00145635" w:rsidRPr="00A35656" w:rsidRDefault="009905BA" w:rsidP="00A73D4A">
            <w:pPr>
              <w:widowControl w:val="0"/>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w:t>
            </w:r>
            <w:r w:rsidR="00145635" w:rsidRPr="00A35656">
              <w:rPr>
                <w:rFonts w:ascii="Times New Roman" w:eastAsia="Times New Roman" w:hAnsi="Times New Roman"/>
                <w:color w:val="000000"/>
                <w:sz w:val="24"/>
                <w:szCs w:val="24"/>
              </w:rPr>
              <w:t>. Обеспечение единообразия понимания предмета контроля контролируемыми лицами;</w:t>
            </w:r>
          </w:p>
          <w:p w:rsidR="00145635" w:rsidRPr="00C8308C" w:rsidRDefault="009905BA" w:rsidP="00A73D4A">
            <w:pPr>
              <w:widowControl w:val="0"/>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w:t>
            </w:r>
            <w:r w:rsidR="00145635" w:rsidRPr="00A35656">
              <w:rPr>
                <w:rFonts w:ascii="Times New Roman" w:eastAsia="Times New Roman" w:hAnsi="Times New Roman"/>
                <w:color w:val="000000"/>
                <w:sz w:val="24"/>
                <w:szCs w:val="24"/>
              </w:rPr>
              <w:t>. Мотивация контролируемых лиц к добросовестному поведению.</w:t>
            </w:r>
          </w:p>
        </w:tc>
      </w:tr>
    </w:tbl>
    <w:p w:rsidR="00145635" w:rsidRPr="00EC342E" w:rsidRDefault="00145635" w:rsidP="001D7604">
      <w:pPr>
        <w:pStyle w:val="HEADERTEXT"/>
        <w:jc w:val="center"/>
        <w:rPr>
          <w:rFonts w:ascii="Times New Roman" w:hAnsi="Times New Roman" w:cs="Times New Roman"/>
          <w:b/>
          <w:bCs/>
          <w:color w:val="000000" w:themeColor="text1"/>
          <w:sz w:val="28"/>
          <w:szCs w:val="28"/>
        </w:rPr>
      </w:pPr>
    </w:p>
    <w:p w:rsidR="000845DB" w:rsidRPr="00624022" w:rsidRDefault="000845DB" w:rsidP="000845DB">
      <w:pPr>
        <w:pStyle w:val="3"/>
        <w:spacing w:before="129" w:line="295" w:lineRule="exact"/>
        <w:ind w:left="0" w:firstLine="567"/>
        <w:jc w:val="center"/>
        <w:rPr>
          <w:sz w:val="28"/>
        </w:rPr>
      </w:pPr>
      <w:r w:rsidRPr="00C8308C">
        <w:rPr>
          <w:sz w:val="28"/>
        </w:rPr>
        <w:t xml:space="preserve">Раздел 1. </w:t>
      </w:r>
      <w:r w:rsidRPr="00874BE3">
        <w:rPr>
          <w:sz w:val="28"/>
        </w:rPr>
        <w:t>Анализ текущего состояния осуществления вида контроля,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0845DB" w:rsidRPr="00C8308C" w:rsidRDefault="000845DB" w:rsidP="000845DB">
      <w:pPr>
        <w:spacing w:after="0"/>
        <w:ind w:right="467" w:firstLine="567"/>
        <w:jc w:val="both"/>
        <w:rPr>
          <w:i/>
          <w:sz w:val="26"/>
        </w:rPr>
      </w:pPr>
    </w:p>
    <w:p w:rsidR="00530A33" w:rsidRPr="00530A33" w:rsidRDefault="000845DB" w:rsidP="007E4A79">
      <w:pPr>
        <w:shd w:val="clear" w:color="auto" w:fill="FFFFFF"/>
        <w:spacing w:after="0" w:line="240" w:lineRule="auto"/>
        <w:ind w:firstLine="567"/>
        <w:jc w:val="both"/>
        <w:rPr>
          <w:rFonts w:ascii="Times New Roman" w:eastAsia="Times New Roman" w:hAnsi="Times New Roman" w:cs="Times New Roman"/>
          <w:bCs/>
          <w:sz w:val="28"/>
          <w:szCs w:val="28"/>
        </w:rPr>
      </w:pPr>
      <w:r w:rsidRPr="00530A33">
        <w:rPr>
          <w:rFonts w:ascii="Times New Roman" w:eastAsia="Times New Roman" w:hAnsi="Times New Roman" w:cs="Times New Roman"/>
          <w:sz w:val="28"/>
          <w:szCs w:val="28"/>
          <w:lang w:val="x-none" w:eastAsia="x-none"/>
        </w:rPr>
        <w:t xml:space="preserve">1. </w:t>
      </w:r>
      <w:r w:rsidRPr="00530A33">
        <w:rPr>
          <w:rFonts w:ascii="Times New Roman" w:eastAsia="Times New Roman" w:hAnsi="Times New Roman" w:cs="Times New Roman"/>
          <w:sz w:val="28"/>
          <w:szCs w:val="28"/>
          <w:lang w:eastAsia="x-none"/>
        </w:rPr>
        <w:t xml:space="preserve">Контролируемыми лицами </w:t>
      </w:r>
      <w:r w:rsidRPr="00530A33">
        <w:rPr>
          <w:rFonts w:ascii="Times New Roman" w:eastAsia="Times New Roman" w:hAnsi="Times New Roman" w:cs="Times New Roman"/>
          <w:sz w:val="28"/>
          <w:szCs w:val="28"/>
          <w:lang w:val="x-none" w:eastAsia="x-none"/>
        </w:rPr>
        <w:t xml:space="preserve">в </w:t>
      </w:r>
      <w:r w:rsidRPr="00530A33">
        <w:rPr>
          <w:rFonts w:ascii="Times New Roman" w:eastAsia="Times New Roman" w:hAnsi="Times New Roman" w:cs="Times New Roman"/>
          <w:color w:val="000000" w:themeColor="text1"/>
          <w:sz w:val="28"/>
          <w:szCs w:val="28"/>
          <w:lang w:val="x-none" w:eastAsia="x-none"/>
        </w:rPr>
        <w:t xml:space="preserve">сфере осуществления </w:t>
      </w:r>
      <w:r w:rsidR="00530A33" w:rsidRPr="00530A33">
        <w:rPr>
          <w:rFonts w:ascii="Times New Roman" w:hAnsi="Times New Roman" w:cs="Times New Roman"/>
          <w:color w:val="000000" w:themeColor="text1"/>
          <w:sz w:val="28"/>
          <w:szCs w:val="28"/>
        </w:rPr>
        <w:t xml:space="preserve">муниципального контроля  </w:t>
      </w:r>
      <w:r w:rsidR="00530A33" w:rsidRPr="00530A33">
        <w:rPr>
          <w:rFonts w:ascii="Times New Roman" w:hAnsi="Times New Roman" w:cs="Times New Roman"/>
          <w:color w:val="000000"/>
          <w:sz w:val="28"/>
          <w:szCs w:val="28"/>
        </w:rPr>
        <w:t xml:space="preserve">на автомобильном транспорте и в дорожном хозяйстве </w:t>
      </w:r>
      <w:r w:rsidR="00A90DC4" w:rsidRPr="00E33EAC">
        <w:rPr>
          <w:rFonts w:ascii="Times New Roman" w:hAnsi="Times New Roman" w:cs="Times New Roman"/>
          <w:bCs/>
          <w:color w:val="000000"/>
          <w:sz w:val="28"/>
          <w:szCs w:val="28"/>
        </w:rPr>
        <w:t xml:space="preserve">на территории </w:t>
      </w:r>
      <w:r w:rsidR="00A90DC4">
        <w:rPr>
          <w:rFonts w:ascii="Times New Roman" w:hAnsi="Times New Roman" w:cs="Times New Roman"/>
          <w:bCs/>
          <w:color w:val="000000"/>
          <w:sz w:val="28"/>
          <w:szCs w:val="28"/>
        </w:rPr>
        <w:t>Мамадышского</w:t>
      </w:r>
      <w:r w:rsidR="00A90DC4" w:rsidRPr="00E33EAC">
        <w:rPr>
          <w:rFonts w:ascii="Times New Roman" w:hAnsi="Times New Roman" w:cs="Times New Roman"/>
          <w:bCs/>
          <w:color w:val="000000"/>
          <w:sz w:val="28"/>
          <w:szCs w:val="28"/>
        </w:rPr>
        <w:t xml:space="preserve"> муниципального района Республики Татарстан</w:t>
      </w:r>
      <w:r w:rsidR="00A90DC4" w:rsidRPr="00530A33">
        <w:rPr>
          <w:rFonts w:ascii="Times New Roman" w:eastAsia="Times New Roman" w:hAnsi="Times New Roman" w:cs="Times New Roman"/>
          <w:color w:val="000000" w:themeColor="text1"/>
          <w:sz w:val="28"/>
          <w:szCs w:val="28"/>
          <w:lang w:val="x-none" w:eastAsia="x-none"/>
        </w:rPr>
        <w:t xml:space="preserve"> </w:t>
      </w:r>
      <w:r w:rsidRPr="00530A33">
        <w:rPr>
          <w:rFonts w:ascii="Times New Roman" w:eastAsia="Times New Roman" w:hAnsi="Times New Roman" w:cs="Times New Roman"/>
          <w:color w:val="000000" w:themeColor="text1"/>
          <w:sz w:val="28"/>
          <w:szCs w:val="28"/>
          <w:lang w:val="x-none" w:eastAsia="x-none"/>
        </w:rPr>
        <w:t xml:space="preserve">за </w:t>
      </w:r>
      <w:r w:rsidR="009905BA" w:rsidRPr="00530A33">
        <w:rPr>
          <w:rFonts w:ascii="Times New Roman" w:eastAsia="Times New Roman" w:hAnsi="Times New Roman" w:cs="Times New Roman"/>
          <w:color w:val="000000"/>
          <w:sz w:val="28"/>
          <w:szCs w:val="28"/>
        </w:rPr>
        <w:t xml:space="preserve">соблюдением юридическими лицами, индивидуальными предпринимателями и гражданами (далее – контролируемые лица) обязательных требований, установленных </w:t>
      </w:r>
      <w:r w:rsidR="00530A33" w:rsidRPr="00530A33">
        <w:rPr>
          <w:rFonts w:ascii="Times New Roman" w:eastAsia="Times New Roman" w:hAnsi="Times New Roman" w:cs="Times New Roman"/>
          <w:sz w:val="28"/>
          <w:szCs w:val="28"/>
        </w:rPr>
        <w:t xml:space="preserve">обязательных требований </w:t>
      </w:r>
      <w:r w:rsidR="00530A33" w:rsidRPr="00530A33">
        <w:rPr>
          <w:rFonts w:ascii="Times New Roman" w:hAnsi="Times New Roman" w:cs="Times New Roman"/>
          <w:sz w:val="28"/>
          <w:szCs w:val="28"/>
        </w:rPr>
        <w:t xml:space="preserve"> в области автомобильных дорог и дорожной деятельности, установленных в отношении автомобильных дорог местного значения </w:t>
      </w:r>
      <w:r w:rsidR="00A90DC4">
        <w:rPr>
          <w:rFonts w:ascii="Times New Roman" w:hAnsi="Times New Roman" w:cs="Times New Roman"/>
          <w:sz w:val="28"/>
          <w:szCs w:val="28"/>
        </w:rPr>
        <w:t>Мамадышского</w:t>
      </w:r>
      <w:r w:rsidR="00530A33" w:rsidRPr="00530A33">
        <w:rPr>
          <w:rFonts w:ascii="Times New Roman" w:hAnsi="Times New Roman" w:cs="Times New Roman"/>
          <w:sz w:val="28"/>
          <w:szCs w:val="28"/>
        </w:rPr>
        <w:t xml:space="preserve"> муниципального района Р</w:t>
      </w:r>
      <w:r w:rsidR="00A90DC4">
        <w:rPr>
          <w:rFonts w:ascii="Times New Roman" w:hAnsi="Times New Roman" w:cs="Times New Roman"/>
          <w:sz w:val="28"/>
          <w:szCs w:val="28"/>
        </w:rPr>
        <w:t xml:space="preserve">еспублика </w:t>
      </w:r>
      <w:r w:rsidR="00530A33" w:rsidRPr="00530A33">
        <w:rPr>
          <w:rFonts w:ascii="Times New Roman" w:hAnsi="Times New Roman" w:cs="Times New Roman"/>
          <w:sz w:val="28"/>
          <w:szCs w:val="28"/>
        </w:rPr>
        <w:t>Т</w:t>
      </w:r>
      <w:r w:rsidR="00A90DC4">
        <w:rPr>
          <w:rFonts w:ascii="Times New Roman" w:hAnsi="Times New Roman" w:cs="Times New Roman"/>
          <w:sz w:val="28"/>
          <w:szCs w:val="28"/>
        </w:rPr>
        <w:t>атарстан</w:t>
      </w:r>
      <w:r w:rsidR="00530A33" w:rsidRPr="00530A33">
        <w:rPr>
          <w:rFonts w:ascii="Times New Roman" w:hAnsi="Times New Roman" w:cs="Times New Roman"/>
          <w:sz w:val="28"/>
          <w:szCs w:val="28"/>
        </w:rPr>
        <w:t>, установленных в отношении перевозок по муниципальным маршрутам регулярных перевозок</w:t>
      </w:r>
      <w:r w:rsidR="00530A33" w:rsidRPr="00530A33">
        <w:rPr>
          <w:rFonts w:ascii="Times New Roman" w:hAnsi="Times New Roman" w:cs="Times New Roman"/>
          <w:bCs/>
          <w:sz w:val="28"/>
          <w:szCs w:val="28"/>
        </w:rPr>
        <w:t xml:space="preserve"> </w:t>
      </w:r>
      <w:r w:rsidR="00530A33" w:rsidRPr="00530A33">
        <w:rPr>
          <w:rFonts w:ascii="Times New Roman" w:eastAsia="Times New Roman" w:hAnsi="Times New Roman" w:cs="Times New Roman"/>
          <w:bCs/>
          <w:sz w:val="28"/>
          <w:szCs w:val="28"/>
        </w:rPr>
        <w:t xml:space="preserve">на территории </w:t>
      </w:r>
      <w:r w:rsidR="00A90DC4">
        <w:rPr>
          <w:rFonts w:ascii="Times New Roman" w:eastAsia="Times New Roman" w:hAnsi="Times New Roman" w:cs="Times New Roman"/>
          <w:bCs/>
          <w:sz w:val="28"/>
          <w:szCs w:val="28"/>
        </w:rPr>
        <w:t>Мамадышского</w:t>
      </w:r>
      <w:r w:rsidR="00530A33" w:rsidRPr="00530A33">
        <w:rPr>
          <w:rFonts w:ascii="Times New Roman" w:eastAsia="Times New Roman" w:hAnsi="Times New Roman" w:cs="Times New Roman"/>
          <w:bCs/>
          <w:sz w:val="28"/>
          <w:szCs w:val="28"/>
        </w:rPr>
        <w:t xml:space="preserve"> муниципального района Республики Татарстан.</w:t>
      </w:r>
    </w:p>
    <w:p w:rsidR="00BC607B" w:rsidRPr="00530A33" w:rsidRDefault="00530A33" w:rsidP="00530A33">
      <w:pPr>
        <w:shd w:val="clear" w:color="auto" w:fill="FFFFFF"/>
        <w:spacing w:after="0" w:line="240" w:lineRule="auto"/>
        <w:ind w:firstLine="708"/>
        <w:jc w:val="both"/>
        <w:rPr>
          <w:rFonts w:ascii="Times New Roman" w:hAnsi="Times New Roman" w:cs="Times New Roman"/>
          <w:color w:val="000000" w:themeColor="text1"/>
          <w:sz w:val="28"/>
          <w:szCs w:val="28"/>
          <w:lang w:eastAsia="x-none"/>
        </w:rPr>
      </w:pPr>
      <w:r w:rsidRPr="00530A33">
        <w:rPr>
          <w:rFonts w:ascii="Times New Roman" w:eastAsia="Times New Roman" w:hAnsi="Times New Roman" w:cs="Times New Roman"/>
          <w:bCs/>
          <w:sz w:val="28"/>
          <w:szCs w:val="28"/>
        </w:rPr>
        <w:t xml:space="preserve"> </w:t>
      </w:r>
      <w:r w:rsidR="000845DB" w:rsidRPr="00530A33">
        <w:rPr>
          <w:rFonts w:ascii="Times New Roman" w:hAnsi="Times New Roman" w:cs="Times New Roman"/>
          <w:color w:val="000000" w:themeColor="text1"/>
          <w:sz w:val="28"/>
          <w:szCs w:val="28"/>
          <w:lang w:val="x-none" w:eastAsia="x-none"/>
        </w:rPr>
        <w:t xml:space="preserve">Объектами </w:t>
      </w:r>
      <w:r w:rsidRPr="00530A33">
        <w:rPr>
          <w:rFonts w:ascii="Times New Roman" w:hAnsi="Times New Roman" w:cs="Times New Roman"/>
          <w:color w:val="000000" w:themeColor="text1"/>
          <w:sz w:val="28"/>
          <w:szCs w:val="28"/>
        </w:rPr>
        <w:t xml:space="preserve">муниципального контроля  </w:t>
      </w:r>
      <w:r w:rsidRPr="00530A33">
        <w:rPr>
          <w:rFonts w:ascii="Times New Roman" w:hAnsi="Times New Roman" w:cs="Times New Roman"/>
          <w:color w:val="000000"/>
          <w:sz w:val="28"/>
          <w:szCs w:val="28"/>
        </w:rPr>
        <w:t xml:space="preserve">на автомобильном транспорте и в дорожном хозяйстве </w:t>
      </w:r>
      <w:r w:rsidR="00A90DC4" w:rsidRPr="00E33EAC">
        <w:rPr>
          <w:rFonts w:ascii="Times New Roman" w:hAnsi="Times New Roman" w:cs="Times New Roman"/>
          <w:bCs/>
          <w:color w:val="000000"/>
          <w:sz w:val="28"/>
          <w:szCs w:val="28"/>
        </w:rPr>
        <w:t xml:space="preserve">на территории </w:t>
      </w:r>
      <w:r w:rsidR="00A90DC4">
        <w:rPr>
          <w:rFonts w:ascii="Times New Roman" w:hAnsi="Times New Roman" w:cs="Times New Roman"/>
          <w:bCs/>
          <w:color w:val="000000"/>
          <w:sz w:val="28"/>
          <w:szCs w:val="28"/>
        </w:rPr>
        <w:t>Мамадышского</w:t>
      </w:r>
      <w:r w:rsidR="00A90DC4" w:rsidRPr="00E33EAC">
        <w:rPr>
          <w:rFonts w:ascii="Times New Roman" w:hAnsi="Times New Roman" w:cs="Times New Roman"/>
          <w:bCs/>
          <w:color w:val="000000"/>
          <w:sz w:val="28"/>
          <w:szCs w:val="28"/>
        </w:rPr>
        <w:t xml:space="preserve"> муниципального района Республики Татарстан </w:t>
      </w:r>
      <w:r w:rsidR="000845DB" w:rsidRPr="00530A33">
        <w:rPr>
          <w:rFonts w:ascii="Times New Roman" w:hAnsi="Times New Roman" w:cs="Times New Roman"/>
          <w:color w:val="000000" w:themeColor="text1"/>
          <w:sz w:val="28"/>
          <w:szCs w:val="28"/>
          <w:lang w:val="x-none" w:eastAsia="x-none"/>
        </w:rPr>
        <w:t>являются</w:t>
      </w:r>
      <w:r w:rsidR="00BC607B" w:rsidRPr="00530A33">
        <w:rPr>
          <w:rFonts w:ascii="Times New Roman" w:hAnsi="Times New Roman" w:cs="Times New Roman"/>
          <w:color w:val="000000" w:themeColor="text1"/>
          <w:sz w:val="28"/>
          <w:szCs w:val="28"/>
          <w:lang w:eastAsia="x-none"/>
        </w:rPr>
        <w:t>:</w:t>
      </w:r>
    </w:p>
    <w:p w:rsidR="00530A33" w:rsidRPr="00530A33" w:rsidRDefault="00530A33" w:rsidP="007E4A79">
      <w:pPr>
        <w:pStyle w:val="3"/>
        <w:ind w:left="0" w:firstLine="533"/>
        <w:jc w:val="both"/>
        <w:rPr>
          <w:b w:val="0"/>
          <w:sz w:val="28"/>
          <w:szCs w:val="28"/>
        </w:rPr>
      </w:pPr>
      <w:r w:rsidRPr="00530A33">
        <w:rPr>
          <w:b w:val="0"/>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530A33" w:rsidRPr="00530A33" w:rsidRDefault="00530A33" w:rsidP="007E4A79">
      <w:pPr>
        <w:pStyle w:val="3"/>
        <w:ind w:left="0" w:firstLine="533"/>
        <w:jc w:val="both"/>
        <w:rPr>
          <w:b w:val="0"/>
          <w:sz w:val="28"/>
          <w:szCs w:val="28"/>
        </w:rPr>
      </w:pPr>
      <w:r w:rsidRPr="00530A33">
        <w:rPr>
          <w:b w:val="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BC607B" w:rsidRPr="00530A33" w:rsidRDefault="00530A33" w:rsidP="006F5484">
      <w:pPr>
        <w:pStyle w:val="a9"/>
        <w:ind w:firstLine="533"/>
        <w:jc w:val="both"/>
        <w:rPr>
          <w:color w:val="000000"/>
          <w:sz w:val="28"/>
          <w:szCs w:val="28"/>
        </w:rPr>
      </w:pPr>
      <w:r w:rsidRPr="00530A33">
        <w:rPr>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r w:rsidR="00BC607B" w:rsidRPr="00530A33">
        <w:rPr>
          <w:color w:val="000000"/>
          <w:sz w:val="28"/>
          <w:szCs w:val="28"/>
        </w:rPr>
        <w:t>;</w:t>
      </w:r>
    </w:p>
    <w:p w:rsidR="00530A33" w:rsidRPr="00530A33" w:rsidRDefault="00530A33" w:rsidP="007E4A79">
      <w:pPr>
        <w:pStyle w:val="3"/>
        <w:ind w:left="0" w:firstLine="533"/>
        <w:jc w:val="both"/>
        <w:rPr>
          <w:b w:val="0"/>
          <w:sz w:val="28"/>
          <w:szCs w:val="28"/>
        </w:rPr>
      </w:pPr>
      <w:r w:rsidRPr="00530A33">
        <w:rPr>
          <w:b w:val="0"/>
          <w:sz w:val="28"/>
          <w:szCs w:val="28"/>
        </w:rPr>
        <w:lastRenderedPageBreak/>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530A33" w:rsidRPr="00530A33" w:rsidRDefault="00530A33" w:rsidP="007E4A79">
      <w:pPr>
        <w:pStyle w:val="3"/>
        <w:ind w:left="0" w:firstLine="533"/>
        <w:jc w:val="both"/>
        <w:rPr>
          <w:b w:val="0"/>
          <w:sz w:val="28"/>
          <w:szCs w:val="28"/>
        </w:rPr>
      </w:pPr>
      <w:bookmarkStart w:id="3" w:name="_Hlk77675416"/>
      <w:r w:rsidRPr="00530A33">
        <w:rPr>
          <w:b w:val="0"/>
          <w:sz w:val="28"/>
          <w:szCs w:val="28"/>
        </w:rPr>
        <w:t xml:space="preserve">внесение платы за </w:t>
      </w:r>
      <w:bookmarkEnd w:id="3"/>
      <w:r w:rsidRPr="00530A33">
        <w:rPr>
          <w:b w:val="0"/>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530A33" w:rsidRPr="00530A33" w:rsidRDefault="00530A33" w:rsidP="007E4A79">
      <w:pPr>
        <w:pStyle w:val="3"/>
        <w:ind w:left="0" w:firstLine="533"/>
        <w:jc w:val="both"/>
        <w:rPr>
          <w:b w:val="0"/>
          <w:sz w:val="28"/>
          <w:szCs w:val="28"/>
        </w:rPr>
      </w:pPr>
      <w:r w:rsidRPr="00530A33">
        <w:rPr>
          <w:b w:val="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530A33" w:rsidRPr="00530A33" w:rsidRDefault="00530A33" w:rsidP="007E4A79">
      <w:pPr>
        <w:pStyle w:val="3"/>
        <w:ind w:left="0" w:firstLine="533"/>
        <w:jc w:val="both"/>
        <w:rPr>
          <w:b w:val="0"/>
          <w:sz w:val="28"/>
          <w:szCs w:val="28"/>
        </w:rPr>
      </w:pPr>
      <w:r w:rsidRPr="00530A33">
        <w:rPr>
          <w:b w:val="0"/>
          <w:sz w:val="28"/>
          <w:szCs w:val="28"/>
        </w:rPr>
        <w:t>внесение платы за присоединение объектов дорожного сервиса к автомобильным дорогам общего пользования местного значения;</w:t>
      </w:r>
    </w:p>
    <w:p w:rsidR="00530A33" w:rsidRPr="00530A33" w:rsidRDefault="00530A33" w:rsidP="007E4A79">
      <w:pPr>
        <w:pStyle w:val="3"/>
        <w:ind w:left="0" w:firstLine="533"/>
        <w:jc w:val="both"/>
        <w:rPr>
          <w:b w:val="0"/>
          <w:sz w:val="28"/>
          <w:szCs w:val="28"/>
        </w:rPr>
      </w:pPr>
      <w:r w:rsidRPr="00530A33">
        <w:rPr>
          <w:b w:val="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530A33" w:rsidRPr="00530A33" w:rsidRDefault="00530A33" w:rsidP="007E4A79">
      <w:pPr>
        <w:pStyle w:val="3"/>
        <w:ind w:left="0" w:firstLine="533"/>
        <w:jc w:val="both"/>
        <w:rPr>
          <w:b w:val="0"/>
          <w:sz w:val="28"/>
          <w:szCs w:val="28"/>
          <w:lang w:val="ru-RU"/>
        </w:rPr>
      </w:pPr>
      <w:r w:rsidRPr="00530A33">
        <w:rPr>
          <w:b w:val="0"/>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530A33" w:rsidRPr="00530A33" w:rsidRDefault="00530A33" w:rsidP="007E4A79">
      <w:pPr>
        <w:pStyle w:val="3"/>
        <w:ind w:left="0" w:firstLine="533"/>
        <w:jc w:val="both"/>
        <w:rPr>
          <w:b w:val="0"/>
          <w:sz w:val="28"/>
          <w:szCs w:val="28"/>
        </w:rPr>
      </w:pPr>
      <w:r w:rsidRPr="00530A33">
        <w:rPr>
          <w:b w:val="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530A33" w:rsidRPr="00530A33" w:rsidRDefault="00530A33" w:rsidP="007E4A79">
      <w:pPr>
        <w:pStyle w:val="3"/>
        <w:ind w:left="0" w:firstLine="533"/>
        <w:jc w:val="both"/>
        <w:rPr>
          <w:b w:val="0"/>
          <w:sz w:val="28"/>
          <w:szCs w:val="28"/>
        </w:rPr>
      </w:pPr>
      <w:r w:rsidRPr="00530A33">
        <w:rPr>
          <w:b w:val="0"/>
          <w:sz w:val="28"/>
          <w:szCs w:val="28"/>
        </w:rPr>
        <w:t>придорожные полосы и полосы отвода автомобильных дорог общего пользования местного значения;</w:t>
      </w:r>
    </w:p>
    <w:p w:rsidR="00530A33" w:rsidRPr="00530A33" w:rsidRDefault="00530A33" w:rsidP="007E4A79">
      <w:pPr>
        <w:pStyle w:val="3"/>
        <w:ind w:left="0" w:firstLine="533"/>
        <w:jc w:val="both"/>
        <w:rPr>
          <w:b w:val="0"/>
          <w:sz w:val="28"/>
          <w:szCs w:val="28"/>
        </w:rPr>
      </w:pPr>
      <w:r w:rsidRPr="00530A33">
        <w:rPr>
          <w:b w:val="0"/>
          <w:sz w:val="28"/>
          <w:szCs w:val="28"/>
        </w:rPr>
        <w:t>автомобильная дорога общего пользования местного значения и искусственные дорожные сооружения на ней;</w:t>
      </w:r>
    </w:p>
    <w:p w:rsidR="00530A33" w:rsidRPr="00530A33" w:rsidRDefault="00530A33" w:rsidP="007E4A79">
      <w:pPr>
        <w:pStyle w:val="3"/>
        <w:ind w:left="0" w:firstLine="533"/>
        <w:jc w:val="both"/>
        <w:rPr>
          <w:b w:val="0"/>
          <w:sz w:val="28"/>
          <w:szCs w:val="28"/>
        </w:rPr>
      </w:pPr>
      <w:r w:rsidRPr="00530A33">
        <w:rPr>
          <w:b w:val="0"/>
          <w:sz w:val="28"/>
          <w:szCs w:val="28"/>
        </w:rPr>
        <w:t>примыкания к автомобильным дорогам местного значения, в том числе примыкания объектов дорожного сервиса.</w:t>
      </w:r>
    </w:p>
    <w:p w:rsidR="000845DB" w:rsidRPr="00530A33" w:rsidRDefault="000845DB" w:rsidP="00BC607B">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x-none" w:eastAsia="x-none"/>
        </w:rPr>
      </w:pPr>
      <w:r w:rsidRPr="00530A33">
        <w:rPr>
          <w:rFonts w:ascii="Times New Roman" w:eastAsia="Times New Roman" w:hAnsi="Times New Roman" w:cs="Times New Roman"/>
          <w:color w:val="000000" w:themeColor="text1"/>
          <w:sz w:val="28"/>
          <w:szCs w:val="28"/>
          <w:lang w:val="x-none" w:eastAsia="x-none"/>
        </w:rPr>
        <w:t>2. Программа профилактики направлена на</w:t>
      </w:r>
      <w:r w:rsidRPr="00530A33">
        <w:rPr>
          <w:rFonts w:ascii="Times New Roman" w:eastAsia="Times New Roman" w:hAnsi="Times New Roman" w:cs="Times New Roman"/>
          <w:color w:val="000000" w:themeColor="text1"/>
          <w:sz w:val="28"/>
          <w:szCs w:val="28"/>
          <w:lang w:eastAsia="x-none"/>
        </w:rPr>
        <w:t xml:space="preserve"> повышение эффективности</w:t>
      </w:r>
      <w:r w:rsidRPr="00530A33">
        <w:rPr>
          <w:rFonts w:ascii="Times New Roman" w:eastAsia="Times New Roman" w:hAnsi="Times New Roman" w:cs="Times New Roman"/>
          <w:color w:val="000000" w:themeColor="text1"/>
          <w:sz w:val="28"/>
          <w:szCs w:val="28"/>
          <w:lang w:val="x-none" w:eastAsia="x-none"/>
        </w:rPr>
        <w:t xml:space="preserve"> предупреждения нарушений обязательных требований и повышение правовой грамотности </w:t>
      </w:r>
      <w:r w:rsidRPr="00530A33">
        <w:rPr>
          <w:rFonts w:ascii="Times New Roman" w:eastAsia="Times New Roman" w:hAnsi="Times New Roman" w:cs="Times New Roman"/>
          <w:color w:val="000000" w:themeColor="text1"/>
          <w:sz w:val="28"/>
          <w:szCs w:val="28"/>
          <w:lang w:eastAsia="x-none"/>
        </w:rPr>
        <w:t>контролируемых лиц</w:t>
      </w:r>
      <w:r w:rsidRPr="00530A33">
        <w:rPr>
          <w:rFonts w:ascii="Times New Roman" w:eastAsia="Times New Roman" w:hAnsi="Times New Roman" w:cs="Times New Roman"/>
          <w:color w:val="000000" w:themeColor="text1"/>
          <w:sz w:val="28"/>
          <w:szCs w:val="28"/>
          <w:lang w:val="x-none" w:eastAsia="x-none"/>
        </w:rPr>
        <w:t>.</w:t>
      </w:r>
    </w:p>
    <w:p w:rsidR="00017242" w:rsidRPr="00017242" w:rsidRDefault="00017242" w:rsidP="000845DB">
      <w:pPr>
        <w:shd w:val="clear" w:color="auto" w:fill="FFFFFF"/>
        <w:spacing w:after="0" w:line="240" w:lineRule="auto"/>
        <w:ind w:firstLine="709"/>
        <w:jc w:val="both"/>
        <w:rPr>
          <w:rFonts w:ascii="Times New Roman" w:hAnsi="Times New Roman" w:cs="Times New Roman"/>
          <w:color w:val="010101"/>
          <w:sz w:val="28"/>
          <w:szCs w:val="28"/>
          <w:shd w:val="clear" w:color="auto" w:fill="FFFFFF"/>
        </w:rPr>
      </w:pPr>
    </w:p>
    <w:p w:rsidR="000845DB" w:rsidRPr="00B754E6" w:rsidRDefault="000845DB" w:rsidP="000845DB">
      <w:pPr>
        <w:pStyle w:val="3"/>
        <w:spacing w:before="1" w:line="295" w:lineRule="exact"/>
        <w:ind w:left="0" w:firstLine="0"/>
        <w:jc w:val="center"/>
        <w:rPr>
          <w:color w:val="000000" w:themeColor="text1"/>
          <w:sz w:val="28"/>
          <w:lang w:val="ru-RU"/>
        </w:rPr>
      </w:pPr>
      <w:r w:rsidRPr="00B754E6">
        <w:rPr>
          <w:color w:val="000000" w:themeColor="text1"/>
          <w:sz w:val="28"/>
        </w:rPr>
        <w:t>Раздел 2. Цели и задачи реализации программы профилактики</w:t>
      </w:r>
    </w:p>
    <w:p w:rsidR="000845DB" w:rsidRPr="00B754E6" w:rsidRDefault="000845DB" w:rsidP="000845DB">
      <w:pPr>
        <w:pStyle w:val="3"/>
        <w:spacing w:before="1" w:line="295" w:lineRule="exact"/>
        <w:ind w:left="0" w:firstLine="567"/>
        <w:rPr>
          <w:color w:val="000000" w:themeColor="text1"/>
        </w:rPr>
      </w:pPr>
    </w:p>
    <w:p w:rsidR="00017242" w:rsidRPr="00017242" w:rsidRDefault="004F6C3B" w:rsidP="00A90DC4">
      <w:pPr>
        <w:shd w:val="clear" w:color="auto" w:fill="FFFFFF"/>
        <w:spacing w:after="0" w:line="240" w:lineRule="auto"/>
        <w:ind w:firstLine="709"/>
        <w:jc w:val="both"/>
        <w:rPr>
          <w:rFonts w:ascii="Times New Roman" w:eastAsia="Times New Roman" w:hAnsi="Times New Roman" w:cs="Times New Roman"/>
          <w:color w:val="010101"/>
          <w:sz w:val="28"/>
          <w:szCs w:val="28"/>
        </w:rPr>
      </w:pPr>
      <w:r w:rsidRPr="004F6C3B">
        <w:rPr>
          <w:rFonts w:ascii="Times New Roman" w:eastAsia="Times New Roman" w:hAnsi="Times New Roman" w:cs="Times New Roman"/>
          <w:color w:val="010101"/>
          <w:sz w:val="28"/>
          <w:szCs w:val="28"/>
        </w:rPr>
        <w:t>2</w:t>
      </w:r>
      <w:r w:rsidR="00017242" w:rsidRPr="00017242">
        <w:rPr>
          <w:rFonts w:ascii="Times New Roman" w:eastAsia="Times New Roman" w:hAnsi="Times New Roman" w:cs="Times New Roman"/>
          <w:color w:val="010101"/>
          <w:sz w:val="28"/>
          <w:szCs w:val="28"/>
        </w:rPr>
        <w:t>.1. Цели Программы:</w:t>
      </w:r>
    </w:p>
    <w:p w:rsidR="00017242" w:rsidRPr="00017242" w:rsidRDefault="00017242" w:rsidP="00A90DC4">
      <w:pPr>
        <w:shd w:val="clear" w:color="auto" w:fill="FFFFFF"/>
        <w:spacing w:after="0" w:line="240" w:lineRule="auto"/>
        <w:ind w:firstLine="709"/>
        <w:jc w:val="both"/>
        <w:rPr>
          <w:rFonts w:ascii="Times New Roman" w:eastAsia="Times New Roman" w:hAnsi="Times New Roman" w:cs="Times New Roman"/>
          <w:color w:val="010101"/>
          <w:sz w:val="28"/>
          <w:szCs w:val="28"/>
        </w:rPr>
      </w:pPr>
      <w:r w:rsidRPr="00017242">
        <w:rPr>
          <w:rFonts w:ascii="Times New Roman" w:eastAsia="Times New Roman" w:hAnsi="Times New Roman" w:cs="Times New Roman"/>
          <w:color w:val="010101"/>
          <w:sz w:val="28"/>
          <w:szCs w:val="28"/>
        </w:rPr>
        <w:t>- стимулирование добросовестного соблюдения обязательных требований всеми контролируемыми лицами;</w:t>
      </w:r>
    </w:p>
    <w:p w:rsidR="00017242" w:rsidRPr="00017242" w:rsidRDefault="00017242" w:rsidP="00A90DC4">
      <w:pPr>
        <w:shd w:val="clear" w:color="auto" w:fill="FFFFFF"/>
        <w:spacing w:after="0" w:line="240" w:lineRule="auto"/>
        <w:ind w:firstLine="709"/>
        <w:jc w:val="both"/>
        <w:rPr>
          <w:rFonts w:ascii="Times New Roman" w:eastAsia="Times New Roman" w:hAnsi="Times New Roman" w:cs="Times New Roman"/>
          <w:color w:val="010101"/>
          <w:sz w:val="28"/>
          <w:szCs w:val="28"/>
        </w:rPr>
      </w:pPr>
      <w:r w:rsidRPr="00017242">
        <w:rPr>
          <w:rFonts w:ascii="Times New Roman" w:eastAsia="Times New Roman" w:hAnsi="Times New Roman" w:cs="Times New Roman"/>
          <w:color w:val="010101"/>
          <w:sz w:val="28"/>
          <w:szCs w:val="28"/>
        </w:rPr>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017242" w:rsidRPr="00017242" w:rsidRDefault="00017242" w:rsidP="00A90DC4">
      <w:pPr>
        <w:shd w:val="clear" w:color="auto" w:fill="FFFFFF"/>
        <w:spacing w:after="0" w:line="240" w:lineRule="auto"/>
        <w:ind w:firstLine="709"/>
        <w:jc w:val="both"/>
        <w:rPr>
          <w:rFonts w:ascii="Times New Roman" w:eastAsia="Times New Roman" w:hAnsi="Times New Roman" w:cs="Times New Roman"/>
          <w:color w:val="010101"/>
          <w:sz w:val="28"/>
          <w:szCs w:val="28"/>
        </w:rPr>
      </w:pPr>
      <w:r w:rsidRPr="00017242">
        <w:rPr>
          <w:rFonts w:ascii="Times New Roman" w:eastAsia="Times New Roman" w:hAnsi="Times New Roman" w:cs="Times New Roman"/>
          <w:color w:val="010101"/>
          <w:sz w:val="28"/>
          <w:szCs w:val="28"/>
        </w:rPr>
        <w:t>- создание условий для доведения обязательных требований до контролируемых лиц, повышение информированности о способах их соблюдения.</w:t>
      </w:r>
    </w:p>
    <w:p w:rsidR="00017242" w:rsidRPr="00017242" w:rsidRDefault="004F6C3B" w:rsidP="00A90DC4">
      <w:pPr>
        <w:shd w:val="clear" w:color="auto" w:fill="FFFFFF"/>
        <w:spacing w:after="0" w:line="240" w:lineRule="auto"/>
        <w:ind w:firstLine="709"/>
        <w:jc w:val="both"/>
        <w:rPr>
          <w:rFonts w:ascii="Times New Roman" w:eastAsia="Times New Roman" w:hAnsi="Times New Roman" w:cs="Times New Roman"/>
          <w:color w:val="010101"/>
          <w:sz w:val="28"/>
          <w:szCs w:val="28"/>
        </w:rPr>
      </w:pPr>
      <w:r w:rsidRPr="004F6C3B">
        <w:rPr>
          <w:rFonts w:ascii="Times New Roman" w:eastAsia="Times New Roman" w:hAnsi="Times New Roman" w:cs="Times New Roman"/>
          <w:color w:val="010101"/>
          <w:sz w:val="28"/>
          <w:szCs w:val="28"/>
        </w:rPr>
        <w:t>2</w:t>
      </w:r>
      <w:r w:rsidR="00017242" w:rsidRPr="00017242">
        <w:rPr>
          <w:rFonts w:ascii="Times New Roman" w:eastAsia="Times New Roman" w:hAnsi="Times New Roman" w:cs="Times New Roman"/>
          <w:color w:val="010101"/>
          <w:sz w:val="28"/>
          <w:szCs w:val="28"/>
        </w:rPr>
        <w:t>.2. Задачи Программы:</w:t>
      </w:r>
    </w:p>
    <w:p w:rsidR="00017242" w:rsidRPr="00017242" w:rsidRDefault="00017242" w:rsidP="00A90DC4">
      <w:pPr>
        <w:shd w:val="clear" w:color="auto" w:fill="FFFFFF"/>
        <w:spacing w:after="0" w:line="240" w:lineRule="auto"/>
        <w:ind w:firstLine="709"/>
        <w:jc w:val="both"/>
        <w:rPr>
          <w:rFonts w:ascii="Times New Roman" w:eastAsia="Times New Roman" w:hAnsi="Times New Roman" w:cs="Times New Roman"/>
          <w:color w:val="010101"/>
          <w:sz w:val="28"/>
          <w:szCs w:val="28"/>
        </w:rPr>
      </w:pPr>
      <w:r w:rsidRPr="00017242">
        <w:rPr>
          <w:rFonts w:ascii="Times New Roman" w:eastAsia="Times New Roman" w:hAnsi="Times New Roman" w:cs="Times New Roman"/>
          <w:color w:val="010101"/>
          <w:sz w:val="28"/>
          <w:szCs w:val="28"/>
        </w:rPr>
        <w:lastRenderedPageBreak/>
        <w:t>- выявление причин, факторов и условий, способствующих нарушению обязательных требований, определение способов устранения или снижения рисков их возникновения;</w:t>
      </w:r>
    </w:p>
    <w:p w:rsidR="00017242" w:rsidRPr="00017242" w:rsidRDefault="00017242" w:rsidP="00A90DC4">
      <w:pPr>
        <w:shd w:val="clear" w:color="auto" w:fill="FFFFFF"/>
        <w:spacing w:after="0" w:line="240" w:lineRule="auto"/>
        <w:ind w:firstLine="709"/>
        <w:jc w:val="both"/>
        <w:rPr>
          <w:rFonts w:ascii="Times New Roman" w:eastAsia="Times New Roman" w:hAnsi="Times New Roman" w:cs="Times New Roman"/>
          <w:color w:val="010101"/>
          <w:sz w:val="28"/>
          <w:szCs w:val="28"/>
        </w:rPr>
      </w:pPr>
      <w:r w:rsidRPr="00017242">
        <w:rPr>
          <w:rFonts w:ascii="Times New Roman" w:eastAsia="Times New Roman" w:hAnsi="Times New Roman" w:cs="Times New Roman"/>
          <w:color w:val="010101"/>
          <w:sz w:val="28"/>
          <w:szCs w:val="28"/>
        </w:rPr>
        <w:t>- установление зависимости видов, форм и интенсивности профилактических мероприятий от особенностей конкретных подконтрольных субъектов, и проведение профилактических мероприятий с учетом данных факторов;</w:t>
      </w:r>
    </w:p>
    <w:p w:rsidR="00017242" w:rsidRPr="00017242" w:rsidRDefault="00017242" w:rsidP="00A90DC4">
      <w:pPr>
        <w:shd w:val="clear" w:color="auto" w:fill="FFFFFF"/>
        <w:spacing w:after="0" w:line="240" w:lineRule="auto"/>
        <w:ind w:firstLine="709"/>
        <w:jc w:val="both"/>
        <w:rPr>
          <w:rFonts w:ascii="Times New Roman" w:eastAsia="Times New Roman" w:hAnsi="Times New Roman" w:cs="Times New Roman"/>
          <w:color w:val="010101"/>
          <w:sz w:val="28"/>
          <w:szCs w:val="28"/>
        </w:rPr>
      </w:pPr>
      <w:r w:rsidRPr="00017242">
        <w:rPr>
          <w:rFonts w:ascii="Times New Roman" w:eastAsia="Times New Roman" w:hAnsi="Times New Roman" w:cs="Times New Roman"/>
          <w:color w:val="010101"/>
          <w:sz w:val="28"/>
          <w:szCs w:val="28"/>
        </w:rPr>
        <w:t xml:space="preserve">- формирование единого понимания обязательных требований </w:t>
      </w:r>
      <w:r w:rsidR="00BC607B">
        <w:rPr>
          <w:rFonts w:ascii="Times New Roman" w:eastAsia="Times New Roman" w:hAnsi="Times New Roman" w:cs="Times New Roman"/>
          <w:color w:val="010101"/>
          <w:sz w:val="28"/>
          <w:szCs w:val="28"/>
        </w:rPr>
        <w:t>в сфере благоустройства</w:t>
      </w:r>
      <w:r w:rsidRPr="00017242">
        <w:rPr>
          <w:rFonts w:ascii="Times New Roman" w:eastAsia="Times New Roman" w:hAnsi="Times New Roman" w:cs="Times New Roman"/>
          <w:color w:val="010101"/>
          <w:sz w:val="28"/>
          <w:szCs w:val="28"/>
        </w:rPr>
        <w:t xml:space="preserve"> у всех участников контрольной деятельности;</w:t>
      </w:r>
    </w:p>
    <w:p w:rsidR="00017242" w:rsidRPr="00017242" w:rsidRDefault="00017242" w:rsidP="00A90DC4">
      <w:pPr>
        <w:shd w:val="clear" w:color="auto" w:fill="FFFFFF"/>
        <w:spacing w:after="0" w:line="240" w:lineRule="auto"/>
        <w:ind w:firstLine="709"/>
        <w:jc w:val="both"/>
        <w:rPr>
          <w:rFonts w:ascii="Times New Roman" w:eastAsia="Times New Roman" w:hAnsi="Times New Roman" w:cs="Times New Roman"/>
          <w:color w:val="010101"/>
          <w:sz w:val="28"/>
          <w:szCs w:val="28"/>
        </w:rPr>
      </w:pPr>
      <w:r w:rsidRPr="00017242">
        <w:rPr>
          <w:rFonts w:ascii="Times New Roman" w:eastAsia="Times New Roman" w:hAnsi="Times New Roman" w:cs="Times New Roman"/>
          <w:color w:val="010101"/>
          <w:sz w:val="28"/>
          <w:szCs w:val="28"/>
        </w:rPr>
        <w:t xml:space="preserve">- повышение прозрачности осуществляемой </w:t>
      </w:r>
      <w:r w:rsidR="00BC607B">
        <w:rPr>
          <w:rFonts w:ascii="Times New Roman" w:eastAsia="Times New Roman" w:hAnsi="Times New Roman" w:cs="Times New Roman"/>
          <w:color w:val="010101"/>
          <w:sz w:val="28"/>
          <w:szCs w:val="28"/>
        </w:rPr>
        <w:t>Исполнительным комитетом</w:t>
      </w:r>
      <w:r w:rsidRPr="00017242">
        <w:rPr>
          <w:rFonts w:ascii="Times New Roman" w:eastAsia="Times New Roman" w:hAnsi="Times New Roman" w:cs="Times New Roman"/>
          <w:color w:val="010101"/>
          <w:sz w:val="28"/>
          <w:szCs w:val="28"/>
        </w:rPr>
        <w:t xml:space="preserve"> контрольной деятельности;</w:t>
      </w:r>
    </w:p>
    <w:p w:rsidR="00017242" w:rsidRPr="00017242" w:rsidRDefault="00017242" w:rsidP="00A90DC4">
      <w:pPr>
        <w:shd w:val="clear" w:color="auto" w:fill="FFFFFF"/>
        <w:spacing w:after="0" w:line="240" w:lineRule="auto"/>
        <w:ind w:firstLine="709"/>
        <w:jc w:val="both"/>
        <w:rPr>
          <w:rFonts w:ascii="Times New Roman" w:eastAsia="Times New Roman" w:hAnsi="Times New Roman" w:cs="Times New Roman"/>
          <w:color w:val="010101"/>
          <w:sz w:val="28"/>
          <w:szCs w:val="28"/>
        </w:rPr>
      </w:pPr>
      <w:r w:rsidRPr="00017242">
        <w:rPr>
          <w:rFonts w:ascii="Times New Roman" w:eastAsia="Times New Roman" w:hAnsi="Times New Roman" w:cs="Times New Roman"/>
          <w:color w:val="010101"/>
          <w:sz w:val="28"/>
          <w:szCs w:val="28"/>
        </w:rPr>
        <w:t>- повышение уровня правовой грамотности подконтрольных субъектов, в том числе путем обеспечения доступности информации об обязательных требованиях и необходимых мерах по их исполнению. </w:t>
      </w:r>
    </w:p>
    <w:p w:rsidR="00017242" w:rsidRPr="00017242" w:rsidRDefault="00017242" w:rsidP="00017242">
      <w:pPr>
        <w:shd w:val="clear" w:color="auto" w:fill="FFFFFF"/>
        <w:spacing w:before="100" w:beforeAutospacing="1" w:after="100" w:afterAutospacing="1" w:line="240" w:lineRule="auto"/>
        <w:jc w:val="center"/>
        <w:rPr>
          <w:rFonts w:ascii="Times New Roman" w:eastAsia="Times New Roman" w:hAnsi="Times New Roman" w:cs="Times New Roman"/>
          <w:color w:val="010101"/>
          <w:sz w:val="28"/>
          <w:szCs w:val="28"/>
        </w:rPr>
      </w:pPr>
      <w:r w:rsidRPr="00017242">
        <w:rPr>
          <w:rFonts w:ascii="Times New Roman" w:eastAsia="Times New Roman" w:hAnsi="Times New Roman" w:cs="Times New Roman"/>
          <w:b/>
          <w:bCs/>
          <w:color w:val="010101"/>
          <w:sz w:val="28"/>
          <w:szCs w:val="28"/>
        </w:rPr>
        <w:t xml:space="preserve">Раздел </w:t>
      </w:r>
      <w:r w:rsidR="004F6C3B" w:rsidRPr="000A72D6">
        <w:rPr>
          <w:rFonts w:ascii="Times New Roman" w:eastAsia="Times New Roman" w:hAnsi="Times New Roman" w:cs="Times New Roman"/>
          <w:b/>
          <w:bCs/>
          <w:color w:val="010101"/>
          <w:sz w:val="28"/>
          <w:szCs w:val="28"/>
        </w:rPr>
        <w:t>3</w:t>
      </w:r>
      <w:r w:rsidRPr="00017242">
        <w:rPr>
          <w:rFonts w:ascii="Times New Roman" w:eastAsia="Times New Roman" w:hAnsi="Times New Roman" w:cs="Times New Roman"/>
          <w:b/>
          <w:bCs/>
          <w:color w:val="010101"/>
          <w:sz w:val="28"/>
          <w:szCs w:val="28"/>
        </w:rPr>
        <w:t>. План мероприятий по профилактике нарушений </w:t>
      </w:r>
    </w:p>
    <w:p w:rsidR="00017242" w:rsidRDefault="00017242" w:rsidP="00A90DC4">
      <w:pPr>
        <w:shd w:val="clear" w:color="auto" w:fill="FFFFFF"/>
        <w:spacing w:after="0" w:line="240" w:lineRule="auto"/>
        <w:ind w:firstLine="708"/>
        <w:jc w:val="both"/>
        <w:rPr>
          <w:rFonts w:ascii="Times New Roman" w:eastAsia="Times New Roman" w:hAnsi="Times New Roman" w:cs="Times New Roman"/>
          <w:color w:val="010101"/>
          <w:sz w:val="28"/>
          <w:szCs w:val="28"/>
        </w:rPr>
      </w:pPr>
      <w:r w:rsidRPr="00017242">
        <w:rPr>
          <w:rFonts w:ascii="Times New Roman" w:eastAsia="Times New Roman" w:hAnsi="Times New Roman" w:cs="Times New Roman"/>
          <w:color w:val="010101"/>
          <w:sz w:val="28"/>
          <w:szCs w:val="28"/>
        </w:rPr>
        <w:t>Мероприятия Программы представляют собой комплекс мер, направленных на достижение целей и решение основных задач Программы. Перечень мероприятий Программы на 2022 год, сроки (периодичность) их проведения и ответственные структурные подразделения приведены в Плане мероприятий по профилактике нарушений законодательства на 2022 год (приложение). </w:t>
      </w:r>
    </w:p>
    <w:p w:rsidR="000A72D6" w:rsidRPr="00017242" w:rsidRDefault="000A72D6" w:rsidP="000A72D6">
      <w:pPr>
        <w:shd w:val="clear" w:color="auto" w:fill="FFFFFF"/>
        <w:spacing w:after="0" w:line="240" w:lineRule="auto"/>
        <w:jc w:val="both"/>
        <w:rPr>
          <w:rFonts w:ascii="Times New Roman" w:eastAsia="Times New Roman" w:hAnsi="Times New Roman" w:cs="Times New Roman"/>
          <w:color w:val="010101"/>
          <w:sz w:val="28"/>
          <w:szCs w:val="28"/>
        </w:rPr>
      </w:pPr>
    </w:p>
    <w:p w:rsidR="00017242" w:rsidRPr="00017242" w:rsidRDefault="00017242" w:rsidP="000A72D6">
      <w:pPr>
        <w:shd w:val="clear" w:color="auto" w:fill="FFFFFF"/>
        <w:spacing w:after="0" w:line="240" w:lineRule="auto"/>
        <w:jc w:val="center"/>
        <w:rPr>
          <w:rFonts w:ascii="Times New Roman" w:eastAsia="Times New Roman" w:hAnsi="Times New Roman" w:cs="Times New Roman"/>
          <w:color w:val="010101"/>
          <w:sz w:val="28"/>
          <w:szCs w:val="28"/>
        </w:rPr>
      </w:pPr>
      <w:r w:rsidRPr="00017242">
        <w:rPr>
          <w:rFonts w:ascii="Times New Roman" w:eastAsia="Times New Roman" w:hAnsi="Times New Roman" w:cs="Times New Roman"/>
          <w:b/>
          <w:bCs/>
          <w:color w:val="010101"/>
          <w:sz w:val="28"/>
          <w:szCs w:val="28"/>
        </w:rPr>
        <w:t xml:space="preserve">Раздел </w:t>
      </w:r>
      <w:r w:rsidR="004F6C3B" w:rsidRPr="000A72D6">
        <w:rPr>
          <w:rFonts w:ascii="Times New Roman" w:eastAsia="Times New Roman" w:hAnsi="Times New Roman" w:cs="Times New Roman"/>
          <w:b/>
          <w:bCs/>
          <w:color w:val="010101"/>
          <w:sz w:val="28"/>
          <w:szCs w:val="28"/>
        </w:rPr>
        <w:t>4</w:t>
      </w:r>
      <w:r w:rsidRPr="00017242">
        <w:rPr>
          <w:rFonts w:ascii="Times New Roman" w:eastAsia="Times New Roman" w:hAnsi="Times New Roman" w:cs="Times New Roman"/>
          <w:b/>
          <w:bCs/>
          <w:color w:val="010101"/>
          <w:sz w:val="28"/>
          <w:szCs w:val="28"/>
        </w:rPr>
        <w:t>. Показатели результативности и эффективности Программы.</w:t>
      </w:r>
    </w:p>
    <w:p w:rsidR="004F6C3B" w:rsidRPr="000A72D6" w:rsidRDefault="004F6C3B" w:rsidP="000A72D6">
      <w:pPr>
        <w:pStyle w:val="a6"/>
        <w:spacing w:before="0" w:beforeAutospacing="0" w:after="0" w:afterAutospacing="0"/>
        <w:contextualSpacing/>
        <w:jc w:val="center"/>
        <w:rPr>
          <w:sz w:val="28"/>
          <w:szCs w:val="28"/>
        </w:rPr>
      </w:pPr>
    </w:p>
    <w:p w:rsidR="004F6C3B" w:rsidRPr="000A72D6" w:rsidRDefault="004F6C3B" w:rsidP="000A72D6">
      <w:pPr>
        <w:spacing w:after="0" w:line="240" w:lineRule="auto"/>
        <w:ind w:firstLine="709"/>
        <w:jc w:val="both"/>
        <w:rPr>
          <w:rFonts w:ascii="Times New Roman" w:hAnsi="Times New Roman" w:cs="Times New Roman"/>
          <w:sz w:val="28"/>
          <w:szCs w:val="28"/>
        </w:rPr>
      </w:pPr>
      <w:r w:rsidRPr="000A72D6">
        <w:rPr>
          <w:rFonts w:ascii="Times New Roman" w:hAnsi="Times New Roman" w:cs="Times New Roman"/>
          <w:sz w:val="28"/>
          <w:szCs w:val="28"/>
        </w:rPr>
        <w:t>Основными критериями оценки эффективности и результативности профилактических мероприятий являются:</w:t>
      </w:r>
    </w:p>
    <w:p w:rsidR="004F6C3B" w:rsidRPr="000A72D6" w:rsidRDefault="004F6C3B" w:rsidP="000A72D6">
      <w:pPr>
        <w:spacing w:after="0" w:line="240" w:lineRule="auto"/>
        <w:ind w:firstLine="709"/>
        <w:jc w:val="both"/>
        <w:rPr>
          <w:rFonts w:ascii="Times New Roman" w:hAnsi="Times New Roman" w:cs="Times New Roman"/>
          <w:sz w:val="28"/>
          <w:szCs w:val="28"/>
        </w:rPr>
      </w:pPr>
      <w:r w:rsidRPr="000A72D6">
        <w:rPr>
          <w:rFonts w:ascii="Times New Roman" w:hAnsi="Times New Roman" w:cs="Times New Roman"/>
          <w:sz w:val="28"/>
          <w:szCs w:val="28"/>
        </w:rPr>
        <w:t xml:space="preserve">- результативность деятельности Исполнительного комитета </w:t>
      </w:r>
      <w:r w:rsidR="00A90DC4">
        <w:rPr>
          <w:rFonts w:ascii="Times New Roman" w:hAnsi="Times New Roman" w:cs="Times New Roman"/>
          <w:sz w:val="28"/>
          <w:szCs w:val="28"/>
        </w:rPr>
        <w:t>Мамадышского</w:t>
      </w:r>
      <w:r w:rsidRPr="000A72D6">
        <w:rPr>
          <w:rFonts w:ascii="Times New Roman" w:hAnsi="Times New Roman" w:cs="Times New Roman"/>
          <w:sz w:val="28"/>
          <w:szCs w:val="28"/>
        </w:rPr>
        <w:t xml:space="preserve"> муниципального района Р</w:t>
      </w:r>
      <w:r w:rsidR="00A90DC4">
        <w:rPr>
          <w:rFonts w:ascii="Times New Roman" w:hAnsi="Times New Roman" w:cs="Times New Roman"/>
          <w:sz w:val="28"/>
          <w:szCs w:val="28"/>
        </w:rPr>
        <w:t xml:space="preserve">еспублики </w:t>
      </w:r>
      <w:r w:rsidR="000A72D6">
        <w:rPr>
          <w:rFonts w:ascii="Times New Roman" w:hAnsi="Times New Roman" w:cs="Times New Roman"/>
          <w:sz w:val="28"/>
          <w:szCs w:val="28"/>
        </w:rPr>
        <w:t>Т</w:t>
      </w:r>
      <w:r w:rsidR="00A90DC4">
        <w:rPr>
          <w:rFonts w:ascii="Times New Roman" w:hAnsi="Times New Roman" w:cs="Times New Roman"/>
          <w:sz w:val="28"/>
          <w:szCs w:val="28"/>
        </w:rPr>
        <w:t>атарстан</w:t>
      </w:r>
      <w:r w:rsidRPr="000A72D6">
        <w:rPr>
          <w:rFonts w:ascii="Times New Roman" w:hAnsi="Times New Roman" w:cs="Times New Roman"/>
          <w:sz w:val="28"/>
          <w:szCs w:val="28"/>
        </w:rPr>
        <w:t>;</w:t>
      </w:r>
    </w:p>
    <w:p w:rsidR="004F6C3B" w:rsidRPr="000A72D6" w:rsidRDefault="004F6C3B" w:rsidP="000A72D6">
      <w:pPr>
        <w:spacing w:after="0" w:line="240" w:lineRule="auto"/>
        <w:ind w:firstLine="709"/>
        <w:jc w:val="both"/>
        <w:rPr>
          <w:rFonts w:ascii="Times New Roman" w:hAnsi="Times New Roman" w:cs="Times New Roman"/>
          <w:sz w:val="28"/>
          <w:szCs w:val="28"/>
        </w:rPr>
      </w:pPr>
      <w:r w:rsidRPr="000A72D6">
        <w:rPr>
          <w:rFonts w:ascii="Times New Roman" w:hAnsi="Times New Roman" w:cs="Times New Roman"/>
          <w:sz w:val="28"/>
          <w:szCs w:val="28"/>
        </w:rPr>
        <w:t>- информированность контролируемых лиц об обязательных требованиях, о принятых и готовящихся изменениях обязательных требований, о порядке проведения мероприятий по контролю, правах контролируемых лиц в ходе мероприятий по контролю;</w:t>
      </w:r>
    </w:p>
    <w:p w:rsidR="004F6C3B" w:rsidRPr="000A72D6" w:rsidRDefault="004F6C3B" w:rsidP="000A72D6">
      <w:pPr>
        <w:spacing w:after="0" w:line="240" w:lineRule="auto"/>
        <w:ind w:firstLine="709"/>
        <w:jc w:val="both"/>
        <w:rPr>
          <w:rFonts w:ascii="Times New Roman" w:hAnsi="Times New Roman" w:cs="Times New Roman"/>
          <w:sz w:val="28"/>
          <w:szCs w:val="28"/>
        </w:rPr>
      </w:pPr>
      <w:r w:rsidRPr="000A72D6">
        <w:rPr>
          <w:rFonts w:ascii="Times New Roman" w:hAnsi="Times New Roman" w:cs="Times New Roman"/>
          <w:sz w:val="28"/>
          <w:szCs w:val="28"/>
        </w:rPr>
        <w:t>- понятность обязательных требований контролируемым лицам;</w:t>
      </w:r>
    </w:p>
    <w:p w:rsidR="004F6C3B" w:rsidRPr="000A72D6" w:rsidRDefault="004F6C3B" w:rsidP="000A72D6">
      <w:pPr>
        <w:spacing w:after="0" w:line="240" w:lineRule="auto"/>
        <w:ind w:firstLine="709"/>
        <w:jc w:val="both"/>
        <w:rPr>
          <w:rFonts w:ascii="Times New Roman" w:hAnsi="Times New Roman" w:cs="Times New Roman"/>
          <w:sz w:val="28"/>
          <w:szCs w:val="28"/>
        </w:rPr>
      </w:pPr>
      <w:r w:rsidRPr="000A72D6">
        <w:rPr>
          <w:rFonts w:ascii="Times New Roman" w:hAnsi="Times New Roman" w:cs="Times New Roman"/>
          <w:sz w:val="28"/>
          <w:szCs w:val="28"/>
        </w:rPr>
        <w:t xml:space="preserve">- вовлечение контролируемых лиц во взаимодействие с отделом по инфраструктурному развитию Исполнительного комитета </w:t>
      </w:r>
      <w:r w:rsidR="00A90DC4">
        <w:rPr>
          <w:rFonts w:ascii="Times New Roman" w:hAnsi="Times New Roman" w:cs="Times New Roman"/>
          <w:sz w:val="28"/>
          <w:szCs w:val="28"/>
        </w:rPr>
        <w:t>Мамадышского</w:t>
      </w:r>
      <w:r w:rsidRPr="000A72D6">
        <w:rPr>
          <w:rFonts w:ascii="Times New Roman" w:hAnsi="Times New Roman" w:cs="Times New Roman"/>
          <w:sz w:val="28"/>
          <w:szCs w:val="28"/>
        </w:rPr>
        <w:t xml:space="preserve"> муниципального района Р</w:t>
      </w:r>
      <w:r w:rsidR="00A90DC4">
        <w:rPr>
          <w:rFonts w:ascii="Times New Roman" w:hAnsi="Times New Roman" w:cs="Times New Roman"/>
          <w:sz w:val="28"/>
          <w:szCs w:val="28"/>
        </w:rPr>
        <w:t xml:space="preserve">еспублики </w:t>
      </w:r>
      <w:r w:rsidRPr="000A72D6">
        <w:rPr>
          <w:rFonts w:ascii="Times New Roman" w:hAnsi="Times New Roman" w:cs="Times New Roman"/>
          <w:sz w:val="28"/>
          <w:szCs w:val="28"/>
        </w:rPr>
        <w:t>Т</w:t>
      </w:r>
      <w:r w:rsidR="00A90DC4">
        <w:rPr>
          <w:rFonts w:ascii="Times New Roman" w:hAnsi="Times New Roman" w:cs="Times New Roman"/>
          <w:sz w:val="28"/>
          <w:szCs w:val="28"/>
        </w:rPr>
        <w:t>атарстан</w:t>
      </w:r>
      <w:r w:rsidRPr="000A72D6">
        <w:rPr>
          <w:rFonts w:ascii="Times New Roman" w:hAnsi="Times New Roman" w:cs="Times New Roman"/>
          <w:sz w:val="28"/>
          <w:szCs w:val="28"/>
        </w:rPr>
        <w:t>, в том числе в рамках проводимых профилактических мероприятий.</w:t>
      </w:r>
    </w:p>
    <w:p w:rsidR="004F6C3B" w:rsidRPr="000A72D6" w:rsidRDefault="004F6C3B" w:rsidP="000A72D6">
      <w:pPr>
        <w:spacing w:after="0" w:line="240" w:lineRule="auto"/>
        <w:ind w:firstLine="709"/>
        <w:jc w:val="both"/>
        <w:rPr>
          <w:rFonts w:ascii="Times New Roman" w:hAnsi="Times New Roman" w:cs="Times New Roman"/>
          <w:sz w:val="28"/>
          <w:szCs w:val="28"/>
        </w:rPr>
      </w:pPr>
      <w:r w:rsidRPr="000A72D6">
        <w:rPr>
          <w:rFonts w:ascii="Times New Roman" w:hAnsi="Times New Roman" w:cs="Times New Roman"/>
          <w:sz w:val="28"/>
          <w:szCs w:val="28"/>
        </w:rPr>
        <w:t>Оценка эффективности и результативности профилактических мероприятий осуществляется в ходе анализа выполнения мероприятий Программы профилактики по следующим индикативным показателям:</w:t>
      </w:r>
    </w:p>
    <w:p w:rsidR="004F6C3B" w:rsidRPr="000A72D6" w:rsidRDefault="004F6C3B" w:rsidP="000A72D6">
      <w:pPr>
        <w:spacing w:after="0" w:line="240" w:lineRule="auto"/>
        <w:ind w:firstLine="709"/>
        <w:jc w:val="both"/>
        <w:rPr>
          <w:rFonts w:ascii="Times New Roman" w:hAnsi="Times New Roman" w:cs="Times New Roman"/>
          <w:sz w:val="28"/>
          <w:szCs w:val="28"/>
        </w:rPr>
      </w:pPr>
      <w:r w:rsidRPr="000A72D6">
        <w:rPr>
          <w:rFonts w:ascii="Times New Roman" w:hAnsi="Times New Roman" w:cs="Times New Roman"/>
          <w:sz w:val="28"/>
          <w:szCs w:val="28"/>
        </w:rPr>
        <w:t>- количество проведенных профилактических мероприятий, ед.;</w:t>
      </w:r>
    </w:p>
    <w:p w:rsidR="004F6C3B" w:rsidRPr="000A72D6" w:rsidRDefault="004F6C3B" w:rsidP="000A72D6">
      <w:pPr>
        <w:spacing w:after="0" w:line="240" w:lineRule="auto"/>
        <w:ind w:firstLine="709"/>
        <w:jc w:val="both"/>
        <w:rPr>
          <w:rFonts w:ascii="Times New Roman" w:hAnsi="Times New Roman" w:cs="Times New Roman"/>
          <w:sz w:val="28"/>
          <w:szCs w:val="28"/>
        </w:rPr>
      </w:pPr>
      <w:r w:rsidRPr="000A72D6">
        <w:rPr>
          <w:rFonts w:ascii="Times New Roman" w:hAnsi="Times New Roman" w:cs="Times New Roman"/>
          <w:sz w:val="28"/>
          <w:szCs w:val="28"/>
        </w:rPr>
        <w:t>- количество докладов по профилактике нарушений обязательных требований, размещенных на интернет-сайте, ед.;</w:t>
      </w:r>
    </w:p>
    <w:p w:rsidR="004F6C3B" w:rsidRPr="000A72D6" w:rsidRDefault="004F6C3B" w:rsidP="000A72D6">
      <w:pPr>
        <w:spacing w:after="0" w:line="240" w:lineRule="auto"/>
        <w:ind w:firstLine="709"/>
        <w:jc w:val="both"/>
        <w:rPr>
          <w:rFonts w:ascii="Times New Roman" w:hAnsi="Times New Roman" w:cs="Times New Roman"/>
          <w:sz w:val="28"/>
          <w:szCs w:val="28"/>
        </w:rPr>
      </w:pPr>
      <w:r w:rsidRPr="000A72D6">
        <w:rPr>
          <w:rFonts w:ascii="Times New Roman" w:hAnsi="Times New Roman" w:cs="Times New Roman"/>
          <w:sz w:val="28"/>
          <w:szCs w:val="28"/>
        </w:rPr>
        <w:lastRenderedPageBreak/>
        <w:t>- количество контролируемых лиц, в отношении которых проведены профилактические мероприятия, ед.;</w:t>
      </w:r>
    </w:p>
    <w:p w:rsidR="004F6C3B" w:rsidRPr="000A72D6" w:rsidRDefault="004F6C3B" w:rsidP="000A72D6">
      <w:pPr>
        <w:spacing w:after="0" w:line="240" w:lineRule="auto"/>
        <w:ind w:firstLine="709"/>
        <w:jc w:val="both"/>
        <w:rPr>
          <w:rFonts w:ascii="Times New Roman" w:hAnsi="Times New Roman" w:cs="Times New Roman"/>
          <w:sz w:val="28"/>
          <w:szCs w:val="28"/>
        </w:rPr>
      </w:pPr>
      <w:r w:rsidRPr="000A72D6">
        <w:rPr>
          <w:rFonts w:ascii="Times New Roman" w:hAnsi="Times New Roman" w:cs="Times New Roman"/>
          <w:sz w:val="28"/>
          <w:szCs w:val="28"/>
        </w:rPr>
        <w:t>- наличие на официальном интернет-сайте актуального перечня актов, содержащих обязательные требования, соблюдение которых оценивается при проведении мероприятий по контролю;</w:t>
      </w:r>
    </w:p>
    <w:p w:rsidR="004F6C3B" w:rsidRPr="000A72D6" w:rsidRDefault="004F6C3B" w:rsidP="000A72D6">
      <w:pPr>
        <w:spacing w:after="0" w:line="240" w:lineRule="auto"/>
        <w:ind w:firstLine="709"/>
        <w:jc w:val="both"/>
        <w:rPr>
          <w:rFonts w:ascii="Times New Roman" w:hAnsi="Times New Roman" w:cs="Times New Roman"/>
          <w:sz w:val="28"/>
          <w:szCs w:val="28"/>
        </w:rPr>
      </w:pPr>
      <w:r w:rsidRPr="000A72D6">
        <w:rPr>
          <w:rFonts w:ascii="Times New Roman" w:hAnsi="Times New Roman" w:cs="Times New Roman"/>
          <w:sz w:val="28"/>
          <w:szCs w:val="28"/>
        </w:rPr>
        <w:t>- количество консультаций, оказанных контролируемым лицам по вопросам соблюдения обязательных требований, содержащихся в нормативных правовых актах, ед.;</w:t>
      </w:r>
    </w:p>
    <w:p w:rsidR="004F6C3B" w:rsidRPr="000A72D6" w:rsidRDefault="004F6C3B" w:rsidP="000A72D6">
      <w:pPr>
        <w:spacing w:after="0" w:line="240" w:lineRule="auto"/>
        <w:ind w:firstLine="709"/>
        <w:jc w:val="both"/>
        <w:rPr>
          <w:rFonts w:ascii="Times New Roman" w:hAnsi="Times New Roman" w:cs="Times New Roman"/>
          <w:sz w:val="28"/>
          <w:szCs w:val="28"/>
        </w:rPr>
      </w:pPr>
      <w:r w:rsidRPr="000A72D6">
        <w:rPr>
          <w:rFonts w:ascii="Times New Roman" w:hAnsi="Times New Roman" w:cs="Times New Roman"/>
          <w:sz w:val="28"/>
          <w:szCs w:val="28"/>
        </w:rPr>
        <w:t>- количество обобщений практики осуществления муниципального контроля</w:t>
      </w:r>
      <w:r w:rsidR="006F5484" w:rsidRPr="006F5484">
        <w:rPr>
          <w:rFonts w:ascii="Times New Roman" w:hAnsi="Times New Roman" w:cs="Times New Roman"/>
          <w:bCs/>
          <w:color w:val="000000"/>
          <w:sz w:val="28"/>
          <w:szCs w:val="28"/>
        </w:rPr>
        <w:t xml:space="preserve"> </w:t>
      </w:r>
      <w:r w:rsidR="006F5484" w:rsidRPr="00743A62">
        <w:rPr>
          <w:rFonts w:ascii="Times New Roman" w:hAnsi="Times New Roman" w:cs="Times New Roman"/>
          <w:bCs/>
          <w:color w:val="000000"/>
          <w:sz w:val="28"/>
          <w:szCs w:val="28"/>
        </w:rPr>
        <w:t>на автомобильном транспорте и в дорожном хозяйстве</w:t>
      </w:r>
      <w:r w:rsidR="006F5484">
        <w:rPr>
          <w:rFonts w:ascii="Times New Roman" w:hAnsi="Times New Roman" w:cs="Times New Roman"/>
          <w:bCs/>
          <w:color w:val="000000"/>
          <w:sz w:val="28"/>
          <w:szCs w:val="28"/>
        </w:rPr>
        <w:t xml:space="preserve"> на территории муниципального образования «Мамадышский муниципальный район» </w:t>
      </w:r>
      <w:r w:rsidR="006F5484" w:rsidRPr="00743A62">
        <w:rPr>
          <w:rFonts w:ascii="Times New Roman" w:hAnsi="Times New Roman" w:cs="Times New Roman"/>
          <w:bCs/>
          <w:color w:val="000000"/>
          <w:sz w:val="28"/>
          <w:szCs w:val="28"/>
        </w:rPr>
        <w:t>Республики Татарстан</w:t>
      </w:r>
      <w:r w:rsidRPr="000A72D6">
        <w:rPr>
          <w:rFonts w:ascii="Times New Roman" w:hAnsi="Times New Roman" w:cs="Times New Roman"/>
          <w:sz w:val="28"/>
          <w:szCs w:val="28"/>
        </w:rPr>
        <w:t>, размещенных на официальном интернет-сайте, ед.;</w:t>
      </w:r>
    </w:p>
    <w:p w:rsidR="004F6C3B" w:rsidRPr="000A72D6" w:rsidRDefault="004F6C3B" w:rsidP="000A72D6">
      <w:pPr>
        <w:spacing w:after="0" w:line="240" w:lineRule="auto"/>
        <w:ind w:firstLine="709"/>
        <w:jc w:val="both"/>
        <w:rPr>
          <w:rFonts w:ascii="Times New Roman" w:hAnsi="Times New Roman" w:cs="Times New Roman"/>
          <w:sz w:val="28"/>
          <w:szCs w:val="28"/>
        </w:rPr>
      </w:pPr>
      <w:r w:rsidRPr="000A72D6">
        <w:rPr>
          <w:rFonts w:ascii="Times New Roman" w:hAnsi="Times New Roman" w:cs="Times New Roman"/>
          <w:sz w:val="28"/>
          <w:szCs w:val="28"/>
        </w:rPr>
        <w:t xml:space="preserve">Результаты оценки эффективности и результативности профилактических мероприятий отражаются в докладе об итогах профилактической работы, проведенной Исполнительным комитетом </w:t>
      </w:r>
      <w:r w:rsidR="00A90DC4">
        <w:rPr>
          <w:rFonts w:ascii="Times New Roman" w:hAnsi="Times New Roman" w:cs="Times New Roman"/>
          <w:sz w:val="28"/>
          <w:szCs w:val="28"/>
        </w:rPr>
        <w:t>Мамадышского</w:t>
      </w:r>
      <w:r w:rsidRPr="000A72D6">
        <w:rPr>
          <w:rFonts w:ascii="Times New Roman" w:hAnsi="Times New Roman" w:cs="Times New Roman"/>
          <w:sz w:val="28"/>
          <w:szCs w:val="28"/>
        </w:rPr>
        <w:t xml:space="preserve"> муниципального района Р</w:t>
      </w:r>
      <w:r w:rsidR="00A90DC4">
        <w:rPr>
          <w:rFonts w:ascii="Times New Roman" w:hAnsi="Times New Roman" w:cs="Times New Roman"/>
          <w:sz w:val="28"/>
          <w:szCs w:val="28"/>
        </w:rPr>
        <w:t xml:space="preserve">еспублики </w:t>
      </w:r>
      <w:r w:rsidR="000A72D6">
        <w:rPr>
          <w:rFonts w:ascii="Times New Roman" w:hAnsi="Times New Roman" w:cs="Times New Roman"/>
          <w:sz w:val="28"/>
          <w:szCs w:val="28"/>
        </w:rPr>
        <w:t>Т</w:t>
      </w:r>
      <w:r w:rsidR="00A90DC4">
        <w:rPr>
          <w:rFonts w:ascii="Times New Roman" w:hAnsi="Times New Roman" w:cs="Times New Roman"/>
          <w:sz w:val="28"/>
          <w:szCs w:val="28"/>
        </w:rPr>
        <w:t>атарстан</w:t>
      </w:r>
      <w:r w:rsidRPr="000A72D6">
        <w:rPr>
          <w:rFonts w:ascii="Times New Roman" w:hAnsi="Times New Roman" w:cs="Times New Roman"/>
          <w:sz w:val="28"/>
          <w:szCs w:val="28"/>
        </w:rPr>
        <w:t>.</w:t>
      </w:r>
    </w:p>
    <w:p w:rsidR="004F6C3B" w:rsidRPr="000A72D6" w:rsidRDefault="004F6C3B" w:rsidP="000A72D6">
      <w:pPr>
        <w:spacing w:after="0" w:line="240" w:lineRule="auto"/>
        <w:ind w:firstLine="709"/>
        <w:jc w:val="both"/>
        <w:rPr>
          <w:rFonts w:ascii="Times New Roman" w:hAnsi="Times New Roman" w:cs="Times New Roman"/>
          <w:sz w:val="28"/>
          <w:szCs w:val="28"/>
        </w:rPr>
      </w:pPr>
    </w:p>
    <w:p w:rsidR="004F6C3B" w:rsidRPr="000A72D6" w:rsidRDefault="004F6C3B" w:rsidP="000A72D6">
      <w:pPr>
        <w:spacing w:after="0" w:line="240" w:lineRule="auto"/>
        <w:jc w:val="center"/>
        <w:rPr>
          <w:rFonts w:ascii="Times New Roman" w:hAnsi="Times New Roman" w:cs="Times New Roman"/>
          <w:sz w:val="28"/>
          <w:szCs w:val="28"/>
        </w:rPr>
      </w:pPr>
      <w:r w:rsidRPr="000A72D6">
        <w:rPr>
          <w:rFonts w:ascii="Times New Roman" w:hAnsi="Times New Roman" w:cs="Times New Roman"/>
          <w:sz w:val="28"/>
          <w:szCs w:val="28"/>
        </w:rPr>
        <w:t xml:space="preserve">Показатели </w:t>
      </w:r>
    </w:p>
    <w:p w:rsidR="004F6C3B" w:rsidRPr="000A72D6" w:rsidRDefault="004F6C3B" w:rsidP="000A72D6">
      <w:pPr>
        <w:spacing w:after="0" w:line="240" w:lineRule="auto"/>
        <w:jc w:val="center"/>
        <w:rPr>
          <w:rFonts w:ascii="Times New Roman" w:hAnsi="Times New Roman" w:cs="Times New Roman"/>
          <w:sz w:val="28"/>
          <w:szCs w:val="28"/>
        </w:rPr>
      </w:pPr>
      <w:r w:rsidRPr="000A72D6">
        <w:rPr>
          <w:rFonts w:ascii="Times New Roman" w:hAnsi="Times New Roman" w:cs="Times New Roman"/>
          <w:sz w:val="28"/>
          <w:szCs w:val="28"/>
        </w:rPr>
        <w:t xml:space="preserve">эффективности и результативности профилактических мероприятий </w:t>
      </w:r>
    </w:p>
    <w:p w:rsidR="004F6C3B" w:rsidRPr="000A72D6" w:rsidRDefault="004F6C3B" w:rsidP="000A72D6">
      <w:pPr>
        <w:spacing w:after="0" w:line="240" w:lineRule="auto"/>
        <w:jc w:val="center"/>
        <w:rPr>
          <w:rFonts w:ascii="Times New Roman" w:hAnsi="Times New Roman" w:cs="Times New Roman"/>
          <w:sz w:val="28"/>
          <w:szCs w:val="28"/>
        </w:rPr>
      </w:pPr>
      <w:r w:rsidRPr="000A72D6">
        <w:rPr>
          <w:rFonts w:ascii="Times New Roman" w:hAnsi="Times New Roman" w:cs="Times New Roman"/>
          <w:sz w:val="28"/>
          <w:szCs w:val="28"/>
        </w:rPr>
        <w:t>в 2022 году</w:t>
      </w:r>
    </w:p>
    <w:p w:rsidR="004F6C3B" w:rsidRPr="000A72D6" w:rsidRDefault="004F6C3B" w:rsidP="000A72D6">
      <w:pPr>
        <w:spacing w:after="0" w:line="240" w:lineRule="auto"/>
        <w:jc w:val="center"/>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6576"/>
        <w:gridCol w:w="1984"/>
      </w:tblGrid>
      <w:tr w:rsidR="004F6C3B" w:rsidRPr="000A72D6" w:rsidTr="00BB6CC5">
        <w:tc>
          <w:tcPr>
            <w:tcW w:w="510" w:type="dxa"/>
            <w:tcBorders>
              <w:top w:val="single" w:sz="4" w:space="0" w:color="auto"/>
              <w:left w:val="single" w:sz="4" w:space="0" w:color="auto"/>
              <w:bottom w:val="single" w:sz="4" w:space="0" w:color="auto"/>
              <w:right w:val="single" w:sz="4" w:space="0" w:color="auto"/>
            </w:tcBorders>
            <w:tcMar>
              <w:top w:w="57" w:type="dxa"/>
              <w:bottom w:w="57" w:type="dxa"/>
            </w:tcMar>
          </w:tcPr>
          <w:p w:rsidR="004F6C3B" w:rsidRPr="000A72D6" w:rsidRDefault="004F6C3B" w:rsidP="000A72D6">
            <w:pPr>
              <w:widowControl w:val="0"/>
              <w:autoSpaceDE w:val="0"/>
              <w:autoSpaceDN w:val="0"/>
              <w:adjustRightInd w:val="0"/>
              <w:spacing w:after="0" w:line="240" w:lineRule="auto"/>
              <w:contextualSpacing/>
              <w:jc w:val="both"/>
              <w:rPr>
                <w:rFonts w:ascii="Times New Roman" w:hAnsi="Times New Roman" w:cs="Times New Roman"/>
                <w:sz w:val="28"/>
                <w:szCs w:val="28"/>
              </w:rPr>
            </w:pPr>
            <w:r w:rsidRPr="000A72D6">
              <w:rPr>
                <w:rFonts w:ascii="Times New Roman" w:hAnsi="Times New Roman" w:cs="Times New Roman"/>
                <w:sz w:val="28"/>
                <w:szCs w:val="28"/>
              </w:rPr>
              <w:t>№ п/п</w:t>
            </w:r>
          </w:p>
        </w:tc>
        <w:tc>
          <w:tcPr>
            <w:tcW w:w="6576" w:type="dxa"/>
            <w:tcBorders>
              <w:top w:val="single" w:sz="4" w:space="0" w:color="auto"/>
              <w:left w:val="single" w:sz="4" w:space="0" w:color="auto"/>
              <w:bottom w:val="single" w:sz="4" w:space="0" w:color="auto"/>
              <w:right w:val="single" w:sz="4" w:space="0" w:color="auto"/>
            </w:tcBorders>
            <w:tcMar>
              <w:top w:w="57" w:type="dxa"/>
              <w:bottom w:w="57" w:type="dxa"/>
            </w:tcMar>
          </w:tcPr>
          <w:p w:rsidR="004F6C3B" w:rsidRPr="000A72D6" w:rsidRDefault="004F6C3B" w:rsidP="000A72D6">
            <w:pPr>
              <w:widowControl w:val="0"/>
              <w:autoSpaceDE w:val="0"/>
              <w:autoSpaceDN w:val="0"/>
              <w:adjustRightInd w:val="0"/>
              <w:spacing w:after="0" w:line="240" w:lineRule="auto"/>
              <w:contextualSpacing/>
              <w:jc w:val="center"/>
              <w:rPr>
                <w:rFonts w:ascii="Times New Roman" w:hAnsi="Times New Roman" w:cs="Times New Roman"/>
                <w:sz w:val="28"/>
                <w:szCs w:val="28"/>
              </w:rPr>
            </w:pPr>
            <w:r w:rsidRPr="000A72D6">
              <w:rPr>
                <w:rFonts w:ascii="Times New Roman" w:hAnsi="Times New Roman" w:cs="Times New Roman"/>
                <w:sz w:val="28"/>
                <w:szCs w:val="28"/>
              </w:rPr>
              <w:t>Наименование показателя</w:t>
            </w:r>
          </w:p>
        </w:tc>
        <w:tc>
          <w:tcPr>
            <w:tcW w:w="1984" w:type="dxa"/>
            <w:tcBorders>
              <w:top w:val="single" w:sz="4" w:space="0" w:color="auto"/>
              <w:left w:val="single" w:sz="4" w:space="0" w:color="auto"/>
              <w:bottom w:val="single" w:sz="4" w:space="0" w:color="auto"/>
              <w:right w:val="single" w:sz="4" w:space="0" w:color="auto"/>
            </w:tcBorders>
            <w:tcMar>
              <w:top w:w="57" w:type="dxa"/>
              <w:bottom w:w="57" w:type="dxa"/>
            </w:tcMar>
          </w:tcPr>
          <w:p w:rsidR="004F6C3B" w:rsidRPr="000A72D6" w:rsidRDefault="004F6C3B" w:rsidP="000A72D6">
            <w:pPr>
              <w:widowControl w:val="0"/>
              <w:autoSpaceDE w:val="0"/>
              <w:autoSpaceDN w:val="0"/>
              <w:adjustRightInd w:val="0"/>
              <w:spacing w:after="0" w:line="240" w:lineRule="auto"/>
              <w:contextualSpacing/>
              <w:jc w:val="center"/>
              <w:rPr>
                <w:rFonts w:ascii="Times New Roman" w:hAnsi="Times New Roman" w:cs="Times New Roman"/>
                <w:sz w:val="28"/>
                <w:szCs w:val="28"/>
              </w:rPr>
            </w:pPr>
            <w:r w:rsidRPr="000A72D6">
              <w:rPr>
                <w:rFonts w:ascii="Times New Roman" w:hAnsi="Times New Roman" w:cs="Times New Roman"/>
                <w:sz w:val="28"/>
                <w:szCs w:val="28"/>
              </w:rPr>
              <w:t>Величина</w:t>
            </w:r>
          </w:p>
        </w:tc>
      </w:tr>
      <w:tr w:rsidR="004F6C3B" w:rsidRPr="000A72D6" w:rsidTr="00BB6CC5">
        <w:trPr>
          <w:trHeight w:val="613"/>
        </w:trPr>
        <w:tc>
          <w:tcPr>
            <w:tcW w:w="510" w:type="dxa"/>
            <w:tcBorders>
              <w:top w:val="single" w:sz="4" w:space="0" w:color="auto"/>
              <w:left w:val="single" w:sz="4" w:space="0" w:color="auto"/>
              <w:bottom w:val="single" w:sz="4" w:space="0" w:color="auto"/>
              <w:right w:val="single" w:sz="4" w:space="0" w:color="auto"/>
            </w:tcBorders>
            <w:tcMar>
              <w:top w:w="57" w:type="dxa"/>
              <w:bottom w:w="57" w:type="dxa"/>
            </w:tcMar>
          </w:tcPr>
          <w:p w:rsidR="004F6C3B" w:rsidRPr="000A72D6" w:rsidRDefault="004F6C3B" w:rsidP="000A72D6">
            <w:pPr>
              <w:widowControl w:val="0"/>
              <w:autoSpaceDE w:val="0"/>
              <w:autoSpaceDN w:val="0"/>
              <w:adjustRightInd w:val="0"/>
              <w:spacing w:after="0" w:line="240" w:lineRule="auto"/>
              <w:contextualSpacing/>
              <w:jc w:val="both"/>
              <w:rPr>
                <w:rFonts w:ascii="Times New Roman" w:hAnsi="Times New Roman" w:cs="Times New Roman"/>
                <w:sz w:val="28"/>
                <w:szCs w:val="28"/>
              </w:rPr>
            </w:pPr>
            <w:r w:rsidRPr="000A72D6">
              <w:rPr>
                <w:rFonts w:ascii="Times New Roman" w:hAnsi="Times New Roman" w:cs="Times New Roman"/>
                <w:sz w:val="28"/>
                <w:szCs w:val="28"/>
              </w:rPr>
              <w:t>1.</w:t>
            </w:r>
          </w:p>
        </w:tc>
        <w:tc>
          <w:tcPr>
            <w:tcW w:w="6576" w:type="dxa"/>
            <w:tcBorders>
              <w:top w:val="single" w:sz="4" w:space="0" w:color="auto"/>
              <w:left w:val="single" w:sz="4" w:space="0" w:color="auto"/>
              <w:bottom w:val="single" w:sz="4" w:space="0" w:color="auto"/>
              <w:right w:val="single" w:sz="4" w:space="0" w:color="auto"/>
            </w:tcBorders>
            <w:tcMar>
              <w:top w:w="57" w:type="dxa"/>
              <w:bottom w:w="57" w:type="dxa"/>
            </w:tcMar>
          </w:tcPr>
          <w:p w:rsidR="004F6C3B" w:rsidRPr="000A72D6" w:rsidRDefault="004F6C3B" w:rsidP="000A72D6">
            <w:pPr>
              <w:widowControl w:val="0"/>
              <w:autoSpaceDE w:val="0"/>
              <w:autoSpaceDN w:val="0"/>
              <w:adjustRightInd w:val="0"/>
              <w:spacing w:after="0" w:line="240" w:lineRule="auto"/>
              <w:contextualSpacing/>
              <w:jc w:val="both"/>
              <w:rPr>
                <w:rFonts w:ascii="Times New Roman" w:hAnsi="Times New Roman" w:cs="Times New Roman"/>
                <w:sz w:val="28"/>
                <w:szCs w:val="28"/>
              </w:rPr>
            </w:pPr>
            <w:r w:rsidRPr="000A72D6">
              <w:rPr>
                <w:rFonts w:ascii="Times New Roman" w:hAnsi="Times New Roman" w:cs="Times New Roman"/>
                <w:sz w:val="28"/>
                <w:szCs w:val="28"/>
              </w:rPr>
              <w:t xml:space="preserve">Понятность обязательных требований, обеспечивающая их однозначное толкование подконтрольными субъектами и должностными лицами </w:t>
            </w:r>
          </w:p>
        </w:tc>
        <w:tc>
          <w:tcPr>
            <w:tcW w:w="1984" w:type="dxa"/>
            <w:tcBorders>
              <w:top w:val="single" w:sz="4" w:space="0" w:color="auto"/>
              <w:left w:val="single" w:sz="4" w:space="0" w:color="auto"/>
              <w:bottom w:val="single" w:sz="4" w:space="0" w:color="auto"/>
              <w:right w:val="single" w:sz="4" w:space="0" w:color="auto"/>
            </w:tcBorders>
            <w:tcMar>
              <w:top w:w="57" w:type="dxa"/>
              <w:bottom w:w="57" w:type="dxa"/>
            </w:tcMar>
          </w:tcPr>
          <w:p w:rsidR="004F6C3B" w:rsidRPr="000A72D6" w:rsidRDefault="004F6C3B" w:rsidP="000A72D6">
            <w:pPr>
              <w:widowControl w:val="0"/>
              <w:autoSpaceDE w:val="0"/>
              <w:autoSpaceDN w:val="0"/>
              <w:adjustRightInd w:val="0"/>
              <w:spacing w:after="0" w:line="240" w:lineRule="auto"/>
              <w:contextualSpacing/>
              <w:jc w:val="center"/>
              <w:rPr>
                <w:rFonts w:ascii="Times New Roman" w:hAnsi="Times New Roman" w:cs="Times New Roman"/>
                <w:sz w:val="28"/>
                <w:szCs w:val="28"/>
              </w:rPr>
            </w:pPr>
            <w:r w:rsidRPr="000A72D6">
              <w:rPr>
                <w:rFonts w:ascii="Times New Roman" w:hAnsi="Times New Roman" w:cs="Times New Roman"/>
                <w:sz w:val="28"/>
                <w:szCs w:val="28"/>
              </w:rPr>
              <w:t>не менее 80%</w:t>
            </w:r>
          </w:p>
        </w:tc>
      </w:tr>
      <w:tr w:rsidR="004F6C3B" w:rsidRPr="000A72D6" w:rsidTr="00BB6CC5">
        <w:tc>
          <w:tcPr>
            <w:tcW w:w="510" w:type="dxa"/>
            <w:tcBorders>
              <w:top w:val="single" w:sz="4" w:space="0" w:color="auto"/>
              <w:left w:val="single" w:sz="4" w:space="0" w:color="auto"/>
              <w:bottom w:val="single" w:sz="4" w:space="0" w:color="auto"/>
              <w:right w:val="single" w:sz="4" w:space="0" w:color="auto"/>
            </w:tcBorders>
            <w:tcMar>
              <w:top w:w="57" w:type="dxa"/>
              <w:bottom w:w="57" w:type="dxa"/>
            </w:tcMar>
          </w:tcPr>
          <w:p w:rsidR="004F6C3B" w:rsidRPr="000A72D6" w:rsidRDefault="004F6C3B" w:rsidP="000A72D6">
            <w:pPr>
              <w:widowControl w:val="0"/>
              <w:autoSpaceDE w:val="0"/>
              <w:autoSpaceDN w:val="0"/>
              <w:adjustRightInd w:val="0"/>
              <w:spacing w:after="0" w:line="240" w:lineRule="auto"/>
              <w:contextualSpacing/>
              <w:jc w:val="both"/>
              <w:rPr>
                <w:rFonts w:ascii="Times New Roman" w:hAnsi="Times New Roman" w:cs="Times New Roman"/>
                <w:sz w:val="28"/>
                <w:szCs w:val="28"/>
              </w:rPr>
            </w:pPr>
            <w:r w:rsidRPr="000A72D6">
              <w:rPr>
                <w:rFonts w:ascii="Times New Roman" w:hAnsi="Times New Roman" w:cs="Times New Roman"/>
                <w:sz w:val="28"/>
                <w:szCs w:val="28"/>
              </w:rPr>
              <w:t>2.</w:t>
            </w:r>
          </w:p>
        </w:tc>
        <w:tc>
          <w:tcPr>
            <w:tcW w:w="6576" w:type="dxa"/>
            <w:tcBorders>
              <w:top w:val="single" w:sz="4" w:space="0" w:color="auto"/>
              <w:left w:val="single" w:sz="4" w:space="0" w:color="auto"/>
              <w:bottom w:val="single" w:sz="4" w:space="0" w:color="auto"/>
              <w:right w:val="single" w:sz="4" w:space="0" w:color="auto"/>
            </w:tcBorders>
            <w:tcMar>
              <w:top w:w="57" w:type="dxa"/>
              <w:bottom w:w="57" w:type="dxa"/>
            </w:tcMar>
          </w:tcPr>
          <w:p w:rsidR="004F6C3B" w:rsidRPr="000A72D6" w:rsidRDefault="004F6C3B" w:rsidP="000A72D6">
            <w:pPr>
              <w:widowControl w:val="0"/>
              <w:autoSpaceDE w:val="0"/>
              <w:autoSpaceDN w:val="0"/>
              <w:adjustRightInd w:val="0"/>
              <w:spacing w:after="0" w:line="240" w:lineRule="auto"/>
              <w:contextualSpacing/>
              <w:jc w:val="both"/>
              <w:rPr>
                <w:rFonts w:ascii="Times New Roman" w:hAnsi="Times New Roman" w:cs="Times New Roman"/>
                <w:sz w:val="28"/>
                <w:szCs w:val="28"/>
              </w:rPr>
            </w:pPr>
            <w:r w:rsidRPr="000A72D6">
              <w:rPr>
                <w:rFonts w:ascii="Times New Roman" w:hAnsi="Times New Roman" w:cs="Times New Roman"/>
                <w:sz w:val="28"/>
                <w:szCs w:val="28"/>
              </w:rPr>
              <w:t>Удовлетворенность доступностью на официальном сайте для контролируемых лиц информации о принятых и готовящихся изменениях обязательных требований</w:t>
            </w:r>
          </w:p>
        </w:tc>
        <w:tc>
          <w:tcPr>
            <w:tcW w:w="1984" w:type="dxa"/>
            <w:tcBorders>
              <w:top w:val="single" w:sz="4" w:space="0" w:color="auto"/>
              <w:left w:val="single" w:sz="4" w:space="0" w:color="auto"/>
              <w:bottom w:val="single" w:sz="4" w:space="0" w:color="auto"/>
              <w:right w:val="single" w:sz="4" w:space="0" w:color="auto"/>
            </w:tcBorders>
            <w:tcMar>
              <w:top w:w="57" w:type="dxa"/>
              <w:bottom w:w="57" w:type="dxa"/>
            </w:tcMar>
          </w:tcPr>
          <w:p w:rsidR="004F6C3B" w:rsidRPr="000A72D6" w:rsidRDefault="004F6C3B" w:rsidP="000A72D6">
            <w:pPr>
              <w:widowControl w:val="0"/>
              <w:autoSpaceDE w:val="0"/>
              <w:autoSpaceDN w:val="0"/>
              <w:adjustRightInd w:val="0"/>
              <w:spacing w:after="0" w:line="240" w:lineRule="auto"/>
              <w:contextualSpacing/>
              <w:jc w:val="center"/>
              <w:rPr>
                <w:rFonts w:ascii="Times New Roman" w:hAnsi="Times New Roman" w:cs="Times New Roman"/>
                <w:sz w:val="28"/>
                <w:szCs w:val="28"/>
              </w:rPr>
            </w:pPr>
            <w:r w:rsidRPr="000A72D6">
              <w:rPr>
                <w:rFonts w:ascii="Times New Roman" w:hAnsi="Times New Roman" w:cs="Times New Roman"/>
                <w:sz w:val="28"/>
                <w:szCs w:val="28"/>
              </w:rPr>
              <w:t>не менее 80%</w:t>
            </w:r>
          </w:p>
        </w:tc>
      </w:tr>
      <w:tr w:rsidR="004F6C3B" w:rsidRPr="000A72D6" w:rsidTr="00BB6CC5">
        <w:tc>
          <w:tcPr>
            <w:tcW w:w="510" w:type="dxa"/>
            <w:tcBorders>
              <w:top w:val="single" w:sz="4" w:space="0" w:color="auto"/>
              <w:left w:val="single" w:sz="4" w:space="0" w:color="auto"/>
              <w:bottom w:val="single" w:sz="4" w:space="0" w:color="auto"/>
              <w:right w:val="single" w:sz="4" w:space="0" w:color="auto"/>
            </w:tcBorders>
            <w:tcMar>
              <w:top w:w="57" w:type="dxa"/>
              <w:bottom w:w="57" w:type="dxa"/>
            </w:tcMar>
          </w:tcPr>
          <w:p w:rsidR="004F6C3B" w:rsidRPr="000A72D6" w:rsidRDefault="004F6C3B" w:rsidP="000A72D6">
            <w:pPr>
              <w:widowControl w:val="0"/>
              <w:autoSpaceDE w:val="0"/>
              <w:autoSpaceDN w:val="0"/>
              <w:adjustRightInd w:val="0"/>
              <w:spacing w:after="0" w:line="240" w:lineRule="auto"/>
              <w:contextualSpacing/>
              <w:jc w:val="both"/>
              <w:rPr>
                <w:rFonts w:ascii="Times New Roman" w:hAnsi="Times New Roman" w:cs="Times New Roman"/>
                <w:sz w:val="28"/>
                <w:szCs w:val="28"/>
              </w:rPr>
            </w:pPr>
            <w:r w:rsidRPr="000A72D6">
              <w:rPr>
                <w:rFonts w:ascii="Times New Roman" w:hAnsi="Times New Roman" w:cs="Times New Roman"/>
                <w:sz w:val="28"/>
                <w:szCs w:val="28"/>
              </w:rPr>
              <w:t>3.</w:t>
            </w:r>
          </w:p>
        </w:tc>
        <w:tc>
          <w:tcPr>
            <w:tcW w:w="6576" w:type="dxa"/>
            <w:tcBorders>
              <w:top w:val="single" w:sz="4" w:space="0" w:color="auto"/>
              <w:left w:val="single" w:sz="4" w:space="0" w:color="auto"/>
              <w:bottom w:val="single" w:sz="4" w:space="0" w:color="auto"/>
              <w:right w:val="single" w:sz="4" w:space="0" w:color="auto"/>
            </w:tcBorders>
            <w:tcMar>
              <w:top w:w="57" w:type="dxa"/>
              <w:bottom w:w="57" w:type="dxa"/>
            </w:tcMar>
          </w:tcPr>
          <w:p w:rsidR="004F6C3B" w:rsidRPr="000A72D6" w:rsidRDefault="004F6C3B" w:rsidP="000A72D6">
            <w:pPr>
              <w:widowControl w:val="0"/>
              <w:autoSpaceDE w:val="0"/>
              <w:autoSpaceDN w:val="0"/>
              <w:adjustRightInd w:val="0"/>
              <w:spacing w:after="0" w:line="240" w:lineRule="auto"/>
              <w:contextualSpacing/>
              <w:jc w:val="both"/>
              <w:rPr>
                <w:rFonts w:ascii="Times New Roman" w:hAnsi="Times New Roman" w:cs="Times New Roman"/>
                <w:sz w:val="28"/>
                <w:szCs w:val="28"/>
              </w:rPr>
            </w:pPr>
            <w:r w:rsidRPr="000A72D6">
              <w:rPr>
                <w:rFonts w:ascii="Times New Roman" w:hAnsi="Times New Roman" w:cs="Times New Roman"/>
                <w:sz w:val="28"/>
                <w:szCs w:val="28"/>
              </w:rPr>
              <w:t>Проведение профилактических мероприятий, предусмотренных перечнем, в соответствии со сроками (периодичностью) их проведения</w:t>
            </w:r>
          </w:p>
        </w:tc>
        <w:tc>
          <w:tcPr>
            <w:tcW w:w="1984" w:type="dxa"/>
            <w:tcBorders>
              <w:top w:val="single" w:sz="4" w:space="0" w:color="auto"/>
              <w:left w:val="single" w:sz="4" w:space="0" w:color="auto"/>
              <w:bottom w:val="single" w:sz="4" w:space="0" w:color="auto"/>
              <w:right w:val="single" w:sz="4" w:space="0" w:color="auto"/>
            </w:tcBorders>
            <w:tcMar>
              <w:top w:w="57" w:type="dxa"/>
              <w:bottom w:w="57" w:type="dxa"/>
            </w:tcMar>
          </w:tcPr>
          <w:p w:rsidR="004F6C3B" w:rsidRPr="000A72D6" w:rsidRDefault="004F6C3B" w:rsidP="000A72D6">
            <w:pPr>
              <w:widowControl w:val="0"/>
              <w:autoSpaceDE w:val="0"/>
              <w:autoSpaceDN w:val="0"/>
              <w:adjustRightInd w:val="0"/>
              <w:spacing w:after="0" w:line="240" w:lineRule="auto"/>
              <w:contextualSpacing/>
              <w:jc w:val="center"/>
              <w:rPr>
                <w:rFonts w:ascii="Times New Roman" w:hAnsi="Times New Roman" w:cs="Times New Roman"/>
                <w:sz w:val="28"/>
                <w:szCs w:val="28"/>
              </w:rPr>
            </w:pPr>
            <w:r w:rsidRPr="000A72D6">
              <w:rPr>
                <w:rFonts w:ascii="Times New Roman" w:hAnsi="Times New Roman" w:cs="Times New Roman"/>
                <w:sz w:val="28"/>
                <w:szCs w:val="28"/>
              </w:rPr>
              <w:t>100%</w:t>
            </w:r>
          </w:p>
        </w:tc>
      </w:tr>
      <w:tr w:rsidR="004F6C3B" w:rsidRPr="000A72D6" w:rsidTr="00BB6CC5">
        <w:tc>
          <w:tcPr>
            <w:tcW w:w="510" w:type="dxa"/>
            <w:tcBorders>
              <w:top w:val="single" w:sz="4" w:space="0" w:color="auto"/>
              <w:left w:val="single" w:sz="4" w:space="0" w:color="auto"/>
              <w:bottom w:val="single" w:sz="4" w:space="0" w:color="auto"/>
              <w:right w:val="single" w:sz="4" w:space="0" w:color="auto"/>
            </w:tcBorders>
            <w:tcMar>
              <w:top w:w="57" w:type="dxa"/>
              <w:bottom w:w="57" w:type="dxa"/>
            </w:tcMar>
          </w:tcPr>
          <w:p w:rsidR="004F6C3B" w:rsidRPr="000A72D6" w:rsidRDefault="004F6C3B" w:rsidP="000A72D6">
            <w:pPr>
              <w:widowControl w:val="0"/>
              <w:autoSpaceDE w:val="0"/>
              <w:autoSpaceDN w:val="0"/>
              <w:adjustRightInd w:val="0"/>
              <w:spacing w:after="0" w:line="240" w:lineRule="auto"/>
              <w:contextualSpacing/>
              <w:jc w:val="both"/>
              <w:rPr>
                <w:rFonts w:ascii="Times New Roman" w:hAnsi="Times New Roman" w:cs="Times New Roman"/>
                <w:sz w:val="28"/>
                <w:szCs w:val="28"/>
              </w:rPr>
            </w:pPr>
            <w:r w:rsidRPr="000A72D6">
              <w:rPr>
                <w:rFonts w:ascii="Times New Roman" w:hAnsi="Times New Roman" w:cs="Times New Roman"/>
                <w:sz w:val="28"/>
                <w:szCs w:val="28"/>
              </w:rPr>
              <w:t>4.</w:t>
            </w:r>
          </w:p>
        </w:tc>
        <w:tc>
          <w:tcPr>
            <w:tcW w:w="6576" w:type="dxa"/>
            <w:tcBorders>
              <w:top w:val="single" w:sz="4" w:space="0" w:color="auto"/>
              <w:left w:val="single" w:sz="4" w:space="0" w:color="auto"/>
              <w:bottom w:val="single" w:sz="4" w:space="0" w:color="auto"/>
              <w:right w:val="single" w:sz="4" w:space="0" w:color="auto"/>
            </w:tcBorders>
            <w:tcMar>
              <w:top w:w="57" w:type="dxa"/>
              <w:bottom w:w="57" w:type="dxa"/>
            </w:tcMar>
          </w:tcPr>
          <w:p w:rsidR="004F6C3B" w:rsidRPr="000A72D6" w:rsidRDefault="004F6C3B" w:rsidP="000A72D6">
            <w:pPr>
              <w:widowControl w:val="0"/>
              <w:autoSpaceDE w:val="0"/>
              <w:autoSpaceDN w:val="0"/>
              <w:adjustRightInd w:val="0"/>
              <w:spacing w:after="0" w:line="240" w:lineRule="auto"/>
              <w:contextualSpacing/>
              <w:jc w:val="both"/>
              <w:rPr>
                <w:rFonts w:ascii="Times New Roman" w:hAnsi="Times New Roman" w:cs="Times New Roman"/>
                <w:sz w:val="28"/>
                <w:szCs w:val="28"/>
              </w:rPr>
            </w:pPr>
            <w:r w:rsidRPr="000A72D6">
              <w:rPr>
                <w:rFonts w:ascii="Times New Roman" w:hAnsi="Times New Roman" w:cs="Times New Roman"/>
                <w:sz w:val="28"/>
                <w:szCs w:val="28"/>
              </w:rPr>
              <w:t>Количество проведенных профилактических мероприятий</w:t>
            </w:r>
          </w:p>
        </w:tc>
        <w:tc>
          <w:tcPr>
            <w:tcW w:w="1984" w:type="dxa"/>
            <w:tcBorders>
              <w:top w:val="single" w:sz="4" w:space="0" w:color="auto"/>
              <w:left w:val="single" w:sz="4" w:space="0" w:color="auto"/>
              <w:bottom w:val="single" w:sz="4" w:space="0" w:color="auto"/>
              <w:right w:val="single" w:sz="4" w:space="0" w:color="auto"/>
            </w:tcBorders>
            <w:tcMar>
              <w:top w:w="57" w:type="dxa"/>
              <w:bottom w:w="57" w:type="dxa"/>
            </w:tcMar>
          </w:tcPr>
          <w:p w:rsidR="004F6C3B" w:rsidRPr="000A72D6" w:rsidRDefault="004F6C3B" w:rsidP="000A72D6">
            <w:pPr>
              <w:widowControl w:val="0"/>
              <w:autoSpaceDE w:val="0"/>
              <w:autoSpaceDN w:val="0"/>
              <w:adjustRightInd w:val="0"/>
              <w:spacing w:after="0" w:line="240" w:lineRule="auto"/>
              <w:contextualSpacing/>
              <w:jc w:val="center"/>
              <w:rPr>
                <w:rFonts w:ascii="Times New Roman" w:hAnsi="Times New Roman" w:cs="Times New Roman"/>
                <w:sz w:val="28"/>
                <w:szCs w:val="28"/>
              </w:rPr>
            </w:pPr>
            <w:r w:rsidRPr="000A72D6">
              <w:rPr>
                <w:rFonts w:ascii="Times New Roman" w:hAnsi="Times New Roman" w:cs="Times New Roman"/>
                <w:sz w:val="28"/>
                <w:szCs w:val="28"/>
              </w:rPr>
              <w:t>не менее 20</w:t>
            </w:r>
          </w:p>
        </w:tc>
      </w:tr>
    </w:tbl>
    <w:p w:rsidR="00B655BE" w:rsidRPr="00EC342E" w:rsidRDefault="00B655BE" w:rsidP="00B655BE">
      <w:pPr>
        <w:pStyle w:val="FORMATTEXT"/>
        <w:ind w:firstLine="568"/>
        <w:jc w:val="both"/>
        <w:rPr>
          <w:rFonts w:ascii="Times New Roman" w:hAnsi="Times New Roman" w:cs="Times New Roman"/>
          <w:color w:val="000000" w:themeColor="text1"/>
          <w:sz w:val="28"/>
          <w:szCs w:val="28"/>
        </w:rPr>
      </w:pPr>
      <w:r w:rsidRPr="00EC342E">
        <w:rPr>
          <w:rFonts w:ascii="Times New Roman" w:hAnsi="Times New Roman" w:cs="Times New Roman"/>
          <w:color w:val="000000" w:themeColor="text1"/>
          <w:sz w:val="28"/>
          <w:szCs w:val="28"/>
        </w:rPr>
        <w:t>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по вопросам соблюдения обязательных требований и осуществления муниципального контроля.</w:t>
      </w:r>
    </w:p>
    <w:p w:rsidR="00B655BE" w:rsidRPr="00EC342E" w:rsidRDefault="00B655BE" w:rsidP="00B655BE">
      <w:pPr>
        <w:pStyle w:val="FORMATTEXT"/>
        <w:ind w:firstLine="568"/>
        <w:jc w:val="both"/>
        <w:rPr>
          <w:rFonts w:ascii="Times New Roman" w:hAnsi="Times New Roman" w:cs="Times New Roman"/>
          <w:color w:val="000000" w:themeColor="text1"/>
          <w:sz w:val="28"/>
          <w:szCs w:val="28"/>
        </w:rPr>
      </w:pPr>
      <w:r w:rsidRPr="00EC342E">
        <w:rPr>
          <w:rFonts w:ascii="Times New Roman" w:hAnsi="Times New Roman" w:cs="Times New Roman"/>
          <w:color w:val="000000" w:themeColor="text1"/>
          <w:sz w:val="28"/>
          <w:szCs w:val="28"/>
        </w:rPr>
        <w:lastRenderedPageBreak/>
        <w:t>Экономический эффект от реализованных мероприятий:</w:t>
      </w:r>
    </w:p>
    <w:p w:rsidR="00B655BE" w:rsidRPr="00EC342E" w:rsidRDefault="00B655BE" w:rsidP="00B655BE">
      <w:pPr>
        <w:pStyle w:val="FORMATTEXT"/>
        <w:ind w:firstLine="568"/>
        <w:jc w:val="both"/>
        <w:rPr>
          <w:rFonts w:ascii="Times New Roman" w:hAnsi="Times New Roman" w:cs="Times New Roman"/>
          <w:color w:val="000000" w:themeColor="text1"/>
          <w:sz w:val="28"/>
          <w:szCs w:val="28"/>
        </w:rPr>
      </w:pPr>
      <w:r w:rsidRPr="00EC342E">
        <w:rPr>
          <w:rFonts w:ascii="Times New Roman" w:hAnsi="Times New Roman" w:cs="Times New Roman"/>
          <w:color w:val="000000" w:themeColor="text1"/>
          <w:sz w:val="28"/>
          <w:szCs w:val="28"/>
        </w:rPr>
        <w:t>минимизация ресурсных затрат всех участников контрольно-надзорной деятельности за счет снижения административного давления, четкого дифференцирования случаев, в которых допустимо, целесообразно и максимально эффективно объявление предостережения о недопустимости нарушения обязательных требований, а не проведение внеплановой проверки;</w:t>
      </w:r>
    </w:p>
    <w:p w:rsidR="00B655BE" w:rsidRPr="00EC342E" w:rsidRDefault="00B655BE" w:rsidP="00B655BE">
      <w:pPr>
        <w:pStyle w:val="FORMATTEXT"/>
        <w:ind w:firstLine="568"/>
        <w:jc w:val="both"/>
        <w:rPr>
          <w:rFonts w:ascii="Times New Roman" w:hAnsi="Times New Roman" w:cs="Times New Roman"/>
          <w:color w:val="000000" w:themeColor="text1"/>
          <w:sz w:val="28"/>
          <w:szCs w:val="28"/>
        </w:rPr>
      </w:pPr>
      <w:r w:rsidRPr="00EC342E">
        <w:rPr>
          <w:rFonts w:ascii="Times New Roman" w:hAnsi="Times New Roman" w:cs="Times New Roman"/>
          <w:color w:val="000000" w:themeColor="text1"/>
          <w:sz w:val="28"/>
          <w:szCs w:val="28"/>
        </w:rPr>
        <w:t>снижение количества зафиксированных нарушений обязательных требований;</w:t>
      </w:r>
    </w:p>
    <w:p w:rsidR="00B655BE" w:rsidRPr="00EC342E" w:rsidRDefault="00B655BE" w:rsidP="00B655BE">
      <w:pPr>
        <w:pStyle w:val="FORMATTEXT"/>
        <w:ind w:firstLine="568"/>
        <w:jc w:val="both"/>
        <w:rPr>
          <w:rFonts w:ascii="Times New Roman" w:hAnsi="Times New Roman" w:cs="Times New Roman"/>
          <w:color w:val="000000" w:themeColor="text1"/>
          <w:sz w:val="28"/>
          <w:szCs w:val="28"/>
        </w:rPr>
      </w:pPr>
      <w:r w:rsidRPr="00EC342E">
        <w:rPr>
          <w:rFonts w:ascii="Times New Roman" w:hAnsi="Times New Roman" w:cs="Times New Roman"/>
          <w:color w:val="000000" w:themeColor="text1"/>
          <w:sz w:val="28"/>
          <w:szCs w:val="28"/>
        </w:rPr>
        <w:t>увеличение числа подконтрольных субъектов, включенных в категорию низкого риска и освобожденных от проверок;</w:t>
      </w:r>
    </w:p>
    <w:p w:rsidR="00B655BE" w:rsidRPr="00EC342E" w:rsidRDefault="00B655BE" w:rsidP="00B655BE">
      <w:pPr>
        <w:pStyle w:val="FORMATTEXT"/>
        <w:ind w:firstLine="568"/>
        <w:jc w:val="both"/>
        <w:rPr>
          <w:rFonts w:ascii="Times New Roman" w:hAnsi="Times New Roman" w:cs="Times New Roman"/>
          <w:color w:val="000000" w:themeColor="text1"/>
          <w:sz w:val="28"/>
          <w:szCs w:val="28"/>
        </w:rPr>
      </w:pPr>
      <w:r w:rsidRPr="00EC342E">
        <w:rPr>
          <w:rFonts w:ascii="Times New Roman" w:hAnsi="Times New Roman" w:cs="Times New Roman"/>
          <w:color w:val="000000" w:themeColor="text1"/>
          <w:sz w:val="28"/>
          <w:szCs w:val="28"/>
        </w:rPr>
        <w:t>увеличение числа подконтрольных субъектов, вовлеченных в регулярное взаимодействие с органами муниципального контроля (за исключением взаимодействия по вопросам несоблюдения подконтрольными субъектами обязательных требований);</w:t>
      </w:r>
    </w:p>
    <w:p w:rsidR="00B655BE" w:rsidRPr="00EC342E" w:rsidRDefault="00B655BE" w:rsidP="00B655BE">
      <w:pPr>
        <w:pStyle w:val="FORMATTEXT"/>
        <w:ind w:firstLine="568"/>
        <w:jc w:val="both"/>
        <w:rPr>
          <w:rFonts w:ascii="Times New Roman" w:hAnsi="Times New Roman" w:cs="Times New Roman"/>
          <w:sz w:val="28"/>
          <w:szCs w:val="28"/>
        </w:rPr>
      </w:pPr>
      <w:r w:rsidRPr="00EC342E">
        <w:rPr>
          <w:rFonts w:ascii="Times New Roman" w:hAnsi="Times New Roman" w:cs="Times New Roman"/>
          <w:color w:val="000000" w:themeColor="text1"/>
          <w:sz w:val="28"/>
          <w:szCs w:val="28"/>
        </w:rPr>
        <w:t>повышение уровня доверия подконтрольных субъектов к контрольно - надзорному органу.</w:t>
      </w:r>
    </w:p>
    <w:p w:rsidR="00B655BE" w:rsidRPr="00955466" w:rsidRDefault="00B655BE" w:rsidP="004F6C3B">
      <w:pPr>
        <w:jc w:val="center"/>
        <w:rPr>
          <w:rFonts w:ascii="Verdana" w:hAnsi="Verdana"/>
          <w:sz w:val="28"/>
          <w:szCs w:val="28"/>
        </w:rPr>
      </w:pPr>
    </w:p>
    <w:p w:rsidR="004F6C3B" w:rsidRDefault="004F6C3B" w:rsidP="00BE52CC">
      <w:pPr>
        <w:pStyle w:val="HEADERTEXT"/>
        <w:jc w:val="center"/>
        <w:rPr>
          <w:rFonts w:ascii="Times New Roman" w:hAnsi="Times New Roman" w:cs="Times New Roman"/>
          <w:b/>
          <w:bCs/>
          <w:color w:val="000000" w:themeColor="text1"/>
          <w:sz w:val="28"/>
          <w:szCs w:val="28"/>
        </w:rPr>
      </w:pPr>
    </w:p>
    <w:p w:rsidR="004F6C3B" w:rsidRDefault="004F6C3B" w:rsidP="00BE52CC">
      <w:pPr>
        <w:pStyle w:val="HEADERTEXT"/>
        <w:jc w:val="center"/>
        <w:rPr>
          <w:rFonts w:ascii="Times New Roman" w:hAnsi="Times New Roman" w:cs="Times New Roman"/>
          <w:b/>
          <w:bCs/>
          <w:color w:val="000000" w:themeColor="text1"/>
          <w:sz w:val="28"/>
          <w:szCs w:val="28"/>
        </w:rPr>
      </w:pPr>
    </w:p>
    <w:p w:rsidR="004F6C3B" w:rsidRDefault="004F6C3B" w:rsidP="00BE52CC">
      <w:pPr>
        <w:pStyle w:val="HEADERTEXT"/>
        <w:jc w:val="center"/>
        <w:rPr>
          <w:rFonts w:ascii="Times New Roman" w:hAnsi="Times New Roman" w:cs="Times New Roman"/>
          <w:b/>
          <w:bCs/>
          <w:color w:val="000000" w:themeColor="text1"/>
          <w:sz w:val="28"/>
          <w:szCs w:val="28"/>
        </w:rPr>
      </w:pPr>
    </w:p>
    <w:p w:rsidR="004F6C3B" w:rsidRDefault="004F6C3B" w:rsidP="00BE52CC">
      <w:pPr>
        <w:pStyle w:val="HEADERTEXT"/>
        <w:jc w:val="center"/>
        <w:rPr>
          <w:rFonts w:ascii="Times New Roman" w:hAnsi="Times New Roman" w:cs="Times New Roman"/>
          <w:b/>
          <w:bCs/>
          <w:color w:val="000000" w:themeColor="text1"/>
          <w:sz w:val="28"/>
          <w:szCs w:val="28"/>
        </w:rPr>
      </w:pPr>
    </w:p>
    <w:p w:rsidR="004F6C3B" w:rsidRDefault="004F6C3B" w:rsidP="00BE52CC">
      <w:pPr>
        <w:pStyle w:val="HEADERTEXT"/>
        <w:jc w:val="center"/>
        <w:rPr>
          <w:rFonts w:ascii="Times New Roman" w:hAnsi="Times New Roman" w:cs="Times New Roman"/>
          <w:b/>
          <w:bCs/>
          <w:color w:val="000000" w:themeColor="text1"/>
          <w:sz w:val="28"/>
          <w:szCs w:val="28"/>
        </w:rPr>
      </w:pPr>
    </w:p>
    <w:p w:rsidR="00B655BE" w:rsidRDefault="00B655BE" w:rsidP="00BE52CC">
      <w:pPr>
        <w:pStyle w:val="HEADERTEXT"/>
        <w:jc w:val="center"/>
        <w:rPr>
          <w:rFonts w:ascii="Times New Roman" w:hAnsi="Times New Roman" w:cs="Times New Roman"/>
          <w:b/>
          <w:bCs/>
          <w:color w:val="000000" w:themeColor="text1"/>
          <w:sz w:val="28"/>
          <w:szCs w:val="28"/>
        </w:rPr>
      </w:pPr>
    </w:p>
    <w:p w:rsidR="00B655BE" w:rsidRDefault="00B655BE" w:rsidP="00BE52CC">
      <w:pPr>
        <w:pStyle w:val="HEADERTEXT"/>
        <w:jc w:val="center"/>
        <w:rPr>
          <w:rFonts w:ascii="Times New Roman" w:hAnsi="Times New Roman" w:cs="Times New Roman"/>
          <w:b/>
          <w:bCs/>
          <w:color w:val="000000" w:themeColor="text1"/>
          <w:sz w:val="28"/>
          <w:szCs w:val="28"/>
        </w:rPr>
      </w:pPr>
    </w:p>
    <w:p w:rsidR="00B655BE" w:rsidRDefault="00B655BE" w:rsidP="00BE52CC">
      <w:pPr>
        <w:pStyle w:val="HEADERTEXT"/>
        <w:jc w:val="center"/>
        <w:rPr>
          <w:rFonts w:ascii="Times New Roman" w:hAnsi="Times New Roman" w:cs="Times New Roman"/>
          <w:b/>
          <w:bCs/>
          <w:color w:val="000000" w:themeColor="text1"/>
          <w:sz w:val="28"/>
          <w:szCs w:val="28"/>
        </w:rPr>
      </w:pPr>
    </w:p>
    <w:p w:rsidR="00B655BE" w:rsidRDefault="00B655BE" w:rsidP="00BE52CC">
      <w:pPr>
        <w:pStyle w:val="HEADERTEXT"/>
        <w:jc w:val="center"/>
        <w:rPr>
          <w:rFonts w:ascii="Times New Roman" w:hAnsi="Times New Roman" w:cs="Times New Roman"/>
          <w:b/>
          <w:bCs/>
          <w:color w:val="000000" w:themeColor="text1"/>
          <w:sz w:val="28"/>
          <w:szCs w:val="28"/>
        </w:rPr>
      </w:pPr>
    </w:p>
    <w:p w:rsidR="00B655BE" w:rsidRDefault="00B655BE" w:rsidP="00BE52CC">
      <w:pPr>
        <w:pStyle w:val="HEADERTEXT"/>
        <w:jc w:val="center"/>
        <w:rPr>
          <w:rFonts w:ascii="Times New Roman" w:hAnsi="Times New Roman" w:cs="Times New Roman"/>
          <w:b/>
          <w:bCs/>
          <w:color w:val="000000" w:themeColor="text1"/>
          <w:sz w:val="28"/>
          <w:szCs w:val="28"/>
        </w:rPr>
      </w:pPr>
    </w:p>
    <w:p w:rsidR="00B655BE" w:rsidRDefault="00B655BE" w:rsidP="00BE52CC">
      <w:pPr>
        <w:pStyle w:val="HEADERTEXT"/>
        <w:jc w:val="center"/>
        <w:rPr>
          <w:rFonts w:ascii="Times New Roman" w:hAnsi="Times New Roman" w:cs="Times New Roman"/>
          <w:b/>
          <w:bCs/>
          <w:color w:val="000000" w:themeColor="text1"/>
          <w:sz w:val="28"/>
          <w:szCs w:val="28"/>
        </w:rPr>
      </w:pPr>
    </w:p>
    <w:p w:rsidR="00B655BE" w:rsidRDefault="00B655BE" w:rsidP="00BE52CC">
      <w:pPr>
        <w:pStyle w:val="HEADERTEXT"/>
        <w:jc w:val="center"/>
        <w:rPr>
          <w:rFonts w:ascii="Times New Roman" w:hAnsi="Times New Roman" w:cs="Times New Roman"/>
          <w:b/>
          <w:bCs/>
          <w:color w:val="000000" w:themeColor="text1"/>
          <w:sz w:val="28"/>
          <w:szCs w:val="28"/>
        </w:rPr>
      </w:pPr>
    </w:p>
    <w:p w:rsidR="00B655BE" w:rsidRDefault="00B655BE" w:rsidP="00BE52CC">
      <w:pPr>
        <w:pStyle w:val="HEADERTEXT"/>
        <w:jc w:val="center"/>
        <w:rPr>
          <w:rFonts w:ascii="Times New Roman" w:hAnsi="Times New Roman" w:cs="Times New Roman"/>
          <w:b/>
          <w:bCs/>
          <w:color w:val="000000" w:themeColor="text1"/>
          <w:sz w:val="28"/>
          <w:szCs w:val="28"/>
        </w:rPr>
      </w:pPr>
    </w:p>
    <w:p w:rsidR="00B655BE" w:rsidRDefault="00B655BE" w:rsidP="00BE52CC">
      <w:pPr>
        <w:pStyle w:val="HEADERTEXT"/>
        <w:jc w:val="center"/>
        <w:rPr>
          <w:rFonts w:ascii="Times New Roman" w:hAnsi="Times New Roman" w:cs="Times New Roman"/>
          <w:b/>
          <w:bCs/>
          <w:color w:val="000000" w:themeColor="text1"/>
          <w:sz w:val="28"/>
          <w:szCs w:val="28"/>
        </w:rPr>
      </w:pPr>
    </w:p>
    <w:p w:rsidR="00530A33" w:rsidRDefault="00530A33" w:rsidP="00BE52CC">
      <w:pPr>
        <w:pStyle w:val="HEADERTEXT"/>
        <w:jc w:val="center"/>
        <w:rPr>
          <w:rFonts w:ascii="Times New Roman" w:hAnsi="Times New Roman" w:cs="Times New Roman"/>
          <w:b/>
          <w:bCs/>
          <w:color w:val="000000" w:themeColor="text1"/>
          <w:sz w:val="28"/>
          <w:szCs w:val="28"/>
        </w:rPr>
      </w:pPr>
    </w:p>
    <w:p w:rsidR="00530A33" w:rsidRDefault="00530A33" w:rsidP="00BE52CC">
      <w:pPr>
        <w:pStyle w:val="HEADERTEXT"/>
        <w:jc w:val="center"/>
        <w:rPr>
          <w:rFonts w:ascii="Times New Roman" w:hAnsi="Times New Roman" w:cs="Times New Roman"/>
          <w:b/>
          <w:bCs/>
          <w:color w:val="000000" w:themeColor="text1"/>
          <w:sz w:val="28"/>
          <w:szCs w:val="28"/>
        </w:rPr>
      </w:pPr>
    </w:p>
    <w:p w:rsidR="00530A33" w:rsidRDefault="00530A33" w:rsidP="00BE52CC">
      <w:pPr>
        <w:pStyle w:val="HEADERTEXT"/>
        <w:jc w:val="center"/>
        <w:rPr>
          <w:rFonts w:ascii="Times New Roman" w:hAnsi="Times New Roman" w:cs="Times New Roman"/>
          <w:b/>
          <w:bCs/>
          <w:color w:val="000000" w:themeColor="text1"/>
          <w:sz w:val="28"/>
          <w:szCs w:val="28"/>
        </w:rPr>
      </w:pPr>
    </w:p>
    <w:p w:rsidR="00530A33" w:rsidRDefault="00530A33" w:rsidP="00BE52CC">
      <w:pPr>
        <w:pStyle w:val="HEADERTEXT"/>
        <w:jc w:val="center"/>
        <w:rPr>
          <w:rFonts w:ascii="Times New Roman" w:hAnsi="Times New Roman" w:cs="Times New Roman"/>
          <w:b/>
          <w:bCs/>
          <w:color w:val="000000" w:themeColor="text1"/>
          <w:sz w:val="28"/>
          <w:szCs w:val="28"/>
        </w:rPr>
      </w:pPr>
    </w:p>
    <w:p w:rsidR="00530A33" w:rsidRDefault="00530A33" w:rsidP="00BE52CC">
      <w:pPr>
        <w:pStyle w:val="HEADERTEXT"/>
        <w:jc w:val="center"/>
        <w:rPr>
          <w:rFonts w:ascii="Times New Roman" w:hAnsi="Times New Roman" w:cs="Times New Roman"/>
          <w:b/>
          <w:bCs/>
          <w:color w:val="000000" w:themeColor="text1"/>
          <w:sz w:val="28"/>
          <w:szCs w:val="28"/>
        </w:rPr>
      </w:pPr>
    </w:p>
    <w:p w:rsidR="00530A33" w:rsidRDefault="00530A33" w:rsidP="00BE52CC">
      <w:pPr>
        <w:pStyle w:val="HEADERTEXT"/>
        <w:jc w:val="center"/>
        <w:rPr>
          <w:rFonts w:ascii="Times New Roman" w:hAnsi="Times New Roman" w:cs="Times New Roman"/>
          <w:b/>
          <w:bCs/>
          <w:color w:val="000000" w:themeColor="text1"/>
          <w:sz w:val="28"/>
          <w:szCs w:val="28"/>
        </w:rPr>
      </w:pPr>
    </w:p>
    <w:p w:rsidR="00530A33" w:rsidRDefault="00530A33" w:rsidP="00BE52CC">
      <w:pPr>
        <w:pStyle w:val="HEADERTEXT"/>
        <w:jc w:val="center"/>
        <w:rPr>
          <w:rFonts w:ascii="Times New Roman" w:hAnsi="Times New Roman" w:cs="Times New Roman"/>
          <w:b/>
          <w:bCs/>
          <w:color w:val="000000" w:themeColor="text1"/>
          <w:sz w:val="28"/>
          <w:szCs w:val="28"/>
        </w:rPr>
      </w:pPr>
    </w:p>
    <w:p w:rsidR="00530A33" w:rsidRDefault="00530A33" w:rsidP="00BE52CC">
      <w:pPr>
        <w:pStyle w:val="HEADERTEXT"/>
        <w:jc w:val="center"/>
        <w:rPr>
          <w:rFonts w:ascii="Times New Roman" w:hAnsi="Times New Roman" w:cs="Times New Roman"/>
          <w:b/>
          <w:bCs/>
          <w:color w:val="000000" w:themeColor="text1"/>
          <w:sz w:val="28"/>
          <w:szCs w:val="28"/>
        </w:rPr>
      </w:pPr>
    </w:p>
    <w:p w:rsidR="00530A33" w:rsidRDefault="00530A33" w:rsidP="00BE52CC">
      <w:pPr>
        <w:pStyle w:val="HEADERTEXT"/>
        <w:jc w:val="center"/>
        <w:rPr>
          <w:rFonts w:ascii="Times New Roman" w:hAnsi="Times New Roman" w:cs="Times New Roman"/>
          <w:b/>
          <w:bCs/>
          <w:color w:val="000000" w:themeColor="text1"/>
          <w:sz w:val="28"/>
          <w:szCs w:val="28"/>
        </w:rPr>
      </w:pPr>
    </w:p>
    <w:p w:rsidR="00530A33" w:rsidRDefault="00530A33" w:rsidP="00BE52CC">
      <w:pPr>
        <w:pStyle w:val="HEADERTEXT"/>
        <w:jc w:val="center"/>
        <w:rPr>
          <w:rFonts w:ascii="Times New Roman" w:hAnsi="Times New Roman" w:cs="Times New Roman"/>
          <w:b/>
          <w:bCs/>
          <w:color w:val="000000" w:themeColor="text1"/>
          <w:sz w:val="28"/>
          <w:szCs w:val="28"/>
        </w:rPr>
      </w:pPr>
    </w:p>
    <w:p w:rsidR="00530A33" w:rsidRDefault="00530A33" w:rsidP="00BE52CC">
      <w:pPr>
        <w:pStyle w:val="HEADERTEXT"/>
        <w:jc w:val="center"/>
        <w:rPr>
          <w:rFonts w:ascii="Times New Roman" w:hAnsi="Times New Roman" w:cs="Times New Roman"/>
          <w:b/>
          <w:bCs/>
          <w:color w:val="000000" w:themeColor="text1"/>
          <w:sz w:val="28"/>
          <w:szCs w:val="28"/>
        </w:rPr>
      </w:pPr>
    </w:p>
    <w:p w:rsidR="00530A33" w:rsidRDefault="00530A33" w:rsidP="00BE52CC">
      <w:pPr>
        <w:pStyle w:val="HEADERTEXT"/>
        <w:jc w:val="center"/>
        <w:rPr>
          <w:rFonts w:ascii="Times New Roman" w:hAnsi="Times New Roman" w:cs="Times New Roman"/>
          <w:b/>
          <w:bCs/>
          <w:color w:val="000000" w:themeColor="text1"/>
          <w:sz w:val="28"/>
          <w:szCs w:val="28"/>
        </w:rPr>
      </w:pPr>
    </w:p>
    <w:p w:rsidR="00530A33" w:rsidRDefault="00530A33" w:rsidP="00BE52CC">
      <w:pPr>
        <w:pStyle w:val="HEADERTEXT"/>
        <w:jc w:val="center"/>
        <w:rPr>
          <w:rFonts w:ascii="Times New Roman" w:hAnsi="Times New Roman" w:cs="Times New Roman"/>
          <w:b/>
          <w:bCs/>
          <w:color w:val="000000" w:themeColor="text1"/>
          <w:sz w:val="28"/>
          <w:szCs w:val="28"/>
        </w:rPr>
      </w:pPr>
    </w:p>
    <w:p w:rsidR="00530A33" w:rsidRDefault="00530A33" w:rsidP="00BE52CC">
      <w:pPr>
        <w:pStyle w:val="HEADERTEXT"/>
        <w:jc w:val="center"/>
        <w:rPr>
          <w:rFonts w:ascii="Times New Roman" w:hAnsi="Times New Roman" w:cs="Times New Roman"/>
          <w:b/>
          <w:bCs/>
          <w:color w:val="000000" w:themeColor="text1"/>
          <w:sz w:val="28"/>
          <w:szCs w:val="28"/>
        </w:rPr>
      </w:pPr>
    </w:p>
    <w:p w:rsidR="00626D53" w:rsidRDefault="00626D53" w:rsidP="00BE52CC">
      <w:pPr>
        <w:pStyle w:val="HEADERTEXT"/>
        <w:jc w:val="center"/>
        <w:rPr>
          <w:rFonts w:ascii="Times New Roman" w:hAnsi="Times New Roman" w:cs="Times New Roman"/>
          <w:b/>
          <w:bCs/>
          <w:color w:val="000000" w:themeColor="text1"/>
          <w:sz w:val="28"/>
          <w:szCs w:val="28"/>
        </w:rPr>
      </w:pPr>
    </w:p>
    <w:p w:rsidR="00626D53" w:rsidRDefault="00626D53" w:rsidP="00BE52CC">
      <w:pPr>
        <w:pStyle w:val="HEADERTEXT"/>
        <w:jc w:val="center"/>
        <w:rPr>
          <w:rFonts w:ascii="Times New Roman" w:hAnsi="Times New Roman" w:cs="Times New Roman"/>
          <w:b/>
          <w:bCs/>
          <w:color w:val="000000" w:themeColor="text1"/>
          <w:sz w:val="28"/>
          <w:szCs w:val="28"/>
        </w:rPr>
      </w:pPr>
    </w:p>
    <w:p w:rsidR="00626D53" w:rsidRDefault="00626D53" w:rsidP="00BE52CC">
      <w:pPr>
        <w:pStyle w:val="HEADERTEXT"/>
        <w:jc w:val="center"/>
        <w:rPr>
          <w:rFonts w:ascii="Times New Roman" w:hAnsi="Times New Roman" w:cs="Times New Roman"/>
          <w:b/>
          <w:bCs/>
          <w:color w:val="000000" w:themeColor="text1"/>
          <w:sz w:val="28"/>
          <w:szCs w:val="28"/>
        </w:rPr>
      </w:pPr>
    </w:p>
    <w:p w:rsidR="00530A33" w:rsidRDefault="00530A33" w:rsidP="00BE52CC">
      <w:pPr>
        <w:pStyle w:val="HEADERTEXT"/>
        <w:jc w:val="center"/>
        <w:rPr>
          <w:rFonts w:ascii="Times New Roman" w:hAnsi="Times New Roman" w:cs="Times New Roman"/>
          <w:b/>
          <w:bCs/>
          <w:color w:val="000000" w:themeColor="text1"/>
          <w:sz w:val="28"/>
          <w:szCs w:val="28"/>
        </w:rPr>
      </w:pPr>
    </w:p>
    <w:p w:rsidR="004F6C3B" w:rsidRDefault="004F6C3B" w:rsidP="00B655BE">
      <w:pPr>
        <w:pStyle w:val="HEADERTEXT"/>
        <w:jc w:val="right"/>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Приложение</w:t>
      </w:r>
    </w:p>
    <w:p w:rsidR="00B655BE" w:rsidRDefault="00B655BE" w:rsidP="00B655BE">
      <w:pPr>
        <w:pStyle w:val="HEADERTEXT"/>
        <w:jc w:val="right"/>
        <w:rPr>
          <w:rFonts w:ascii="Times New Roman" w:hAnsi="Times New Roman" w:cs="Times New Roman"/>
          <w:b/>
          <w:bCs/>
          <w:color w:val="000000" w:themeColor="text1"/>
          <w:sz w:val="28"/>
          <w:szCs w:val="28"/>
        </w:rPr>
      </w:pPr>
    </w:p>
    <w:p w:rsidR="001D7604" w:rsidRPr="00EC342E" w:rsidRDefault="001D7604" w:rsidP="00BE52CC">
      <w:pPr>
        <w:pStyle w:val="HEADERTEXT"/>
        <w:jc w:val="center"/>
        <w:rPr>
          <w:rFonts w:ascii="Times New Roman" w:hAnsi="Times New Roman" w:cs="Times New Roman"/>
          <w:b/>
          <w:bCs/>
          <w:color w:val="000000" w:themeColor="text1"/>
          <w:sz w:val="28"/>
          <w:szCs w:val="28"/>
        </w:rPr>
      </w:pPr>
      <w:r w:rsidRPr="00EC342E">
        <w:rPr>
          <w:rFonts w:ascii="Times New Roman" w:hAnsi="Times New Roman" w:cs="Times New Roman"/>
          <w:b/>
          <w:bCs/>
          <w:color w:val="000000" w:themeColor="text1"/>
          <w:sz w:val="28"/>
          <w:szCs w:val="28"/>
        </w:rPr>
        <w:t xml:space="preserve"> План - график профилактических мероприятий </w:t>
      </w:r>
    </w:p>
    <w:tbl>
      <w:tblPr>
        <w:tblW w:w="0" w:type="auto"/>
        <w:tblInd w:w="28" w:type="dxa"/>
        <w:tblLayout w:type="fixed"/>
        <w:tblCellMar>
          <w:left w:w="90" w:type="dxa"/>
          <w:right w:w="90" w:type="dxa"/>
        </w:tblCellMar>
        <w:tblLook w:val="04A0" w:firstRow="1" w:lastRow="0" w:firstColumn="1" w:lastColumn="0" w:noHBand="0" w:noVBand="1"/>
      </w:tblPr>
      <w:tblGrid>
        <w:gridCol w:w="555"/>
        <w:gridCol w:w="2490"/>
        <w:gridCol w:w="2325"/>
        <w:gridCol w:w="1635"/>
        <w:gridCol w:w="2250"/>
      </w:tblGrid>
      <w:tr w:rsidR="001D7604" w:rsidRPr="00EC342E" w:rsidTr="001D7604">
        <w:tc>
          <w:tcPr>
            <w:tcW w:w="555" w:type="dxa"/>
            <w:tcMar>
              <w:top w:w="114" w:type="dxa"/>
              <w:left w:w="28" w:type="dxa"/>
              <w:bottom w:w="114" w:type="dxa"/>
              <w:right w:w="28" w:type="dxa"/>
            </w:tcMar>
          </w:tcPr>
          <w:p w:rsidR="001D7604" w:rsidRPr="00EC342E" w:rsidRDefault="001D7604" w:rsidP="00BE52CC">
            <w:pPr>
              <w:widowControl w:val="0"/>
              <w:autoSpaceDE w:val="0"/>
              <w:autoSpaceDN w:val="0"/>
              <w:adjustRightInd w:val="0"/>
              <w:spacing w:after="0" w:line="240" w:lineRule="auto"/>
              <w:rPr>
                <w:rFonts w:ascii="Times New Roman" w:hAnsi="Times New Roman" w:cs="Times New Roman"/>
                <w:color w:val="000000" w:themeColor="text1"/>
                <w:sz w:val="28"/>
                <w:szCs w:val="28"/>
                <w:lang w:eastAsia="en-US"/>
              </w:rPr>
            </w:pPr>
          </w:p>
        </w:tc>
        <w:tc>
          <w:tcPr>
            <w:tcW w:w="2490" w:type="dxa"/>
            <w:tcMar>
              <w:top w:w="114" w:type="dxa"/>
              <w:left w:w="28" w:type="dxa"/>
              <w:bottom w:w="114" w:type="dxa"/>
              <w:right w:w="28" w:type="dxa"/>
            </w:tcMar>
          </w:tcPr>
          <w:p w:rsidR="00B655BE" w:rsidRPr="00EC342E" w:rsidRDefault="00B655BE" w:rsidP="00BE52CC">
            <w:pPr>
              <w:widowControl w:val="0"/>
              <w:autoSpaceDE w:val="0"/>
              <w:autoSpaceDN w:val="0"/>
              <w:adjustRightInd w:val="0"/>
              <w:spacing w:after="0" w:line="240" w:lineRule="auto"/>
              <w:rPr>
                <w:rFonts w:ascii="Times New Roman" w:hAnsi="Times New Roman" w:cs="Times New Roman"/>
                <w:color w:val="000000" w:themeColor="text1"/>
                <w:sz w:val="28"/>
                <w:szCs w:val="28"/>
                <w:lang w:eastAsia="en-US"/>
              </w:rPr>
            </w:pPr>
          </w:p>
        </w:tc>
        <w:tc>
          <w:tcPr>
            <w:tcW w:w="2325" w:type="dxa"/>
            <w:tcMar>
              <w:top w:w="114" w:type="dxa"/>
              <w:left w:w="28" w:type="dxa"/>
              <w:bottom w:w="114" w:type="dxa"/>
              <w:right w:w="28" w:type="dxa"/>
            </w:tcMar>
          </w:tcPr>
          <w:p w:rsidR="001D7604" w:rsidRPr="00EC342E" w:rsidRDefault="001D7604" w:rsidP="00BE52CC">
            <w:pPr>
              <w:widowControl w:val="0"/>
              <w:autoSpaceDE w:val="0"/>
              <w:autoSpaceDN w:val="0"/>
              <w:adjustRightInd w:val="0"/>
              <w:spacing w:after="0" w:line="240" w:lineRule="auto"/>
              <w:rPr>
                <w:rFonts w:ascii="Times New Roman" w:hAnsi="Times New Roman" w:cs="Times New Roman"/>
                <w:color w:val="000000" w:themeColor="text1"/>
                <w:sz w:val="28"/>
                <w:szCs w:val="28"/>
                <w:lang w:eastAsia="en-US"/>
              </w:rPr>
            </w:pPr>
          </w:p>
        </w:tc>
        <w:tc>
          <w:tcPr>
            <w:tcW w:w="1635" w:type="dxa"/>
            <w:tcMar>
              <w:top w:w="114" w:type="dxa"/>
              <w:left w:w="28" w:type="dxa"/>
              <w:bottom w:w="114" w:type="dxa"/>
              <w:right w:w="28" w:type="dxa"/>
            </w:tcMar>
          </w:tcPr>
          <w:p w:rsidR="001D7604" w:rsidRPr="00EC342E" w:rsidRDefault="001D7604" w:rsidP="00BE52CC">
            <w:pPr>
              <w:widowControl w:val="0"/>
              <w:autoSpaceDE w:val="0"/>
              <w:autoSpaceDN w:val="0"/>
              <w:adjustRightInd w:val="0"/>
              <w:spacing w:after="0" w:line="240" w:lineRule="auto"/>
              <w:rPr>
                <w:rFonts w:ascii="Times New Roman" w:hAnsi="Times New Roman" w:cs="Times New Roman"/>
                <w:color w:val="000000" w:themeColor="text1"/>
                <w:sz w:val="28"/>
                <w:szCs w:val="28"/>
                <w:lang w:eastAsia="en-US"/>
              </w:rPr>
            </w:pPr>
          </w:p>
        </w:tc>
        <w:tc>
          <w:tcPr>
            <w:tcW w:w="2250" w:type="dxa"/>
            <w:tcMar>
              <w:top w:w="114" w:type="dxa"/>
              <w:left w:w="28" w:type="dxa"/>
              <w:bottom w:w="114" w:type="dxa"/>
              <w:right w:w="28" w:type="dxa"/>
            </w:tcMar>
          </w:tcPr>
          <w:p w:rsidR="001D7604" w:rsidRPr="00EC342E" w:rsidRDefault="001D7604" w:rsidP="00BE52CC">
            <w:pPr>
              <w:widowControl w:val="0"/>
              <w:autoSpaceDE w:val="0"/>
              <w:autoSpaceDN w:val="0"/>
              <w:adjustRightInd w:val="0"/>
              <w:spacing w:after="0" w:line="240" w:lineRule="auto"/>
              <w:rPr>
                <w:rFonts w:ascii="Times New Roman" w:hAnsi="Times New Roman" w:cs="Times New Roman"/>
                <w:color w:val="000000" w:themeColor="text1"/>
                <w:sz w:val="28"/>
                <w:szCs w:val="28"/>
                <w:lang w:eastAsia="en-US"/>
              </w:rPr>
            </w:pPr>
          </w:p>
        </w:tc>
      </w:tr>
      <w:tr w:rsidR="001D7604" w:rsidRPr="00B655BE" w:rsidTr="001D7604">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N п/п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Перечень мероприятий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Структура мероприятий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Срок исполнения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Ответственные </w:t>
            </w:r>
          </w:p>
        </w:tc>
      </w:tr>
      <w:tr w:rsidR="001D7604" w:rsidRPr="00B655BE" w:rsidTr="001D7604">
        <w:tc>
          <w:tcPr>
            <w:tcW w:w="55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1 </w:t>
            </w:r>
          </w:p>
        </w:tc>
        <w:tc>
          <w:tcPr>
            <w:tcW w:w="249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743A62" w:rsidRDefault="00B655BE"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Информирование</w:t>
            </w:r>
          </w:p>
          <w:p w:rsidR="00B655BE" w:rsidRPr="00B655BE" w:rsidRDefault="00B655BE"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w:t>
            </w:r>
            <w:r w:rsidR="001D7604" w:rsidRPr="00B655BE">
              <w:rPr>
                <w:rFonts w:ascii="Times New Roman" w:hAnsi="Times New Roman" w:cs="Times New Roman"/>
                <w:color w:val="000000" w:themeColor="text1"/>
                <w:sz w:val="24"/>
                <w:szCs w:val="24"/>
                <w:lang w:eastAsia="en-US"/>
              </w:rPr>
              <w:t xml:space="preserve">Размещение </w:t>
            </w:r>
          </w:p>
          <w:p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информации на официальном сайте</w:t>
            </w:r>
          </w:p>
          <w:p w:rsidR="001D7604" w:rsidRPr="00A90DC4" w:rsidRDefault="00A90DC4" w:rsidP="00BE52CC">
            <w:pPr>
              <w:pStyle w:val="FORMATTEXT"/>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Мамадышского</w:t>
            </w:r>
            <w:r w:rsidR="001D7604" w:rsidRPr="00B655BE">
              <w:rPr>
                <w:rFonts w:ascii="Times New Roman" w:hAnsi="Times New Roman" w:cs="Times New Roman"/>
                <w:color w:val="000000" w:themeColor="text1"/>
                <w:sz w:val="24"/>
                <w:szCs w:val="24"/>
                <w:lang w:eastAsia="en-US"/>
              </w:rPr>
              <w:t xml:space="preserve">  муниципального района Республики Татарстан </w:t>
            </w:r>
            <w:hyperlink r:id="rId8" w:history="1">
              <w:r w:rsidRPr="00A90DC4">
                <w:rPr>
                  <w:rStyle w:val="a3"/>
                  <w:rFonts w:ascii="Times New Roman" w:hAnsi="Times New Roman" w:cs="Times New Roman"/>
                  <w:sz w:val="24"/>
                  <w:szCs w:val="24"/>
                  <w:lang w:val="en-US"/>
                </w:rPr>
                <w:t>www</w:t>
              </w:r>
              <w:r w:rsidRPr="00A90DC4">
                <w:rPr>
                  <w:rStyle w:val="a3"/>
                  <w:rFonts w:ascii="Times New Roman" w:hAnsi="Times New Roman" w:cs="Times New Roman"/>
                  <w:sz w:val="24"/>
                  <w:szCs w:val="24"/>
                </w:rPr>
                <w:t>.</w:t>
              </w:r>
              <w:r w:rsidRPr="00A90DC4">
                <w:rPr>
                  <w:rStyle w:val="a3"/>
                  <w:rFonts w:ascii="Times New Roman" w:hAnsi="Times New Roman" w:cs="Times New Roman"/>
                  <w:sz w:val="24"/>
                  <w:szCs w:val="24"/>
                  <w:lang w:val="en-US"/>
                </w:rPr>
                <w:t>mamadysh</w:t>
              </w:r>
              <w:r w:rsidRPr="00A90DC4">
                <w:rPr>
                  <w:rStyle w:val="a3"/>
                  <w:rFonts w:ascii="Times New Roman" w:hAnsi="Times New Roman" w:cs="Times New Roman"/>
                  <w:sz w:val="24"/>
                  <w:szCs w:val="24"/>
                </w:rPr>
                <w:t>.</w:t>
              </w:r>
              <w:r w:rsidRPr="00A90DC4">
                <w:rPr>
                  <w:rStyle w:val="a3"/>
                  <w:rFonts w:ascii="Times New Roman" w:hAnsi="Times New Roman" w:cs="Times New Roman"/>
                  <w:sz w:val="24"/>
                  <w:szCs w:val="24"/>
                  <w:lang w:val="en-US"/>
                </w:rPr>
                <w:t>tatarstan</w:t>
              </w:r>
              <w:r w:rsidRPr="00A90DC4">
                <w:rPr>
                  <w:rStyle w:val="a3"/>
                  <w:rFonts w:ascii="Times New Roman" w:hAnsi="Times New Roman" w:cs="Times New Roman"/>
                  <w:sz w:val="24"/>
                  <w:szCs w:val="24"/>
                </w:rPr>
                <w:t>.</w:t>
              </w:r>
              <w:r w:rsidRPr="00A90DC4">
                <w:rPr>
                  <w:rStyle w:val="a3"/>
                  <w:rFonts w:ascii="Times New Roman" w:hAnsi="Times New Roman" w:cs="Times New Roman"/>
                  <w:sz w:val="24"/>
                  <w:szCs w:val="24"/>
                  <w:lang w:val="en-US"/>
                </w:rPr>
                <w:t>ru</w:t>
              </w:r>
            </w:hyperlink>
            <w:r>
              <w:rPr>
                <w:rStyle w:val="a3"/>
                <w:rFonts w:ascii="Times New Roman" w:hAnsi="Times New Roman" w:cs="Times New Roman"/>
                <w:sz w:val="24"/>
                <w:szCs w:val="24"/>
              </w:rPr>
              <w:t>)</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7604" w:rsidRPr="00B655BE" w:rsidRDefault="001D7604" w:rsidP="006F5484">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Размещение перечня нормативно правовых актов, содержащих обязательные требования, оценка соблюдения которых является предметом </w:t>
            </w:r>
            <w:r w:rsidR="00530A33" w:rsidRPr="00743A62">
              <w:rPr>
                <w:rFonts w:ascii="Times New Roman" w:hAnsi="Times New Roman" w:cs="Times New Roman"/>
                <w:color w:val="000000" w:themeColor="text1"/>
                <w:sz w:val="24"/>
              </w:rPr>
              <w:t>муниципального контроля</w:t>
            </w:r>
            <w:r w:rsidR="00530A33" w:rsidRPr="00B754E6">
              <w:rPr>
                <w:color w:val="000000" w:themeColor="text1"/>
                <w:sz w:val="24"/>
              </w:rPr>
              <w:t xml:space="preserve"> </w:t>
            </w:r>
            <w:r w:rsidR="00530A33">
              <w:rPr>
                <w:color w:val="000000" w:themeColor="text1"/>
                <w:sz w:val="24"/>
              </w:rPr>
              <w:t xml:space="preserve"> </w:t>
            </w:r>
            <w:r w:rsidR="00530A33" w:rsidRPr="00993257">
              <w:rPr>
                <w:rFonts w:ascii="Times New Roman" w:hAnsi="Times New Roman" w:cs="Times New Roman"/>
                <w:color w:val="000000"/>
                <w:sz w:val="24"/>
                <w:szCs w:val="24"/>
              </w:rPr>
              <w:t xml:space="preserve">на автомобильном транспорте и в дорожном хозяйстве </w:t>
            </w:r>
            <w:r w:rsidR="00A90DC4" w:rsidRPr="00504C7A">
              <w:rPr>
                <w:rFonts w:ascii="Times New Roman" w:hAnsi="Times New Roman" w:cs="Times New Roman"/>
                <w:bCs/>
                <w:color w:val="000000"/>
                <w:sz w:val="24"/>
                <w:szCs w:val="24"/>
              </w:rPr>
              <w:t xml:space="preserve">на </w:t>
            </w:r>
            <w:r w:rsidR="006F5484" w:rsidRPr="006F5484">
              <w:rPr>
                <w:rFonts w:ascii="Times New Roman" w:hAnsi="Times New Roman" w:cs="Times New Roman"/>
                <w:bCs/>
                <w:color w:val="000000"/>
                <w:sz w:val="24"/>
                <w:szCs w:val="24"/>
              </w:rPr>
              <w:t>территории муниципального образования «Мамадышский муниципальный район» Республики Татарстан</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постоянно,</w:t>
            </w:r>
          </w:p>
          <w:p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актуализация по мере</w:t>
            </w:r>
          </w:p>
          <w:p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необходимости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отдел инфраструктурно</w:t>
            </w:r>
            <w:r w:rsidR="00A90DC4">
              <w:rPr>
                <w:rFonts w:ascii="Times New Roman" w:hAnsi="Times New Roman" w:cs="Times New Roman"/>
                <w:color w:val="000000" w:themeColor="text1"/>
                <w:sz w:val="24"/>
                <w:szCs w:val="24"/>
                <w:lang w:eastAsia="en-US"/>
              </w:rPr>
              <w:t>го</w:t>
            </w:r>
            <w:r w:rsidRPr="00B655BE">
              <w:rPr>
                <w:rFonts w:ascii="Times New Roman" w:hAnsi="Times New Roman" w:cs="Times New Roman"/>
                <w:color w:val="000000" w:themeColor="text1"/>
                <w:sz w:val="24"/>
                <w:szCs w:val="24"/>
                <w:lang w:eastAsia="en-US"/>
              </w:rPr>
              <w:t xml:space="preserve"> развити</w:t>
            </w:r>
            <w:r w:rsidR="00A90DC4">
              <w:rPr>
                <w:rFonts w:ascii="Times New Roman" w:hAnsi="Times New Roman" w:cs="Times New Roman"/>
                <w:color w:val="000000" w:themeColor="text1"/>
                <w:sz w:val="24"/>
                <w:szCs w:val="24"/>
                <w:lang w:eastAsia="en-US"/>
              </w:rPr>
              <w:t>я</w:t>
            </w:r>
            <w:r w:rsidRPr="00B655BE">
              <w:rPr>
                <w:rFonts w:ascii="Times New Roman" w:hAnsi="Times New Roman" w:cs="Times New Roman"/>
                <w:color w:val="000000" w:themeColor="text1"/>
                <w:sz w:val="24"/>
                <w:szCs w:val="24"/>
                <w:lang w:eastAsia="en-US"/>
              </w:rPr>
              <w:t xml:space="preserve"> Исполнительного</w:t>
            </w:r>
          </w:p>
          <w:p w:rsidR="001D7604" w:rsidRPr="00B655BE" w:rsidRDefault="001D7604" w:rsidP="00A90DC4">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комитета </w:t>
            </w:r>
            <w:r w:rsidR="00A90DC4">
              <w:rPr>
                <w:rFonts w:ascii="Times New Roman" w:hAnsi="Times New Roman" w:cs="Times New Roman"/>
                <w:color w:val="000000" w:themeColor="text1"/>
                <w:sz w:val="24"/>
                <w:szCs w:val="24"/>
                <w:lang w:eastAsia="en-US"/>
              </w:rPr>
              <w:t>Мамадышского</w:t>
            </w:r>
            <w:r w:rsidRPr="00B655BE">
              <w:rPr>
                <w:rFonts w:ascii="Times New Roman" w:hAnsi="Times New Roman" w:cs="Times New Roman"/>
                <w:color w:val="000000" w:themeColor="text1"/>
                <w:sz w:val="24"/>
                <w:szCs w:val="24"/>
                <w:lang w:eastAsia="en-US"/>
              </w:rPr>
              <w:t xml:space="preserve"> муниципального района Республики Татарстан (далее - отдел </w:t>
            </w:r>
            <w:r w:rsidR="00BE52CC" w:rsidRPr="00B655BE">
              <w:rPr>
                <w:rFonts w:ascii="Times New Roman" w:hAnsi="Times New Roman" w:cs="Times New Roman"/>
                <w:color w:val="000000" w:themeColor="text1"/>
                <w:sz w:val="24"/>
                <w:szCs w:val="24"/>
                <w:lang w:eastAsia="en-US"/>
              </w:rPr>
              <w:t>инфраструктурно</w:t>
            </w:r>
            <w:r w:rsidR="00A90DC4">
              <w:rPr>
                <w:rFonts w:ascii="Times New Roman" w:hAnsi="Times New Roman" w:cs="Times New Roman"/>
                <w:color w:val="000000" w:themeColor="text1"/>
                <w:sz w:val="24"/>
                <w:szCs w:val="24"/>
                <w:lang w:eastAsia="en-US"/>
              </w:rPr>
              <w:t>го</w:t>
            </w:r>
            <w:r w:rsidR="00BE52CC" w:rsidRPr="00B655BE">
              <w:rPr>
                <w:rFonts w:ascii="Times New Roman" w:hAnsi="Times New Roman" w:cs="Times New Roman"/>
                <w:color w:val="000000" w:themeColor="text1"/>
                <w:sz w:val="24"/>
                <w:szCs w:val="24"/>
                <w:lang w:eastAsia="en-US"/>
              </w:rPr>
              <w:t xml:space="preserve"> развити</w:t>
            </w:r>
            <w:r w:rsidR="00A90DC4">
              <w:rPr>
                <w:rFonts w:ascii="Times New Roman" w:hAnsi="Times New Roman" w:cs="Times New Roman"/>
                <w:color w:val="000000" w:themeColor="text1"/>
                <w:sz w:val="24"/>
                <w:szCs w:val="24"/>
                <w:lang w:eastAsia="en-US"/>
              </w:rPr>
              <w:t>я</w:t>
            </w:r>
            <w:r w:rsidRPr="00B655BE">
              <w:rPr>
                <w:rFonts w:ascii="Times New Roman" w:hAnsi="Times New Roman" w:cs="Times New Roman"/>
                <w:color w:val="000000" w:themeColor="text1"/>
                <w:sz w:val="24"/>
                <w:szCs w:val="24"/>
                <w:lang w:eastAsia="en-US"/>
              </w:rPr>
              <w:t xml:space="preserve">) </w:t>
            </w:r>
          </w:p>
        </w:tc>
      </w:tr>
      <w:tr w:rsidR="00A90DC4" w:rsidRPr="00B655BE" w:rsidTr="001D7604">
        <w:tc>
          <w:tcPr>
            <w:tcW w:w="555" w:type="dxa"/>
            <w:tcBorders>
              <w:top w:val="nil"/>
              <w:left w:val="single" w:sz="6" w:space="0" w:color="auto"/>
              <w:bottom w:val="nil"/>
              <w:right w:val="single" w:sz="6" w:space="0" w:color="auto"/>
            </w:tcBorders>
            <w:tcMar>
              <w:top w:w="114" w:type="dxa"/>
              <w:left w:w="28" w:type="dxa"/>
              <w:bottom w:w="114" w:type="dxa"/>
              <w:right w:w="28" w:type="dxa"/>
            </w:tcMar>
          </w:tcPr>
          <w:p w:rsidR="00A90DC4" w:rsidRPr="00B655BE" w:rsidRDefault="00A90DC4" w:rsidP="00A90DC4">
            <w:pPr>
              <w:pStyle w:val="FORMATTEXT"/>
              <w:rPr>
                <w:rFonts w:ascii="Times New Roman" w:hAnsi="Times New Roman" w:cs="Times New Roman"/>
                <w:color w:val="000000" w:themeColor="text1"/>
                <w:sz w:val="24"/>
                <w:szCs w:val="24"/>
                <w:lang w:eastAsia="en-US"/>
              </w:rPr>
            </w:pPr>
          </w:p>
        </w:tc>
        <w:tc>
          <w:tcPr>
            <w:tcW w:w="2490" w:type="dxa"/>
            <w:tcBorders>
              <w:top w:val="nil"/>
              <w:left w:val="single" w:sz="6" w:space="0" w:color="auto"/>
              <w:bottom w:val="nil"/>
              <w:right w:val="single" w:sz="6" w:space="0" w:color="auto"/>
            </w:tcBorders>
            <w:tcMar>
              <w:top w:w="114" w:type="dxa"/>
              <w:left w:w="28" w:type="dxa"/>
              <w:bottom w:w="114" w:type="dxa"/>
              <w:right w:w="28" w:type="dxa"/>
            </w:tcMar>
          </w:tcPr>
          <w:p w:rsidR="00A90DC4" w:rsidRPr="00B655BE" w:rsidRDefault="00A90DC4" w:rsidP="00A90DC4">
            <w:pPr>
              <w:pStyle w:val="FORMATTEXT"/>
              <w:rPr>
                <w:rFonts w:ascii="Times New Roman" w:hAnsi="Times New Roman" w:cs="Times New Roman"/>
                <w:color w:val="000000" w:themeColor="text1"/>
                <w:sz w:val="24"/>
                <w:szCs w:val="24"/>
                <w:lang w:eastAsia="en-US"/>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90DC4" w:rsidRPr="00B655BE" w:rsidRDefault="00A90DC4" w:rsidP="00A90DC4">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Размещение плана проверок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90DC4" w:rsidRPr="00B655BE" w:rsidRDefault="00A90DC4" w:rsidP="00A90DC4">
            <w:pPr>
              <w:pStyle w:val="FORMATTEXT"/>
              <w:rPr>
                <w:rFonts w:ascii="Times New Roman" w:hAnsi="Times New Roman" w:cs="Times New Roman"/>
                <w:color w:val="000000" w:themeColor="text1"/>
                <w:sz w:val="24"/>
                <w:szCs w:val="24"/>
                <w:lang w:eastAsia="en-US"/>
              </w:rPr>
            </w:pPr>
            <w:r>
              <w:rPr>
                <w:rFonts w:ascii="Times New Roman" w:hAnsi="Times New Roman" w:cs="Times New Roman"/>
                <w:color w:val="000000" w:themeColor="text1"/>
                <w:sz w:val="24"/>
                <w:szCs w:val="24"/>
                <w:lang w:eastAsia="en-US"/>
              </w:rPr>
              <w:t>е</w:t>
            </w:r>
            <w:r w:rsidRPr="00B655BE">
              <w:rPr>
                <w:rFonts w:ascii="Times New Roman" w:hAnsi="Times New Roman" w:cs="Times New Roman"/>
                <w:color w:val="000000" w:themeColor="text1"/>
                <w:sz w:val="24"/>
                <w:szCs w:val="24"/>
                <w:lang w:eastAsia="en-US"/>
              </w:rPr>
              <w:t xml:space="preserve">жегодно в декабре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90DC4" w:rsidRDefault="00A90DC4" w:rsidP="00A90DC4">
            <w:pPr>
              <w:spacing w:line="240" w:lineRule="auto"/>
            </w:pPr>
            <w:r w:rsidRPr="004443B5">
              <w:rPr>
                <w:rFonts w:ascii="Times New Roman" w:hAnsi="Times New Roman" w:cs="Times New Roman"/>
                <w:color w:val="000000" w:themeColor="text1"/>
                <w:sz w:val="24"/>
                <w:szCs w:val="24"/>
                <w:lang w:eastAsia="en-US"/>
              </w:rPr>
              <w:t>отдел инфраструктурного развития</w:t>
            </w:r>
          </w:p>
        </w:tc>
      </w:tr>
      <w:tr w:rsidR="00A90DC4" w:rsidRPr="00B655BE" w:rsidTr="001D7604">
        <w:tc>
          <w:tcPr>
            <w:tcW w:w="555" w:type="dxa"/>
            <w:tcBorders>
              <w:top w:val="nil"/>
              <w:left w:val="single" w:sz="6" w:space="0" w:color="auto"/>
              <w:bottom w:val="nil"/>
              <w:right w:val="single" w:sz="6" w:space="0" w:color="auto"/>
            </w:tcBorders>
            <w:tcMar>
              <w:top w:w="114" w:type="dxa"/>
              <w:left w:w="28" w:type="dxa"/>
              <w:bottom w:w="114" w:type="dxa"/>
              <w:right w:w="28" w:type="dxa"/>
            </w:tcMar>
          </w:tcPr>
          <w:p w:rsidR="00A90DC4" w:rsidRPr="00B655BE" w:rsidRDefault="00A90DC4" w:rsidP="00A90DC4">
            <w:pPr>
              <w:pStyle w:val="FORMATTEXT"/>
              <w:rPr>
                <w:rFonts w:ascii="Times New Roman" w:hAnsi="Times New Roman" w:cs="Times New Roman"/>
                <w:color w:val="000000" w:themeColor="text1"/>
                <w:sz w:val="24"/>
                <w:szCs w:val="24"/>
                <w:lang w:eastAsia="en-US"/>
              </w:rPr>
            </w:pPr>
          </w:p>
        </w:tc>
        <w:tc>
          <w:tcPr>
            <w:tcW w:w="2490" w:type="dxa"/>
            <w:tcBorders>
              <w:top w:val="nil"/>
              <w:left w:val="single" w:sz="6" w:space="0" w:color="auto"/>
              <w:bottom w:val="nil"/>
              <w:right w:val="single" w:sz="6" w:space="0" w:color="auto"/>
            </w:tcBorders>
            <w:tcMar>
              <w:top w:w="114" w:type="dxa"/>
              <w:left w:w="28" w:type="dxa"/>
              <w:bottom w:w="114" w:type="dxa"/>
              <w:right w:w="28" w:type="dxa"/>
            </w:tcMar>
          </w:tcPr>
          <w:p w:rsidR="00A90DC4" w:rsidRPr="00B655BE" w:rsidRDefault="00A90DC4" w:rsidP="00A90DC4">
            <w:pPr>
              <w:pStyle w:val="FORMATTEXT"/>
              <w:rPr>
                <w:rFonts w:ascii="Times New Roman" w:hAnsi="Times New Roman" w:cs="Times New Roman"/>
                <w:color w:val="000000" w:themeColor="text1"/>
                <w:sz w:val="24"/>
                <w:szCs w:val="24"/>
                <w:lang w:eastAsia="en-US"/>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90DC4" w:rsidRPr="00B655BE" w:rsidRDefault="00A90DC4" w:rsidP="00A90DC4">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Размещение</w:t>
            </w:r>
          </w:p>
          <w:p w:rsidR="00A90DC4" w:rsidRPr="00B655BE" w:rsidRDefault="00A90DC4" w:rsidP="00A90DC4">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результатов</w:t>
            </w:r>
          </w:p>
          <w:p w:rsidR="00A90DC4" w:rsidRPr="00B655BE" w:rsidRDefault="00A90DC4" w:rsidP="00A90DC4">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контрольных</w:t>
            </w:r>
          </w:p>
          <w:p w:rsidR="00A90DC4" w:rsidRPr="00B655BE" w:rsidRDefault="00A90DC4" w:rsidP="00A90DC4">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мероприятий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90DC4" w:rsidRPr="00B655BE" w:rsidRDefault="00A90DC4" w:rsidP="00A90DC4">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ежеквартально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90DC4" w:rsidRDefault="00A90DC4" w:rsidP="00A90DC4">
            <w:pPr>
              <w:spacing w:line="240" w:lineRule="auto"/>
            </w:pPr>
            <w:r w:rsidRPr="004443B5">
              <w:rPr>
                <w:rFonts w:ascii="Times New Roman" w:hAnsi="Times New Roman" w:cs="Times New Roman"/>
                <w:color w:val="000000" w:themeColor="text1"/>
                <w:sz w:val="24"/>
                <w:szCs w:val="24"/>
                <w:lang w:eastAsia="en-US"/>
              </w:rPr>
              <w:t>отдел инфраструктурного развития</w:t>
            </w:r>
          </w:p>
        </w:tc>
      </w:tr>
      <w:tr w:rsidR="00A90DC4" w:rsidRPr="00B655BE" w:rsidTr="001D7604">
        <w:tc>
          <w:tcPr>
            <w:tcW w:w="5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A90DC4" w:rsidRPr="00B655BE" w:rsidRDefault="00A90DC4" w:rsidP="00A90DC4">
            <w:pPr>
              <w:pStyle w:val="FORMATTEXT"/>
              <w:rPr>
                <w:rFonts w:ascii="Times New Roman" w:hAnsi="Times New Roman" w:cs="Times New Roman"/>
                <w:color w:val="000000" w:themeColor="text1"/>
                <w:sz w:val="24"/>
                <w:szCs w:val="24"/>
                <w:lang w:eastAsia="en-US"/>
              </w:rPr>
            </w:pPr>
          </w:p>
        </w:tc>
        <w:tc>
          <w:tcPr>
            <w:tcW w:w="24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A90DC4" w:rsidRPr="00B655BE" w:rsidRDefault="00A90DC4" w:rsidP="00A90DC4">
            <w:pPr>
              <w:pStyle w:val="FORMATTEXT"/>
              <w:rPr>
                <w:rFonts w:ascii="Times New Roman" w:hAnsi="Times New Roman" w:cs="Times New Roman"/>
                <w:color w:val="000000" w:themeColor="text1"/>
                <w:sz w:val="24"/>
                <w:szCs w:val="24"/>
                <w:lang w:eastAsia="en-US"/>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90DC4" w:rsidRPr="00B655BE" w:rsidRDefault="00A90DC4" w:rsidP="00A90DC4">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Обзор</w:t>
            </w:r>
            <w:r>
              <w:rPr>
                <w:rFonts w:ascii="Times New Roman" w:hAnsi="Times New Roman" w:cs="Times New Roman"/>
                <w:color w:val="000000" w:themeColor="text1"/>
                <w:sz w:val="24"/>
                <w:szCs w:val="24"/>
                <w:lang w:eastAsia="en-US"/>
              </w:rPr>
              <w:t xml:space="preserve"> </w:t>
            </w:r>
            <w:r w:rsidRPr="00B655BE">
              <w:rPr>
                <w:rFonts w:ascii="Times New Roman" w:hAnsi="Times New Roman" w:cs="Times New Roman"/>
                <w:color w:val="000000" w:themeColor="text1"/>
                <w:sz w:val="24"/>
                <w:szCs w:val="24"/>
                <w:lang w:eastAsia="en-US"/>
              </w:rPr>
              <w:t>правоприме</w:t>
            </w:r>
            <w:r>
              <w:rPr>
                <w:rFonts w:ascii="Times New Roman" w:hAnsi="Times New Roman" w:cs="Times New Roman"/>
                <w:color w:val="000000" w:themeColor="text1"/>
                <w:sz w:val="24"/>
                <w:szCs w:val="24"/>
                <w:lang w:eastAsia="en-US"/>
              </w:rPr>
              <w:t>-</w:t>
            </w:r>
            <w:r w:rsidRPr="00B655BE">
              <w:rPr>
                <w:rFonts w:ascii="Times New Roman" w:hAnsi="Times New Roman" w:cs="Times New Roman"/>
                <w:color w:val="000000" w:themeColor="text1"/>
                <w:sz w:val="24"/>
                <w:szCs w:val="24"/>
                <w:lang w:eastAsia="en-US"/>
              </w:rPr>
              <w:t xml:space="preserve">нительной практики контрольно-надзорной деятельности при осуществлении муниципального контроля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90DC4" w:rsidRPr="00B655BE" w:rsidRDefault="00A90DC4" w:rsidP="00A90DC4">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ежеквартально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90DC4" w:rsidRDefault="00A90DC4" w:rsidP="00A90DC4">
            <w:pPr>
              <w:spacing w:line="240" w:lineRule="auto"/>
            </w:pPr>
            <w:r w:rsidRPr="004443B5">
              <w:rPr>
                <w:rFonts w:ascii="Times New Roman" w:hAnsi="Times New Roman" w:cs="Times New Roman"/>
                <w:color w:val="000000" w:themeColor="text1"/>
                <w:sz w:val="24"/>
                <w:szCs w:val="24"/>
                <w:lang w:eastAsia="en-US"/>
              </w:rPr>
              <w:t>отдел инфраструктурного развития</w:t>
            </w:r>
          </w:p>
        </w:tc>
      </w:tr>
      <w:tr w:rsidR="001D7604" w:rsidRPr="00B655BE" w:rsidTr="001D7604">
        <w:tc>
          <w:tcPr>
            <w:tcW w:w="555"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lastRenderedPageBreak/>
              <w:t xml:space="preserve">2 </w:t>
            </w:r>
          </w:p>
        </w:tc>
        <w:tc>
          <w:tcPr>
            <w:tcW w:w="2490" w:type="dxa"/>
            <w:tcBorders>
              <w:top w:val="single" w:sz="6" w:space="0" w:color="auto"/>
              <w:left w:val="single" w:sz="6" w:space="0" w:color="auto"/>
              <w:bottom w:val="nil"/>
              <w:right w:val="single" w:sz="6" w:space="0" w:color="auto"/>
            </w:tcBorders>
            <w:tcMar>
              <w:top w:w="114" w:type="dxa"/>
              <w:left w:w="28" w:type="dxa"/>
              <w:bottom w:w="114" w:type="dxa"/>
              <w:right w:w="28" w:type="dxa"/>
            </w:tcMar>
            <w:hideMark/>
          </w:tcPr>
          <w:p w:rsidR="001D7604" w:rsidRPr="00B655BE" w:rsidRDefault="00B655BE"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Консультирование </w:t>
            </w:r>
            <w:r w:rsidR="001D7604" w:rsidRPr="00B655BE">
              <w:rPr>
                <w:rFonts w:ascii="Times New Roman" w:hAnsi="Times New Roman" w:cs="Times New Roman"/>
                <w:color w:val="000000" w:themeColor="text1"/>
                <w:sz w:val="24"/>
                <w:szCs w:val="24"/>
                <w:lang w:eastAsia="en-US"/>
              </w:rPr>
              <w:t xml:space="preserve">по вопросам соблюдения обязательных требований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Консультирование подконтрольных субъектов по телефону по вопросу соблюдения требований законодательства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постоянно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7604" w:rsidRPr="00B655BE" w:rsidRDefault="00A90DC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отдел инфраструктурно</w:t>
            </w:r>
            <w:r>
              <w:rPr>
                <w:rFonts w:ascii="Times New Roman" w:hAnsi="Times New Roman" w:cs="Times New Roman"/>
                <w:color w:val="000000" w:themeColor="text1"/>
                <w:sz w:val="24"/>
                <w:szCs w:val="24"/>
                <w:lang w:eastAsia="en-US"/>
              </w:rPr>
              <w:t>го</w:t>
            </w:r>
            <w:r w:rsidRPr="00B655BE">
              <w:rPr>
                <w:rFonts w:ascii="Times New Roman" w:hAnsi="Times New Roman" w:cs="Times New Roman"/>
                <w:color w:val="000000" w:themeColor="text1"/>
                <w:sz w:val="24"/>
                <w:szCs w:val="24"/>
                <w:lang w:eastAsia="en-US"/>
              </w:rPr>
              <w:t xml:space="preserve"> развити</w:t>
            </w:r>
            <w:r>
              <w:rPr>
                <w:rFonts w:ascii="Times New Roman" w:hAnsi="Times New Roman" w:cs="Times New Roman"/>
                <w:color w:val="000000" w:themeColor="text1"/>
                <w:sz w:val="24"/>
                <w:szCs w:val="24"/>
                <w:lang w:eastAsia="en-US"/>
              </w:rPr>
              <w:t>я</w:t>
            </w:r>
          </w:p>
        </w:tc>
      </w:tr>
      <w:tr w:rsidR="00A90DC4" w:rsidRPr="00B655BE" w:rsidTr="001D7604">
        <w:tc>
          <w:tcPr>
            <w:tcW w:w="555" w:type="dxa"/>
            <w:tcBorders>
              <w:top w:val="nil"/>
              <w:left w:val="single" w:sz="6" w:space="0" w:color="auto"/>
              <w:bottom w:val="nil"/>
              <w:right w:val="single" w:sz="6" w:space="0" w:color="auto"/>
            </w:tcBorders>
            <w:tcMar>
              <w:top w:w="114" w:type="dxa"/>
              <w:left w:w="28" w:type="dxa"/>
              <w:bottom w:w="114" w:type="dxa"/>
              <w:right w:w="28" w:type="dxa"/>
            </w:tcMar>
          </w:tcPr>
          <w:p w:rsidR="00A90DC4" w:rsidRPr="00B655BE" w:rsidRDefault="00A90DC4" w:rsidP="00A90DC4">
            <w:pPr>
              <w:pStyle w:val="FORMATTEXT"/>
              <w:rPr>
                <w:rFonts w:ascii="Times New Roman" w:hAnsi="Times New Roman" w:cs="Times New Roman"/>
                <w:color w:val="000000" w:themeColor="text1"/>
                <w:sz w:val="24"/>
                <w:szCs w:val="24"/>
                <w:lang w:eastAsia="en-US"/>
              </w:rPr>
            </w:pPr>
          </w:p>
        </w:tc>
        <w:tc>
          <w:tcPr>
            <w:tcW w:w="2490" w:type="dxa"/>
            <w:tcBorders>
              <w:top w:val="nil"/>
              <w:left w:val="single" w:sz="6" w:space="0" w:color="auto"/>
              <w:bottom w:val="nil"/>
              <w:right w:val="single" w:sz="6" w:space="0" w:color="auto"/>
            </w:tcBorders>
            <w:tcMar>
              <w:top w:w="114" w:type="dxa"/>
              <w:left w:w="28" w:type="dxa"/>
              <w:bottom w:w="114" w:type="dxa"/>
              <w:right w:w="28" w:type="dxa"/>
            </w:tcMar>
          </w:tcPr>
          <w:p w:rsidR="00A90DC4" w:rsidRPr="00B655BE" w:rsidRDefault="00A90DC4" w:rsidP="00A90DC4">
            <w:pPr>
              <w:pStyle w:val="FORMATTEXT"/>
              <w:rPr>
                <w:rFonts w:ascii="Times New Roman" w:hAnsi="Times New Roman" w:cs="Times New Roman"/>
                <w:color w:val="000000" w:themeColor="text1"/>
                <w:sz w:val="24"/>
                <w:szCs w:val="24"/>
                <w:lang w:eastAsia="en-US"/>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90DC4" w:rsidRPr="00B655BE" w:rsidRDefault="00A90DC4" w:rsidP="00A90DC4">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Разъяснение обязательных требований при проведении</w:t>
            </w:r>
            <w:r>
              <w:rPr>
                <w:rFonts w:ascii="Times New Roman" w:hAnsi="Times New Roman" w:cs="Times New Roman"/>
                <w:color w:val="000000" w:themeColor="text1"/>
                <w:sz w:val="24"/>
                <w:szCs w:val="24"/>
                <w:lang w:eastAsia="en-US"/>
              </w:rPr>
              <w:t xml:space="preserve"> с</w:t>
            </w:r>
            <w:r w:rsidRPr="00B655BE">
              <w:rPr>
                <w:rFonts w:ascii="Times New Roman" w:hAnsi="Times New Roman" w:cs="Times New Roman"/>
                <w:color w:val="000000" w:themeColor="text1"/>
                <w:sz w:val="24"/>
                <w:szCs w:val="24"/>
                <w:lang w:eastAsia="en-US"/>
              </w:rPr>
              <w:t xml:space="preserve">овещаний, встреч, семинаров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90DC4" w:rsidRPr="00B655BE" w:rsidRDefault="00A90DC4" w:rsidP="00A90DC4">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1 раз в полугодие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90DC4" w:rsidRDefault="00A90DC4" w:rsidP="00A90DC4">
            <w:pPr>
              <w:spacing w:line="240" w:lineRule="auto"/>
            </w:pPr>
            <w:r w:rsidRPr="00D72332">
              <w:rPr>
                <w:rFonts w:ascii="Times New Roman" w:hAnsi="Times New Roman" w:cs="Times New Roman"/>
                <w:color w:val="000000" w:themeColor="text1"/>
                <w:sz w:val="24"/>
                <w:szCs w:val="24"/>
                <w:lang w:eastAsia="en-US"/>
              </w:rPr>
              <w:t>отдел инфраструктурного развития</w:t>
            </w:r>
          </w:p>
        </w:tc>
      </w:tr>
      <w:tr w:rsidR="00A90DC4" w:rsidRPr="00B655BE" w:rsidTr="001D7604">
        <w:tc>
          <w:tcPr>
            <w:tcW w:w="555" w:type="dxa"/>
            <w:tcBorders>
              <w:top w:val="nil"/>
              <w:left w:val="single" w:sz="6" w:space="0" w:color="auto"/>
              <w:bottom w:val="nil"/>
              <w:right w:val="single" w:sz="6" w:space="0" w:color="auto"/>
            </w:tcBorders>
            <w:tcMar>
              <w:top w:w="114" w:type="dxa"/>
              <w:left w:w="28" w:type="dxa"/>
              <w:bottom w:w="114" w:type="dxa"/>
              <w:right w:w="28" w:type="dxa"/>
            </w:tcMar>
          </w:tcPr>
          <w:p w:rsidR="00A90DC4" w:rsidRPr="00B655BE" w:rsidRDefault="00A90DC4" w:rsidP="00A90DC4">
            <w:pPr>
              <w:pStyle w:val="FORMATTEXT"/>
              <w:rPr>
                <w:rFonts w:ascii="Times New Roman" w:hAnsi="Times New Roman" w:cs="Times New Roman"/>
                <w:color w:val="000000" w:themeColor="text1"/>
                <w:sz w:val="24"/>
                <w:szCs w:val="24"/>
                <w:lang w:eastAsia="en-US"/>
              </w:rPr>
            </w:pPr>
          </w:p>
        </w:tc>
        <w:tc>
          <w:tcPr>
            <w:tcW w:w="2490" w:type="dxa"/>
            <w:tcBorders>
              <w:top w:val="nil"/>
              <w:left w:val="single" w:sz="6" w:space="0" w:color="auto"/>
              <w:bottom w:val="nil"/>
              <w:right w:val="single" w:sz="6" w:space="0" w:color="auto"/>
            </w:tcBorders>
            <w:tcMar>
              <w:top w:w="114" w:type="dxa"/>
              <w:left w:w="28" w:type="dxa"/>
              <w:bottom w:w="114" w:type="dxa"/>
              <w:right w:w="28" w:type="dxa"/>
            </w:tcMar>
          </w:tcPr>
          <w:p w:rsidR="00A90DC4" w:rsidRPr="00B655BE" w:rsidRDefault="00A90DC4" w:rsidP="00A90DC4">
            <w:pPr>
              <w:pStyle w:val="FORMATTEXT"/>
              <w:rPr>
                <w:rFonts w:ascii="Times New Roman" w:hAnsi="Times New Roman" w:cs="Times New Roman"/>
                <w:color w:val="000000" w:themeColor="text1"/>
                <w:sz w:val="24"/>
                <w:szCs w:val="24"/>
                <w:lang w:eastAsia="en-US"/>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90DC4" w:rsidRPr="00B655BE" w:rsidRDefault="00A90DC4" w:rsidP="00A90DC4">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Проведение разъяснительной работы с использованием средств массовой информации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90DC4" w:rsidRPr="00B655BE" w:rsidRDefault="00A90DC4" w:rsidP="00A90DC4">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1 раз в год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90DC4" w:rsidRDefault="00A90DC4" w:rsidP="00A90DC4">
            <w:pPr>
              <w:spacing w:line="240" w:lineRule="auto"/>
            </w:pPr>
            <w:r w:rsidRPr="00D72332">
              <w:rPr>
                <w:rFonts w:ascii="Times New Roman" w:hAnsi="Times New Roman" w:cs="Times New Roman"/>
                <w:color w:val="000000" w:themeColor="text1"/>
                <w:sz w:val="24"/>
                <w:szCs w:val="24"/>
                <w:lang w:eastAsia="en-US"/>
              </w:rPr>
              <w:t>отдел инфраструктурного развития</w:t>
            </w:r>
          </w:p>
        </w:tc>
      </w:tr>
      <w:tr w:rsidR="00A90DC4" w:rsidRPr="00B655BE" w:rsidTr="001D7604">
        <w:tc>
          <w:tcPr>
            <w:tcW w:w="55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A90DC4" w:rsidRPr="00B655BE" w:rsidRDefault="00A90DC4" w:rsidP="00A90DC4">
            <w:pPr>
              <w:pStyle w:val="FORMATTEXT"/>
              <w:rPr>
                <w:rFonts w:ascii="Times New Roman" w:hAnsi="Times New Roman" w:cs="Times New Roman"/>
                <w:color w:val="000000" w:themeColor="text1"/>
                <w:sz w:val="24"/>
                <w:szCs w:val="24"/>
                <w:lang w:eastAsia="en-US"/>
              </w:rPr>
            </w:pPr>
          </w:p>
        </w:tc>
        <w:tc>
          <w:tcPr>
            <w:tcW w:w="249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rsidR="00A90DC4" w:rsidRPr="00B655BE" w:rsidRDefault="00A90DC4" w:rsidP="00A90DC4">
            <w:pPr>
              <w:pStyle w:val="FORMATTEXT"/>
              <w:rPr>
                <w:rFonts w:ascii="Times New Roman" w:hAnsi="Times New Roman" w:cs="Times New Roman"/>
                <w:color w:val="000000" w:themeColor="text1"/>
                <w:sz w:val="24"/>
                <w:szCs w:val="24"/>
                <w:lang w:eastAsia="en-US"/>
              </w:rPr>
            </w:pP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90DC4" w:rsidRPr="00B655BE" w:rsidRDefault="00A90DC4" w:rsidP="00A90DC4">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Проведение консультаций по вопросам соблюдения требований законодательства при личном обращении </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90DC4" w:rsidRPr="00B655BE" w:rsidRDefault="00A90DC4" w:rsidP="00A90DC4">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Постоянно в приемные дни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90DC4" w:rsidRDefault="00A90DC4" w:rsidP="00A90DC4">
            <w:pPr>
              <w:spacing w:line="240" w:lineRule="auto"/>
            </w:pPr>
            <w:r w:rsidRPr="00D72332">
              <w:rPr>
                <w:rFonts w:ascii="Times New Roman" w:hAnsi="Times New Roman" w:cs="Times New Roman"/>
                <w:color w:val="000000" w:themeColor="text1"/>
                <w:sz w:val="24"/>
                <w:szCs w:val="24"/>
                <w:lang w:eastAsia="en-US"/>
              </w:rPr>
              <w:t>отдел инфраструктурного развития</w:t>
            </w:r>
          </w:p>
        </w:tc>
      </w:tr>
      <w:tr w:rsidR="001D7604" w:rsidRPr="00B655BE" w:rsidTr="00B655BE">
        <w:trPr>
          <w:trHeight w:val="1584"/>
        </w:trPr>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3 </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Обобщение практики осуществления</w:t>
            </w:r>
          </w:p>
          <w:p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муниципального контроля и размещение на офи</w:t>
            </w:r>
            <w:r w:rsidR="0015598E" w:rsidRPr="00B655BE">
              <w:rPr>
                <w:rFonts w:ascii="Times New Roman" w:hAnsi="Times New Roman" w:cs="Times New Roman"/>
                <w:color w:val="000000" w:themeColor="text1"/>
                <w:sz w:val="24"/>
                <w:szCs w:val="24"/>
                <w:lang w:eastAsia="en-US"/>
              </w:rPr>
              <w:t xml:space="preserve">циальном сайте </w:t>
            </w:r>
            <w:hyperlink r:id="rId9" w:history="1">
              <w:r w:rsidR="00A90DC4" w:rsidRPr="00A90DC4">
                <w:rPr>
                  <w:rStyle w:val="a3"/>
                  <w:rFonts w:ascii="Times New Roman" w:hAnsi="Times New Roman" w:cs="Times New Roman"/>
                  <w:sz w:val="24"/>
                  <w:szCs w:val="24"/>
                  <w:lang w:val="en-US"/>
                </w:rPr>
                <w:t>www</w:t>
              </w:r>
              <w:r w:rsidR="00A90DC4" w:rsidRPr="00A90DC4">
                <w:rPr>
                  <w:rStyle w:val="a3"/>
                  <w:rFonts w:ascii="Times New Roman" w:hAnsi="Times New Roman" w:cs="Times New Roman"/>
                  <w:sz w:val="24"/>
                  <w:szCs w:val="24"/>
                </w:rPr>
                <w:t>.</w:t>
              </w:r>
              <w:r w:rsidR="00A90DC4" w:rsidRPr="00A90DC4">
                <w:rPr>
                  <w:rStyle w:val="a3"/>
                  <w:rFonts w:ascii="Times New Roman" w:hAnsi="Times New Roman" w:cs="Times New Roman"/>
                  <w:sz w:val="24"/>
                  <w:szCs w:val="24"/>
                  <w:lang w:val="en-US"/>
                </w:rPr>
                <w:t>mamadysh</w:t>
              </w:r>
              <w:r w:rsidR="00A90DC4" w:rsidRPr="00A90DC4">
                <w:rPr>
                  <w:rStyle w:val="a3"/>
                  <w:rFonts w:ascii="Times New Roman" w:hAnsi="Times New Roman" w:cs="Times New Roman"/>
                  <w:sz w:val="24"/>
                  <w:szCs w:val="24"/>
                </w:rPr>
                <w:t>.</w:t>
              </w:r>
              <w:r w:rsidR="00A90DC4" w:rsidRPr="00A90DC4">
                <w:rPr>
                  <w:rStyle w:val="a3"/>
                  <w:rFonts w:ascii="Times New Roman" w:hAnsi="Times New Roman" w:cs="Times New Roman"/>
                  <w:sz w:val="24"/>
                  <w:szCs w:val="24"/>
                  <w:lang w:val="en-US"/>
                </w:rPr>
                <w:t>tatarstan</w:t>
              </w:r>
              <w:r w:rsidR="00A90DC4" w:rsidRPr="00A90DC4">
                <w:rPr>
                  <w:rStyle w:val="a3"/>
                  <w:rFonts w:ascii="Times New Roman" w:hAnsi="Times New Roman" w:cs="Times New Roman"/>
                  <w:sz w:val="24"/>
                  <w:szCs w:val="24"/>
                </w:rPr>
                <w:t>.</w:t>
              </w:r>
              <w:r w:rsidR="00A90DC4" w:rsidRPr="00A90DC4">
                <w:rPr>
                  <w:rStyle w:val="a3"/>
                  <w:rFonts w:ascii="Times New Roman" w:hAnsi="Times New Roman" w:cs="Times New Roman"/>
                  <w:sz w:val="24"/>
                  <w:szCs w:val="24"/>
                  <w:lang w:val="en-US"/>
                </w:rPr>
                <w:t>ru</w:t>
              </w:r>
            </w:hyperlink>
            <w:r w:rsidRPr="00B655BE">
              <w:rPr>
                <w:rFonts w:ascii="Times New Roman" w:hAnsi="Times New Roman" w:cs="Times New Roman"/>
                <w:color w:val="000000" w:themeColor="text1"/>
                <w:sz w:val="24"/>
                <w:szCs w:val="24"/>
                <w:lang w:eastAsia="en-US"/>
              </w:rPr>
              <w:t xml:space="preserve"> </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7604" w:rsidRPr="00B655BE" w:rsidRDefault="001D7604" w:rsidP="00BE52CC">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 xml:space="preserve">Обобщение и анализ информации по контрольной деятельности </w:t>
            </w:r>
            <w:r w:rsidR="00B655BE" w:rsidRPr="00B655BE">
              <w:rPr>
                <w:rFonts w:ascii="Times New Roman" w:hAnsi="Times New Roman" w:cs="Times New Roman"/>
                <w:color w:val="000000" w:themeColor="text1"/>
                <w:sz w:val="24"/>
                <w:szCs w:val="24"/>
                <w:lang w:eastAsia="en-US"/>
              </w:rPr>
              <w:t>, Размещение практики осуществления муниципального контроля</w:t>
            </w: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7604" w:rsidRPr="00B655BE" w:rsidRDefault="00B655BE" w:rsidP="00573FC8">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sz w:val="24"/>
                <w:szCs w:val="24"/>
              </w:rPr>
              <w:t xml:space="preserve">не позднее 1 </w:t>
            </w:r>
            <w:r w:rsidR="00573FC8">
              <w:rPr>
                <w:rFonts w:ascii="Times New Roman" w:hAnsi="Times New Roman" w:cs="Times New Roman"/>
                <w:sz w:val="24"/>
                <w:szCs w:val="24"/>
              </w:rPr>
              <w:t>июля</w:t>
            </w:r>
            <w:r w:rsidRPr="00B655BE">
              <w:rPr>
                <w:rFonts w:ascii="Times New Roman" w:hAnsi="Times New Roman" w:cs="Times New Roman"/>
                <w:sz w:val="24"/>
                <w:szCs w:val="24"/>
              </w:rPr>
              <w:t xml:space="preserve"> года, следующего за отчетным</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7604" w:rsidRPr="00B655BE" w:rsidRDefault="00A90DC4" w:rsidP="00BE52CC">
            <w:pPr>
              <w:pStyle w:val="FORMATTEXT"/>
              <w:rPr>
                <w:rFonts w:ascii="Times New Roman" w:hAnsi="Times New Roman" w:cs="Times New Roman"/>
                <w:color w:val="000000" w:themeColor="text1"/>
                <w:sz w:val="24"/>
                <w:szCs w:val="24"/>
                <w:lang w:eastAsia="en-US"/>
              </w:rPr>
            </w:pPr>
            <w:r w:rsidRPr="00D72332">
              <w:rPr>
                <w:rFonts w:ascii="Times New Roman" w:hAnsi="Times New Roman" w:cs="Times New Roman"/>
                <w:color w:val="000000" w:themeColor="text1"/>
                <w:sz w:val="24"/>
                <w:szCs w:val="24"/>
                <w:lang w:eastAsia="en-US"/>
              </w:rPr>
              <w:t>отдел инфраструктурного развития</w:t>
            </w:r>
          </w:p>
        </w:tc>
      </w:tr>
      <w:tr w:rsidR="00A90DC4" w:rsidRPr="00B655BE" w:rsidTr="00743A62">
        <w:trPr>
          <w:trHeight w:val="669"/>
        </w:trPr>
        <w:tc>
          <w:tcPr>
            <w:tcW w:w="5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90DC4" w:rsidRPr="00B655BE" w:rsidRDefault="00A90DC4" w:rsidP="00A90DC4">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4</w:t>
            </w:r>
          </w:p>
        </w:tc>
        <w:tc>
          <w:tcPr>
            <w:tcW w:w="249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90DC4" w:rsidRPr="00B655BE" w:rsidRDefault="00A90DC4" w:rsidP="00A90DC4">
            <w:pPr>
              <w:spacing w:before="60" w:after="60"/>
              <w:contextualSpacing/>
              <w:rPr>
                <w:rFonts w:ascii="Times New Roman" w:hAnsi="Times New Roman" w:cs="Times New Roman"/>
                <w:sz w:val="24"/>
                <w:szCs w:val="24"/>
              </w:rPr>
            </w:pPr>
            <w:r w:rsidRPr="00B655BE">
              <w:rPr>
                <w:rFonts w:ascii="Times New Roman" w:hAnsi="Times New Roman" w:cs="Times New Roman"/>
                <w:sz w:val="24"/>
                <w:szCs w:val="24"/>
              </w:rPr>
              <w:t>Профилактический визит</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90DC4" w:rsidRPr="00B655BE" w:rsidRDefault="00A90DC4" w:rsidP="00A90DC4">
            <w:pPr>
              <w:spacing w:before="60"/>
              <w:contextualSpacing/>
              <w:jc w:val="center"/>
              <w:rPr>
                <w:rFonts w:ascii="Times New Roman" w:hAnsi="Times New Roman" w:cs="Times New Roman"/>
                <w:sz w:val="24"/>
                <w:szCs w:val="24"/>
                <w:lang w:eastAsia="en-US"/>
              </w:rPr>
            </w:pP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90DC4" w:rsidRPr="00B655BE" w:rsidRDefault="00A90DC4" w:rsidP="00A90DC4">
            <w:pPr>
              <w:pStyle w:val="FORMATTEXT"/>
              <w:rPr>
                <w:rFonts w:ascii="Times New Roman" w:hAnsi="Times New Roman" w:cs="Times New Roman"/>
                <w:sz w:val="24"/>
                <w:szCs w:val="24"/>
              </w:rPr>
            </w:pPr>
            <w:r w:rsidRPr="00B655BE">
              <w:rPr>
                <w:rFonts w:ascii="Times New Roman" w:hAnsi="Times New Roman" w:cs="Times New Roman"/>
                <w:sz w:val="24"/>
                <w:szCs w:val="24"/>
                <w:lang w:eastAsia="en-US"/>
              </w:rPr>
              <w:t>Постоянно</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90DC4" w:rsidRDefault="00A90DC4" w:rsidP="00A90DC4">
            <w:pPr>
              <w:spacing w:line="240" w:lineRule="auto"/>
            </w:pPr>
            <w:r w:rsidRPr="00CF1A66">
              <w:rPr>
                <w:rFonts w:ascii="Times New Roman" w:hAnsi="Times New Roman" w:cs="Times New Roman"/>
                <w:color w:val="000000" w:themeColor="text1"/>
                <w:sz w:val="24"/>
                <w:szCs w:val="24"/>
                <w:lang w:eastAsia="en-US"/>
              </w:rPr>
              <w:t>отдел инфраструктурного развития</w:t>
            </w:r>
          </w:p>
        </w:tc>
      </w:tr>
      <w:tr w:rsidR="00A90DC4" w:rsidRPr="00B655BE" w:rsidTr="00743A62">
        <w:trPr>
          <w:trHeight w:val="1584"/>
        </w:trPr>
        <w:tc>
          <w:tcPr>
            <w:tcW w:w="555"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rsidR="00A90DC4" w:rsidRPr="00B655BE" w:rsidRDefault="00A90DC4" w:rsidP="00A90DC4">
            <w:pPr>
              <w:pStyle w:val="FORMATTEXT"/>
              <w:rPr>
                <w:rFonts w:ascii="Times New Roman" w:hAnsi="Times New Roman" w:cs="Times New Roman"/>
                <w:color w:val="000000" w:themeColor="text1"/>
                <w:sz w:val="24"/>
                <w:szCs w:val="24"/>
                <w:lang w:eastAsia="en-US"/>
              </w:rPr>
            </w:pPr>
            <w:r w:rsidRPr="00B655BE">
              <w:rPr>
                <w:rFonts w:ascii="Times New Roman" w:hAnsi="Times New Roman" w:cs="Times New Roman"/>
                <w:color w:val="000000" w:themeColor="text1"/>
                <w:sz w:val="24"/>
                <w:szCs w:val="24"/>
                <w:lang w:eastAsia="en-US"/>
              </w:rPr>
              <w:t>5</w:t>
            </w:r>
          </w:p>
        </w:tc>
        <w:tc>
          <w:tcPr>
            <w:tcW w:w="2490" w:type="dxa"/>
            <w:tcBorders>
              <w:top w:val="single" w:sz="6" w:space="0" w:color="auto"/>
              <w:left w:val="single" w:sz="6" w:space="0" w:color="auto"/>
              <w:bottom w:val="single" w:sz="4" w:space="0" w:color="auto"/>
              <w:right w:val="single" w:sz="6" w:space="0" w:color="auto"/>
            </w:tcBorders>
            <w:tcMar>
              <w:top w:w="114" w:type="dxa"/>
              <w:left w:w="28" w:type="dxa"/>
              <w:bottom w:w="114" w:type="dxa"/>
              <w:right w:w="28" w:type="dxa"/>
            </w:tcMar>
          </w:tcPr>
          <w:p w:rsidR="00A90DC4" w:rsidRPr="00B655BE" w:rsidRDefault="00A90DC4" w:rsidP="00A90DC4">
            <w:pPr>
              <w:spacing w:before="60" w:after="60"/>
              <w:contextualSpacing/>
              <w:rPr>
                <w:rFonts w:ascii="Times New Roman" w:hAnsi="Times New Roman" w:cs="Times New Roman"/>
                <w:sz w:val="24"/>
                <w:szCs w:val="24"/>
              </w:rPr>
            </w:pPr>
            <w:r w:rsidRPr="00B655BE">
              <w:rPr>
                <w:rFonts w:ascii="Times New Roman" w:hAnsi="Times New Roman" w:cs="Times New Roman"/>
                <w:sz w:val="24"/>
                <w:szCs w:val="24"/>
              </w:rPr>
              <w:t>Объявление предостережения</w:t>
            </w:r>
          </w:p>
        </w:tc>
        <w:tc>
          <w:tcPr>
            <w:tcW w:w="23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90DC4" w:rsidRPr="00B655BE" w:rsidRDefault="00A90DC4" w:rsidP="00A90DC4">
            <w:pPr>
              <w:jc w:val="center"/>
              <w:rPr>
                <w:rFonts w:ascii="Times New Roman" w:hAnsi="Times New Roman" w:cs="Times New Roman"/>
                <w:sz w:val="24"/>
                <w:szCs w:val="24"/>
              </w:rPr>
            </w:pPr>
          </w:p>
        </w:tc>
        <w:tc>
          <w:tcPr>
            <w:tcW w:w="16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90DC4" w:rsidRPr="00B655BE" w:rsidRDefault="00A90DC4" w:rsidP="006F5484">
            <w:pPr>
              <w:spacing w:before="60" w:after="60" w:line="240" w:lineRule="auto"/>
              <w:contextualSpacing/>
              <w:rPr>
                <w:rFonts w:ascii="Times New Roman" w:hAnsi="Times New Roman" w:cs="Times New Roman"/>
                <w:spacing w:val="-2"/>
                <w:sz w:val="24"/>
                <w:szCs w:val="24"/>
              </w:rPr>
            </w:pPr>
            <w:r>
              <w:rPr>
                <w:rFonts w:ascii="Times New Roman" w:hAnsi="Times New Roman" w:cs="Times New Roman"/>
                <w:spacing w:val="-2"/>
                <w:sz w:val="24"/>
                <w:szCs w:val="24"/>
              </w:rPr>
              <w:t>Н</w:t>
            </w:r>
            <w:r w:rsidRPr="00B655BE">
              <w:rPr>
                <w:rFonts w:ascii="Times New Roman" w:hAnsi="Times New Roman" w:cs="Times New Roman"/>
                <w:spacing w:val="-2"/>
                <w:sz w:val="24"/>
                <w:szCs w:val="24"/>
              </w:rPr>
              <w:t>е позднее 30 дней со дня получения сведений, указанных в части 1</w:t>
            </w:r>
          </w:p>
          <w:p w:rsidR="00A90DC4" w:rsidRPr="00B655BE" w:rsidRDefault="00A90DC4" w:rsidP="006F5484">
            <w:pPr>
              <w:pStyle w:val="FORMATTEXT"/>
              <w:rPr>
                <w:rFonts w:ascii="Times New Roman" w:hAnsi="Times New Roman" w:cs="Times New Roman"/>
                <w:sz w:val="24"/>
                <w:szCs w:val="24"/>
                <w:lang w:eastAsia="en-US"/>
              </w:rPr>
            </w:pPr>
            <w:r w:rsidRPr="00B655BE">
              <w:rPr>
                <w:rFonts w:ascii="Times New Roman" w:hAnsi="Times New Roman" w:cs="Times New Roman"/>
                <w:spacing w:val="-2"/>
                <w:sz w:val="24"/>
                <w:szCs w:val="24"/>
              </w:rPr>
              <w:t xml:space="preserve">статьи 49 Федерального </w:t>
            </w:r>
            <w:r w:rsidRPr="00B655BE">
              <w:rPr>
                <w:rFonts w:ascii="Times New Roman" w:hAnsi="Times New Roman" w:cs="Times New Roman"/>
                <w:spacing w:val="-2"/>
                <w:sz w:val="24"/>
                <w:szCs w:val="24"/>
              </w:rPr>
              <w:lastRenderedPageBreak/>
              <w:t>закона «О государственном контроле (надзоре) и муниципальном контроле в Российской Федерации»</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A90DC4" w:rsidRDefault="00A90DC4" w:rsidP="00A90DC4">
            <w:pPr>
              <w:spacing w:line="240" w:lineRule="auto"/>
            </w:pPr>
            <w:r w:rsidRPr="00CF1A66">
              <w:rPr>
                <w:rFonts w:ascii="Times New Roman" w:hAnsi="Times New Roman" w:cs="Times New Roman"/>
                <w:color w:val="000000" w:themeColor="text1"/>
                <w:sz w:val="24"/>
                <w:szCs w:val="24"/>
                <w:lang w:eastAsia="en-US"/>
              </w:rPr>
              <w:lastRenderedPageBreak/>
              <w:t>отдел инфраструктурного развития</w:t>
            </w:r>
          </w:p>
        </w:tc>
      </w:tr>
    </w:tbl>
    <w:p w:rsidR="001D7604" w:rsidRPr="00B655BE" w:rsidRDefault="001D7604" w:rsidP="00626D53">
      <w:pPr>
        <w:pStyle w:val="HEADERTEXT"/>
        <w:rPr>
          <w:rFonts w:ascii="Times New Roman" w:hAnsi="Times New Roman" w:cs="Times New Roman"/>
          <w:sz w:val="24"/>
          <w:szCs w:val="24"/>
        </w:rPr>
      </w:pPr>
    </w:p>
    <w:sectPr w:rsidR="001D7604" w:rsidRPr="00B655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4C9A"/>
    <w:multiLevelType w:val="hybridMultilevel"/>
    <w:tmpl w:val="ED3A65BE"/>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71B44B00"/>
    <w:multiLevelType w:val="hybridMultilevel"/>
    <w:tmpl w:val="35C8AF2E"/>
    <w:lvl w:ilvl="0" w:tplc="DA0E0D78">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604"/>
    <w:rsid w:val="00017242"/>
    <w:rsid w:val="00020345"/>
    <w:rsid w:val="000845DB"/>
    <w:rsid w:val="00093991"/>
    <w:rsid w:val="000A72D6"/>
    <w:rsid w:val="001319FF"/>
    <w:rsid w:val="00145635"/>
    <w:rsid w:val="0015598E"/>
    <w:rsid w:val="001B67FA"/>
    <w:rsid w:val="001D7604"/>
    <w:rsid w:val="004E24DB"/>
    <w:rsid w:val="004E2591"/>
    <w:rsid w:val="004F6C3B"/>
    <w:rsid w:val="00504C7A"/>
    <w:rsid w:val="00530A33"/>
    <w:rsid w:val="00537507"/>
    <w:rsid w:val="00573FC8"/>
    <w:rsid w:val="00583833"/>
    <w:rsid w:val="005A31C1"/>
    <w:rsid w:val="005C02F7"/>
    <w:rsid w:val="00626D53"/>
    <w:rsid w:val="0067290C"/>
    <w:rsid w:val="006E2650"/>
    <w:rsid w:val="006F5484"/>
    <w:rsid w:val="00743A62"/>
    <w:rsid w:val="007A05D4"/>
    <w:rsid w:val="007E4A79"/>
    <w:rsid w:val="00856D15"/>
    <w:rsid w:val="009905BA"/>
    <w:rsid w:val="00993257"/>
    <w:rsid w:val="009E3ACF"/>
    <w:rsid w:val="00A26E9C"/>
    <w:rsid w:val="00A73D4A"/>
    <w:rsid w:val="00A9043C"/>
    <w:rsid w:val="00A90DC4"/>
    <w:rsid w:val="00B655BE"/>
    <w:rsid w:val="00BC607B"/>
    <w:rsid w:val="00BE52CC"/>
    <w:rsid w:val="00C04EDC"/>
    <w:rsid w:val="00D939DC"/>
    <w:rsid w:val="00EC342E"/>
    <w:rsid w:val="00EE0C27"/>
    <w:rsid w:val="00EE5A31"/>
    <w:rsid w:val="00F80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93E0D"/>
  <w15:docId w15:val="{C1BF8A66-9854-4663-A977-525610162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604"/>
    <w:rPr>
      <w:rFonts w:eastAsiaTheme="minorEastAsia"/>
      <w:lang w:eastAsia="ru-RU"/>
    </w:rPr>
  </w:style>
  <w:style w:type="paragraph" w:styleId="3">
    <w:name w:val="heading 3"/>
    <w:basedOn w:val="a"/>
    <w:link w:val="30"/>
    <w:uiPriority w:val="1"/>
    <w:qFormat/>
    <w:rsid w:val="000845DB"/>
    <w:pPr>
      <w:widowControl w:val="0"/>
      <w:autoSpaceDE w:val="0"/>
      <w:autoSpaceDN w:val="0"/>
      <w:spacing w:after="0" w:line="240" w:lineRule="auto"/>
      <w:ind w:left="533" w:firstLine="708"/>
      <w:outlineLvl w:val="2"/>
    </w:pPr>
    <w:rPr>
      <w:rFonts w:ascii="Times New Roman" w:eastAsia="Times New Roman" w:hAnsi="Times New Roman" w:cs="Times New Roman"/>
      <w:b/>
      <w:bCs/>
      <w:sz w:val="26"/>
      <w:szCs w:val="26"/>
      <w:lang w:val="x-none" w:eastAsia="x-none"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1D7604"/>
    <w:rPr>
      <w:color w:val="0000FF" w:themeColor="hyperlink"/>
      <w:u w:val="single"/>
    </w:rPr>
  </w:style>
  <w:style w:type="paragraph" w:customStyle="1" w:styleId="FORMATTEXT">
    <w:name w:val=".FORMATTEXT"/>
    <w:uiPriority w:val="99"/>
    <w:rsid w:val="001D760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1D7604"/>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styleId="a4">
    <w:name w:val="Balloon Text"/>
    <w:basedOn w:val="a"/>
    <w:link w:val="a5"/>
    <w:uiPriority w:val="99"/>
    <w:semiHidden/>
    <w:unhideWhenUsed/>
    <w:rsid w:val="0015598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5598E"/>
    <w:rPr>
      <w:rFonts w:ascii="Segoe UI" w:eastAsiaTheme="minorEastAsia" w:hAnsi="Segoe UI" w:cs="Segoe UI"/>
      <w:sz w:val="18"/>
      <w:szCs w:val="18"/>
      <w:lang w:eastAsia="ru-RU"/>
    </w:rPr>
  </w:style>
  <w:style w:type="paragraph" w:styleId="a6">
    <w:name w:val="Normal (Web)"/>
    <w:basedOn w:val="a"/>
    <w:uiPriority w:val="99"/>
    <w:unhideWhenUsed/>
    <w:rsid w:val="004E2591"/>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ody Text"/>
    <w:basedOn w:val="a"/>
    <w:link w:val="a8"/>
    <w:uiPriority w:val="1"/>
    <w:qFormat/>
    <w:rsid w:val="00145635"/>
    <w:pPr>
      <w:widowControl w:val="0"/>
      <w:autoSpaceDE w:val="0"/>
      <w:autoSpaceDN w:val="0"/>
      <w:spacing w:after="0" w:line="240" w:lineRule="auto"/>
      <w:ind w:left="533" w:firstLine="708"/>
      <w:jc w:val="both"/>
    </w:pPr>
    <w:rPr>
      <w:rFonts w:ascii="Times New Roman" w:eastAsia="Times New Roman" w:hAnsi="Times New Roman" w:cs="Times New Roman"/>
      <w:sz w:val="26"/>
      <w:szCs w:val="26"/>
      <w:lang w:val="x-none" w:eastAsia="x-none" w:bidi="ru-RU"/>
    </w:rPr>
  </w:style>
  <w:style w:type="character" w:customStyle="1" w:styleId="a8">
    <w:name w:val="Основной текст Знак"/>
    <w:basedOn w:val="a0"/>
    <w:link w:val="a7"/>
    <w:uiPriority w:val="1"/>
    <w:rsid w:val="00145635"/>
    <w:rPr>
      <w:rFonts w:ascii="Times New Roman" w:eastAsia="Times New Roman" w:hAnsi="Times New Roman" w:cs="Times New Roman"/>
      <w:sz w:val="26"/>
      <w:szCs w:val="26"/>
      <w:lang w:val="x-none" w:eastAsia="x-none" w:bidi="ru-RU"/>
    </w:rPr>
  </w:style>
  <w:style w:type="paragraph" w:customStyle="1" w:styleId="TableParagraph">
    <w:name w:val="Table Paragraph"/>
    <w:basedOn w:val="a"/>
    <w:uiPriority w:val="1"/>
    <w:qFormat/>
    <w:rsid w:val="00145635"/>
    <w:pPr>
      <w:widowControl w:val="0"/>
      <w:autoSpaceDE w:val="0"/>
      <w:autoSpaceDN w:val="0"/>
      <w:spacing w:after="0" w:line="240" w:lineRule="auto"/>
    </w:pPr>
    <w:rPr>
      <w:rFonts w:ascii="Times New Roman" w:eastAsia="Times New Roman" w:hAnsi="Times New Roman" w:cs="Times New Roman"/>
      <w:lang w:bidi="ru-RU"/>
    </w:rPr>
  </w:style>
  <w:style w:type="character" w:customStyle="1" w:styleId="30">
    <w:name w:val="Заголовок 3 Знак"/>
    <w:basedOn w:val="a0"/>
    <w:link w:val="3"/>
    <w:uiPriority w:val="1"/>
    <w:rsid w:val="000845DB"/>
    <w:rPr>
      <w:rFonts w:ascii="Times New Roman" w:eastAsia="Times New Roman" w:hAnsi="Times New Roman" w:cs="Times New Roman"/>
      <w:b/>
      <w:bCs/>
      <w:sz w:val="26"/>
      <w:szCs w:val="26"/>
      <w:lang w:val="x-none" w:eastAsia="x-none" w:bidi="ru-RU"/>
    </w:rPr>
  </w:style>
  <w:style w:type="paragraph" w:styleId="a9">
    <w:name w:val="No Spacing"/>
    <w:uiPriority w:val="1"/>
    <w:qFormat/>
    <w:rsid w:val="009905BA"/>
    <w:pPr>
      <w:spacing w:after="0"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B655BE"/>
    <w:pPr>
      <w:spacing w:after="0" w:line="240" w:lineRule="auto"/>
      <w:ind w:left="720"/>
      <w:contextualSpacing/>
    </w:pPr>
    <w:rPr>
      <w:rFonts w:ascii="Times New Roman" w:eastAsia="Times New Roman" w:hAnsi="Times New Roman" w:cs="Times New Roman"/>
      <w:sz w:val="20"/>
      <w:szCs w:val="20"/>
    </w:rPr>
  </w:style>
  <w:style w:type="paragraph" w:customStyle="1" w:styleId="ConsPlusNormal">
    <w:name w:val="ConsPlusNormal"/>
    <w:rsid w:val="00B655BE"/>
    <w:pPr>
      <w:widowControl w:val="0"/>
      <w:autoSpaceDE w:val="0"/>
      <w:autoSpaceDN w:val="0"/>
      <w:spacing w:after="0" w:line="240" w:lineRule="auto"/>
    </w:pPr>
    <w:rPr>
      <w:rFonts w:ascii="Calibri" w:eastAsia="Times New Roman" w:hAnsi="Calibri" w:cs="Calibri"/>
      <w:szCs w:val="20"/>
      <w:lang w:eastAsia="ru-RU"/>
    </w:rPr>
  </w:style>
  <w:style w:type="character" w:customStyle="1" w:styleId="WW8Num1z6">
    <w:name w:val="WW8Num1z6"/>
    <w:rsid w:val="00530A33"/>
  </w:style>
  <w:style w:type="paragraph" w:styleId="2">
    <w:name w:val="Body Text 2"/>
    <w:basedOn w:val="a"/>
    <w:link w:val="20"/>
    <w:uiPriority w:val="99"/>
    <w:semiHidden/>
    <w:unhideWhenUsed/>
    <w:rsid w:val="00504C7A"/>
    <w:pPr>
      <w:spacing w:after="120" w:line="480" w:lineRule="auto"/>
    </w:pPr>
  </w:style>
  <w:style w:type="character" w:customStyle="1" w:styleId="20">
    <w:name w:val="Основной текст 2 Знак"/>
    <w:basedOn w:val="a0"/>
    <w:link w:val="2"/>
    <w:uiPriority w:val="99"/>
    <w:semiHidden/>
    <w:rsid w:val="00504C7A"/>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9450">
      <w:bodyDiv w:val="1"/>
      <w:marLeft w:val="0"/>
      <w:marRight w:val="0"/>
      <w:marTop w:val="0"/>
      <w:marBottom w:val="0"/>
      <w:divBdr>
        <w:top w:val="none" w:sz="0" w:space="0" w:color="auto"/>
        <w:left w:val="none" w:sz="0" w:space="0" w:color="auto"/>
        <w:bottom w:val="none" w:sz="0" w:space="0" w:color="auto"/>
        <w:right w:val="none" w:sz="0" w:space="0" w:color="auto"/>
      </w:divBdr>
    </w:div>
    <w:div w:id="404301195">
      <w:bodyDiv w:val="1"/>
      <w:marLeft w:val="0"/>
      <w:marRight w:val="0"/>
      <w:marTop w:val="0"/>
      <w:marBottom w:val="0"/>
      <w:divBdr>
        <w:top w:val="none" w:sz="0" w:space="0" w:color="auto"/>
        <w:left w:val="none" w:sz="0" w:space="0" w:color="auto"/>
        <w:bottom w:val="none" w:sz="0" w:space="0" w:color="auto"/>
        <w:right w:val="none" w:sz="0" w:space="0" w:color="auto"/>
      </w:divBdr>
    </w:div>
    <w:div w:id="478694415">
      <w:bodyDiv w:val="1"/>
      <w:marLeft w:val="0"/>
      <w:marRight w:val="0"/>
      <w:marTop w:val="0"/>
      <w:marBottom w:val="0"/>
      <w:divBdr>
        <w:top w:val="none" w:sz="0" w:space="0" w:color="auto"/>
        <w:left w:val="none" w:sz="0" w:space="0" w:color="auto"/>
        <w:bottom w:val="none" w:sz="0" w:space="0" w:color="auto"/>
        <w:right w:val="none" w:sz="0" w:space="0" w:color="auto"/>
      </w:divBdr>
    </w:div>
    <w:div w:id="798108527">
      <w:bodyDiv w:val="1"/>
      <w:marLeft w:val="0"/>
      <w:marRight w:val="0"/>
      <w:marTop w:val="0"/>
      <w:marBottom w:val="0"/>
      <w:divBdr>
        <w:top w:val="none" w:sz="0" w:space="0" w:color="auto"/>
        <w:left w:val="none" w:sz="0" w:space="0" w:color="auto"/>
        <w:bottom w:val="none" w:sz="0" w:space="0" w:color="auto"/>
        <w:right w:val="none" w:sz="0" w:space="0" w:color="auto"/>
      </w:divBdr>
    </w:div>
    <w:div w:id="1259557548">
      <w:bodyDiv w:val="1"/>
      <w:marLeft w:val="0"/>
      <w:marRight w:val="0"/>
      <w:marTop w:val="0"/>
      <w:marBottom w:val="0"/>
      <w:divBdr>
        <w:top w:val="none" w:sz="0" w:space="0" w:color="auto"/>
        <w:left w:val="none" w:sz="0" w:space="0" w:color="auto"/>
        <w:bottom w:val="none" w:sz="0" w:space="0" w:color="auto"/>
        <w:right w:val="none" w:sz="0" w:space="0" w:color="auto"/>
      </w:divBdr>
    </w:div>
    <w:div w:id="1312708919">
      <w:bodyDiv w:val="1"/>
      <w:marLeft w:val="0"/>
      <w:marRight w:val="0"/>
      <w:marTop w:val="0"/>
      <w:marBottom w:val="0"/>
      <w:divBdr>
        <w:top w:val="none" w:sz="0" w:space="0" w:color="auto"/>
        <w:left w:val="none" w:sz="0" w:space="0" w:color="auto"/>
        <w:bottom w:val="none" w:sz="0" w:space="0" w:color="auto"/>
        <w:right w:val="none" w:sz="0" w:space="0" w:color="auto"/>
      </w:divBdr>
    </w:div>
    <w:div w:id="1489130855">
      <w:bodyDiv w:val="1"/>
      <w:marLeft w:val="0"/>
      <w:marRight w:val="0"/>
      <w:marTop w:val="0"/>
      <w:marBottom w:val="0"/>
      <w:divBdr>
        <w:top w:val="none" w:sz="0" w:space="0" w:color="auto"/>
        <w:left w:val="none" w:sz="0" w:space="0" w:color="auto"/>
        <w:bottom w:val="none" w:sz="0" w:space="0" w:color="auto"/>
        <w:right w:val="none" w:sz="0" w:space="0" w:color="auto"/>
      </w:divBdr>
    </w:div>
    <w:div w:id="166739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madysh.tatarstan.ru" TargetMode="External"/><Relationship Id="rId3" Type="http://schemas.openxmlformats.org/officeDocument/2006/relationships/settings" Target="settings.xml"/><Relationship Id="rId7" Type="http://schemas.openxmlformats.org/officeDocument/2006/relationships/hyperlink" Target="http://www.mamadysh.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munuprav.ru/npd-doc?npmid=99&amp;npid=565415215" TargetMode="External"/><Relationship Id="rId11" Type="http://schemas.openxmlformats.org/officeDocument/2006/relationships/theme" Target="theme/theme1.xml"/><Relationship Id="rId5" Type="http://schemas.openxmlformats.org/officeDocument/2006/relationships/hyperlink" Target="kodeks://link/d?nd=902135756&amp;point=mark=00000000000000000000000000000000000000000000000000A7S0N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madysh.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2815</Words>
  <Characters>16050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2021-11-23T05:02:00Z</cp:lastPrinted>
  <dcterms:created xsi:type="dcterms:W3CDTF">2021-09-28T06:18:00Z</dcterms:created>
  <dcterms:modified xsi:type="dcterms:W3CDTF">2021-12-27T07:03:00Z</dcterms:modified>
</cp:coreProperties>
</file>