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43" w:rsidRDefault="00FA4343" w:rsidP="00FA43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Проект постановления Главы муниципального района</w:t>
      </w:r>
    </w:p>
    <w:p w:rsidR="00357066" w:rsidRDefault="00357066">
      <w:bookmarkStart w:id="0" w:name="_GoBack"/>
      <w:bookmarkEnd w:id="0"/>
    </w:p>
    <w:p w:rsidR="001E518E" w:rsidRDefault="001E518E"/>
    <w:p w:rsidR="001E518E" w:rsidRDefault="001E518E" w:rsidP="001E518E">
      <w:pPr>
        <w:widowControl w:val="0"/>
        <w:autoSpaceDE w:val="0"/>
        <w:autoSpaceDN w:val="0"/>
        <w:adjustRightInd w:val="0"/>
        <w:ind w:right="4819"/>
        <w:contextualSpacing/>
        <w:jc w:val="both"/>
        <w:rPr>
          <w:bCs/>
          <w:sz w:val="28"/>
          <w:szCs w:val="28"/>
        </w:rPr>
      </w:pPr>
      <w:bookmarkStart w:id="1" w:name="_Hlk482267745"/>
      <w:r>
        <w:rPr>
          <w:bCs/>
          <w:sz w:val="28"/>
          <w:szCs w:val="28"/>
        </w:rPr>
        <w:t xml:space="preserve">О внесении изменений в Положение О создании информационно-пропагандистской группы </w:t>
      </w:r>
      <w:r>
        <w:rPr>
          <w:bCs/>
          <w:color w:val="000000"/>
          <w:sz w:val="28"/>
          <w:szCs w:val="28"/>
        </w:rPr>
        <w:t>при а</w:t>
      </w:r>
      <w:r>
        <w:rPr>
          <w:bCs/>
          <w:sz w:val="28"/>
          <w:szCs w:val="28"/>
        </w:rPr>
        <w:t>нтитеррористической комиссии</w:t>
      </w:r>
    </w:p>
    <w:p w:rsidR="001E518E" w:rsidRDefault="001E518E" w:rsidP="001E518E">
      <w:pPr>
        <w:widowControl w:val="0"/>
        <w:autoSpaceDE w:val="0"/>
        <w:autoSpaceDN w:val="0"/>
        <w:adjustRightInd w:val="0"/>
        <w:ind w:right="481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Мамадышского муниципального района Республики Татарстан</w:t>
      </w:r>
      <w:bookmarkEnd w:id="1"/>
      <w:r>
        <w:rPr>
          <w:bCs/>
          <w:sz w:val="28"/>
          <w:szCs w:val="28"/>
        </w:rPr>
        <w:t xml:space="preserve">, утвержденное постановлением Главы муниципального района </w:t>
      </w:r>
      <w:r w:rsidR="00E03903">
        <w:rPr>
          <w:bCs/>
          <w:sz w:val="28"/>
          <w:szCs w:val="28"/>
        </w:rPr>
        <w:t>от 12.09.2017 года № 095</w:t>
      </w:r>
    </w:p>
    <w:p w:rsidR="001E518E" w:rsidRDefault="001E518E" w:rsidP="001E518E">
      <w:pPr>
        <w:widowControl w:val="0"/>
        <w:autoSpaceDE w:val="0"/>
        <w:autoSpaceDN w:val="0"/>
        <w:adjustRightInd w:val="0"/>
        <w:ind w:right="4819"/>
        <w:contextualSpacing/>
        <w:jc w:val="both"/>
        <w:rPr>
          <w:bCs/>
          <w:sz w:val="28"/>
          <w:szCs w:val="28"/>
        </w:rPr>
      </w:pPr>
    </w:p>
    <w:p w:rsidR="001E518E" w:rsidRDefault="001E518E" w:rsidP="001E51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518E" w:rsidRDefault="001E518E" w:rsidP="001E51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полномочий органов местного самоуправления, предусмотренных статьей 5.2 Федерального закона «О противодействии терроризму» от 06.07.2016 № 35-ФЗ, Федерального закона от 25.07.2002 N 11-ФЗ «О противодействии экстремистской деятельности», и выполнения мероприятий, направленных на противодействие идеологии терроризма и экстремизма, повышения правовой и религиозной грамотности населения, предотвращения появления публикаций экстремистского характера, информирования населения об антитеррористической безопасности                       п о с т а н о в л я ю:</w:t>
      </w:r>
    </w:p>
    <w:p w:rsidR="001E518E" w:rsidRDefault="001E518E" w:rsidP="001E51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E518E" w:rsidRDefault="001E518E" w:rsidP="001E518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E03903">
        <w:rPr>
          <w:sz w:val="28"/>
          <w:szCs w:val="28"/>
        </w:rPr>
        <w:t xml:space="preserve"> Внести в Положение </w:t>
      </w:r>
      <w:r>
        <w:rPr>
          <w:color w:val="000000"/>
          <w:sz w:val="28"/>
          <w:szCs w:val="28"/>
        </w:rPr>
        <w:t>об информационно-пропагандистской группе при антитеррористической комиссии Мамадышского муниципального района Республики Татарстан</w:t>
      </w:r>
      <w:r w:rsidR="00E03903">
        <w:rPr>
          <w:color w:val="000000"/>
          <w:sz w:val="28"/>
          <w:szCs w:val="28"/>
        </w:rPr>
        <w:t xml:space="preserve">, </w:t>
      </w:r>
      <w:r w:rsidR="00E03903">
        <w:rPr>
          <w:bCs/>
          <w:sz w:val="28"/>
          <w:szCs w:val="28"/>
        </w:rPr>
        <w:t>утвержденное постановлением Главы муниципального района от 12.09.2017 года № 095</w:t>
      </w:r>
      <w:r>
        <w:rPr>
          <w:color w:val="000000"/>
          <w:sz w:val="28"/>
          <w:szCs w:val="28"/>
        </w:rPr>
        <w:t xml:space="preserve"> (</w:t>
      </w:r>
      <w:r w:rsidR="00E03903">
        <w:rPr>
          <w:color w:val="000000"/>
          <w:sz w:val="28"/>
          <w:szCs w:val="28"/>
        </w:rPr>
        <w:t>далее Положение</w:t>
      </w:r>
      <w:r>
        <w:rPr>
          <w:color w:val="000000"/>
          <w:sz w:val="28"/>
          <w:szCs w:val="28"/>
        </w:rPr>
        <w:t>)</w:t>
      </w:r>
      <w:r w:rsidR="00E03903">
        <w:rPr>
          <w:color w:val="000000"/>
          <w:sz w:val="28"/>
          <w:szCs w:val="28"/>
        </w:rPr>
        <w:t xml:space="preserve"> следующие изменения:</w:t>
      </w:r>
    </w:p>
    <w:p w:rsidR="00E03903" w:rsidRDefault="00E03903" w:rsidP="001E518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пункт 16 Положения изложить в следующей </w:t>
      </w:r>
      <w:proofErr w:type="gramStart"/>
      <w:r>
        <w:rPr>
          <w:color w:val="000000"/>
          <w:sz w:val="28"/>
          <w:szCs w:val="28"/>
        </w:rPr>
        <w:t>редакции :</w:t>
      </w:r>
      <w:proofErr w:type="gramEnd"/>
    </w:p>
    <w:p w:rsidR="00E03903" w:rsidRDefault="00E03903" w:rsidP="001E518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По результатам работы группа информирует районную антитеррористическую комиссию Мамадышского муниципального района </w:t>
      </w:r>
      <w:r w:rsidR="00297D7E">
        <w:rPr>
          <w:color w:val="000000"/>
          <w:sz w:val="28"/>
          <w:szCs w:val="28"/>
        </w:rPr>
        <w:t>по итогам деятельности ежеквартально.</w:t>
      </w:r>
    </w:p>
    <w:p w:rsidR="001E518E" w:rsidRDefault="00297D7E" w:rsidP="001E518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518E">
        <w:rPr>
          <w:color w:val="000000"/>
          <w:sz w:val="28"/>
          <w:szCs w:val="28"/>
        </w:rPr>
        <w:t>. Контроль за исполнением данного постановления возложить на помощника Главы муниципального района, секретаря антитеррористической комиссии муниципального района Рылова О.Ю.</w:t>
      </w:r>
    </w:p>
    <w:p w:rsidR="001E518E" w:rsidRDefault="001E518E" w:rsidP="001E51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518E" w:rsidRDefault="001E518E" w:rsidP="001E51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518E" w:rsidRDefault="001E518E" w:rsidP="001E51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E518E" w:rsidRDefault="001E518E" w:rsidP="001E51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                                                                        А.П. Иванов</w:t>
      </w:r>
    </w:p>
    <w:p w:rsidR="001E518E" w:rsidRDefault="001E518E"/>
    <w:sectPr w:rsidR="001E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E"/>
    <w:rsid w:val="001E518E"/>
    <w:rsid w:val="00297D7E"/>
    <w:rsid w:val="00357066"/>
    <w:rsid w:val="006A76EB"/>
    <w:rsid w:val="00E03903"/>
    <w:rsid w:val="00FA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60554-9292-4CFD-9439-F934DF06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51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3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2021-02-08T13:23:00Z</dcterms:created>
  <dcterms:modified xsi:type="dcterms:W3CDTF">2021-02-10T08:48:00Z</dcterms:modified>
</cp:coreProperties>
</file>