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309"/>
        <w:gridCol w:w="108"/>
        <w:gridCol w:w="3577"/>
        <w:gridCol w:w="676"/>
        <w:gridCol w:w="850"/>
      </w:tblGrid>
      <w:tr w:rsidR="00606A63" w:rsidRPr="00EC0354" w:rsidTr="006169B8">
        <w:trPr>
          <w:trHeight w:val="1736"/>
        </w:trPr>
        <w:tc>
          <w:tcPr>
            <w:tcW w:w="992" w:type="dxa"/>
          </w:tcPr>
          <w:p w:rsidR="004A232B" w:rsidRPr="00EC0354" w:rsidRDefault="00293F50" w:rsidP="00411014">
            <w:pPr>
              <w:ind w:hanging="392"/>
              <w:rPr>
                <w:sz w:val="28"/>
                <w:szCs w:val="28"/>
              </w:rPr>
            </w:pPr>
            <w:r w:rsidRPr="00EC035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4A232B" w:rsidRPr="00EC0354" w:rsidRDefault="004A232B" w:rsidP="008508B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gridSpan w:val="2"/>
          </w:tcPr>
          <w:p w:rsidR="004A232B" w:rsidRPr="00EC0354" w:rsidRDefault="004A23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A232B" w:rsidRPr="00EC0354" w:rsidRDefault="004A232B" w:rsidP="008508B3">
            <w:pPr>
              <w:pStyle w:val="a4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4A232B" w:rsidRPr="00EC0354" w:rsidRDefault="004A232B">
            <w:pPr>
              <w:rPr>
                <w:sz w:val="28"/>
                <w:szCs w:val="28"/>
              </w:rPr>
            </w:pPr>
          </w:p>
        </w:tc>
      </w:tr>
      <w:tr w:rsidR="00606A63" w:rsidRPr="00EC0354" w:rsidTr="006169B8">
        <w:tc>
          <w:tcPr>
            <w:tcW w:w="992" w:type="dxa"/>
          </w:tcPr>
          <w:p w:rsidR="00606A63" w:rsidRPr="00EC0354" w:rsidRDefault="00606A63">
            <w:pPr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6"/>
          </w:tcPr>
          <w:p w:rsidR="00606A63" w:rsidRPr="00EC0354" w:rsidRDefault="00606A6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606A63" w:rsidRPr="00EC0354" w:rsidRDefault="00606A63">
            <w:pPr>
              <w:rPr>
                <w:sz w:val="28"/>
                <w:szCs w:val="28"/>
                <w:lang w:val="en-US"/>
              </w:rPr>
            </w:pPr>
          </w:p>
        </w:tc>
      </w:tr>
      <w:tr w:rsidR="00606A63" w:rsidRPr="00EC0354" w:rsidTr="006169B8">
        <w:trPr>
          <w:trHeight w:val="799"/>
        </w:trPr>
        <w:tc>
          <w:tcPr>
            <w:tcW w:w="992" w:type="dxa"/>
          </w:tcPr>
          <w:p w:rsidR="00606A63" w:rsidRPr="00EC0354" w:rsidRDefault="00606A6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  <w:gridSpan w:val="4"/>
          </w:tcPr>
          <w:p w:rsidR="00BF431B" w:rsidRPr="00EC0354" w:rsidRDefault="00BF431B" w:rsidP="00107FC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3" w:type="dxa"/>
            <w:gridSpan w:val="2"/>
          </w:tcPr>
          <w:p w:rsidR="00950689" w:rsidRPr="00EC0354" w:rsidRDefault="00950689" w:rsidP="00107FC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06A63" w:rsidRPr="00EC0354" w:rsidRDefault="00606A63">
            <w:pPr>
              <w:rPr>
                <w:sz w:val="28"/>
                <w:szCs w:val="28"/>
              </w:rPr>
            </w:pPr>
          </w:p>
        </w:tc>
      </w:tr>
      <w:tr w:rsidR="00DA678F" w:rsidRPr="00EC0354" w:rsidTr="0061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1026" w:type="dxa"/>
          <w:wAfter w:w="1526" w:type="dxa"/>
          <w:trHeight w:val="1897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354" w:rsidRDefault="00DA564E">
            <w:pPr>
              <w:pStyle w:val="ConsPlusNormal0"/>
              <w:tabs>
                <w:tab w:val="left" w:pos="993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3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  внесении изменений</w:t>
            </w:r>
            <w:r w:rsidR="00EC03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о межведомственной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по признанию 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>жилым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помещением,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жилого 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>непригодным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>проживания и многоквартирного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>аварийным и подлежащим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>сносу или реконструкции, садового дома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жилым домом и жилого</w:t>
            </w:r>
          </w:p>
          <w:p w:rsidR="00DA678F" w:rsidRPr="00EC0354" w:rsidRDefault="00EC0354">
            <w:pPr>
              <w:pStyle w:val="ConsPlusNormal0"/>
              <w:tabs>
                <w:tab w:val="left" w:pos="993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A564E" w:rsidRPr="00EC0354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A564E"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садовым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A564E" w:rsidRPr="00EC0354">
              <w:rPr>
                <w:rFonts w:ascii="Times New Roman" w:hAnsi="Times New Roman" w:cs="Times New Roman"/>
                <w:sz w:val="28"/>
                <w:szCs w:val="28"/>
              </w:rPr>
              <w:t xml:space="preserve"> домом на территории Мамадышского района РТ</w:t>
            </w:r>
          </w:p>
          <w:p w:rsidR="00DA564E" w:rsidRPr="00EC0354" w:rsidRDefault="00DA564E">
            <w:pPr>
              <w:pStyle w:val="ConsPlusNormal0"/>
              <w:tabs>
                <w:tab w:val="left" w:pos="993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78F" w:rsidRPr="00EC0354" w:rsidRDefault="00DA678F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DA678F" w:rsidRPr="00EC0354" w:rsidRDefault="00DA678F" w:rsidP="00EC035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C0354">
        <w:rPr>
          <w:sz w:val="28"/>
          <w:szCs w:val="28"/>
        </w:rPr>
        <w:t xml:space="preserve">         </w:t>
      </w:r>
      <w:r w:rsidR="00DA564E" w:rsidRPr="00EC0354">
        <w:rPr>
          <w:sz w:val="28"/>
          <w:szCs w:val="28"/>
        </w:rPr>
        <w:t>В</w:t>
      </w:r>
      <w:r w:rsidRPr="00EC0354">
        <w:rPr>
          <w:sz w:val="28"/>
          <w:szCs w:val="28"/>
        </w:rPr>
        <w:t xml:space="preserve"> соответствии с постановлением </w:t>
      </w:r>
      <w:r w:rsidRPr="00EC0354">
        <w:rPr>
          <w:bCs/>
          <w:sz w:val="28"/>
          <w:szCs w:val="28"/>
        </w:rPr>
        <w:t>Правительства Российской Федерации от 28.01.2006 №</w:t>
      </w:r>
      <w:r w:rsidR="00A131F4" w:rsidRPr="00EC0354">
        <w:rPr>
          <w:bCs/>
          <w:sz w:val="28"/>
          <w:szCs w:val="28"/>
        </w:rPr>
        <w:t xml:space="preserve"> </w:t>
      </w:r>
      <w:r w:rsidRPr="00EC0354">
        <w:rPr>
          <w:bCs/>
          <w:sz w:val="28"/>
          <w:szCs w:val="28"/>
        </w:rPr>
        <w:t xml:space="preserve">47 </w:t>
      </w:r>
      <w:r w:rsidR="00DA564E" w:rsidRPr="00EC0354">
        <w:rPr>
          <w:bCs/>
          <w:sz w:val="28"/>
          <w:szCs w:val="28"/>
        </w:rPr>
        <w:t xml:space="preserve"> </w:t>
      </w:r>
      <w:r w:rsidR="00DA564E" w:rsidRPr="00EC0354">
        <w:rPr>
          <w:sz w:val="28"/>
          <w:szCs w:val="28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</w:t>
      </w:r>
      <w:r w:rsidR="00DA564E" w:rsidRPr="00EC0354">
        <w:rPr>
          <w:sz w:val="28"/>
          <w:szCs w:val="28"/>
        </w:rPr>
        <w:t xml:space="preserve">», </w:t>
      </w:r>
      <w:r w:rsidRPr="00EC0354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  <w:r w:rsidR="00A131F4" w:rsidRPr="00EC0354">
        <w:rPr>
          <w:sz w:val="28"/>
          <w:szCs w:val="28"/>
        </w:rPr>
        <w:t xml:space="preserve"> </w:t>
      </w:r>
      <w:r w:rsidRPr="00EC0354">
        <w:rPr>
          <w:sz w:val="28"/>
          <w:szCs w:val="28"/>
        </w:rPr>
        <w:t>п о с т а н о в л я е т:</w:t>
      </w:r>
    </w:p>
    <w:p w:rsidR="00DA678F" w:rsidRPr="00EC0354" w:rsidRDefault="00DA678F" w:rsidP="00DA564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C0354">
        <w:rPr>
          <w:sz w:val="28"/>
          <w:szCs w:val="28"/>
        </w:rPr>
        <w:t xml:space="preserve">          1.  </w:t>
      </w:r>
      <w:r w:rsidR="00DA564E" w:rsidRPr="00EC0354">
        <w:rPr>
          <w:sz w:val="28"/>
          <w:szCs w:val="28"/>
        </w:rPr>
        <w:t xml:space="preserve">Внести в Положение </w:t>
      </w:r>
      <w:r w:rsidRPr="00EC0354">
        <w:rPr>
          <w:sz w:val="28"/>
          <w:szCs w:val="28"/>
        </w:rPr>
        <w:t>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</w:t>
      </w:r>
      <w:r w:rsidR="00DA564E" w:rsidRPr="00EC0354">
        <w:rPr>
          <w:sz w:val="28"/>
          <w:szCs w:val="28"/>
        </w:rPr>
        <w:t xml:space="preserve">», утвержденной постановлением Исполнительного комитета Мамадышского муниципального района республики Татарстан от 25.07.2019г. №202 </w:t>
      </w:r>
      <w:r w:rsidR="006169B8">
        <w:rPr>
          <w:sz w:val="28"/>
          <w:szCs w:val="28"/>
        </w:rPr>
        <w:t xml:space="preserve"> </w:t>
      </w:r>
      <w:r w:rsidR="00DA564E" w:rsidRPr="00EC0354">
        <w:rPr>
          <w:sz w:val="28"/>
          <w:szCs w:val="28"/>
        </w:rPr>
        <w:t>(</w:t>
      </w:r>
      <w:r w:rsidR="006169B8">
        <w:rPr>
          <w:sz w:val="28"/>
          <w:szCs w:val="28"/>
        </w:rPr>
        <w:t>д</w:t>
      </w:r>
      <w:r w:rsidR="00DA564E" w:rsidRPr="00EC0354">
        <w:rPr>
          <w:sz w:val="28"/>
          <w:szCs w:val="28"/>
        </w:rPr>
        <w:t>алее</w:t>
      </w:r>
      <w:r w:rsidR="006169B8">
        <w:rPr>
          <w:sz w:val="28"/>
          <w:szCs w:val="28"/>
        </w:rPr>
        <w:t xml:space="preserve"> </w:t>
      </w:r>
      <w:r w:rsidR="00DA564E" w:rsidRPr="00EC0354">
        <w:rPr>
          <w:sz w:val="28"/>
          <w:szCs w:val="28"/>
        </w:rPr>
        <w:t>-</w:t>
      </w:r>
      <w:r w:rsidR="006169B8">
        <w:rPr>
          <w:sz w:val="28"/>
          <w:szCs w:val="28"/>
        </w:rPr>
        <w:t xml:space="preserve"> </w:t>
      </w:r>
      <w:r w:rsidR="00DA564E" w:rsidRPr="00EC0354">
        <w:rPr>
          <w:sz w:val="28"/>
          <w:szCs w:val="28"/>
        </w:rPr>
        <w:t>Положение) следующие изменения:</w:t>
      </w:r>
    </w:p>
    <w:p w:rsidR="00C3258F" w:rsidRPr="00EC0354" w:rsidRDefault="000326E5" w:rsidP="00DA678F">
      <w:pPr>
        <w:jc w:val="both"/>
        <w:rPr>
          <w:bCs/>
          <w:color w:val="26282F"/>
          <w:sz w:val="28"/>
          <w:szCs w:val="28"/>
        </w:rPr>
      </w:pPr>
      <w:r w:rsidRPr="00EC0354">
        <w:rPr>
          <w:bCs/>
          <w:color w:val="26282F"/>
          <w:sz w:val="28"/>
          <w:szCs w:val="28"/>
        </w:rPr>
        <w:t xml:space="preserve">          </w:t>
      </w:r>
      <w:r w:rsidR="006169B8">
        <w:rPr>
          <w:bCs/>
          <w:color w:val="26282F"/>
          <w:sz w:val="28"/>
          <w:szCs w:val="28"/>
        </w:rPr>
        <w:t xml:space="preserve">1.1. </w:t>
      </w:r>
      <w:r w:rsidRPr="00EC0354">
        <w:rPr>
          <w:bCs/>
          <w:color w:val="26282F"/>
          <w:sz w:val="28"/>
          <w:szCs w:val="28"/>
        </w:rPr>
        <w:t xml:space="preserve"> Положение</w:t>
      </w:r>
      <w:r w:rsidR="006169B8">
        <w:rPr>
          <w:bCs/>
          <w:color w:val="26282F"/>
          <w:sz w:val="28"/>
          <w:szCs w:val="28"/>
        </w:rPr>
        <w:t xml:space="preserve"> дополнить </w:t>
      </w:r>
      <w:r w:rsidRPr="00EC0354">
        <w:rPr>
          <w:bCs/>
          <w:color w:val="26282F"/>
          <w:sz w:val="28"/>
          <w:szCs w:val="28"/>
        </w:rPr>
        <w:t xml:space="preserve"> пунктом 1.4 следующего содержания:</w:t>
      </w:r>
    </w:p>
    <w:p w:rsidR="005C39E3" w:rsidRPr="00EC0354" w:rsidRDefault="005C39E3" w:rsidP="00DA678F">
      <w:pPr>
        <w:jc w:val="both"/>
        <w:rPr>
          <w:bCs/>
          <w:color w:val="26282F"/>
          <w:sz w:val="28"/>
          <w:szCs w:val="28"/>
        </w:rPr>
      </w:pPr>
      <w:r w:rsidRPr="00EC0354">
        <w:rPr>
          <w:bCs/>
          <w:color w:val="26282F"/>
          <w:sz w:val="28"/>
          <w:szCs w:val="28"/>
        </w:rPr>
        <w:t xml:space="preserve">           Порядок принятия решения Межведомственной комиссии, виды принимаемых документов и сроки их оформления устанавливаются  отдельным</w:t>
      </w:r>
      <w:r w:rsidR="00EC0354">
        <w:rPr>
          <w:bCs/>
          <w:color w:val="26282F"/>
          <w:sz w:val="28"/>
          <w:szCs w:val="28"/>
        </w:rPr>
        <w:t>и</w:t>
      </w:r>
      <w:r w:rsidRPr="00EC0354">
        <w:rPr>
          <w:bCs/>
          <w:color w:val="26282F"/>
          <w:sz w:val="28"/>
          <w:szCs w:val="28"/>
        </w:rPr>
        <w:t xml:space="preserve"> нормативным</w:t>
      </w:r>
      <w:r w:rsidR="00EC0354">
        <w:rPr>
          <w:bCs/>
          <w:color w:val="26282F"/>
          <w:sz w:val="28"/>
          <w:szCs w:val="28"/>
        </w:rPr>
        <w:t>и</w:t>
      </w:r>
      <w:r w:rsidRPr="00EC0354">
        <w:rPr>
          <w:bCs/>
          <w:color w:val="26282F"/>
          <w:sz w:val="28"/>
          <w:szCs w:val="28"/>
        </w:rPr>
        <w:t xml:space="preserve"> правовым</w:t>
      </w:r>
      <w:r w:rsidR="00EC0354">
        <w:rPr>
          <w:bCs/>
          <w:color w:val="26282F"/>
          <w:sz w:val="28"/>
          <w:szCs w:val="28"/>
        </w:rPr>
        <w:t>и</w:t>
      </w:r>
      <w:r w:rsidRPr="00EC0354">
        <w:rPr>
          <w:bCs/>
          <w:color w:val="26282F"/>
          <w:sz w:val="28"/>
          <w:szCs w:val="28"/>
        </w:rPr>
        <w:t xml:space="preserve"> акт</w:t>
      </w:r>
      <w:r w:rsidR="00EC0354">
        <w:rPr>
          <w:bCs/>
          <w:color w:val="26282F"/>
          <w:sz w:val="28"/>
          <w:szCs w:val="28"/>
        </w:rPr>
        <w:t>ами</w:t>
      </w:r>
      <w:r w:rsidRPr="00EC0354">
        <w:rPr>
          <w:bCs/>
          <w:color w:val="26282F"/>
          <w:sz w:val="28"/>
          <w:szCs w:val="28"/>
        </w:rPr>
        <w:t xml:space="preserve"> Исполнительного комитета Мамадышского муниципального района Республики Татарстан (постановление от 03.02.2011г. №125, утверждающ</w:t>
      </w:r>
      <w:r w:rsidR="00EC0354">
        <w:rPr>
          <w:bCs/>
          <w:color w:val="26282F"/>
          <w:sz w:val="28"/>
          <w:szCs w:val="28"/>
        </w:rPr>
        <w:t>ее</w:t>
      </w:r>
      <w:r w:rsidRPr="00EC0354">
        <w:rPr>
          <w:bCs/>
          <w:color w:val="26282F"/>
          <w:sz w:val="28"/>
          <w:szCs w:val="28"/>
        </w:rPr>
        <w:t xml:space="preserve">  «Положение о признании помещения  </w:t>
      </w:r>
      <w:r w:rsidRPr="00EC0354">
        <w:rPr>
          <w:sz w:val="28"/>
          <w:szCs w:val="28"/>
        </w:rPr>
        <w:t>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</w:t>
      </w:r>
      <w:r w:rsidRPr="00EC0354">
        <w:rPr>
          <w:sz w:val="28"/>
          <w:szCs w:val="28"/>
        </w:rPr>
        <w:t xml:space="preserve">»,  постановление  </w:t>
      </w:r>
      <w:r w:rsidR="00EC0354" w:rsidRPr="00EC0354">
        <w:rPr>
          <w:sz w:val="28"/>
          <w:szCs w:val="28"/>
        </w:rPr>
        <w:t>от 25.07.2019г. №203</w:t>
      </w:r>
      <w:r w:rsidR="00EC0354">
        <w:rPr>
          <w:sz w:val="28"/>
          <w:szCs w:val="28"/>
        </w:rPr>
        <w:t>,</w:t>
      </w:r>
      <w:r w:rsidR="00EC0354" w:rsidRPr="00EC0354">
        <w:rPr>
          <w:sz w:val="28"/>
          <w:szCs w:val="28"/>
        </w:rPr>
        <w:t xml:space="preserve"> утверждающ</w:t>
      </w:r>
      <w:r w:rsidR="00EC0354">
        <w:rPr>
          <w:sz w:val="28"/>
          <w:szCs w:val="28"/>
        </w:rPr>
        <w:t>ее</w:t>
      </w:r>
      <w:r w:rsidRPr="00EC0354">
        <w:rPr>
          <w:bCs/>
          <w:color w:val="26282F"/>
          <w:sz w:val="28"/>
          <w:szCs w:val="28"/>
        </w:rPr>
        <w:t xml:space="preserve">  </w:t>
      </w:r>
      <w:r w:rsidRPr="00EC0354">
        <w:rPr>
          <w:sz w:val="28"/>
          <w:szCs w:val="28"/>
        </w:rPr>
        <w:t xml:space="preserve">административный регламент предоставления муниципальной   услуги по признанию помещения жилым помещением, жилого помещения непригодным для проживания и  </w:t>
      </w:r>
      <w:r w:rsidRPr="00EC0354">
        <w:rPr>
          <w:sz w:val="28"/>
          <w:szCs w:val="28"/>
        </w:rPr>
        <w:lastRenderedPageBreak/>
        <w:t>многоквартирного дома аварийным  и    подлежащим     сносу   или реконструкции, садового дома  жилым  домом  и   жилого дома садовым домом</w:t>
      </w:r>
      <w:r w:rsidR="00EC0354">
        <w:rPr>
          <w:sz w:val="28"/>
          <w:szCs w:val="28"/>
        </w:rPr>
        <w:t>).</w:t>
      </w:r>
      <w:r w:rsidRPr="00EC0354">
        <w:rPr>
          <w:bCs/>
          <w:color w:val="26282F"/>
          <w:sz w:val="28"/>
          <w:szCs w:val="28"/>
        </w:rPr>
        <w:t xml:space="preserve">   </w:t>
      </w:r>
    </w:p>
    <w:p w:rsidR="006169B8" w:rsidRPr="00C77551" w:rsidRDefault="006169B8" w:rsidP="006169B8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  <w:lang w:val="tt-RU"/>
        </w:rPr>
        <w:t xml:space="preserve">       2. </w:t>
      </w:r>
      <w:r w:rsidRPr="00C77551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C77551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6169B8" w:rsidRPr="00C77551" w:rsidRDefault="006169B8" w:rsidP="006169B8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РТ Никитина В.И.</w:t>
      </w:r>
    </w:p>
    <w:p w:rsidR="006169B8" w:rsidRPr="00C77551" w:rsidRDefault="006169B8" w:rsidP="006169B8">
      <w:pPr>
        <w:keepNext/>
        <w:ind w:firstLine="720"/>
        <w:contextualSpacing/>
        <w:jc w:val="right"/>
        <w:outlineLvl w:val="0"/>
        <w:rPr>
          <w:sz w:val="28"/>
          <w:szCs w:val="28"/>
        </w:rPr>
      </w:pPr>
      <w:r w:rsidRPr="00C77551">
        <w:rPr>
          <w:b/>
          <w:bCs/>
          <w:i/>
          <w:iCs/>
          <w:sz w:val="28"/>
          <w:szCs w:val="28"/>
        </w:rPr>
        <w:t xml:space="preserve">                 </w:t>
      </w:r>
      <w:r w:rsidRPr="00C77551">
        <w:rPr>
          <w:b/>
          <w:bCs/>
          <w:i/>
          <w:iCs/>
          <w:sz w:val="28"/>
          <w:szCs w:val="28"/>
        </w:rPr>
        <w:tab/>
      </w:r>
      <w:r w:rsidRPr="00C77551">
        <w:rPr>
          <w:b/>
          <w:bCs/>
          <w:i/>
          <w:iCs/>
          <w:sz w:val="28"/>
          <w:szCs w:val="28"/>
        </w:rPr>
        <w:tab/>
      </w:r>
    </w:p>
    <w:p w:rsidR="006169B8" w:rsidRPr="00C77551" w:rsidRDefault="006169B8" w:rsidP="006169B8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7551">
        <w:rPr>
          <w:rFonts w:ascii="Times New Roman" w:hAnsi="Times New Roman" w:cs="Times New Roman"/>
          <w:sz w:val="28"/>
          <w:szCs w:val="28"/>
          <w:lang w:val="tt-RU"/>
        </w:rPr>
        <w:t>Руководитель                                                                                       И.М.Дарземанов</w:t>
      </w:r>
    </w:p>
    <w:p w:rsidR="006169B8" w:rsidRPr="00C77551" w:rsidRDefault="006169B8" w:rsidP="006169B8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DA564E" w:rsidRPr="00EC0354" w:rsidRDefault="00DA564E" w:rsidP="00DA678F">
      <w:pPr>
        <w:jc w:val="both"/>
        <w:rPr>
          <w:bCs/>
          <w:color w:val="26282F"/>
          <w:sz w:val="28"/>
          <w:szCs w:val="28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p w:rsidR="00DA564E" w:rsidRDefault="00DA564E" w:rsidP="00DA678F">
      <w:pPr>
        <w:jc w:val="both"/>
        <w:rPr>
          <w:rFonts w:ascii="Arial" w:hAnsi="Arial" w:cs="Arial"/>
          <w:bCs/>
          <w:color w:val="26282F"/>
          <w:sz w:val="24"/>
          <w:szCs w:val="24"/>
        </w:rPr>
      </w:pPr>
    </w:p>
    <w:sectPr w:rsidR="00DA564E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D9" w:rsidRDefault="002217D9">
      <w:r>
        <w:separator/>
      </w:r>
    </w:p>
  </w:endnote>
  <w:endnote w:type="continuationSeparator" w:id="0">
    <w:p w:rsidR="002217D9" w:rsidRDefault="0022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D9" w:rsidRDefault="002217D9">
      <w:r>
        <w:separator/>
      </w:r>
    </w:p>
  </w:footnote>
  <w:footnote w:type="continuationSeparator" w:id="0">
    <w:p w:rsidR="002217D9" w:rsidRDefault="0022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C416A09"/>
    <w:multiLevelType w:val="hybridMultilevel"/>
    <w:tmpl w:val="2A7A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326E5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C79E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17D9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22B12"/>
    <w:rsid w:val="00530A98"/>
    <w:rsid w:val="0053423B"/>
    <w:rsid w:val="005550F3"/>
    <w:rsid w:val="005773B3"/>
    <w:rsid w:val="00583C0B"/>
    <w:rsid w:val="005B63D9"/>
    <w:rsid w:val="005C39E3"/>
    <w:rsid w:val="005C5CF0"/>
    <w:rsid w:val="005D5FFA"/>
    <w:rsid w:val="005E3205"/>
    <w:rsid w:val="005F19CC"/>
    <w:rsid w:val="005F5AD1"/>
    <w:rsid w:val="005F7E8D"/>
    <w:rsid w:val="00606A63"/>
    <w:rsid w:val="006169B8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E0B19"/>
    <w:rsid w:val="007E17F0"/>
    <w:rsid w:val="00810C0B"/>
    <w:rsid w:val="00817C0C"/>
    <w:rsid w:val="00827D69"/>
    <w:rsid w:val="00830F1D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080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31F4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960ED"/>
    <w:rsid w:val="00BB0CA6"/>
    <w:rsid w:val="00BC3C8B"/>
    <w:rsid w:val="00BC440A"/>
    <w:rsid w:val="00BD4A5E"/>
    <w:rsid w:val="00BD4DD8"/>
    <w:rsid w:val="00BF431B"/>
    <w:rsid w:val="00C02746"/>
    <w:rsid w:val="00C07DA9"/>
    <w:rsid w:val="00C16F85"/>
    <w:rsid w:val="00C32166"/>
    <w:rsid w:val="00C3258F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564E"/>
    <w:rsid w:val="00DA662A"/>
    <w:rsid w:val="00DA678F"/>
    <w:rsid w:val="00DB4DCE"/>
    <w:rsid w:val="00DC7458"/>
    <w:rsid w:val="00DE335E"/>
    <w:rsid w:val="00DF08E8"/>
    <w:rsid w:val="00E02B7B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C0354"/>
    <w:rsid w:val="00EE65F9"/>
    <w:rsid w:val="00F04570"/>
    <w:rsid w:val="00F17F28"/>
    <w:rsid w:val="00F22FF3"/>
    <w:rsid w:val="00F35D31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47D272-6040-4241-AA32-00CFA410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3495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3</cp:revision>
  <cp:lastPrinted>2019-07-23T05:32:00Z</cp:lastPrinted>
  <dcterms:created xsi:type="dcterms:W3CDTF">2021-02-05T05:47:00Z</dcterms:created>
  <dcterms:modified xsi:type="dcterms:W3CDTF">2021-02-05T05:48:00Z</dcterms:modified>
</cp:coreProperties>
</file>