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C5E" w:rsidRDefault="00691831" w:rsidP="00691831">
      <w:pPr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636C5E" w:rsidRDefault="00636C5E" w:rsidP="00636C5E">
      <w:pPr>
        <w:ind w:right="5386"/>
        <w:rPr>
          <w:rFonts w:ascii="Times New Roman" w:hAnsi="Times New Roman" w:cs="Times New Roman"/>
          <w:sz w:val="28"/>
          <w:szCs w:val="28"/>
        </w:rPr>
      </w:pPr>
    </w:p>
    <w:p w:rsidR="00D422DA" w:rsidRDefault="00AD054A" w:rsidP="00270FF6">
      <w:pPr>
        <w:ind w:right="48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96B45">
        <w:rPr>
          <w:rFonts w:ascii="Times New Roman" w:hAnsi="Times New Roman" w:cs="Times New Roman"/>
          <w:sz w:val="28"/>
          <w:szCs w:val="28"/>
        </w:rPr>
        <w:t>б утверждении Пл</w:t>
      </w:r>
      <w:r w:rsidR="00636C5E" w:rsidRPr="00636C5E">
        <w:rPr>
          <w:rFonts w:ascii="Times New Roman" w:hAnsi="Times New Roman" w:cs="Times New Roman"/>
          <w:sz w:val="28"/>
          <w:szCs w:val="28"/>
        </w:rPr>
        <w:t>ана мероприятий («Дорожн</w:t>
      </w:r>
      <w:r w:rsidR="00C96B45">
        <w:rPr>
          <w:rFonts w:ascii="Times New Roman" w:hAnsi="Times New Roman" w:cs="Times New Roman"/>
          <w:sz w:val="28"/>
          <w:szCs w:val="28"/>
        </w:rPr>
        <w:t>ой</w:t>
      </w:r>
      <w:r w:rsidR="00636C5E" w:rsidRPr="00636C5E">
        <w:rPr>
          <w:rFonts w:ascii="Times New Roman" w:hAnsi="Times New Roman" w:cs="Times New Roman"/>
          <w:sz w:val="28"/>
          <w:szCs w:val="28"/>
        </w:rPr>
        <w:t xml:space="preserve"> карт</w:t>
      </w:r>
      <w:r w:rsidR="00C96B45">
        <w:rPr>
          <w:rFonts w:ascii="Times New Roman" w:hAnsi="Times New Roman" w:cs="Times New Roman"/>
          <w:sz w:val="28"/>
          <w:szCs w:val="28"/>
        </w:rPr>
        <w:t>ы</w:t>
      </w:r>
      <w:r w:rsidR="00636C5E" w:rsidRPr="00636C5E">
        <w:rPr>
          <w:rFonts w:ascii="Times New Roman" w:hAnsi="Times New Roman" w:cs="Times New Roman"/>
          <w:sz w:val="28"/>
          <w:szCs w:val="28"/>
        </w:rPr>
        <w:t>») по содействию развития конкуренции в Мамадышском муниципальном районе Республики Татарстан на 20</w:t>
      </w:r>
      <w:r w:rsidR="00270FF6">
        <w:rPr>
          <w:rFonts w:ascii="Times New Roman" w:hAnsi="Times New Roman" w:cs="Times New Roman"/>
          <w:sz w:val="28"/>
          <w:szCs w:val="28"/>
        </w:rPr>
        <w:t>20</w:t>
      </w:r>
      <w:r w:rsidR="00636C5E" w:rsidRPr="00636C5E">
        <w:rPr>
          <w:rFonts w:ascii="Times New Roman" w:hAnsi="Times New Roman" w:cs="Times New Roman"/>
          <w:sz w:val="28"/>
          <w:szCs w:val="28"/>
        </w:rPr>
        <w:t xml:space="preserve"> -202</w:t>
      </w:r>
      <w:r w:rsidR="00270FF6">
        <w:rPr>
          <w:rFonts w:ascii="Times New Roman" w:hAnsi="Times New Roman" w:cs="Times New Roman"/>
          <w:sz w:val="28"/>
          <w:szCs w:val="28"/>
        </w:rPr>
        <w:t>2</w:t>
      </w:r>
      <w:r w:rsidR="00636C5E" w:rsidRPr="00636C5E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C20FEC" w:rsidRDefault="00D422DA" w:rsidP="006918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315C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C96B45">
        <w:rPr>
          <w:rFonts w:ascii="Times New Roman" w:hAnsi="Times New Roman" w:cs="Times New Roman"/>
          <w:sz w:val="28"/>
          <w:szCs w:val="28"/>
        </w:rPr>
        <w:t xml:space="preserve">создания условий для </w:t>
      </w:r>
      <w:r w:rsidR="00C1315C">
        <w:rPr>
          <w:rFonts w:ascii="Times New Roman" w:hAnsi="Times New Roman" w:cs="Times New Roman"/>
          <w:sz w:val="28"/>
          <w:szCs w:val="28"/>
        </w:rPr>
        <w:t>развития конкуренции на рынках товаров</w:t>
      </w:r>
      <w:r w:rsidR="00C96B45">
        <w:rPr>
          <w:rFonts w:ascii="Times New Roman" w:hAnsi="Times New Roman" w:cs="Times New Roman"/>
          <w:sz w:val="28"/>
          <w:szCs w:val="28"/>
        </w:rPr>
        <w:t>, работ</w:t>
      </w:r>
      <w:r w:rsidR="00C1315C">
        <w:rPr>
          <w:rFonts w:ascii="Times New Roman" w:hAnsi="Times New Roman" w:cs="Times New Roman"/>
          <w:sz w:val="28"/>
          <w:szCs w:val="28"/>
        </w:rPr>
        <w:t xml:space="preserve"> и услуг Мамадышского </w:t>
      </w:r>
      <w:r w:rsidR="00691831">
        <w:rPr>
          <w:rFonts w:ascii="Times New Roman" w:hAnsi="Times New Roman" w:cs="Times New Roman"/>
          <w:sz w:val="28"/>
          <w:szCs w:val="28"/>
        </w:rPr>
        <w:t>муниципального района Р</w:t>
      </w:r>
      <w:r w:rsidR="00C1315C"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="00C96B45">
        <w:rPr>
          <w:rFonts w:ascii="Times New Roman" w:hAnsi="Times New Roman" w:cs="Times New Roman"/>
          <w:sz w:val="28"/>
          <w:szCs w:val="28"/>
        </w:rPr>
        <w:t xml:space="preserve">, а также в соответствии с </w:t>
      </w:r>
      <w:r w:rsidR="00AF1D12">
        <w:rPr>
          <w:rFonts w:ascii="Times New Roman" w:hAnsi="Times New Roman" w:cs="Times New Roman"/>
          <w:sz w:val="28"/>
          <w:szCs w:val="28"/>
        </w:rPr>
        <w:t>распоряжением Правительства Российской Федерации от 17.04.2019 № 768-р «</w:t>
      </w:r>
      <w:r w:rsidR="00AD054A">
        <w:rPr>
          <w:rFonts w:ascii="Times New Roman" w:hAnsi="Times New Roman" w:cs="Times New Roman"/>
          <w:sz w:val="28"/>
          <w:szCs w:val="28"/>
        </w:rPr>
        <w:t>О</w:t>
      </w:r>
      <w:r w:rsidR="00AF1D12">
        <w:rPr>
          <w:rFonts w:ascii="Times New Roman" w:hAnsi="Times New Roman" w:cs="Times New Roman"/>
          <w:sz w:val="28"/>
          <w:szCs w:val="28"/>
        </w:rPr>
        <w:t xml:space="preserve">б утверждении стандарта развития конкуренции в субъектах Российской Федерации», </w:t>
      </w:r>
      <w:r w:rsidR="00C96B45">
        <w:rPr>
          <w:rFonts w:ascii="Times New Roman" w:hAnsi="Times New Roman" w:cs="Times New Roman"/>
          <w:sz w:val="28"/>
          <w:szCs w:val="28"/>
        </w:rPr>
        <w:t>распоряжением Президента Республики Татарстан от 31.08.2019 №306</w:t>
      </w:r>
      <w:r w:rsidR="00AF1D12">
        <w:rPr>
          <w:rFonts w:ascii="Times New Roman" w:hAnsi="Times New Roman" w:cs="Times New Roman"/>
          <w:sz w:val="28"/>
          <w:szCs w:val="28"/>
        </w:rPr>
        <w:t xml:space="preserve"> «Об утверждении Перечня товарных рынков для содействия развитию конкуренции в Республике Татарстан и плана мероприятий («дорожной карты») по содействию развитию конкуренции в Республике Татарстан на 2019-2022 годы»</w:t>
      </w:r>
      <w:r w:rsidR="00C96B45">
        <w:rPr>
          <w:rFonts w:ascii="Times New Roman" w:hAnsi="Times New Roman" w:cs="Times New Roman"/>
          <w:sz w:val="28"/>
          <w:szCs w:val="28"/>
        </w:rPr>
        <w:t>,</w:t>
      </w:r>
      <w:r w:rsidR="00691831">
        <w:rPr>
          <w:rFonts w:ascii="Times New Roman" w:hAnsi="Times New Roman" w:cs="Times New Roman"/>
          <w:sz w:val="28"/>
          <w:szCs w:val="28"/>
        </w:rPr>
        <w:t xml:space="preserve"> Исполнительный комитет Мамадышского муниципального района Республики Татарстан п о с т а н о в л я е т:</w:t>
      </w:r>
    </w:p>
    <w:p w:rsidR="00691831" w:rsidRDefault="00C96B45" w:rsidP="006918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прилагаемый План мероприятий («Д</w:t>
      </w:r>
      <w:r w:rsidR="00691831">
        <w:rPr>
          <w:rFonts w:ascii="Times New Roman" w:hAnsi="Times New Roman" w:cs="Times New Roman"/>
          <w:sz w:val="28"/>
          <w:szCs w:val="28"/>
        </w:rPr>
        <w:t>орожную карту») по содействию развития конкуренции в Мамадышском муниципальном районе Республики Татарстан на 20</w:t>
      </w:r>
      <w:r>
        <w:rPr>
          <w:rFonts w:ascii="Times New Roman" w:hAnsi="Times New Roman" w:cs="Times New Roman"/>
          <w:sz w:val="28"/>
          <w:szCs w:val="28"/>
        </w:rPr>
        <w:t>20 - 2022</w:t>
      </w:r>
      <w:r w:rsidR="00691831">
        <w:rPr>
          <w:rFonts w:ascii="Times New Roman" w:hAnsi="Times New Roman" w:cs="Times New Roman"/>
          <w:sz w:val="28"/>
          <w:szCs w:val="28"/>
        </w:rPr>
        <w:t xml:space="preserve"> годы (далее – Дорожная карта);</w:t>
      </w:r>
    </w:p>
    <w:p w:rsidR="00C96B45" w:rsidRDefault="00C96B45" w:rsidP="006918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Исполнительного комитета Мамадышского муниципального района Республики Татарстан от 12.02.2018г. № 156 «Об утверждении </w:t>
      </w:r>
      <w:r w:rsidR="004D4A0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636C5E">
        <w:rPr>
          <w:rFonts w:ascii="Times New Roman" w:hAnsi="Times New Roman" w:cs="Times New Roman"/>
          <w:sz w:val="28"/>
          <w:szCs w:val="28"/>
        </w:rPr>
        <w:t>ана мероприятий («Дорожн</w:t>
      </w:r>
      <w:r w:rsidR="004D4A06">
        <w:rPr>
          <w:rFonts w:ascii="Times New Roman" w:hAnsi="Times New Roman" w:cs="Times New Roman"/>
          <w:sz w:val="28"/>
          <w:szCs w:val="28"/>
        </w:rPr>
        <w:t>ая</w:t>
      </w:r>
      <w:r w:rsidRPr="00636C5E">
        <w:rPr>
          <w:rFonts w:ascii="Times New Roman" w:hAnsi="Times New Roman" w:cs="Times New Roman"/>
          <w:sz w:val="28"/>
          <w:szCs w:val="28"/>
        </w:rPr>
        <w:t xml:space="preserve"> карт</w:t>
      </w:r>
      <w:r w:rsidR="004D4A06">
        <w:rPr>
          <w:rFonts w:ascii="Times New Roman" w:hAnsi="Times New Roman" w:cs="Times New Roman"/>
          <w:sz w:val="28"/>
          <w:szCs w:val="28"/>
        </w:rPr>
        <w:t>а</w:t>
      </w:r>
      <w:r w:rsidRPr="00636C5E">
        <w:rPr>
          <w:rFonts w:ascii="Times New Roman" w:hAnsi="Times New Roman" w:cs="Times New Roman"/>
          <w:sz w:val="28"/>
          <w:szCs w:val="28"/>
        </w:rPr>
        <w:t>») по содействию развития конкуренции в Мамадышском муниципальном районе Республики Татарстан на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636C5E">
        <w:rPr>
          <w:rFonts w:ascii="Times New Roman" w:hAnsi="Times New Roman" w:cs="Times New Roman"/>
          <w:sz w:val="28"/>
          <w:szCs w:val="28"/>
        </w:rPr>
        <w:t xml:space="preserve"> -202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36C5E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91831" w:rsidRDefault="00691831" w:rsidP="006918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Сектору по связям с общественностью и СМИ общего отдела Исполнительного комитета Мамадышского муниципального района Республики Татарстан разместить настоящее постановление на официальном портале правовой информации Республики Татарстан и официальном сайте Мамадышского муниципального района</w:t>
      </w:r>
    </w:p>
    <w:p w:rsidR="00691831" w:rsidRDefault="00691831" w:rsidP="0069183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данного постановления оставляю за собой.</w:t>
      </w:r>
    </w:p>
    <w:p w:rsidR="00691831" w:rsidRDefault="00691831" w:rsidP="00691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1831" w:rsidRDefault="00163C93" w:rsidP="0069183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831" w:rsidRDefault="00163C93" w:rsidP="0069183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69183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91831">
        <w:rPr>
          <w:rFonts w:ascii="Times New Roman" w:hAnsi="Times New Roman" w:cs="Times New Roman"/>
          <w:sz w:val="28"/>
          <w:szCs w:val="28"/>
        </w:rPr>
        <w:t xml:space="preserve">                           И.М. Дарземанов</w:t>
      </w:r>
    </w:p>
    <w:p w:rsidR="001352DF" w:rsidRDefault="001352DF" w:rsidP="00871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1352DF" w:rsidSect="00C20FE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W w:w="15183" w:type="dxa"/>
        <w:tblInd w:w="-15" w:type="dxa"/>
        <w:tblLook w:val="04A0" w:firstRow="1" w:lastRow="0" w:firstColumn="1" w:lastColumn="0" w:noHBand="0" w:noVBand="1"/>
      </w:tblPr>
      <w:tblGrid>
        <w:gridCol w:w="600"/>
        <w:gridCol w:w="3384"/>
        <w:gridCol w:w="2552"/>
        <w:gridCol w:w="1559"/>
        <w:gridCol w:w="3119"/>
        <w:gridCol w:w="3969"/>
      </w:tblGrid>
      <w:tr w:rsidR="001352DF" w:rsidRPr="0088171D" w:rsidTr="001352DF">
        <w:trPr>
          <w:trHeight w:val="1500"/>
        </w:trPr>
        <w:tc>
          <w:tcPr>
            <w:tcW w:w="151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52DF" w:rsidRPr="0088171D" w:rsidRDefault="001352DF" w:rsidP="008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81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ПЛАН МЕРОПРИЯТИЙ ("ДОРОЖНАЯ КАРТА") ПО СОДЕЙСТВИЮ РАЗВИТИЮ КОНКУРЕНЦИИ В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МАМАДЫШСКОМ</w:t>
            </w:r>
            <w:r w:rsidRPr="00881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МУНИЦИПАЛЬНОМ РАЙОНЕ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81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РЕСПУБЛИКИ ТАТАРСТАН НА 2020-2022 ГОДЫ</w:t>
            </w:r>
            <w:r w:rsidRPr="00881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</w:p>
        </w:tc>
      </w:tr>
      <w:tr w:rsidR="001352DF" w:rsidRPr="0088171D" w:rsidTr="001352DF">
        <w:trPr>
          <w:trHeight w:val="154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2DF" w:rsidRPr="0088171D" w:rsidRDefault="001352DF" w:rsidP="008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2DF" w:rsidRPr="0088171D" w:rsidRDefault="001352DF" w:rsidP="008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мероприятия для выполнения задачи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2DF" w:rsidRPr="0088171D" w:rsidRDefault="001352DF" w:rsidP="008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 исполнители и основные участники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2DF" w:rsidRPr="0088171D" w:rsidRDefault="001352DF" w:rsidP="008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 реализации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2DF" w:rsidRPr="0088171D" w:rsidRDefault="001352DF" w:rsidP="008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индикаторы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2DF" w:rsidRPr="0088171D" w:rsidRDefault="001352DF" w:rsidP="008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Методика расчета</w:t>
            </w:r>
          </w:p>
        </w:tc>
      </w:tr>
      <w:tr w:rsidR="001352DF" w:rsidRPr="0088171D" w:rsidTr="001352DF">
        <w:trPr>
          <w:trHeight w:val="645"/>
        </w:trPr>
        <w:tc>
          <w:tcPr>
            <w:tcW w:w="1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2DF" w:rsidRPr="0088171D" w:rsidRDefault="001352DF" w:rsidP="008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817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Рынок услуг дополнительного образования детей</w:t>
            </w:r>
          </w:p>
        </w:tc>
      </w:tr>
      <w:tr w:rsidR="001352DF" w:rsidRPr="0088171D" w:rsidTr="001352DF">
        <w:trPr>
          <w:trHeight w:val="120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2DF" w:rsidRPr="0088171D" w:rsidRDefault="001352DF" w:rsidP="008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52DF" w:rsidRPr="00E91EB5" w:rsidRDefault="001352DF" w:rsidP="008716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B5">
              <w:rPr>
                <w:rFonts w:ascii="Times New Roman" w:hAnsi="Times New Roman" w:cs="Times New Roman"/>
                <w:sz w:val="24"/>
                <w:szCs w:val="24"/>
              </w:rPr>
              <w:t>Открытие образовательных центров молодежного и инновационного творчества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52DF" w:rsidRPr="00E91EB5" w:rsidRDefault="001352DF" w:rsidP="008716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B5">
              <w:rPr>
                <w:rFonts w:ascii="Times New Roman" w:hAnsi="Times New Roman" w:cs="Times New Roman"/>
                <w:sz w:val="24"/>
                <w:szCs w:val="24"/>
              </w:rPr>
              <w:t>МКУ "Отдел образования Исполнительного комитета Мамадышского муниципального района РТ"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52DF" w:rsidRPr="00E91EB5" w:rsidRDefault="001352DF" w:rsidP="008716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B5">
              <w:rPr>
                <w:rFonts w:ascii="Times New Roman" w:hAnsi="Times New Roman" w:cs="Times New Roman"/>
                <w:sz w:val="24"/>
                <w:szCs w:val="24"/>
              </w:rPr>
              <w:t>2020 - 2022 годы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52DF" w:rsidRPr="00E91EB5" w:rsidRDefault="001352DF" w:rsidP="008716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B5">
              <w:rPr>
                <w:rFonts w:ascii="Times New Roman" w:hAnsi="Times New Roman" w:cs="Times New Roman"/>
                <w:sz w:val="24"/>
                <w:szCs w:val="24"/>
              </w:rPr>
              <w:t>Количество открытых образовательных центров молодежного и инновационного творчества</w:t>
            </w:r>
            <w:r w:rsidRPr="00E91E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1EB5">
              <w:rPr>
                <w:rFonts w:ascii="Times New Roman" w:hAnsi="Times New Roman" w:cs="Times New Roman"/>
                <w:sz w:val="24"/>
                <w:szCs w:val="24"/>
              </w:rPr>
              <w:br/>
              <w:t>в 2020 году -1;</w:t>
            </w:r>
            <w:r w:rsidRPr="00E91EB5">
              <w:rPr>
                <w:rFonts w:ascii="Times New Roman" w:hAnsi="Times New Roman" w:cs="Times New Roman"/>
                <w:sz w:val="24"/>
                <w:szCs w:val="24"/>
              </w:rPr>
              <w:br/>
              <w:t>в 2021 году -0;</w:t>
            </w:r>
            <w:r w:rsidRPr="00E91EB5">
              <w:rPr>
                <w:rFonts w:ascii="Times New Roman" w:hAnsi="Times New Roman" w:cs="Times New Roman"/>
                <w:sz w:val="24"/>
                <w:szCs w:val="24"/>
              </w:rPr>
              <w:br/>
              <w:t>в 2022 году -0.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52DF" w:rsidRPr="0088171D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Абсолютный показатель. Методика расчета не требуется</w:t>
            </w:r>
          </w:p>
        </w:tc>
      </w:tr>
      <w:tr w:rsidR="001352DF" w:rsidRPr="0088171D" w:rsidTr="001352DF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2DF" w:rsidRPr="0088171D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2DF" w:rsidRPr="00E91EB5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2DF" w:rsidRPr="00E91EB5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2DF" w:rsidRPr="00E91EB5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2DF" w:rsidRPr="00E91EB5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2DF" w:rsidRPr="0088171D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2DF" w:rsidRPr="0088171D" w:rsidTr="001352DF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2DF" w:rsidRPr="0088171D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2DF" w:rsidRPr="00E91EB5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2DF" w:rsidRPr="00E91EB5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2DF" w:rsidRPr="00E91EB5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2DF" w:rsidRPr="00E91EB5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2DF" w:rsidRPr="0088171D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2DF" w:rsidRPr="0088171D" w:rsidTr="001352DF">
        <w:trPr>
          <w:trHeight w:val="30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2DF" w:rsidRPr="0088171D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2DF" w:rsidRPr="00E91EB5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2DF" w:rsidRPr="00E91EB5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2DF" w:rsidRPr="00E91EB5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2DF" w:rsidRPr="00E91EB5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2DF" w:rsidRPr="0088171D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2DF" w:rsidRPr="0088171D" w:rsidTr="001352DF">
        <w:trPr>
          <w:trHeight w:val="64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2DF" w:rsidRPr="0088171D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2DF" w:rsidRPr="00E91EB5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2DF" w:rsidRPr="00E91EB5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2DF" w:rsidRPr="00E91EB5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2DF" w:rsidRPr="00E91EB5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2DF" w:rsidRPr="0088171D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2DF" w:rsidRPr="0088171D" w:rsidTr="001352DF">
        <w:trPr>
          <w:trHeight w:val="720"/>
        </w:trPr>
        <w:tc>
          <w:tcPr>
            <w:tcW w:w="1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2DF" w:rsidRPr="00E91EB5" w:rsidRDefault="001352DF" w:rsidP="008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1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Рынок розничной торговли</w:t>
            </w:r>
          </w:p>
        </w:tc>
      </w:tr>
      <w:tr w:rsidR="001352DF" w:rsidRPr="0088171D" w:rsidTr="001352DF">
        <w:trPr>
          <w:trHeight w:val="19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2DF" w:rsidRPr="0088171D" w:rsidRDefault="001352DF" w:rsidP="008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52DF" w:rsidRPr="00E91EB5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EB5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Открытие новых  объектов торговли в малых и отдаленных сельских населенных пунктах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52DF" w:rsidRPr="00E91EB5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EB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Исполнительный комитет Мамадышского муниципального района Республики Татарстан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52DF" w:rsidRPr="00E91EB5" w:rsidRDefault="001352DF" w:rsidP="008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EB5">
              <w:rPr>
                <w:rFonts w:ascii="Times New Roman" w:eastAsia="Times New Roman" w:hAnsi="Times New Roman" w:cs="Times New Roman"/>
                <w:sz w:val="24"/>
                <w:szCs w:val="24"/>
              </w:rPr>
              <w:t>2020 - 2022 годы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52DF" w:rsidRPr="00E91EB5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E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новых объектов торговли, открытых в малых и отдаленных сельских населенных пунктах, единиц:                                                                  в 2020 году - 1;                                                                                                                        </w:t>
            </w:r>
            <w:r w:rsidRPr="00E91E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2021 году - 1;</w:t>
            </w:r>
            <w:r w:rsidRPr="00E91E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2022 году - 1.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2DF" w:rsidRPr="004A2C2F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F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Абсолютный показатель. Методика расчета не требуется</w:t>
            </w:r>
            <w:r w:rsidRPr="004A2C2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</w:tr>
      <w:tr w:rsidR="001352DF" w:rsidRPr="0088171D" w:rsidTr="001352DF">
        <w:trPr>
          <w:trHeight w:val="28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2DF" w:rsidRPr="0088171D" w:rsidRDefault="001352DF" w:rsidP="008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52DF" w:rsidRPr="00E91EB5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EB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возможности осуществления розничной торговли на розничных рынках и ярмарках , реализация мер по увеличению сельскохозяйственными товаропроизводителями продаж собственной продукции на ярмарках, а также обеспечение свободного волеизъявления граждан по установлению цен на реализуемую продукцию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52DF" w:rsidRPr="00E91EB5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EB5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сельского хозяйства и продовольствия в Мамадышском муниципальном районе (по согласованию), Сельхозформирования Мамадышского муниципального района (по согласованию)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52DF" w:rsidRPr="00E91EB5" w:rsidRDefault="001352DF" w:rsidP="008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EB5">
              <w:rPr>
                <w:rFonts w:ascii="Times New Roman" w:eastAsia="Times New Roman" w:hAnsi="Times New Roman" w:cs="Times New Roman"/>
                <w:sz w:val="24"/>
                <w:szCs w:val="24"/>
              </w:rPr>
              <w:t>2020 - 2022 годы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52DF" w:rsidRPr="00E91EB5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EB5">
              <w:rPr>
                <w:rFonts w:ascii="Times New Roman" w:eastAsia="Times New Roman" w:hAnsi="Times New Roman" w:cs="Times New Roman"/>
                <w:sz w:val="24"/>
                <w:szCs w:val="24"/>
              </w:rPr>
              <w:t>Рост объема продаж собственной продукции сельскохозяйственных товаропроизводителей в рамках проведения ярмарок по сравнению с предыдущим годом, %</w:t>
            </w:r>
            <w:r w:rsidRPr="00E91E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2020 году - 102;                                                                                                      в 2021 году - 103;</w:t>
            </w:r>
            <w:r w:rsidRPr="00E91EB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2022 году - 105.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2DF" w:rsidRPr="0062430C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 = A / B x 100%, где:</w:t>
            </w:r>
          </w:p>
          <w:p w:rsidR="001352DF" w:rsidRPr="0062430C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продаж собственной продукции сельскохозяйственных товаропроизводителей за отчетный год</w:t>
            </w:r>
            <w:r w:rsidRPr="0062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352DF" w:rsidRPr="004A2C2F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2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продаж собственной продукции сельскохозяйственных товаропроизводителей за год, предшествующий отчетному году</w:t>
            </w:r>
            <w:r w:rsidRPr="0062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81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352DF" w:rsidRPr="0088171D" w:rsidTr="001352DF">
        <w:trPr>
          <w:trHeight w:val="40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2DF" w:rsidRPr="0088171D" w:rsidRDefault="001352DF" w:rsidP="008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52DF" w:rsidRPr="00E91EB5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конференций, круглых столов, обучающихся семинаров и других мероприятий для крестьянских ( фермерских) хозяйств, крестьянских подворий( личных подсобных хозяйств)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52DF" w:rsidRPr="00E91EB5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сельского хозяйства и продовольствия в Мамадышском муниципальном районе (по согласованию)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52DF" w:rsidRPr="00E91EB5" w:rsidRDefault="001352DF" w:rsidP="008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2020 - 2022 годы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52DF" w:rsidRPr="00E91EB5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проведенных конференций, круглых столов, обучающих семинаров, едениц:</w:t>
            </w:r>
            <w:r w:rsidRPr="00E9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2020 году - 7;                                                                                                      в 2021 году - 9;</w:t>
            </w:r>
            <w:r w:rsidRPr="00E9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2022 году - 10.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52DF" w:rsidRPr="0088171D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F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Абсолютный показатель. Методика расчета не требуется</w:t>
            </w:r>
          </w:p>
        </w:tc>
      </w:tr>
      <w:tr w:rsidR="001352DF" w:rsidRPr="0088171D" w:rsidTr="001352DF">
        <w:trPr>
          <w:trHeight w:val="40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52DF" w:rsidRPr="0088171D" w:rsidRDefault="001352DF" w:rsidP="008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52DF" w:rsidRPr="00E91EB5" w:rsidRDefault="001352DF" w:rsidP="008716E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сельского населения продуктами питания, организация </w:t>
            </w:r>
            <w:r w:rsidRPr="00E91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выездной торговли</w:t>
            </w:r>
          </w:p>
          <w:p w:rsidR="001352DF" w:rsidRPr="00E91EB5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52DF" w:rsidRPr="00E91EB5" w:rsidRDefault="001352DF" w:rsidP="008716E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Исполнительный комитет Мамадышского муницпального </w:t>
            </w:r>
            <w:r w:rsidRPr="00E91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района, главы сельских поселений</w:t>
            </w:r>
          </w:p>
          <w:p w:rsidR="001352DF" w:rsidRPr="00E91EB5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52DF" w:rsidRPr="00E91EB5" w:rsidRDefault="001352DF" w:rsidP="008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2020 - 2022 годы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52DF" w:rsidRPr="00E91EB5" w:rsidRDefault="001352DF" w:rsidP="008716E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выездов автолавками в малонаселенные пункты, единиц:                                                                                                                                                                 </w:t>
            </w:r>
            <w:r w:rsidRPr="00E91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2020 году - 528;</w:t>
            </w:r>
            <w:r w:rsidRPr="00E91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2021 году - 539;</w:t>
            </w:r>
            <w:r w:rsidRPr="00E91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 2022 году - 550      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52DF" w:rsidRPr="0088171D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Абсолютный показатель. Методика расчета не требуется</w:t>
            </w:r>
          </w:p>
        </w:tc>
      </w:tr>
      <w:tr w:rsidR="001352DF" w:rsidRPr="0088171D" w:rsidTr="001352DF">
        <w:trPr>
          <w:trHeight w:val="32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52DF" w:rsidRPr="0088171D" w:rsidRDefault="001352DF" w:rsidP="008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52DF" w:rsidRPr="00E91EB5" w:rsidRDefault="001352DF" w:rsidP="008716E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ярмарок и обеспечение возможности осуществления розничной торговли на розничных рынках и ярмарках</w:t>
            </w:r>
          </w:p>
          <w:p w:rsidR="001352DF" w:rsidRPr="00E91EB5" w:rsidRDefault="001352DF" w:rsidP="008716E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52DF" w:rsidRPr="00E91EB5" w:rsidRDefault="001352DF" w:rsidP="008716E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сельского хозяйства и продовольствия в Мамадышском районе </w:t>
            </w:r>
            <w:r w:rsidRPr="00E9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 согласованию)</w:t>
            </w:r>
            <w:r w:rsidRPr="00E91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Исполнительный комитет Мамадышского муницпального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52DF" w:rsidRPr="00E91EB5" w:rsidRDefault="001352DF" w:rsidP="008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52DF" w:rsidRPr="00E91EB5" w:rsidRDefault="001352DF" w:rsidP="008716E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1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проведенных ярмарок, единиц:</w:t>
            </w:r>
            <w:r w:rsidRPr="00E91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2020 году - 16;</w:t>
            </w:r>
            <w:r w:rsidRPr="00E91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2021 году - 17;</w:t>
            </w:r>
            <w:r w:rsidRPr="00E91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2022 году -  18.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52DF" w:rsidRPr="0088171D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Абсолютный показатель. Методика расчета не требуется</w:t>
            </w:r>
          </w:p>
        </w:tc>
      </w:tr>
      <w:tr w:rsidR="001352DF" w:rsidRPr="0088171D" w:rsidTr="001352DF">
        <w:trPr>
          <w:trHeight w:val="540"/>
        </w:trPr>
        <w:tc>
          <w:tcPr>
            <w:tcW w:w="1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52DF" w:rsidRPr="00E91EB5" w:rsidRDefault="001352DF" w:rsidP="008716E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1EB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Рынок услуг жилищно-коммунального хозяйства</w:t>
            </w:r>
          </w:p>
        </w:tc>
      </w:tr>
      <w:tr w:rsidR="001352DF" w:rsidRPr="0088171D" w:rsidTr="001352DF">
        <w:trPr>
          <w:trHeight w:val="40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2DF" w:rsidRPr="0088171D" w:rsidRDefault="001352DF" w:rsidP="008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52DF" w:rsidRPr="00E91EB5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Передача объектов холодного водоснабжения в управление частным операторам на основе концессионных соглашений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52DF" w:rsidRPr="00E91EB5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Исполнительный комитет Мамадышского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52DF" w:rsidRPr="00E91EB5" w:rsidRDefault="001352DF" w:rsidP="008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2020-2022 годы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52DF" w:rsidRPr="00E91EB5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объектов теплоснабжения на основе концессионных соглашений, единиц:</w:t>
            </w:r>
          </w:p>
          <w:p w:rsidR="001352DF" w:rsidRPr="00E91EB5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2020 году - 0;</w:t>
            </w:r>
          </w:p>
          <w:p w:rsidR="001352DF" w:rsidRPr="00E91EB5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2021 году - 1;</w:t>
            </w:r>
          </w:p>
          <w:p w:rsidR="001352DF" w:rsidRPr="00E91EB5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2022 году - 1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52DF" w:rsidRPr="0088171D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Абсолютный показатель. Методика расчета не требуется</w:t>
            </w:r>
            <w:r w:rsidRPr="00881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352DF" w:rsidRPr="0088171D" w:rsidTr="001352DF">
        <w:trPr>
          <w:trHeight w:val="630"/>
        </w:trPr>
        <w:tc>
          <w:tcPr>
            <w:tcW w:w="1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2DF" w:rsidRPr="00E91EB5" w:rsidRDefault="001352DF" w:rsidP="008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1EB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направленные на развитие конкуренции в приоритетных отраслях сельского хозяйства</w:t>
            </w:r>
          </w:p>
        </w:tc>
      </w:tr>
      <w:tr w:rsidR="001352DF" w:rsidRPr="0088171D" w:rsidTr="001352DF">
        <w:trPr>
          <w:trHeight w:val="23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2DF" w:rsidRPr="0088171D" w:rsidRDefault="001352DF" w:rsidP="008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52DF" w:rsidRPr="00E91EB5" w:rsidRDefault="001352DF" w:rsidP="008716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B5">
              <w:rPr>
                <w:rFonts w:ascii="Times New Roman" w:hAnsi="Times New Roman" w:cs="Times New Roman"/>
                <w:sz w:val="24"/>
                <w:szCs w:val="24"/>
              </w:rPr>
              <w:t>Создание новых и модернизация существующих комплексов района по производству мяса, мясопродуктов  и  сельскохозяйственной птицы.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52DF" w:rsidRPr="00E91EB5" w:rsidRDefault="001352DF" w:rsidP="008716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Исполнительный комитет Мамадышского муниципального района Республики Татарстан, </w:t>
            </w:r>
            <w:r w:rsidRPr="00E91EB5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   и  продовольствия</w:t>
            </w:r>
            <w:r w:rsidRPr="00E91E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</w:t>
            </w:r>
            <w:r w:rsidRPr="00E91EB5">
              <w:rPr>
                <w:rFonts w:ascii="Times New Roman" w:hAnsi="Times New Roman" w:cs="Times New Roman"/>
                <w:sz w:val="24"/>
                <w:szCs w:val="24"/>
              </w:rPr>
              <w:t xml:space="preserve">Мамадышскому </w:t>
            </w:r>
            <w:r w:rsidRPr="00E91EB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муниципальному району Р</w:t>
            </w:r>
            <w:r w:rsidRPr="00E91EB5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E91EB5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E91EB5">
              <w:rPr>
                <w:rFonts w:ascii="Times New Roman" w:hAnsi="Times New Roman" w:cs="Times New Roman"/>
                <w:sz w:val="24"/>
                <w:szCs w:val="24"/>
              </w:rPr>
              <w:t xml:space="preserve">атарстан </w:t>
            </w:r>
            <w:r w:rsidRPr="00E9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52DF" w:rsidRPr="00E91EB5" w:rsidRDefault="001352DF" w:rsidP="008716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EB5">
              <w:rPr>
                <w:rFonts w:ascii="Times New Roman" w:hAnsi="Times New Roman" w:cs="Times New Roman"/>
                <w:sz w:val="24"/>
                <w:szCs w:val="24"/>
              </w:rPr>
              <w:t>2020 – 2022 годы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52DF" w:rsidRPr="00E91EB5" w:rsidRDefault="001352DF" w:rsidP="008716E4">
            <w:pPr>
              <w:spacing w:line="240" w:lineRule="auto"/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E91EB5">
              <w:rPr>
                <w:rFonts w:ascii="Times New Roman" w:hAnsi="Times New Roman" w:cs="Times New Roman"/>
                <w:sz w:val="24"/>
                <w:szCs w:val="24"/>
              </w:rPr>
              <w:t>Строительство новых и модернизация существующих комплексов района по производству мяса, мясопродуктов  и  сельскохозяйственной птицы, единиц:</w:t>
            </w:r>
          </w:p>
          <w:p w:rsidR="001352DF" w:rsidRPr="00E91EB5" w:rsidRDefault="001352DF" w:rsidP="008716E4">
            <w:pPr>
              <w:spacing w:after="0" w:line="240" w:lineRule="auto"/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E91EB5">
              <w:rPr>
                <w:rFonts w:ascii="Times New Roman" w:hAnsi="Times New Roman" w:cs="Times New Roman"/>
                <w:sz w:val="24"/>
                <w:szCs w:val="24"/>
              </w:rPr>
              <w:t>в 2020 году – 2;</w:t>
            </w:r>
          </w:p>
          <w:p w:rsidR="001352DF" w:rsidRPr="00E91EB5" w:rsidRDefault="001352DF" w:rsidP="008716E4">
            <w:pPr>
              <w:spacing w:after="0" w:line="240" w:lineRule="auto"/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E91EB5">
              <w:rPr>
                <w:rFonts w:ascii="Times New Roman" w:hAnsi="Times New Roman" w:cs="Times New Roman"/>
                <w:sz w:val="24"/>
                <w:szCs w:val="24"/>
              </w:rPr>
              <w:t>в 2021 году – 1;</w:t>
            </w:r>
          </w:p>
          <w:p w:rsidR="001352DF" w:rsidRPr="00E91EB5" w:rsidRDefault="001352DF" w:rsidP="008716E4">
            <w:pPr>
              <w:spacing w:after="0" w:line="240" w:lineRule="auto"/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E91EB5">
              <w:rPr>
                <w:rFonts w:ascii="Times New Roman" w:hAnsi="Times New Roman" w:cs="Times New Roman"/>
                <w:sz w:val="24"/>
                <w:szCs w:val="24"/>
              </w:rPr>
              <w:t>в 2022 году – 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52DF" w:rsidRPr="00F17C60" w:rsidRDefault="001352DF" w:rsidP="008716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Абсолютный показатель. Методика расчета не требуется</w:t>
            </w:r>
            <w:r w:rsidRPr="00881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352DF" w:rsidRPr="0088171D" w:rsidTr="001352DF">
        <w:trPr>
          <w:trHeight w:val="23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52DF" w:rsidRPr="0088171D" w:rsidRDefault="001352DF" w:rsidP="008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52DF" w:rsidRPr="00E91EB5" w:rsidRDefault="001352DF" w:rsidP="008716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1EB5">
              <w:rPr>
                <w:rFonts w:ascii="Times New Roman" w:hAnsi="Times New Roman" w:cs="Times New Roman"/>
                <w:sz w:val="24"/>
                <w:szCs w:val="24"/>
              </w:rPr>
              <w:t>Развитие малых форм предпринимательства в сферах организации производства  мяса, мясопродуктов и  сельскохозяйственной птицы.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52DF" w:rsidRPr="00E91EB5" w:rsidRDefault="001352DF" w:rsidP="008716E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1E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Исполнительный комитет Мамадышского муниципального района Республики Татарстан, </w:t>
            </w:r>
            <w:r w:rsidRPr="00E91EB5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   и  продовольствия</w:t>
            </w:r>
            <w:r w:rsidRPr="00E91E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</w:t>
            </w:r>
            <w:r w:rsidRPr="00E91EB5">
              <w:rPr>
                <w:rFonts w:ascii="Times New Roman" w:hAnsi="Times New Roman" w:cs="Times New Roman"/>
                <w:sz w:val="24"/>
                <w:szCs w:val="24"/>
              </w:rPr>
              <w:t xml:space="preserve">Мамадышскому </w:t>
            </w:r>
            <w:r w:rsidRPr="00E91EB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муниципальному району Р</w:t>
            </w:r>
            <w:r w:rsidRPr="00E91EB5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Pr="00E91EB5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E91EB5">
              <w:rPr>
                <w:rFonts w:ascii="Times New Roman" w:hAnsi="Times New Roman" w:cs="Times New Roman"/>
                <w:sz w:val="24"/>
                <w:szCs w:val="24"/>
              </w:rPr>
              <w:t xml:space="preserve">атарстан </w:t>
            </w:r>
            <w:r w:rsidRPr="00E9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52DF" w:rsidRPr="00E91EB5" w:rsidRDefault="001352DF" w:rsidP="008716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EB5">
              <w:rPr>
                <w:rFonts w:ascii="Times New Roman" w:hAnsi="Times New Roman" w:cs="Times New Roman"/>
                <w:sz w:val="24"/>
                <w:szCs w:val="24"/>
              </w:rPr>
              <w:t>2020 – 2022 годы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52DF" w:rsidRPr="00E91EB5" w:rsidRDefault="001352DF" w:rsidP="008716E4">
            <w:pPr>
              <w:spacing w:after="0" w:line="240" w:lineRule="auto"/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E91EB5">
              <w:rPr>
                <w:rFonts w:ascii="Times New Roman" w:hAnsi="Times New Roman" w:cs="Times New Roman"/>
                <w:sz w:val="24"/>
                <w:szCs w:val="24"/>
              </w:rPr>
              <w:t>Рост производства мяса, мясопродуктов и  сельскохозяйственной птицы субъектами малого и среднего предпринимательства к предыдущему году, %:</w:t>
            </w:r>
          </w:p>
          <w:p w:rsidR="001352DF" w:rsidRPr="00E91EB5" w:rsidRDefault="001352DF" w:rsidP="008716E4">
            <w:pPr>
              <w:spacing w:after="0" w:line="240" w:lineRule="auto"/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E91EB5">
              <w:rPr>
                <w:rFonts w:ascii="Times New Roman" w:hAnsi="Times New Roman" w:cs="Times New Roman"/>
                <w:sz w:val="24"/>
                <w:szCs w:val="24"/>
              </w:rPr>
              <w:t>в 2020 году – 103;</w:t>
            </w:r>
          </w:p>
          <w:p w:rsidR="001352DF" w:rsidRPr="00E91EB5" w:rsidRDefault="001352DF" w:rsidP="008716E4">
            <w:pPr>
              <w:spacing w:after="0" w:line="240" w:lineRule="auto"/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E91EB5">
              <w:rPr>
                <w:rFonts w:ascii="Times New Roman" w:hAnsi="Times New Roman" w:cs="Times New Roman"/>
                <w:sz w:val="24"/>
                <w:szCs w:val="24"/>
              </w:rPr>
              <w:t>в 2021 году - 104;</w:t>
            </w:r>
          </w:p>
          <w:p w:rsidR="001352DF" w:rsidRPr="00E91EB5" w:rsidRDefault="001352DF" w:rsidP="008716E4">
            <w:pPr>
              <w:spacing w:after="0" w:line="240" w:lineRule="auto"/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E91EB5">
              <w:rPr>
                <w:rFonts w:ascii="Times New Roman" w:hAnsi="Times New Roman" w:cs="Times New Roman"/>
                <w:sz w:val="24"/>
                <w:szCs w:val="24"/>
              </w:rPr>
              <w:t>в 2022 году - 105.</w:t>
            </w:r>
          </w:p>
          <w:p w:rsidR="001352DF" w:rsidRPr="00E91EB5" w:rsidRDefault="001352DF" w:rsidP="008716E4">
            <w:pPr>
              <w:spacing w:after="0" w:line="240" w:lineRule="auto"/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52DF" w:rsidRPr="000F2FF2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2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 = A / B x 100%, где:</w:t>
            </w:r>
          </w:p>
          <w:p w:rsidR="001352DF" w:rsidRPr="000F2FF2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2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– объем </w:t>
            </w:r>
            <w:r w:rsidRPr="000F2FF2">
              <w:rPr>
                <w:rFonts w:ascii="Times New Roman" w:hAnsi="Times New Roman" w:cs="Times New Roman"/>
                <w:sz w:val="24"/>
                <w:szCs w:val="24"/>
              </w:rPr>
              <w:t>производства мяса, мясопродуктов и сельскохозяйственной птицы субъектами малого и среднего предпринимательства</w:t>
            </w:r>
            <w:r w:rsidRPr="000F2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отчетный год;</w:t>
            </w:r>
          </w:p>
          <w:p w:rsidR="001352DF" w:rsidRPr="00F17C60" w:rsidRDefault="001352DF" w:rsidP="008716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F2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 – объем </w:t>
            </w:r>
            <w:r w:rsidRPr="000F2FF2">
              <w:rPr>
                <w:rFonts w:ascii="Times New Roman" w:hAnsi="Times New Roman" w:cs="Times New Roman"/>
                <w:sz w:val="24"/>
                <w:szCs w:val="24"/>
              </w:rPr>
              <w:t>производства мяса, мясопродуктов и сельскохозяйственной птицы субъектами малого и среднего предпринимательства</w:t>
            </w:r>
            <w:r w:rsidRPr="000F2F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год, предшествующий отчетному году</w:t>
            </w:r>
            <w:r w:rsidRPr="0062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81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352DF" w:rsidRPr="0088171D" w:rsidTr="001352DF">
        <w:trPr>
          <w:trHeight w:val="675"/>
        </w:trPr>
        <w:tc>
          <w:tcPr>
            <w:tcW w:w="15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2DF" w:rsidRPr="00E91EB5" w:rsidRDefault="001352DF" w:rsidP="008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91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Системные мероприятия по содействию развитию конкуренции</w:t>
            </w:r>
          </w:p>
        </w:tc>
      </w:tr>
      <w:tr w:rsidR="001352DF" w:rsidRPr="0088171D" w:rsidTr="001352DF">
        <w:trPr>
          <w:trHeight w:val="11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2DF" w:rsidRPr="0088171D" w:rsidRDefault="001352DF" w:rsidP="008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52DF" w:rsidRPr="00E91EB5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закупок у СМП или СОНКО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52DF" w:rsidRPr="00E91EB5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Исполнительный комитет Мамадышского муниципального района Республики Татарстан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52DF" w:rsidRPr="00E91EB5" w:rsidRDefault="001352DF" w:rsidP="008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2020 - 2022 годы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52DF" w:rsidRPr="00E91EB5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2020 году - 30%;                                                                                                                        в 2021 году - 30%;</w:t>
            </w:r>
            <w:r w:rsidRPr="00E9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2022 году - 30%.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2DF" w:rsidRPr="0062430C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 = A / B x 100%, где:</w:t>
            </w:r>
          </w:p>
          <w:p w:rsidR="001352DF" w:rsidRPr="0062430C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– количество муниципальных закупок, участниками которых являются только  СМП или СОНКО, единиц;</w:t>
            </w:r>
          </w:p>
          <w:p w:rsidR="001352DF" w:rsidRPr="0088171D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 – общее количество муниципальных закупок, единиц.</w:t>
            </w:r>
            <w:r w:rsidRPr="00881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352DF" w:rsidRPr="0088171D" w:rsidTr="001352DF">
        <w:trPr>
          <w:trHeight w:val="11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2DF" w:rsidRPr="0088171D" w:rsidRDefault="001352DF" w:rsidP="008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1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52DF" w:rsidRPr="00E91EB5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обучающих семинаров по вопросам работы на ЭТП "Биржевая площадка" для субъектов МСП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52DF" w:rsidRPr="00E91EB5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Исполнительный комитет Мамадышского муниципального района Республики Татарстан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52DF" w:rsidRPr="00E91EB5" w:rsidRDefault="001352DF" w:rsidP="008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52DF" w:rsidRPr="00E91EB5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семинаров                                                                        в 2020 году-1;</w:t>
            </w:r>
          </w:p>
          <w:p w:rsidR="001352DF" w:rsidRPr="00E91EB5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2021 году -1;</w:t>
            </w:r>
          </w:p>
          <w:p w:rsidR="001352DF" w:rsidRPr="00E91EB5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2022 году -1.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2DF" w:rsidRPr="0088171D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Абсолютный показатель. Методика расчета не требуется</w:t>
            </w:r>
            <w:r w:rsidRPr="00881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</w:tr>
      <w:tr w:rsidR="001352DF" w:rsidRPr="0088171D" w:rsidTr="001352DF">
        <w:trPr>
          <w:trHeight w:val="711"/>
        </w:trPr>
        <w:tc>
          <w:tcPr>
            <w:tcW w:w="151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52DF" w:rsidRPr="00E91EB5" w:rsidRDefault="001352DF" w:rsidP="008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91E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Имущественная поддержка</w:t>
            </w:r>
          </w:p>
        </w:tc>
      </w:tr>
      <w:tr w:rsidR="001352DF" w:rsidRPr="0088171D" w:rsidTr="001352DF">
        <w:trPr>
          <w:trHeight w:val="11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52DF" w:rsidRPr="0088171D" w:rsidRDefault="001352DF" w:rsidP="008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52DF" w:rsidRPr="00E91EB5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информации о проведении торгов по предоставлению в аренду муниципального имущества, земельных участков, находящихся в муниципальной собственности, путем размещения указанной информации на официальном сайте района в информационно-телекоммуникационной сети "Интернет" для размещения информации о проведении торгов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52DF" w:rsidRPr="00E91EB5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Палата имущественных и земельных отношений Мамадышского муниципального района Республики Татарстан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52DF" w:rsidRPr="00E91EB5" w:rsidRDefault="001352DF" w:rsidP="008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2020 - 2022 годы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52DF" w:rsidRPr="00E91EB5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информации                                                                   в 2020году-да;</w:t>
            </w:r>
          </w:p>
          <w:p w:rsidR="001352DF" w:rsidRPr="00E91EB5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2021 году -да;</w:t>
            </w:r>
          </w:p>
          <w:p w:rsidR="001352DF" w:rsidRPr="00E91EB5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2022 году -да.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52DF" w:rsidRPr="0088171D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Абсолютный показатель. Методика расчета не требуется</w:t>
            </w:r>
            <w:r w:rsidRPr="00881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</w:tr>
      <w:tr w:rsidR="001352DF" w:rsidRPr="0088171D" w:rsidTr="001352DF">
        <w:trPr>
          <w:trHeight w:val="11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52DF" w:rsidRPr="0088171D" w:rsidRDefault="001352DF" w:rsidP="008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52DF" w:rsidRPr="00E91EB5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перечня объектов государственного имущества, свободных от прав третьих лиц и предназначенных для предоставления на праве владения и (или) пользования на долгосрочной основе субъектам малого и среднего предпринимательства Мамадышского муниципального района, на официальном сайте района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52DF" w:rsidRPr="00E91EB5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Палата имущественных и земельных отношений Мамадышского муниципального района Республики Татарстан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52DF" w:rsidRPr="00E91EB5" w:rsidRDefault="001352DF" w:rsidP="008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2020 - 2022 годы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52DF" w:rsidRPr="00E91EB5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информации                                                                   в 2020году-да;</w:t>
            </w:r>
          </w:p>
          <w:p w:rsidR="001352DF" w:rsidRPr="00E91EB5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2021 году -да;</w:t>
            </w:r>
          </w:p>
          <w:p w:rsidR="001352DF" w:rsidRPr="00E91EB5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2022 году -да.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52DF" w:rsidRPr="0088171D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Абсолютный показатель. Методика расчета не требуется</w:t>
            </w:r>
            <w:r w:rsidRPr="00881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</w:tr>
      <w:tr w:rsidR="001352DF" w:rsidRPr="0088171D" w:rsidTr="001352DF">
        <w:trPr>
          <w:trHeight w:val="1110"/>
        </w:trPr>
        <w:tc>
          <w:tcPr>
            <w:tcW w:w="151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52DF" w:rsidRPr="00E91EB5" w:rsidRDefault="001352DF" w:rsidP="008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91E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Рынок услуг по перевозке пассажиров наземным транспортом</w:t>
            </w:r>
          </w:p>
        </w:tc>
      </w:tr>
      <w:tr w:rsidR="001352DF" w:rsidRPr="0088171D" w:rsidTr="001352DF">
        <w:trPr>
          <w:trHeight w:val="11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52DF" w:rsidRPr="0088171D" w:rsidRDefault="001352DF" w:rsidP="008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52DF" w:rsidRPr="0062430C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равной доступности услуг общественного транспорта для отдельных категорий граждан на регулярных муниципальных маршрутах по регулируемым тарифам (в городском и пригородном сообщении)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52DF" w:rsidRPr="00E91EB5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Исполнительный комитет Мамадышского муниципального района Республики Татарстан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52DF" w:rsidRPr="00E91EB5" w:rsidRDefault="001352DF" w:rsidP="008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2020 - 2022 годы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52DF" w:rsidRPr="0062430C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Доля транспортных предприятий, обеспечивающих равную доступность услуг общественного транспорта для отдельных категорий граждан на регулярных муниципальных маршрутах по регулируемым тарифам (в городском и пригородном сообщении), от общего количества транспортных предприятий Республики Татарстан, осуществляющих пассажирские перевозки на регулярных </w:t>
            </w:r>
            <w:r w:rsidRPr="0062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муниципальных маршрутах по регулируемым тарифам (в городском и пригородном сообщении), %:</w:t>
            </w:r>
          </w:p>
          <w:p w:rsidR="001352DF" w:rsidRPr="0062430C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2020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году-100%;</w:t>
            </w:r>
          </w:p>
          <w:p w:rsidR="001352DF" w:rsidRPr="0062430C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2021 году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62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100%;</w:t>
            </w:r>
          </w:p>
          <w:p w:rsidR="001352DF" w:rsidRPr="0062430C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2022 году -100%.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52DF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V = A / B x 100%, </w:t>
            </w:r>
          </w:p>
          <w:p w:rsidR="001352DF" w:rsidRPr="0062430C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- количество транспортных предприятий, обеспечивающих равную доступность услуг общественного транспорта для льготных категорий граждан на регулярных муниципальных маршрутах по регулируемым тарифам (в городском и пригородном сообщении), единиц;</w:t>
            </w:r>
          </w:p>
          <w:p w:rsidR="001352DF" w:rsidRPr="0088171D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 - общее количество транспортных предприятий Республики Татарстан, осуществляющих пассажирские перевозки на регулярных муниципальных маршрутах по регулируемым тарифам (в городском и пригородном </w:t>
            </w:r>
            <w:r w:rsidRPr="0062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сообщении), единиц</w:t>
            </w:r>
          </w:p>
        </w:tc>
      </w:tr>
      <w:tr w:rsidR="001352DF" w:rsidRPr="0088171D" w:rsidTr="001352DF">
        <w:trPr>
          <w:trHeight w:val="665"/>
        </w:trPr>
        <w:tc>
          <w:tcPr>
            <w:tcW w:w="151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52DF" w:rsidRPr="0062430C" w:rsidRDefault="001352DF" w:rsidP="008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1E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Системные мероприятия по содействию развитию конкуренции</w:t>
            </w:r>
          </w:p>
        </w:tc>
      </w:tr>
      <w:tr w:rsidR="001352DF" w:rsidRPr="0088171D" w:rsidTr="001352DF">
        <w:trPr>
          <w:trHeight w:val="409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2DF" w:rsidRPr="0088171D" w:rsidRDefault="001352DF" w:rsidP="008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52DF" w:rsidRPr="00E91EB5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 повышения квалификации государственных гражданских служащих Республики Татарстан, муниципальных служащих в Республике Татарстан по вопросам развития конкуренции и антимонопольного законодательства ("Государственные и муниципальные закупки", "Управление в сфере государственных и муниципальных закупок" и др.)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52DF" w:rsidRPr="00E91EB5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Исполнительный комитет Мамадышского муниципального района Республики Татарстан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2DF" w:rsidRPr="00E91EB5" w:rsidRDefault="001352DF" w:rsidP="008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2020 - 2022 годы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2DF" w:rsidRPr="00E91EB5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2020 году - 100%;                                                                                                                        в 2021 году - 100%;</w:t>
            </w:r>
            <w:r w:rsidRPr="00E9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2022 году - 100%.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52DF" w:rsidRPr="00E91EB5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 = A / B x 100%, где:</w:t>
            </w:r>
            <w:r w:rsidRPr="00E9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A - количество обученных специалистов в области развития конкуренции и антимонопольного законодательства ("Государственные и муниципальные закупки", "Управление в сфере государственных и муниципальных закупок" и др.), человек;</w:t>
            </w:r>
            <w:r w:rsidRPr="00E91E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 - общее количество заявившихся слушателей по программам развития конкуренции и антимонопольного законодательства ("Государственные и муниципальные закупки", "Управление в сфере государственных и муниципальных закупок" и др.), человек</w:t>
            </w:r>
          </w:p>
        </w:tc>
      </w:tr>
      <w:tr w:rsidR="001352DF" w:rsidRPr="0088171D" w:rsidTr="001352DF">
        <w:trPr>
          <w:trHeight w:val="1266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2DF" w:rsidRPr="0088171D" w:rsidRDefault="001352DF" w:rsidP="008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3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352DF" w:rsidRPr="00023643" w:rsidRDefault="001352DF" w:rsidP="008716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43">
              <w:rPr>
                <w:rFonts w:ascii="Times New Roman" w:hAnsi="Times New Roman" w:cs="Times New Roman"/>
                <w:sz w:val="24"/>
                <w:szCs w:val="24"/>
              </w:rPr>
              <w:t>Развитие конкуренции в сфере размещения рекламных конструкций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352DF" w:rsidRPr="00023643" w:rsidRDefault="001352DF" w:rsidP="008716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43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Мамадышского</w:t>
            </w:r>
            <w:r w:rsidRPr="000236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 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территориального</w:t>
            </w:r>
            <w:r w:rsidRPr="00023643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352DF" w:rsidRPr="00023643" w:rsidRDefault="001352DF" w:rsidP="008716E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643">
              <w:rPr>
                <w:rFonts w:ascii="Times New Roman" w:hAnsi="Times New Roman" w:cs="Times New Roman"/>
                <w:sz w:val="24"/>
                <w:szCs w:val="24"/>
              </w:rPr>
              <w:t>2020-2022 годы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1352DF" w:rsidRPr="00023643" w:rsidRDefault="001352DF" w:rsidP="008716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43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срока заключения договора на установку и эксплуатацию рекламной конструкции не более чем на 5 лет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352DF" w:rsidRPr="00023643" w:rsidRDefault="001352DF" w:rsidP="008716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43">
              <w:rPr>
                <w:rFonts w:ascii="Times New Roman" w:hAnsi="Times New Roman" w:cs="Times New Roman"/>
                <w:sz w:val="24"/>
                <w:szCs w:val="24"/>
              </w:rPr>
              <w:t xml:space="preserve">в 2020 году - 100%;                                             в 2021 году - 100%;                                                   в 2022 году - 100%                                                                                                                   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352DF" w:rsidRDefault="001352DF" w:rsidP="008716E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4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 = A / B x 100%,</w:t>
            </w:r>
          </w:p>
          <w:p w:rsidR="001352DF" w:rsidRDefault="001352DF" w:rsidP="00871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– количество договоров </w:t>
            </w:r>
            <w:r w:rsidRPr="00023643">
              <w:rPr>
                <w:rFonts w:ascii="Times New Roman" w:hAnsi="Times New Roman" w:cs="Times New Roman"/>
                <w:sz w:val="24"/>
                <w:szCs w:val="24"/>
              </w:rPr>
              <w:t>на установку и эксплуатацию рекламной конструкции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 сроком заключения не более чем на 5 лет, единиц;</w:t>
            </w:r>
          </w:p>
          <w:p w:rsidR="001352DF" w:rsidRPr="00023643" w:rsidRDefault="001352DF" w:rsidP="00871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– общее количество договоров </w:t>
            </w:r>
            <w:r w:rsidRPr="00023643">
              <w:rPr>
                <w:rFonts w:ascii="Times New Roman" w:hAnsi="Times New Roman" w:cs="Times New Roman"/>
                <w:sz w:val="24"/>
                <w:szCs w:val="24"/>
              </w:rPr>
              <w:t>на установку и эксплуатацию рекламной конструкции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единиц</w:t>
            </w:r>
          </w:p>
        </w:tc>
      </w:tr>
      <w:tr w:rsidR="001352DF" w:rsidRPr="0088171D" w:rsidTr="001352DF">
        <w:trPr>
          <w:trHeight w:val="1266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52DF" w:rsidRPr="0088171D" w:rsidRDefault="001352DF" w:rsidP="00871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52DF" w:rsidRPr="00023643" w:rsidRDefault="001352DF" w:rsidP="00871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52DF" w:rsidRPr="00023643" w:rsidRDefault="001352DF" w:rsidP="00871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52DF" w:rsidRPr="00023643" w:rsidRDefault="001352DF" w:rsidP="008716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52DF" w:rsidRPr="00023643" w:rsidRDefault="001352DF" w:rsidP="008716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43">
              <w:rPr>
                <w:rFonts w:ascii="Times New Roman" w:hAnsi="Times New Roman" w:cs="Times New Roman"/>
                <w:sz w:val="24"/>
                <w:szCs w:val="24"/>
              </w:rPr>
              <w:t xml:space="preserve">Недопущение объединения лотов (1 лот - 1 рекламная конструкция) </w:t>
            </w:r>
          </w:p>
          <w:p w:rsidR="001352DF" w:rsidRPr="00023643" w:rsidRDefault="001352DF" w:rsidP="008716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64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в 2020 году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3643">
              <w:rPr>
                <w:rFonts w:ascii="Times New Roman" w:hAnsi="Times New Roman" w:cs="Times New Roman"/>
                <w:sz w:val="24"/>
                <w:szCs w:val="24"/>
              </w:rPr>
              <w:t>100%;                                                    в 2021 году - 100%;                                                   в 2022 году - 100 %.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52DF" w:rsidRPr="00345D0E" w:rsidRDefault="001352DF" w:rsidP="008716E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2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Абсолютный показатель. Методика расчета не требуется</w:t>
            </w:r>
            <w:r w:rsidRPr="008817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</w:tc>
      </w:tr>
    </w:tbl>
    <w:p w:rsidR="001352DF" w:rsidRDefault="001352DF" w:rsidP="001352DF"/>
    <w:p w:rsidR="001352DF" w:rsidRPr="00691831" w:rsidRDefault="001352DF" w:rsidP="0069183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1352DF" w:rsidRPr="00691831" w:rsidSect="001352D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960" w:rsidRDefault="00E34960" w:rsidP="00691831">
      <w:pPr>
        <w:spacing w:after="0" w:line="240" w:lineRule="auto"/>
      </w:pPr>
      <w:r>
        <w:separator/>
      </w:r>
    </w:p>
  </w:endnote>
  <w:endnote w:type="continuationSeparator" w:id="0">
    <w:p w:rsidR="00E34960" w:rsidRDefault="00E34960" w:rsidP="00691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960" w:rsidRDefault="00E34960" w:rsidP="00691831">
      <w:pPr>
        <w:spacing w:after="0" w:line="240" w:lineRule="auto"/>
      </w:pPr>
      <w:r>
        <w:separator/>
      </w:r>
    </w:p>
  </w:footnote>
  <w:footnote w:type="continuationSeparator" w:id="0">
    <w:p w:rsidR="00E34960" w:rsidRDefault="00E34960" w:rsidP="00691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216CB"/>
    <w:multiLevelType w:val="hybridMultilevel"/>
    <w:tmpl w:val="1C1E0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C5E"/>
    <w:rsid w:val="001352DF"/>
    <w:rsid w:val="00163C93"/>
    <w:rsid w:val="00270FF6"/>
    <w:rsid w:val="003775CC"/>
    <w:rsid w:val="004D4A06"/>
    <w:rsid w:val="00587063"/>
    <w:rsid w:val="00636C5E"/>
    <w:rsid w:val="00691831"/>
    <w:rsid w:val="0079433E"/>
    <w:rsid w:val="00903F23"/>
    <w:rsid w:val="00AD054A"/>
    <w:rsid w:val="00AF1D12"/>
    <w:rsid w:val="00BD5C85"/>
    <w:rsid w:val="00C1315C"/>
    <w:rsid w:val="00C20FEC"/>
    <w:rsid w:val="00C96B45"/>
    <w:rsid w:val="00D422DA"/>
    <w:rsid w:val="00E3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40FB0"/>
  <w15:docId w15:val="{979533DF-89D3-4462-B2CB-72F8854F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F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83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91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91831"/>
  </w:style>
  <w:style w:type="paragraph" w:styleId="a6">
    <w:name w:val="footer"/>
    <w:basedOn w:val="a"/>
    <w:link w:val="a7"/>
    <w:uiPriority w:val="99"/>
    <w:semiHidden/>
    <w:unhideWhenUsed/>
    <w:rsid w:val="00691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91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2062</Words>
  <Characters>11755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MinnikaevaV</dc:creator>
  <cp:keywords/>
  <dc:description/>
  <cp:lastModifiedBy>USER</cp:lastModifiedBy>
  <cp:revision>2</cp:revision>
  <dcterms:created xsi:type="dcterms:W3CDTF">2020-05-13T06:32:00Z</dcterms:created>
  <dcterms:modified xsi:type="dcterms:W3CDTF">2020-05-13T06:32:00Z</dcterms:modified>
</cp:coreProperties>
</file>