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</w:tblGrid>
      <w:tr w:rsidR="006B4376" w:rsidRPr="004A232B" w:rsidTr="006B4376">
        <w:trPr>
          <w:trHeight w:val="1736"/>
        </w:trPr>
        <w:tc>
          <w:tcPr>
            <w:tcW w:w="992" w:type="dxa"/>
          </w:tcPr>
          <w:p w:rsidR="006B4376" w:rsidRPr="004A232B" w:rsidRDefault="006B4376" w:rsidP="00411014">
            <w:pPr>
              <w:ind w:hanging="392"/>
              <w:rPr>
                <w:sz w:val="28"/>
              </w:rPr>
            </w:pPr>
          </w:p>
        </w:tc>
        <w:tc>
          <w:tcPr>
            <w:tcW w:w="850" w:type="dxa"/>
          </w:tcPr>
          <w:p w:rsidR="006B4376" w:rsidRPr="004A232B" w:rsidRDefault="006B4376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6B4376" w:rsidRPr="0005711A" w:rsidTr="006B4376">
        <w:tc>
          <w:tcPr>
            <w:tcW w:w="992" w:type="dxa"/>
          </w:tcPr>
          <w:p w:rsidR="006B4376" w:rsidRPr="004A232B" w:rsidRDefault="006B4376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B4376" w:rsidRPr="00C03E2D" w:rsidRDefault="006B4376">
            <w:pPr>
              <w:rPr>
                <w:sz w:val="28"/>
              </w:rPr>
            </w:pPr>
          </w:p>
        </w:tc>
      </w:tr>
      <w:tr w:rsidR="006B4376" w:rsidRPr="0005711A" w:rsidTr="006B4376">
        <w:trPr>
          <w:trHeight w:val="799"/>
        </w:trPr>
        <w:tc>
          <w:tcPr>
            <w:tcW w:w="992" w:type="dxa"/>
          </w:tcPr>
          <w:p w:rsidR="006B4376" w:rsidRPr="00C03E2D" w:rsidRDefault="006B4376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B4376" w:rsidRPr="00BF431B" w:rsidRDefault="006B4376">
            <w:pPr>
              <w:rPr>
                <w:sz w:val="28"/>
              </w:rPr>
            </w:pPr>
          </w:p>
        </w:tc>
      </w:tr>
    </w:tbl>
    <w:p w:rsidR="005026A6" w:rsidRDefault="005026A6" w:rsidP="00660122">
      <w:pPr>
        <w:rPr>
          <w:sz w:val="26"/>
          <w:szCs w:val="26"/>
        </w:rPr>
      </w:pPr>
    </w:p>
    <w:p w:rsidR="00A77AFC" w:rsidRDefault="00A77AFC" w:rsidP="00660122">
      <w:pPr>
        <w:rPr>
          <w:sz w:val="26"/>
          <w:szCs w:val="26"/>
        </w:rPr>
      </w:pPr>
    </w:p>
    <w:p w:rsidR="00A77AFC" w:rsidRDefault="00A77AFC" w:rsidP="00A77A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протест</w:t>
      </w:r>
      <w:r w:rsidR="00C64274">
        <w:rPr>
          <w:sz w:val="28"/>
          <w:szCs w:val="28"/>
        </w:rPr>
        <w:t>е</w:t>
      </w:r>
      <w:r>
        <w:rPr>
          <w:sz w:val="28"/>
          <w:szCs w:val="28"/>
        </w:rPr>
        <w:t xml:space="preserve"> прокурора</w:t>
      </w:r>
    </w:p>
    <w:p w:rsidR="00A77AFC" w:rsidRDefault="00A77AFC" w:rsidP="00A77A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Мамадышского района</w:t>
      </w:r>
    </w:p>
    <w:p w:rsidR="00A77AFC" w:rsidRDefault="00A77AFC" w:rsidP="00A77AFC">
      <w:pPr>
        <w:contextualSpacing/>
        <w:jc w:val="both"/>
        <w:rPr>
          <w:sz w:val="28"/>
          <w:szCs w:val="28"/>
        </w:rPr>
      </w:pPr>
    </w:p>
    <w:p w:rsidR="00A77AFC" w:rsidRDefault="00A77AFC" w:rsidP="00A77A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поступивши</w:t>
      </w:r>
      <w:r w:rsidR="00C64274">
        <w:rPr>
          <w:sz w:val="28"/>
          <w:szCs w:val="28"/>
        </w:rPr>
        <w:t>й</w:t>
      </w:r>
      <w:r>
        <w:rPr>
          <w:sz w:val="28"/>
          <w:szCs w:val="28"/>
        </w:rPr>
        <w:t xml:space="preserve"> в Исполнительный комитет Мамадышского муниципального района Республики Татарстан протест прокурора Ма</w:t>
      </w:r>
      <w:r w:rsidR="00CE76D0">
        <w:rPr>
          <w:sz w:val="28"/>
          <w:szCs w:val="28"/>
        </w:rPr>
        <w:t xml:space="preserve">мадышского района  от </w:t>
      </w:r>
      <w:r w:rsidR="00C03E2D">
        <w:rPr>
          <w:sz w:val="28"/>
          <w:szCs w:val="28"/>
        </w:rPr>
        <w:t>12</w:t>
      </w:r>
      <w:r w:rsidR="00CE76D0">
        <w:rPr>
          <w:sz w:val="28"/>
          <w:szCs w:val="28"/>
        </w:rPr>
        <w:t>.0</w:t>
      </w:r>
      <w:r w:rsidR="00C03E2D">
        <w:rPr>
          <w:sz w:val="28"/>
          <w:szCs w:val="28"/>
        </w:rPr>
        <w:t>3</w:t>
      </w:r>
      <w:r w:rsidR="00CE76D0">
        <w:rPr>
          <w:sz w:val="28"/>
          <w:szCs w:val="28"/>
        </w:rPr>
        <w:t>.2019 г. №02-08-02-2019</w:t>
      </w:r>
      <w:r>
        <w:rPr>
          <w:sz w:val="28"/>
          <w:szCs w:val="28"/>
        </w:rPr>
        <w:t xml:space="preserve"> с требованием отмены  </w:t>
      </w:r>
      <w:r w:rsidR="00C03E2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Исполнительн</w:t>
      </w:r>
      <w:r w:rsidR="00C03E2D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03E2D">
        <w:rPr>
          <w:sz w:val="28"/>
          <w:szCs w:val="28"/>
        </w:rPr>
        <w:t>а</w:t>
      </w:r>
      <w:r>
        <w:rPr>
          <w:sz w:val="28"/>
          <w:szCs w:val="28"/>
        </w:rPr>
        <w:t xml:space="preserve"> Мамадышского муниципального района</w:t>
      </w:r>
      <w:r w:rsidR="00C03E2D">
        <w:rPr>
          <w:sz w:val="28"/>
          <w:szCs w:val="28"/>
        </w:rPr>
        <w:t xml:space="preserve"> от 31.01.2019г. №22 «Об утверждении стоимости услуг, предоставляемых согласно гарантированному перечню услуг по погребению в Мамадышском муниципальном районе Республики Татарстан»</w:t>
      </w:r>
      <w:r>
        <w:rPr>
          <w:sz w:val="28"/>
          <w:szCs w:val="28"/>
        </w:rPr>
        <w:t xml:space="preserve">, в целях устранения в них коррупционных факторов Исполнительный   комитет Мамадышского муниципального района Республики Татарстан </w:t>
      </w:r>
    </w:p>
    <w:p w:rsidR="00A77AFC" w:rsidRDefault="00A77AFC" w:rsidP="00A77A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 о с т а н о в л я  е т:    </w:t>
      </w:r>
    </w:p>
    <w:p w:rsidR="00A77AFC" w:rsidRDefault="00A77AFC" w:rsidP="00A77A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53CF4">
        <w:rPr>
          <w:sz w:val="28"/>
          <w:szCs w:val="28"/>
        </w:rPr>
        <w:t xml:space="preserve"> Отменить постановление </w:t>
      </w:r>
      <w:r>
        <w:rPr>
          <w:sz w:val="28"/>
          <w:szCs w:val="28"/>
        </w:rPr>
        <w:t>Исполнительного комитета Мамадышского муниципального района Республики</w:t>
      </w:r>
      <w:r w:rsidR="00720ED9">
        <w:rPr>
          <w:sz w:val="28"/>
          <w:szCs w:val="28"/>
        </w:rPr>
        <w:t xml:space="preserve"> Татарстан </w:t>
      </w:r>
      <w:r w:rsidR="00C03E2D">
        <w:rPr>
          <w:sz w:val="28"/>
          <w:szCs w:val="28"/>
        </w:rPr>
        <w:t>от 31.01.2019г. №22 «Об утверждении стоимости услуг, предоставляемых согласно гарантированному перечню услуг по погребению в Мамадышском муниципальном районе Республики Татарстан»</w:t>
      </w:r>
      <w:r w:rsidR="00A53CF4">
        <w:rPr>
          <w:sz w:val="28"/>
          <w:szCs w:val="28"/>
        </w:rPr>
        <w:t>;</w:t>
      </w:r>
    </w:p>
    <w:p w:rsidR="00A77AFC" w:rsidRDefault="00A77AFC" w:rsidP="00A77A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3E2D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постановления  возложить на пе</w:t>
      </w:r>
      <w:r w:rsidR="005445B0">
        <w:rPr>
          <w:sz w:val="28"/>
          <w:szCs w:val="28"/>
        </w:rPr>
        <w:t>рвого заместителя руководителя И</w:t>
      </w:r>
      <w:r>
        <w:rPr>
          <w:sz w:val="28"/>
          <w:szCs w:val="28"/>
        </w:rPr>
        <w:t>сполнительного комитета муниципального района Хузязянова М.Р.</w:t>
      </w:r>
    </w:p>
    <w:p w:rsidR="00A77AFC" w:rsidRDefault="00A77AFC" w:rsidP="00A77AFC">
      <w:pPr>
        <w:contextualSpacing/>
        <w:jc w:val="both"/>
        <w:rPr>
          <w:sz w:val="28"/>
          <w:szCs w:val="28"/>
        </w:rPr>
      </w:pPr>
    </w:p>
    <w:p w:rsidR="00A77AFC" w:rsidRDefault="00A77AFC" w:rsidP="00A77AFC">
      <w:pPr>
        <w:contextualSpacing/>
        <w:jc w:val="both"/>
        <w:rPr>
          <w:sz w:val="28"/>
          <w:szCs w:val="28"/>
        </w:rPr>
      </w:pPr>
    </w:p>
    <w:p w:rsidR="003434B0" w:rsidRDefault="003434B0" w:rsidP="00A77AFC">
      <w:pPr>
        <w:contextualSpacing/>
        <w:jc w:val="both"/>
        <w:rPr>
          <w:sz w:val="28"/>
          <w:szCs w:val="28"/>
        </w:rPr>
      </w:pPr>
    </w:p>
    <w:p w:rsidR="00C03E2D" w:rsidRDefault="00C03E2D" w:rsidP="00A77AFC">
      <w:pPr>
        <w:contextualSpacing/>
        <w:jc w:val="both"/>
        <w:rPr>
          <w:sz w:val="28"/>
          <w:szCs w:val="28"/>
        </w:rPr>
      </w:pPr>
    </w:p>
    <w:p w:rsidR="00A77AFC" w:rsidRDefault="00A77AFC" w:rsidP="00A77A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</w:t>
      </w:r>
      <w:r w:rsidR="00C03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И.М.Дарземанов</w:t>
      </w:r>
    </w:p>
    <w:p w:rsidR="00894EC7" w:rsidRDefault="00894EC7" w:rsidP="00894EC7">
      <w:pPr>
        <w:ind w:left="284"/>
        <w:rPr>
          <w:sz w:val="28"/>
          <w:szCs w:val="28"/>
        </w:rPr>
      </w:pPr>
    </w:p>
    <w:sectPr w:rsidR="00894EC7" w:rsidSect="00894EC7">
      <w:pgSz w:w="11905" w:h="16837"/>
      <w:pgMar w:top="1134" w:right="565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9F" w:rsidRDefault="00B32F9F">
      <w:r>
        <w:separator/>
      </w:r>
    </w:p>
  </w:endnote>
  <w:endnote w:type="continuationSeparator" w:id="0">
    <w:p w:rsidR="00B32F9F" w:rsidRDefault="00B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9F" w:rsidRDefault="00B32F9F">
      <w:r>
        <w:separator/>
      </w:r>
    </w:p>
  </w:footnote>
  <w:footnote w:type="continuationSeparator" w:id="0">
    <w:p w:rsidR="00B32F9F" w:rsidRDefault="00B3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4D90"/>
    <w:multiLevelType w:val="hybridMultilevel"/>
    <w:tmpl w:val="86A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A10C09"/>
    <w:multiLevelType w:val="multilevel"/>
    <w:tmpl w:val="E3BC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B1972"/>
    <w:multiLevelType w:val="hybridMultilevel"/>
    <w:tmpl w:val="B30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03510"/>
    <w:multiLevelType w:val="hybridMultilevel"/>
    <w:tmpl w:val="C070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4" w15:restartNumberingAfterBreak="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7B4489"/>
    <w:multiLevelType w:val="hybridMultilevel"/>
    <w:tmpl w:val="4DC8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28"/>
  </w:num>
  <w:num w:numId="5">
    <w:abstractNumId w:val="29"/>
  </w:num>
  <w:num w:numId="6">
    <w:abstractNumId w:val="25"/>
  </w:num>
  <w:num w:numId="7">
    <w:abstractNumId w:val="4"/>
  </w:num>
  <w:num w:numId="8">
    <w:abstractNumId w:val="23"/>
  </w:num>
  <w:num w:numId="9">
    <w:abstractNumId w:val="6"/>
  </w:num>
  <w:num w:numId="10">
    <w:abstractNumId w:val="20"/>
  </w:num>
  <w:num w:numId="11">
    <w:abstractNumId w:val="12"/>
  </w:num>
  <w:num w:numId="12">
    <w:abstractNumId w:val="15"/>
  </w:num>
  <w:num w:numId="13">
    <w:abstractNumId w:val="14"/>
  </w:num>
  <w:num w:numId="14">
    <w:abstractNumId w:val="24"/>
  </w:num>
  <w:num w:numId="15">
    <w:abstractNumId w:val="11"/>
  </w:num>
  <w:num w:numId="16">
    <w:abstractNumId w:val="7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9"/>
  </w:num>
  <w:num w:numId="31">
    <w:abstractNumId w:val="5"/>
  </w:num>
  <w:num w:numId="32">
    <w:abstractNumId w:val="22"/>
  </w:num>
  <w:num w:numId="33">
    <w:abstractNumId w:val="18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7333E"/>
    <w:rsid w:val="0008359D"/>
    <w:rsid w:val="00095CF6"/>
    <w:rsid w:val="000C0B1A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65C71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4B0"/>
    <w:rsid w:val="00343C37"/>
    <w:rsid w:val="00356D78"/>
    <w:rsid w:val="00360C45"/>
    <w:rsid w:val="00373DFD"/>
    <w:rsid w:val="003A2776"/>
    <w:rsid w:val="003A2FC9"/>
    <w:rsid w:val="003B7D21"/>
    <w:rsid w:val="003C2E32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0874"/>
    <w:rsid w:val="004551F9"/>
    <w:rsid w:val="00465532"/>
    <w:rsid w:val="004700CC"/>
    <w:rsid w:val="00474D02"/>
    <w:rsid w:val="004754B0"/>
    <w:rsid w:val="004927FA"/>
    <w:rsid w:val="004A232B"/>
    <w:rsid w:val="004F191F"/>
    <w:rsid w:val="005026A6"/>
    <w:rsid w:val="005075F8"/>
    <w:rsid w:val="005113FD"/>
    <w:rsid w:val="00511483"/>
    <w:rsid w:val="00522298"/>
    <w:rsid w:val="00530A98"/>
    <w:rsid w:val="0053423B"/>
    <w:rsid w:val="005445B0"/>
    <w:rsid w:val="005550F3"/>
    <w:rsid w:val="0057139B"/>
    <w:rsid w:val="00594985"/>
    <w:rsid w:val="005B63D9"/>
    <w:rsid w:val="005C5CF0"/>
    <w:rsid w:val="005C6B7F"/>
    <w:rsid w:val="005D6637"/>
    <w:rsid w:val="005E3205"/>
    <w:rsid w:val="005F19CC"/>
    <w:rsid w:val="005F5AD1"/>
    <w:rsid w:val="005F7E8D"/>
    <w:rsid w:val="00606A63"/>
    <w:rsid w:val="0062743B"/>
    <w:rsid w:val="00660122"/>
    <w:rsid w:val="00677669"/>
    <w:rsid w:val="00691C1D"/>
    <w:rsid w:val="00694EED"/>
    <w:rsid w:val="006B4376"/>
    <w:rsid w:val="006C7F97"/>
    <w:rsid w:val="006F6AA6"/>
    <w:rsid w:val="00720ED9"/>
    <w:rsid w:val="00722B19"/>
    <w:rsid w:val="00744812"/>
    <w:rsid w:val="00767EAD"/>
    <w:rsid w:val="007738B7"/>
    <w:rsid w:val="00780A18"/>
    <w:rsid w:val="00794779"/>
    <w:rsid w:val="007969EC"/>
    <w:rsid w:val="007A6E8B"/>
    <w:rsid w:val="007B65C6"/>
    <w:rsid w:val="007B74E4"/>
    <w:rsid w:val="007C3555"/>
    <w:rsid w:val="007C4361"/>
    <w:rsid w:val="007E0B19"/>
    <w:rsid w:val="00811ED5"/>
    <w:rsid w:val="008138C2"/>
    <w:rsid w:val="00827D69"/>
    <w:rsid w:val="00841AE4"/>
    <w:rsid w:val="008508B3"/>
    <w:rsid w:val="00851C33"/>
    <w:rsid w:val="00864085"/>
    <w:rsid w:val="008740DF"/>
    <w:rsid w:val="0088006F"/>
    <w:rsid w:val="0088299D"/>
    <w:rsid w:val="00894EC7"/>
    <w:rsid w:val="008B148E"/>
    <w:rsid w:val="008B1849"/>
    <w:rsid w:val="008B288E"/>
    <w:rsid w:val="008B37EE"/>
    <w:rsid w:val="008D0C60"/>
    <w:rsid w:val="008D7E9B"/>
    <w:rsid w:val="008E3C06"/>
    <w:rsid w:val="008E457F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67F3"/>
    <w:rsid w:val="009B70FA"/>
    <w:rsid w:val="009C207B"/>
    <w:rsid w:val="009E183F"/>
    <w:rsid w:val="009E212D"/>
    <w:rsid w:val="00A03E0C"/>
    <w:rsid w:val="00A07F48"/>
    <w:rsid w:val="00A35590"/>
    <w:rsid w:val="00A43554"/>
    <w:rsid w:val="00A53CF4"/>
    <w:rsid w:val="00A60D80"/>
    <w:rsid w:val="00A77AFC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32F9F"/>
    <w:rsid w:val="00B556C1"/>
    <w:rsid w:val="00B934FC"/>
    <w:rsid w:val="00BC3C8B"/>
    <w:rsid w:val="00BC440A"/>
    <w:rsid w:val="00BD34D4"/>
    <w:rsid w:val="00BF431B"/>
    <w:rsid w:val="00C02746"/>
    <w:rsid w:val="00C03E2D"/>
    <w:rsid w:val="00C11740"/>
    <w:rsid w:val="00C32166"/>
    <w:rsid w:val="00C5096D"/>
    <w:rsid w:val="00C64274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E76D0"/>
    <w:rsid w:val="00CF038D"/>
    <w:rsid w:val="00CF2458"/>
    <w:rsid w:val="00D17400"/>
    <w:rsid w:val="00D2444C"/>
    <w:rsid w:val="00D33E4E"/>
    <w:rsid w:val="00D4016A"/>
    <w:rsid w:val="00D504AC"/>
    <w:rsid w:val="00D56925"/>
    <w:rsid w:val="00D60017"/>
    <w:rsid w:val="00D6630E"/>
    <w:rsid w:val="00D6781B"/>
    <w:rsid w:val="00D90903"/>
    <w:rsid w:val="00D9711B"/>
    <w:rsid w:val="00DA7760"/>
    <w:rsid w:val="00DB4DCE"/>
    <w:rsid w:val="00DC7458"/>
    <w:rsid w:val="00DF06FD"/>
    <w:rsid w:val="00E03FB0"/>
    <w:rsid w:val="00E12C1E"/>
    <w:rsid w:val="00E20990"/>
    <w:rsid w:val="00E40965"/>
    <w:rsid w:val="00E44E26"/>
    <w:rsid w:val="00E51B49"/>
    <w:rsid w:val="00E55ADD"/>
    <w:rsid w:val="00E64ABC"/>
    <w:rsid w:val="00E804CB"/>
    <w:rsid w:val="00EA095A"/>
    <w:rsid w:val="00EA7058"/>
    <w:rsid w:val="00EB51E8"/>
    <w:rsid w:val="00EE3460"/>
    <w:rsid w:val="00EE453E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3F7B"/>
    <w:rsid w:val="00FD5C48"/>
    <w:rsid w:val="00FD7C4E"/>
    <w:rsid w:val="00FE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7D593"/>
  <w15:docId w15:val="{3F2F1BB8-7F77-4758-AD6A-5B8C7B5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_"/>
    <w:basedOn w:val="a0"/>
    <w:link w:val="13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5D6637"/>
    <w:pPr>
      <w:widowControl w:val="0"/>
      <w:shd w:val="clear" w:color="auto" w:fill="FFFFFF"/>
      <w:spacing w:after="660" w:line="302" w:lineRule="exact"/>
      <w:jc w:val="both"/>
    </w:pPr>
    <w:rPr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6637"/>
    <w:pPr>
      <w:widowControl w:val="0"/>
      <w:shd w:val="clear" w:color="auto" w:fill="FFFFFF"/>
      <w:spacing w:line="302" w:lineRule="exact"/>
      <w:jc w:val="center"/>
    </w:pPr>
    <w:rPr>
      <w:spacing w:val="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105A52-01A7-4CA5-9E03-C172F78E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1257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2019-03-19T10:24:00Z</cp:lastPrinted>
  <dcterms:created xsi:type="dcterms:W3CDTF">2019-03-19T11:54:00Z</dcterms:created>
  <dcterms:modified xsi:type="dcterms:W3CDTF">2019-03-19T11:54:00Z</dcterms:modified>
</cp:coreProperties>
</file>