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D3B" w:rsidRPr="00ED4D3B" w:rsidRDefault="00ED4D3B" w:rsidP="00ED4D3B">
      <w:pPr>
        <w:keepNext/>
        <w:spacing w:after="0" w:line="240" w:lineRule="auto"/>
        <w:outlineLvl w:val="1"/>
        <w:rPr>
          <w:rFonts w:ascii="Times New Roman" w:eastAsia="Times New Roman" w:hAnsi="Times New Roman" w:cs="Times New Roman"/>
          <w:kern w:val="36"/>
          <w:sz w:val="28"/>
          <w:szCs w:val="20"/>
          <w:lang w:eastAsia="ru-RU"/>
        </w:rPr>
      </w:pPr>
      <w:r w:rsidRPr="00ED4D3B">
        <w:rPr>
          <w:rFonts w:ascii="Times New Roman" w:eastAsia="Times New Roman" w:hAnsi="Times New Roman" w:cs="Times New Roman"/>
          <w:kern w:val="36"/>
          <w:sz w:val="28"/>
          <w:szCs w:val="20"/>
          <w:lang w:eastAsia="ru-RU"/>
        </w:rPr>
        <w:t xml:space="preserve">Об утверждении порядка определения цены </w:t>
      </w:r>
    </w:p>
    <w:p w:rsidR="00ED4D3B" w:rsidRPr="00ED4D3B" w:rsidRDefault="00ED4D3B" w:rsidP="00ED4D3B">
      <w:pPr>
        <w:keepNext/>
        <w:spacing w:after="0" w:line="240" w:lineRule="auto"/>
        <w:outlineLvl w:val="1"/>
        <w:rPr>
          <w:rFonts w:ascii="Times New Roman" w:eastAsia="Times New Roman" w:hAnsi="Times New Roman" w:cs="Times New Roman"/>
          <w:kern w:val="36"/>
          <w:sz w:val="28"/>
          <w:szCs w:val="20"/>
          <w:lang w:eastAsia="ru-RU"/>
        </w:rPr>
      </w:pPr>
      <w:r w:rsidRPr="00ED4D3B">
        <w:rPr>
          <w:rFonts w:ascii="Times New Roman" w:eastAsia="Times New Roman" w:hAnsi="Times New Roman" w:cs="Times New Roman"/>
          <w:kern w:val="36"/>
          <w:sz w:val="28"/>
          <w:szCs w:val="20"/>
          <w:lang w:eastAsia="ru-RU"/>
        </w:rPr>
        <w:t xml:space="preserve">земельных участков, находящихся в </w:t>
      </w:r>
    </w:p>
    <w:p w:rsidR="00ED4D3B" w:rsidRPr="00ED4D3B" w:rsidRDefault="00ED4D3B" w:rsidP="00ED4D3B">
      <w:pPr>
        <w:keepNext/>
        <w:spacing w:after="0" w:line="240" w:lineRule="auto"/>
        <w:outlineLvl w:val="1"/>
        <w:rPr>
          <w:rFonts w:ascii="Times New Roman" w:eastAsia="Times New Roman" w:hAnsi="Times New Roman" w:cs="Times New Roman"/>
          <w:kern w:val="36"/>
          <w:sz w:val="28"/>
          <w:szCs w:val="20"/>
          <w:lang w:eastAsia="ru-RU"/>
        </w:rPr>
      </w:pPr>
      <w:r w:rsidRPr="00ED4D3B">
        <w:rPr>
          <w:rFonts w:ascii="Times New Roman" w:eastAsia="Times New Roman" w:hAnsi="Times New Roman" w:cs="Times New Roman"/>
          <w:kern w:val="36"/>
          <w:sz w:val="28"/>
          <w:szCs w:val="20"/>
          <w:lang w:eastAsia="ru-RU"/>
        </w:rPr>
        <w:t>муниципальной собственности муниципального</w:t>
      </w:r>
    </w:p>
    <w:p w:rsidR="00ED4D3B" w:rsidRPr="00ED4D3B" w:rsidRDefault="00ED4D3B" w:rsidP="00ED4D3B">
      <w:pPr>
        <w:keepNext/>
        <w:spacing w:after="0" w:line="240" w:lineRule="auto"/>
        <w:outlineLvl w:val="1"/>
        <w:rPr>
          <w:rFonts w:ascii="Times New Roman" w:eastAsia="Times New Roman" w:hAnsi="Times New Roman" w:cs="Times New Roman"/>
          <w:kern w:val="36"/>
          <w:sz w:val="28"/>
          <w:szCs w:val="20"/>
          <w:lang w:eastAsia="ru-RU"/>
        </w:rPr>
      </w:pPr>
      <w:r w:rsidRPr="00ED4D3B">
        <w:rPr>
          <w:rFonts w:ascii="Times New Roman" w:eastAsia="Times New Roman" w:hAnsi="Times New Roman" w:cs="Times New Roman"/>
          <w:kern w:val="36"/>
          <w:sz w:val="28"/>
          <w:szCs w:val="20"/>
          <w:lang w:eastAsia="ru-RU"/>
        </w:rPr>
        <w:t xml:space="preserve">образования Мамадышский муниципальный </w:t>
      </w:r>
    </w:p>
    <w:p w:rsidR="00ED4D3B" w:rsidRPr="00ED4D3B" w:rsidRDefault="00ED4D3B" w:rsidP="00ED4D3B">
      <w:pPr>
        <w:keepNext/>
        <w:spacing w:after="0" w:line="240" w:lineRule="auto"/>
        <w:outlineLvl w:val="1"/>
        <w:rPr>
          <w:rFonts w:ascii="Times New Roman" w:eastAsia="Times New Roman" w:hAnsi="Times New Roman" w:cs="Times New Roman"/>
          <w:kern w:val="36"/>
          <w:sz w:val="28"/>
          <w:szCs w:val="20"/>
          <w:lang w:eastAsia="ru-RU"/>
        </w:rPr>
      </w:pPr>
      <w:r w:rsidRPr="00ED4D3B">
        <w:rPr>
          <w:rFonts w:ascii="Times New Roman" w:eastAsia="Times New Roman" w:hAnsi="Times New Roman" w:cs="Times New Roman"/>
          <w:kern w:val="36"/>
          <w:sz w:val="28"/>
          <w:szCs w:val="20"/>
          <w:lang w:eastAsia="ru-RU"/>
        </w:rPr>
        <w:t xml:space="preserve">район Республики Татарстан и муниципальных </w:t>
      </w:r>
    </w:p>
    <w:p w:rsidR="00ED4D3B" w:rsidRPr="00ED4D3B" w:rsidRDefault="00ED4D3B" w:rsidP="00ED4D3B">
      <w:pPr>
        <w:keepNext/>
        <w:spacing w:after="0" w:line="240" w:lineRule="auto"/>
        <w:outlineLvl w:val="1"/>
        <w:rPr>
          <w:rFonts w:ascii="Times New Roman" w:eastAsia="Times New Roman" w:hAnsi="Times New Roman" w:cs="Times New Roman"/>
          <w:kern w:val="36"/>
          <w:sz w:val="28"/>
          <w:szCs w:val="20"/>
          <w:lang w:eastAsia="ru-RU"/>
        </w:rPr>
      </w:pPr>
      <w:r w:rsidRPr="00ED4D3B">
        <w:rPr>
          <w:rFonts w:ascii="Times New Roman" w:eastAsia="Times New Roman" w:hAnsi="Times New Roman" w:cs="Times New Roman"/>
          <w:kern w:val="36"/>
          <w:sz w:val="28"/>
          <w:szCs w:val="20"/>
          <w:lang w:eastAsia="ru-RU"/>
        </w:rPr>
        <w:t>образований (городских и сельских поселений),</w:t>
      </w:r>
    </w:p>
    <w:p w:rsidR="00ED4D3B" w:rsidRPr="00ED4D3B" w:rsidRDefault="00ED4D3B" w:rsidP="00ED4D3B">
      <w:pPr>
        <w:keepNext/>
        <w:spacing w:after="0" w:line="240" w:lineRule="auto"/>
        <w:outlineLvl w:val="1"/>
        <w:rPr>
          <w:rFonts w:ascii="Times New Roman" w:eastAsia="Times New Roman" w:hAnsi="Times New Roman" w:cs="Times New Roman"/>
          <w:kern w:val="36"/>
          <w:sz w:val="28"/>
          <w:szCs w:val="20"/>
          <w:lang w:eastAsia="ru-RU"/>
        </w:rPr>
      </w:pPr>
      <w:r w:rsidRPr="00ED4D3B">
        <w:rPr>
          <w:rFonts w:ascii="Times New Roman" w:eastAsia="Times New Roman" w:hAnsi="Times New Roman" w:cs="Times New Roman"/>
          <w:kern w:val="36"/>
          <w:sz w:val="28"/>
          <w:szCs w:val="20"/>
          <w:lang w:eastAsia="ru-RU"/>
        </w:rPr>
        <w:t xml:space="preserve">входящих в состав Мамадышского </w:t>
      </w:r>
    </w:p>
    <w:p w:rsidR="00ED4D3B" w:rsidRPr="00ED4D3B" w:rsidRDefault="00ED4D3B" w:rsidP="00ED4D3B">
      <w:pPr>
        <w:keepNext/>
        <w:spacing w:after="0" w:line="240" w:lineRule="auto"/>
        <w:outlineLvl w:val="1"/>
        <w:rPr>
          <w:rFonts w:ascii="Times New Roman" w:eastAsia="Times New Roman" w:hAnsi="Times New Roman" w:cs="Times New Roman"/>
          <w:kern w:val="36"/>
          <w:sz w:val="28"/>
          <w:szCs w:val="20"/>
          <w:lang w:eastAsia="ru-RU"/>
        </w:rPr>
      </w:pPr>
      <w:r w:rsidRPr="00ED4D3B">
        <w:rPr>
          <w:rFonts w:ascii="Times New Roman" w:eastAsia="Times New Roman" w:hAnsi="Times New Roman" w:cs="Times New Roman"/>
          <w:kern w:val="36"/>
          <w:sz w:val="28"/>
          <w:szCs w:val="20"/>
          <w:lang w:eastAsia="ru-RU"/>
        </w:rPr>
        <w:t xml:space="preserve">муниципального района Республики Татарстан, </w:t>
      </w:r>
    </w:p>
    <w:p w:rsidR="00ED4D3B" w:rsidRPr="00ED4D3B" w:rsidRDefault="00ED4D3B" w:rsidP="00ED4D3B">
      <w:pPr>
        <w:keepNext/>
        <w:spacing w:after="0" w:line="240" w:lineRule="auto"/>
        <w:outlineLvl w:val="1"/>
        <w:rPr>
          <w:rFonts w:ascii="Times New Roman" w:eastAsia="Times New Roman" w:hAnsi="Times New Roman" w:cs="Times New Roman"/>
          <w:kern w:val="36"/>
          <w:sz w:val="28"/>
          <w:szCs w:val="20"/>
          <w:lang w:eastAsia="ru-RU"/>
        </w:rPr>
      </w:pPr>
      <w:r w:rsidRPr="00ED4D3B">
        <w:rPr>
          <w:rFonts w:ascii="Times New Roman" w:eastAsia="Times New Roman" w:hAnsi="Times New Roman" w:cs="Times New Roman"/>
          <w:kern w:val="36"/>
          <w:sz w:val="28"/>
          <w:szCs w:val="20"/>
          <w:lang w:eastAsia="ru-RU"/>
        </w:rPr>
        <w:t xml:space="preserve">продажа которых осуществляется без </w:t>
      </w:r>
    </w:p>
    <w:p w:rsidR="00ED4D3B" w:rsidRPr="00ED4D3B" w:rsidRDefault="00ED4D3B" w:rsidP="00ED4D3B">
      <w:pPr>
        <w:keepNext/>
        <w:spacing w:after="0" w:line="240" w:lineRule="auto"/>
        <w:outlineLvl w:val="1"/>
        <w:rPr>
          <w:rFonts w:ascii="Times New Roman" w:eastAsia="Times New Roman" w:hAnsi="Times New Roman" w:cs="Times New Roman"/>
          <w:kern w:val="36"/>
          <w:sz w:val="28"/>
          <w:szCs w:val="20"/>
          <w:lang w:eastAsia="ru-RU"/>
        </w:rPr>
      </w:pPr>
      <w:r w:rsidRPr="00ED4D3B">
        <w:rPr>
          <w:rFonts w:ascii="Times New Roman" w:eastAsia="Times New Roman" w:hAnsi="Times New Roman" w:cs="Times New Roman"/>
          <w:kern w:val="36"/>
          <w:sz w:val="28"/>
          <w:szCs w:val="20"/>
          <w:lang w:eastAsia="ru-RU"/>
        </w:rPr>
        <w:t>проведения торгов</w:t>
      </w:r>
    </w:p>
    <w:p w:rsidR="00ED4D3B" w:rsidRPr="00ED4D3B" w:rsidRDefault="00ED4D3B" w:rsidP="00ED4D3B">
      <w:pPr>
        <w:spacing w:after="0" w:line="240" w:lineRule="auto"/>
        <w:rPr>
          <w:rFonts w:ascii="Times New Roman" w:eastAsia="Times New Roman" w:hAnsi="Times New Roman" w:cs="Times New Roman"/>
          <w:sz w:val="20"/>
          <w:szCs w:val="20"/>
          <w:lang w:eastAsia="ru-RU"/>
        </w:rPr>
      </w:pPr>
    </w:p>
    <w:p w:rsidR="00ED4D3B" w:rsidRPr="00ED4D3B" w:rsidRDefault="00ED4D3B" w:rsidP="00ED4D3B">
      <w:pPr>
        <w:spacing w:after="0" w:line="240" w:lineRule="auto"/>
        <w:jc w:val="both"/>
        <w:rPr>
          <w:rFonts w:ascii="Times New Roman" w:eastAsia="Calibri" w:hAnsi="Times New Roman" w:cs="Times New Roman"/>
          <w:sz w:val="28"/>
          <w:szCs w:val="28"/>
        </w:rPr>
      </w:pPr>
      <w:r w:rsidRPr="00ED4D3B">
        <w:rPr>
          <w:rFonts w:ascii="Times New Roman" w:eastAsia="Calibri" w:hAnsi="Times New Roman" w:cs="Times New Roman"/>
          <w:sz w:val="28"/>
          <w:szCs w:val="28"/>
        </w:rPr>
        <w:t xml:space="preserve">      В соответствии с подпунктом 2 пункта 2 статьи 39.4 Земельного кодекса Российской Федерации,  с Законом РТ от 26.12.2015  № 108-ЗРТ «О перераспределении полномочий между органами местного самоуправления городских, сельских поселений в Республике Татарстан и органами государственной власти Республики Татарстан по распоряжению земельными участками, государственная собственность на которые не разграничена»,  Законом РТ от 26.12.2015 № 109-ЗРТ «О наделении органов местного самоуправления муниципальных районов Республики Татарстан по распоряжению земельными участками, государственная собственность на которые не разграничена», Положением об Исполнительном                              комитет  Мамадышского  муниципального  района РТ,                    Исполнительный комитет Мамадышского муниципального района РТ постановляет:</w:t>
      </w:r>
      <w:r w:rsidRPr="00ED4D3B">
        <w:rPr>
          <w:rFonts w:ascii="Times New Roman" w:eastAsia="Calibri" w:hAnsi="Times New Roman" w:cs="Times New Roman"/>
          <w:sz w:val="28"/>
          <w:szCs w:val="28"/>
        </w:rPr>
        <w:br/>
        <w:t xml:space="preserve">         1. Утвердить прилагаемый Порядок определения цены земельных участков, находящихся </w:t>
      </w:r>
      <w:r w:rsidRPr="00ED4D3B">
        <w:rPr>
          <w:rFonts w:ascii="Times New Roman" w:eastAsia="Calibri" w:hAnsi="Times New Roman" w:cs="Times New Roman"/>
          <w:kern w:val="36"/>
          <w:sz w:val="28"/>
          <w:szCs w:val="28"/>
        </w:rPr>
        <w:t xml:space="preserve">в муниципальной собственности муниципального образования Мамадышский муниципальный район Республики Татарстан и муниципальных образований (городских и сельских поселений), входящих в состав Мамадышского муниципального района Республики Татарстан, </w:t>
      </w:r>
      <w:r w:rsidRPr="00ED4D3B">
        <w:rPr>
          <w:rFonts w:ascii="Times New Roman" w:eastAsia="Calibri" w:hAnsi="Times New Roman" w:cs="Times New Roman"/>
          <w:sz w:val="28"/>
          <w:szCs w:val="28"/>
        </w:rPr>
        <w:t>продажа которых осуществляется без проведения торгов.</w:t>
      </w:r>
      <w:r w:rsidRPr="00ED4D3B">
        <w:rPr>
          <w:rFonts w:ascii="Times New Roman" w:eastAsia="Calibri" w:hAnsi="Times New Roman" w:cs="Times New Roman"/>
          <w:sz w:val="28"/>
          <w:szCs w:val="28"/>
        </w:rPr>
        <w:br/>
        <w:t xml:space="preserve">          2.   Контроль за исполнением настоящего постановления оставляю за собой.</w:t>
      </w:r>
    </w:p>
    <w:p w:rsidR="00ED4D3B" w:rsidRDefault="00ED4D3B" w:rsidP="00ED4D3B">
      <w:pPr>
        <w:spacing w:after="0" w:line="240" w:lineRule="auto"/>
        <w:jc w:val="both"/>
        <w:rPr>
          <w:rFonts w:ascii="Calibri" w:eastAsia="Calibri" w:hAnsi="Calibri" w:cs="Times New Roman"/>
        </w:rPr>
      </w:pPr>
    </w:p>
    <w:p w:rsidR="00ED4D3B" w:rsidRPr="00ED4D3B" w:rsidRDefault="00ED4D3B" w:rsidP="00ED4D3B">
      <w:pPr>
        <w:spacing w:after="0" w:line="240" w:lineRule="auto"/>
        <w:jc w:val="both"/>
        <w:rPr>
          <w:rFonts w:ascii="Calibri" w:eastAsia="Calibri" w:hAnsi="Calibri" w:cs="Times New Roman"/>
        </w:rPr>
      </w:pPr>
      <w:bookmarkStart w:id="0" w:name="_GoBack"/>
      <w:bookmarkEnd w:id="0"/>
    </w:p>
    <w:p w:rsidR="00ED4D3B" w:rsidRPr="00ED4D3B" w:rsidRDefault="00ED4D3B" w:rsidP="00ED4D3B">
      <w:pPr>
        <w:spacing w:after="0" w:line="240" w:lineRule="auto"/>
        <w:rPr>
          <w:rFonts w:ascii="Times New Roman" w:eastAsia="Times New Roman" w:hAnsi="Times New Roman" w:cs="Times New Roman"/>
          <w:sz w:val="16"/>
          <w:szCs w:val="20"/>
          <w:lang w:eastAsia="ru-RU"/>
        </w:rPr>
      </w:pPr>
      <w:r w:rsidRPr="00ED4D3B">
        <w:rPr>
          <w:rFonts w:ascii="Times New Roman" w:eastAsia="Times New Roman" w:hAnsi="Times New Roman" w:cs="Times New Roman"/>
          <w:sz w:val="28"/>
          <w:szCs w:val="28"/>
          <w:lang w:eastAsia="ru-RU"/>
        </w:rPr>
        <w:t>Руководитель                                                                                      И.М.Дарземанов</w:t>
      </w:r>
    </w:p>
    <w:p w:rsidR="00ED4D3B" w:rsidRPr="00ED4D3B" w:rsidRDefault="00ED4D3B" w:rsidP="00ED4D3B">
      <w:pPr>
        <w:spacing w:after="0" w:line="240" w:lineRule="auto"/>
        <w:ind w:right="-2"/>
        <w:rPr>
          <w:rFonts w:ascii="Times New Roman" w:eastAsia="Times New Roman" w:hAnsi="Times New Roman" w:cs="Times New Roman"/>
          <w:sz w:val="16"/>
          <w:szCs w:val="20"/>
          <w:lang w:eastAsia="ru-RU"/>
        </w:rPr>
      </w:pPr>
    </w:p>
    <w:p w:rsidR="00ED4D3B" w:rsidRPr="00ED4D3B" w:rsidRDefault="00ED4D3B" w:rsidP="00ED4D3B">
      <w:pPr>
        <w:spacing w:after="0" w:line="240" w:lineRule="auto"/>
        <w:ind w:right="-2"/>
        <w:rPr>
          <w:rFonts w:ascii="Times New Roman" w:eastAsia="Times New Roman" w:hAnsi="Times New Roman" w:cs="Times New Roman"/>
          <w:sz w:val="16"/>
          <w:szCs w:val="20"/>
          <w:lang w:eastAsia="ru-RU"/>
        </w:rPr>
      </w:pPr>
    </w:p>
    <w:p w:rsidR="00ED4D3B" w:rsidRPr="00ED4D3B" w:rsidRDefault="00ED4D3B" w:rsidP="00ED4D3B">
      <w:pPr>
        <w:spacing w:after="0" w:line="240" w:lineRule="auto"/>
        <w:ind w:right="-2"/>
        <w:rPr>
          <w:rFonts w:ascii="Times New Roman" w:eastAsia="Times New Roman" w:hAnsi="Times New Roman" w:cs="Times New Roman"/>
          <w:sz w:val="16"/>
          <w:szCs w:val="20"/>
          <w:lang w:eastAsia="ru-RU"/>
        </w:rPr>
      </w:pPr>
    </w:p>
    <w:p w:rsidR="00ED4D3B" w:rsidRPr="00ED4D3B" w:rsidRDefault="00ED4D3B" w:rsidP="00ED4D3B">
      <w:pPr>
        <w:spacing w:after="0" w:line="240" w:lineRule="auto"/>
        <w:ind w:right="-2"/>
        <w:rPr>
          <w:rFonts w:ascii="Times New Roman" w:eastAsia="Times New Roman" w:hAnsi="Times New Roman" w:cs="Times New Roman"/>
          <w:sz w:val="16"/>
          <w:szCs w:val="20"/>
          <w:lang w:eastAsia="ru-RU"/>
        </w:rPr>
      </w:pPr>
    </w:p>
    <w:p w:rsidR="00ED4D3B" w:rsidRPr="00ED4D3B" w:rsidRDefault="00ED4D3B" w:rsidP="00ED4D3B">
      <w:pPr>
        <w:spacing w:after="0" w:line="240" w:lineRule="auto"/>
        <w:ind w:right="-2"/>
        <w:rPr>
          <w:rFonts w:ascii="Times New Roman" w:eastAsia="Times New Roman" w:hAnsi="Times New Roman" w:cs="Times New Roman"/>
          <w:sz w:val="16"/>
          <w:szCs w:val="20"/>
          <w:lang w:eastAsia="ru-RU"/>
        </w:rPr>
      </w:pPr>
    </w:p>
    <w:p w:rsidR="00ED4D3B" w:rsidRPr="00ED4D3B" w:rsidRDefault="00ED4D3B" w:rsidP="00ED4D3B">
      <w:pPr>
        <w:spacing w:after="0" w:line="240" w:lineRule="auto"/>
        <w:ind w:right="-2"/>
        <w:rPr>
          <w:rFonts w:ascii="Times New Roman" w:eastAsia="Times New Roman" w:hAnsi="Times New Roman" w:cs="Times New Roman"/>
          <w:sz w:val="16"/>
          <w:szCs w:val="20"/>
          <w:lang w:eastAsia="ru-RU"/>
        </w:rPr>
      </w:pPr>
    </w:p>
    <w:p w:rsidR="00ED4D3B" w:rsidRPr="00ED4D3B" w:rsidRDefault="00ED4D3B" w:rsidP="00ED4D3B">
      <w:pPr>
        <w:spacing w:after="0" w:line="240" w:lineRule="auto"/>
        <w:ind w:right="-2"/>
        <w:rPr>
          <w:rFonts w:ascii="Times New Roman" w:eastAsia="Times New Roman" w:hAnsi="Times New Roman" w:cs="Times New Roman"/>
          <w:sz w:val="16"/>
          <w:szCs w:val="20"/>
          <w:lang w:eastAsia="ru-RU"/>
        </w:rPr>
      </w:pPr>
    </w:p>
    <w:p w:rsidR="00ED4D3B" w:rsidRDefault="00ED4D3B" w:rsidP="00ED4D3B">
      <w:pPr>
        <w:spacing w:after="0" w:line="240" w:lineRule="auto"/>
        <w:ind w:right="-2"/>
        <w:rPr>
          <w:rFonts w:ascii="Times New Roman" w:eastAsia="Times New Roman" w:hAnsi="Times New Roman" w:cs="Times New Roman"/>
          <w:sz w:val="16"/>
          <w:szCs w:val="20"/>
          <w:lang w:eastAsia="ru-RU"/>
        </w:rPr>
      </w:pPr>
    </w:p>
    <w:p w:rsidR="00ED4D3B" w:rsidRDefault="00ED4D3B" w:rsidP="00ED4D3B">
      <w:pPr>
        <w:spacing w:after="0" w:line="240" w:lineRule="auto"/>
        <w:ind w:right="-2"/>
        <w:rPr>
          <w:rFonts w:ascii="Times New Roman" w:eastAsia="Times New Roman" w:hAnsi="Times New Roman" w:cs="Times New Roman"/>
          <w:sz w:val="16"/>
          <w:szCs w:val="20"/>
          <w:lang w:eastAsia="ru-RU"/>
        </w:rPr>
      </w:pPr>
    </w:p>
    <w:p w:rsidR="00ED4D3B" w:rsidRDefault="00ED4D3B" w:rsidP="00ED4D3B">
      <w:pPr>
        <w:spacing w:after="0" w:line="240" w:lineRule="auto"/>
        <w:ind w:right="-2"/>
        <w:rPr>
          <w:rFonts w:ascii="Times New Roman" w:eastAsia="Times New Roman" w:hAnsi="Times New Roman" w:cs="Times New Roman"/>
          <w:sz w:val="16"/>
          <w:szCs w:val="20"/>
          <w:lang w:eastAsia="ru-RU"/>
        </w:rPr>
      </w:pPr>
    </w:p>
    <w:p w:rsidR="00ED4D3B" w:rsidRDefault="00ED4D3B" w:rsidP="00ED4D3B">
      <w:pPr>
        <w:spacing w:after="0" w:line="240" w:lineRule="auto"/>
        <w:ind w:right="-2"/>
        <w:rPr>
          <w:rFonts w:ascii="Times New Roman" w:eastAsia="Times New Roman" w:hAnsi="Times New Roman" w:cs="Times New Roman"/>
          <w:sz w:val="16"/>
          <w:szCs w:val="20"/>
          <w:lang w:eastAsia="ru-RU"/>
        </w:rPr>
      </w:pPr>
    </w:p>
    <w:p w:rsidR="00ED4D3B" w:rsidRDefault="00ED4D3B" w:rsidP="00ED4D3B">
      <w:pPr>
        <w:spacing w:after="0" w:line="240" w:lineRule="auto"/>
        <w:ind w:right="-2"/>
        <w:rPr>
          <w:rFonts w:ascii="Times New Roman" w:eastAsia="Times New Roman" w:hAnsi="Times New Roman" w:cs="Times New Roman"/>
          <w:sz w:val="16"/>
          <w:szCs w:val="20"/>
          <w:lang w:eastAsia="ru-RU"/>
        </w:rPr>
      </w:pPr>
    </w:p>
    <w:p w:rsidR="00ED4D3B" w:rsidRDefault="00ED4D3B" w:rsidP="00ED4D3B">
      <w:pPr>
        <w:spacing w:after="0" w:line="240" w:lineRule="auto"/>
        <w:ind w:right="-2"/>
        <w:rPr>
          <w:rFonts w:ascii="Times New Roman" w:eastAsia="Times New Roman" w:hAnsi="Times New Roman" w:cs="Times New Roman"/>
          <w:sz w:val="16"/>
          <w:szCs w:val="20"/>
          <w:lang w:eastAsia="ru-RU"/>
        </w:rPr>
      </w:pPr>
    </w:p>
    <w:p w:rsidR="00ED4D3B" w:rsidRDefault="00ED4D3B" w:rsidP="00ED4D3B">
      <w:pPr>
        <w:spacing w:after="0" w:line="240" w:lineRule="auto"/>
        <w:ind w:right="-2"/>
        <w:rPr>
          <w:rFonts w:ascii="Times New Roman" w:eastAsia="Times New Roman" w:hAnsi="Times New Roman" w:cs="Times New Roman"/>
          <w:sz w:val="16"/>
          <w:szCs w:val="20"/>
          <w:lang w:eastAsia="ru-RU"/>
        </w:rPr>
      </w:pPr>
    </w:p>
    <w:p w:rsidR="00ED4D3B" w:rsidRDefault="00ED4D3B" w:rsidP="00ED4D3B">
      <w:pPr>
        <w:spacing w:after="0" w:line="240" w:lineRule="auto"/>
        <w:ind w:right="-2"/>
        <w:rPr>
          <w:rFonts w:ascii="Times New Roman" w:eastAsia="Times New Roman" w:hAnsi="Times New Roman" w:cs="Times New Roman"/>
          <w:sz w:val="16"/>
          <w:szCs w:val="20"/>
          <w:lang w:eastAsia="ru-RU"/>
        </w:rPr>
      </w:pPr>
    </w:p>
    <w:p w:rsidR="00ED4D3B" w:rsidRDefault="00ED4D3B" w:rsidP="00ED4D3B">
      <w:pPr>
        <w:spacing w:after="0" w:line="240" w:lineRule="auto"/>
        <w:ind w:right="-2"/>
        <w:rPr>
          <w:rFonts w:ascii="Times New Roman" w:eastAsia="Times New Roman" w:hAnsi="Times New Roman" w:cs="Times New Roman"/>
          <w:sz w:val="16"/>
          <w:szCs w:val="20"/>
          <w:lang w:eastAsia="ru-RU"/>
        </w:rPr>
      </w:pPr>
    </w:p>
    <w:p w:rsidR="00ED4D3B" w:rsidRDefault="00ED4D3B" w:rsidP="00ED4D3B">
      <w:pPr>
        <w:spacing w:after="0" w:line="240" w:lineRule="auto"/>
        <w:ind w:right="-2"/>
        <w:rPr>
          <w:rFonts w:ascii="Times New Roman" w:eastAsia="Times New Roman" w:hAnsi="Times New Roman" w:cs="Times New Roman"/>
          <w:sz w:val="16"/>
          <w:szCs w:val="20"/>
          <w:lang w:eastAsia="ru-RU"/>
        </w:rPr>
      </w:pPr>
    </w:p>
    <w:p w:rsidR="00ED4D3B" w:rsidRDefault="00ED4D3B" w:rsidP="00ED4D3B">
      <w:pPr>
        <w:spacing w:after="0" w:line="240" w:lineRule="auto"/>
        <w:ind w:right="-2"/>
        <w:rPr>
          <w:rFonts w:ascii="Times New Roman" w:eastAsia="Times New Roman" w:hAnsi="Times New Roman" w:cs="Times New Roman"/>
          <w:sz w:val="16"/>
          <w:szCs w:val="20"/>
          <w:lang w:eastAsia="ru-RU"/>
        </w:rPr>
      </w:pPr>
    </w:p>
    <w:p w:rsidR="00ED4D3B" w:rsidRDefault="00ED4D3B" w:rsidP="00ED4D3B">
      <w:pPr>
        <w:spacing w:after="0" w:line="240" w:lineRule="auto"/>
        <w:ind w:right="-2"/>
        <w:rPr>
          <w:rFonts w:ascii="Times New Roman" w:eastAsia="Times New Roman" w:hAnsi="Times New Roman" w:cs="Times New Roman"/>
          <w:sz w:val="16"/>
          <w:szCs w:val="20"/>
          <w:lang w:eastAsia="ru-RU"/>
        </w:rPr>
      </w:pPr>
    </w:p>
    <w:p w:rsidR="00ED4D3B" w:rsidRDefault="00ED4D3B" w:rsidP="00ED4D3B">
      <w:pPr>
        <w:spacing w:after="0" w:line="240" w:lineRule="auto"/>
        <w:ind w:right="-2"/>
        <w:rPr>
          <w:rFonts w:ascii="Times New Roman" w:eastAsia="Times New Roman" w:hAnsi="Times New Roman" w:cs="Times New Roman"/>
          <w:sz w:val="16"/>
          <w:szCs w:val="20"/>
          <w:lang w:eastAsia="ru-RU"/>
        </w:rPr>
      </w:pPr>
    </w:p>
    <w:p w:rsidR="00ED4D3B" w:rsidRDefault="00ED4D3B" w:rsidP="00ED4D3B">
      <w:pPr>
        <w:spacing w:after="0" w:line="240" w:lineRule="auto"/>
        <w:ind w:right="-2"/>
        <w:rPr>
          <w:rFonts w:ascii="Times New Roman" w:eastAsia="Times New Roman" w:hAnsi="Times New Roman" w:cs="Times New Roman"/>
          <w:sz w:val="16"/>
          <w:szCs w:val="20"/>
          <w:lang w:eastAsia="ru-RU"/>
        </w:rPr>
      </w:pPr>
    </w:p>
    <w:p w:rsidR="00ED4D3B" w:rsidRDefault="00ED4D3B" w:rsidP="00ED4D3B">
      <w:pPr>
        <w:spacing w:after="0" w:line="240" w:lineRule="auto"/>
        <w:ind w:right="-2"/>
        <w:rPr>
          <w:rFonts w:ascii="Times New Roman" w:eastAsia="Times New Roman" w:hAnsi="Times New Roman" w:cs="Times New Roman"/>
          <w:sz w:val="16"/>
          <w:szCs w:val="20"/>
          <w:lang w:eastAsia="ru-RU"/>
        </w:rPr>
      </w:pPr>
    </w:p>
    <w:p w:rsidR="00ED4D3B" w:rsidRDefault="00ED4D3B" w:rsidP="00ED4D3B">
      <w:pPr>
        <w:spacing w:after="0" w:line="240" w:lineRule="auto"/>
        <w:ind w:right="-2"/>
        <w:rPr>
          <w:rFonts w:ascii="Times New Roman" w:eastAsia="Times New Roman" w:hAnsi="Times New Roman" w:cs="Times New Roman"/>
          <w:sz w:val="16"/>
          <w:szCs w:val="20"/>
          <w:lang w:eastAsia="ru-RU"/>
        </w:rPr>
      </w:pPr>
    </w:p>
    <w:p w:rsidR="00ED4D3B" w:rsidRDefault="00ED4D3B" w:rsidP="00ED4D3B">
      <w:pPr>
        <w:spacing w:after="0" w:line="240" w:lineRule="auto"/>
        <w:ind w:right="-2"/>
        <w:rPr>
          <w:rFonts w:ascii="Times New Roman" w:eastAsia="Times New Roman" w:hAnsi="Times New Roman" w:cs="Times New Roman"/>
          <w:sz w:val="16"/>
          <w:szCs w:val="20"/>
          <w:lang w:eastAsia="ru-RU"/>
        </w:rPr>
      </w:pPr>
    </w:p>
    <w:p w:rsidR="00ED4D3B" w:rsidRDefault="00ED4D3B" w:rsidP="00ED4D3B">
      <w:pPr>
        <w:spacing w:after="0" w:line="240" w:lineRule="auto"/>
        <w:ind w:right="-2"/>
        <w:rPr>
          <w:rFonts w:ascii="Times New Roman" w:eastAsia="Times New Roman" w:hAnsi="Times New Roman" w:cs="Times New Roman"/>
          <w:sz w:val="16"/>
          <w:szCs w:val="20"/>
          <w:lang w:eastAsia="ru-RU"/>
        </w:rPr>
      </w:pPr>
    </w:p>
    <w:p w:rsidR="00ED4D3B" w:rsidRDefault="00ED4D3B" w:rsidP="00ED4D3B">
      <w:pPr>
        <w:spacing w:after="0" w:line="240" w:lineRule="auto"/>
        <w:ind w:right="-2"/>
        <w:rPr>
          <w:rFonts w:ascii="Times New Roman" w:eastAsia="Times New Roman" w:hAnsi="Times New Roman" w:cs="Times New Roman"/>
          <w:sz w:val="16"/>
          <w:szCs w:val="20"/>
          <w:lang w:eastAsia="ru-RU"/>
        </w:rPr>
      </w:pPr>
    </w:p>
    <w:p w:rsidR="00ED4D3B" w:rsidRPr="00ED4D3B" w:rsidRDefault="00ED4D3B" w:rsidP="00ED4D3B">
      <w:pPr>
        <w:spacing w:after="0" w:line="240" w:lineRule="auto"/>
        <w:ind w:right="-2"/>
        <w:rPr>
          <w:rFonts w:ascii="Times New Roman" w:eastAsia="Times New Roman" w:hAnsi="Times New Roman" w:cs="Times New Roman"/>
          <w:sz w:val="16"/>
          <w:szCs w:val="20"/>
          <w:lang w:eastAsia="ru-RU"/>
        </w:rPr>
      </w:pPr>
    </w:p>
    <w:p w:rsidR="00ED4D3B" w:rsidRPr="00ED4D3B" w:rsidRDefault="00ED4D3B" w:rsidP="00ED4D3B">
      <w:pPr>
        <w:spacing w:after="0" w:line="240" w:lineRule="auto"/>
        <w:ind w:right="-2"/>
        <w:rPr>
          <w:rFonts w:ascii="Times New Roman" w:eastAsia="Times New Roman" w:hAnsi="Times New Roman" w:cs="Times New Roman"/>
          <w:sz w:val="16"/>
          <w:szCs w:val="20"/>
          <w:lang w:eastAsia="ru-RU"/>
        </w:rPr>
      </w:pPr>
    </w:p>
    <w:p w:rsidR="00ED4D3B" w:rsidRPr="00ED4D3B" w:rsidRDefault="00ED4D3B" w:rsidP="00ED4D3B">
      <w:pPr>
        <w:spacing w:after="0" w:line="240" w:lineRule="auto"/>
        <w:ind w:right="-2"/>
        <w:jc w:val="right"/>
        <w:rPr>
          <w:rFonts w:ascii="Times New Roman" w:eastAsia="Times New Roman" w:hAnsi="Times New Roman" w:cs="Times New Roman"/>
          <w:sz w:val="24"/>
          <w:szCs w:val="24"/>
          <w:lang w:eastAsia="ru-RU"/>
        </w:rPr>
      </w:pPr>
      <w:r w:rsidRPr="00ED4D3B">
        <w:rPr>
          <w:rFonts w:ascii="Times New Roman" w:eastAsia="Times New Roman" w:hAnsi="Times New Roman" w:cs="Times New Roman"/>
          <w:sz w:val="24"/>
          <w:szCs w:val="24"/>
          <w:lang w:eastAsia="ru-RU"/>
        </w:rPr>
        <w:lastRenderedPageBreak/>
        <w:t>Утвержден</w:t>
      </w:r>
      <w:r w:rsidRPr="00ED4D3B">
        <w:rPr>
          <w:rFonts w:ascii="Times New Roman" w:eastAsia="Times New Roman" w:hAnsi="Times New Roman" w:cs="Times New Roman"/>
          <w:sz w:val="24"/>
          <w:szCs w:val="24"/>
          <w:lang w:eastAsia="ru-RU"/>
        </w:rPr>
        <w:br/>
        <w:t>Постановлением Исполнительного</w:t>
      </w:r>
    </w:p>
    <w:p w:rsidR="00ED4D3B" w:rsidRPr="00ED4D3B" w:rsidRDefault="00ED4D3B" w:rsidP="00ED4D3B">
      <w:pPr>
        <w:spacing w:after="0" w:line="240" w:lineRule="auto"/>
        <w:ind w:right="-2"/>
        <w:jc w:val="right"/>
        <w:rPr>
          <w:rFonts w:ascii="Times New Roman" w:eastAsia="Times New Roman" w:hAnsi="Times New Roman" w:cs="Times New Roman"/>
          <w:sz w:val="16"/>
          <w:szCs w:val="20"/>
          <w:lang w:eastAsia="ru-RU"/>
        </w:rPr>
      </w:pPr>
      <w:r w:rsidRPr="00ED4D3B">
        <w:rPr>
          <w:rFonts w:ascii="Times New Roman" w:eastAsia="Times New Roman" w:hAnsi="Times New Roman" w:cs="Times New Roman"/>
          <w:sz w:val="24"/>
          <w:szCs w:val="24"/>
          <w:lang w:eastAsia="ru-RU"/>
        </w:rPr>
        <w:t xml:space="preserve"> комитета Мамадышского муниципального</w:t>
      </w:r>
      <w:r w:rsidRPr="00ED4D3B">
        <w:rPr>
          <w:rFonts w:ascii="Times New Roman" w:eastAsia="Times New Roman" w:hAnsi="Times New Roman" w:cs="Times New Roman"/>
          <w:sz w:val="24"/>
          <w:szCs w:val="24"/>
          <w:lang w:eastAsia="ru-RU"/>
        </w:rPr>
        <w:br/>
        <w:t>района Республики Татарстан</w:t>
      </w:r>
      <w:r w:rsidRPr="00ED4D3B">
        <w:rPr>
          <w:rFonts w:ascii="Times New Roman" w:eastAsia="Times New Roman" w:hAnsi="Times New Roman" w:cs="Times New Roman"/>
          <w:sz w:val="24"/>
          <w:szCs w:val="24"/>
          <w:lang w:eastAsia="ru-RU"/>
        </w:rPr>
        <w:br/>
        <w:t xml:space="preserve">от _______________ года N ___ </w:t>
      </w:r>
      <w:r w:rsidRPr="00ED4D3B">
        <w:rPr>
          <w:rFonts w:ascii="Times New Roman" w:eastAsia="Times New Roman" w:hAnsi="Times New Roman" w:cs="Times New Roman"/>
          <w:sz w:val="16"/>
          <w:szCs w:val="20"/>
          <w:lang w:eastAsia="ru-RU"/>
        </w:rPr>
        <w:t xml:space="preserve">  </w:t>
      </w:r>
    </w:p>
    <w:p w:rsidR="00ED4D3B" w:rsidRPr="00ED4D3B" w:rsidRDefault="00ED4D3B" w:rsidP="00ED4D3B">
      <w:pPr>
        <w:spacing w:after="0" w:line="240" w:lineRule="auto"/>
        <w:ind w:right="-2"/>
        <w:rPr>
          <w:rFonts w:ascii="Times New Roman" w:eastAsia="Times New Roman" w:hAnsi="Times New Roman" w:cs="Times New Roman"/>
          <w:sz w:val="16"/>
          <w:szCs w:val="20"/>
          <w:lang w:eastAsia="ru-RU"/>
        </w:rPr>
      </w:pPr>
    </w:p>
    <w:p w:rsidR="00ED4D3B" w:rsidRPr="00ED4D3B" w:rsidRDefault="00ED4D3B" w:rsidP="00ED4D3B">
      <w:pPr>
        <w:spacing w:after="0" w:line="240" w:lineRule="auto"/>
        <w:ind w:right="-2"/>
        <w:rPr>
          <w:rFonts w:ascii="Times New Roman" w:eastAsia="Times New Roman" w:hAnsi="Times New Roman" w:cs="Times New Roman"/>
          <w:sz w:val="16"/>
          <w:szCs w:val="20"/>
          <w:lang w:eastAsia="ru-RU"/>
        </w:rPr>
      </w:pPr>
    </w:p>
    <w:p w:rsidR="00ED4D3B" w:rsidRPr="00ED4D3B" w:rsidRDefault="00ED4D3B" w:rsidP="00ED4D3B">
      <w:pPr>
        <w:spacing w:before="100" w:beforeAutospacing="1" w:after="100" w:afterAutospacing="1" w:line="240" w:lineRule="auto"/>
        <w:jc w:val="center"/>
        <w:outlineLvl w:val="1"/>
        <w:rPr>
          <w:rFonts w:ascii="Times New Roman" w:eastAsia="Times New Roman" w:hAnsi="Times New Roman" w:cs="Times New Roman"/>
          <w:bCs/>
          <w:sz w:val="28"/>
          <w:szCs w:val="28"/>
          <w:lang w:eastAsia="ru-RU"/>
        </w:rPr>
      </w:pPr>
      <w:r w:rsidRPr="00ED4D3B">
        <w:rPr>
          <w:rFonts w:ascii="Times New Roman" w:eastAsia="Times New Roman" w:hAnsi="Times New Roman" w:cs="Times New Roman"/>
          <w:bCs/>
          <w:sz w:val="28"/>
          <w:szCs w:val="28"/>
          <w:lang w:eastAsia="ru-RU"/>
        </w:rPr>
        <w:t>ПОРЯДОК ОПРЕДЕЛЕНИЯ ЦЕНЫ ЗЕМЕЛЬНЫХ УЧАСТКОВ, НАХОДЯЩИХСЯ В МУНИЦИПАЛЬНОЙ СОБСТВЕННОСТИ МУНИЦИПАЛЬНОГО ОБРАЗОВАНИЯ МАМАДЫШСКИЙ МУНИЦИПАЛЬНЫЙ РАЙОН РЕСПУБЛИКИ ТАТАРСТАН И МУНИЦИПАЛЬНЫХ ОБРАЗОВАНИЙ (ГОРОДСКИХ И СЕЛЬСКИХ ПОСЕЛЕНИЙ), ВХОДЯЩИХ В СОСТАВ МАМАДЫШСКОГО МУНИЦИПАЛЬНОГО РАЙОНА РЕСПУБЛИКИ ТАТАРСТАН, ПРОДАЖА КОТОРЫХ ОСУЩЕСТВЛЯЕТСЯ БЕЗ ПРОВЕДЕНИЯ ТОРГОВ</w:t>
      </w:r>
    </w:p>
    <w:p w:rsidR="00ED4D3B" w:rsidRPr="00ED4D3B" w:rsidRDefault="00ED4D3B" w:rsidP="00ED4D3B">
      <w:pPr>
        <w:spacing w:before="100" w:beforeAutospacing="1" w:after="100" w:afterAutospacing="1" w:line="240" w:lineRule="auto"/>
        <w:ind w:right="-142"/>
        <w:jc w:val="both"/>
        <w:rPr>
          <w:rFonts w:ascii="Times New Roman" w:eastAsia="Times New Roman" w:hAnsi="Times New Roman" w:cs="Times New Roman"/>
          <w:sz w:val="28"/>
          <w:szCs w:val="28"/>
          <w:lang w:eastAsia="ru-RU"/>
        </w:rPr>
      </w:pPr>
      <w:r w:rsidRPr="00ED4D3B">
        <w:rPr>
          <w:rFonts w:ascii="Times New Roman" w:eastAsia="Times New Roman" w:hAnsi="Times New Roman" w:cs="Times New Roman"/>
          <w:sz w:val="28"/>
          <w:szCs w:val="28"/>
          <w:lang w:eastAsia="ru-RU"/>
        </w:rPr>
        <w:t xml:space="preserve">1. Настоящий Порядок устанавливает правила определения цены земельных участков, находящихся </w:t>
      </w:r>
      <w:r w:rsidRPr="00ED4D3B">
        <w:rPr>
          <w:rFonts w:ascii="Times New Roman" w:eastAsia="Times New Roman" w:hAnsi="Times New Roman" w:cs="Times New Roman"/>
          <w:kern w:val="36"/>
          <w:sz w:val="28"/>
          <w:szCs w:val="28"/>
          <w:lang w:eastAsia="ru-RU"/>
        </w:rPr>
        <w:t xml:space="preserve">в муниципальной собственности муниципального образования Мамадышский муниципальный район Республики Татарстан и муниципальных образований (городских и сельских поселений), входящих в состав Мамадышского муниципального района Республики Татарстан, </w:t>
      </w:r>
      <w:r w:rsidRPr="00ED4D3B">
        <w:rPr>
          <w:rFonts w:ascii="Times New Roman" w:eastAsia="Times New Roman" w:hAnsi="Times New Roman" w:cs="Times New Roman"/>
          <w:sz w:val="28"/>
          <w:szCs w:val="28"/>
          <w:lang w:eastAsia="ru-RU"/>
        </w:rPr>
        <w:t>продажа которых осуществляется без проведения торгов в соответствии с подпунктами 1-5, 7, 9 и 10 пункта 2 статьи 39.3 Земельного  кодекса Российской Федерации.</w:t>
      </w:r>
    </w:p>
    <w:p w:rsidR="00ED4D3B" w:rsidRPr="00ED4D3B" w:rsidRDefault="00ED4D3B" w:rsidP="00ED4D3B">
      <w:pPr>
        <w:spacing w:before="100" w:beforeAutospacing="1" w:after="100" w:afterAutospacing="1" w:line="240" w:lineRule="auto"/>
        <w:ind w:right="-142"/>
        <w:jc w:val="both"/>
        <w:rPr>
          <w:rFonts w:ascii="Times New Roman" w:eastAsia="Times New Roman" w:hAnsi="Times New Roman" w:cs="Times New Roman"/>
          <w:sz w:val="28"/>
          <w:szCs w:val="28"/>
          <w:lang w:eastAsia="ru-RU"/>
        </w:rPr>
      </w:pPr>
      <w:r w:rsidRPr="00ED4D3B">
        <w:rPr>
          <w:rFonts w:ascii="Times New Roman" w:eastAsia="Times New Roman" w:hAnsi="Times New Roman" w:cs="Times New Roman"/>
          <w:sz w:val="28"/>
          <w:szCs w:val="28"/>
          <w:lang w:eastAsia="ru-RU"/>
        </w:rPr>
        <w:t>2. По цене, равной рыночной стоимости, но не превышающей кадастровую стоимость земельного участка, осуществляется продажа:</w:t>
      </w:r>
      <w:r w:rsidRPr="00ED4D3B">
        <w:rPr>
          <w:rFonts w:ascii="Times New Roman" w:eastAsia="Times New Roman" w:hAnsi="Times New Roman" w:cs="Times New Roman"/>
          <w:sz w:val="28"/>
          <w:szCs w:val="28"/>
          <w:lang w:eastAsia="ru-RU"/>
        </w:rPr>
        <w:br/>
      </w:r>
      <w:r w:rsidRPr="00ED4D3B">
        <w:rPr>
          <w:rFonts w:ascii="Times New Roman" w:eastAsia="Times New Roman" w:hAnsi="Times New Roman" w:cs="Times New Roman"/>
          <w:sz w:val="28"/>
          <w:szCs w:val="28"/>
          <w:lang w:eastAsia="ru-RU"/>
        </w:rPr>
        <w:br/>
        <w:t>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w:t>
      </w:r>
      <w:r w:rsidRPr="00ED4D3B">
        <w:rPr>
          <w:rFonts w:ascii="Times New Roman" w:eastAsia="Times New Roman" w:hAnsi="Times New Roman" w:cs="Times New Roman"/>
          <w:sz w:val="28"/>
          <w:szCs w:val="28"/>
          <w:lang w:eastAsia="ru-RU"/>
        </w:rPr>
        <w:br/>
      </w:r>
      <w:r w:rsidRPr="00ED4D3B">
        <w:rPr>
          <w:rFonts w:ascii="Times New Roman" w:eastAsia="Times New Roman" w:hAnsi="Times New Roman" w:cs="Times New Roman"/>
          <w:sz w:val="28"/>
          <w:szCs w:val="28"/>
          <w:lang w:eastAsia="ru-RU"/>
        </w:rPr>
        <w:b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r w:rsidRPr="00ED4D3B">
        <w:rPr>
          <w:rFonts w:ascii="Times New Roman" w:eastAsia="Times New Roman" w:hAnsi="Times New Roman" w:cs="Times New Roman"/>
          <w:sz w:val="28"/>
          <w:szCs w:val="28"/>
          <w:lang w:eastAsia="ru-RU"/>
        </w:rPr>
        <w:br/>
      </w:r>
      <w:r w:rsidRPr="00ED4D3B">
        <w:rPr>
          <w:rFonts w:ascii="Times New Roman" w:eastAsia="Times New Roman" w:hAnsi="Times New Roman" w:cs="Times New Roman"/>
          <w:sz w:val="28"/>
          <w:szCs w:val="28"/>
          <w:lang w:eastAsia="ru-RU"/>
        </w:rPr>
        <w:br/>
        <w:t>3)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r w:rsidRPr="00ED4D3B">
        <w:rPr>
          <w:rFonts w:ascii="Times New Roman" w:eastAsia="Times New Roman" w:hAnsi="Times New Roman" w:cs="Times New Roman"/>
          <w:sz w:val="28"/>
          <w:szCs w:val="28"/>
          <w:lang w:eastAsia="ru-RU"/>
        </w:rPr>
        <w:br/>
      </w:r>
      <w:r w:rsidRPr="00ED4D3B">
        <w:rPr>
          <w:rFonts w:ascii="Times New Roman" w:eastAsia="Times New Roman" w:hAnsi="Times New Roman" w:cs="Times New Roman"/>
          <w:sz w:val="28"/>
          <w:szCs w:val="28"/>
          <w:lang w:eastAsia="ru-RU"/>
        </w:rPr>
        <w:br/>
        <w:t xml:space="preserve">4) земельных участков (в случае отсутствия на данных земельных участках зданий, сооружений), находящихся в постоянном (бессрочном) пользовании юридических лиц, указанным юридическим лицам, за исключением лиц, указанных в пункте 2 </w:t>
      </w:r>
      <w:r w:rsidRPr="00ED4D3B">
        <w:rPr>
          <w:rFonts w:ascii="Times New Roman" w:eastAsia="Times New Roman" w:hAnsi="Times New Roman" w:cs="Times New Roman"/>
          <w:sz w:val="28"/>
          <w:szCs w:val="28"/>
          <w:lang w:eastAsia="ru-RU"/>
        </w:rPr>
        <w:lastRenderedPageBreak/>
        <w:t>статьи 39.9 Земельного кодекса Российской Федерации;</w:t>
      </w:r>
      <w:r w:rsidRPr="00ED4D3B">
        <w:rPr>
          <w:rFonts w:ascii="Times New Roman" w:eastAsia="Times New Roman" w:hAnsi="Times New Roman" w:cs="Times New Roman"/>
          <w:sz w:val="28"/>
          <w:szCs w:val="28"/>
          <w:lang w:eastAsia="ru-RU"/>
        </w:rPr>
        <w:br/>
      </w:r>
      <w:r w:rsidRPr="00ED4D3B">
        <w:rPr>
          <w:rFonts w:ascii="Times New Roman" w:eastAsia="Times New Roman" w:hAnsi="Times New Roman" w:cs="Times New Roman"/>
          <w:sz w:val="28"/>
          <w:szCs w:val="28"/>
          <w:lang w:eastAsia="ru-RU"/>
        </w:rPr>
        <w:br/>
        <w:t>5)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r w:rsidRPr="00ED4D3B">
        <w:rPr>
          <w:rFonts w:ascii="Times New Roman" w:eastAsia="Times New Roman" w:hAnsi="Times New Roman" w:cs="Times New Roman"/>
          <w:sz w:val="28"/>
          <w:szCs w:val="28"/>
          <w:lang w:eastAsia="ru-RU"/>
        </w:rPr>
        <w:br/>
      </w:r>
      <w:r w:rsidRPr="00ED4D3B">
        <w:rPr>
          <w:rFonts w:ascii="Times New Roman" w:eastAsia="Times New Roman" w:hAnsi="Times New Roman" w:cs="Times New Roman"/>
          <w:sz w:val="28"/>
          <w:szCs w:val="28"/>
          <w:lang w:eastAsia="ru-RU"/>
        </w:rPr>
        <w:br/>
      </w:r>
      <w:r w:rsidRPr="00ED4D3B">
        <w:rPr>
          <w:rFonts w:ascii="Times New Roman" w:eastAsia="Times New Roman" w:hAnsi="Times New Roman" w:cs="Times New Roman"/>
          <w:sz w:val="28"/>
          <w:szCs w:val="28"/>
          <w:lang w:eastAsia="ru-RU"/>
        </w:rPr>
        <w:br/>
        <w:t>6)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w:t>
      </w:r>
      <w:r w:rsidRPr="00ED4D3B">
        <w:rPr>
          <w:rFonts w:ascii="Times New Roman" w:eastAsia="Times New Roman" w:hAnsi="Times New Roman" w:cs="Times New Roman"/>
          <w:sz w:val="28"/>
          <w:szCs w:val="28"/>
          <w:lang w:eastAsia="ru-RU"/>
        </w:rPr>
        <w:br/>
      </w:r>
      <w:r w:rsidRPr="00ED4D3B">
        <w:rPr>
          <w:rFonts w:ascii="Times New Roman" w:eastAsia="Times New Roman" w:hAnsi="Times New Roman" w:cs="Times New Roman"/>
          <w:sz w:val="28"/>
          <w:szCs w:val="28"/>
          <w:lang w:eastAsia="ru-RU"/>
        </w:rPr>
        <w:br/>
        <w:t>3. По цене, равной пятнадцати процентам от кадастровой стоимости земельного участка, осуществляется продажа:</w:t>
      </w:r>
      <w:r w:rsidRPr="00ED4D3B">
        <w:rPr>
          <w:rFonts w:ascii="Times New Roman" w:eastAsia="Times New Roman" w:hAnsi="Times New Roman" w:cs="Times New Roman"/>
          <w:sz w:val="28"/>
          <w:szCs w:val="28"/>
          <w:lang w:eastAsia="ru-RU"/>
        </w:rPr>
        <w:br/>
      </w:r>
      <w:r w:rsidRPr="00ED4D3B">
        <w:rPr>
          <w:rFonts w:ascii="Times New Roman" w:eastAsia="Times New Roman" w:hAnsi="Times New Roman" w:cs="Times New Roman"/>
          <w:sz w:val="28"/>
          <w:szCs w:val="28"/>
          <w:lang w:eastAsia="ru-RU"/>
        </w:rPr>
        <w:br/>
        <w:t>1)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r w:rsidRPr="00ED4D3B">
        <w:rPr>
          <w:rFonts w:ascii="Times New Roman" w:eastAsia="Times New Roman" w:hAnsi="Times New Roman" w:cs="Times New Roman"/>
          <w:sz w:val="28"/>
          <w:szCs w:val="28"/>
          <w:lang w:eastAsia="ru-RU"/>
        </w:rPr>
        <w:br/>
      </w:r>
      <w:r w:rsidRPr="00ED4D3B">
        <w:rPr>
          <w:rFonts w:ascii="Times New Roman" w:eastAsia="Times New Roman" w:hAnsi="Times New Roman" w:cs="Times New Roman"/>
          <w:sz w:val="28"/>
          <w:szCs w:val="28"/>
          <w:lang w:eastAsia="ru-RU"/>
        </w:rPr>
        <w:br/>
        <w:t>2)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ED4D3B" w:rsidRPr="00ED4D3B" w:rsidRDefault="00ED4D3B" w:rsidP="00ED4D3B">
      <w:pPr>
        <w:spacing w:after="0" w:line="240" w:lineRule="auto"/>
        <w:ind w:right="-2"/>
        <w:rPr>
          <w:rFonts w:ascii="Times New Roman" w:eastAsia="Times New Roman" w:hAnsi="Times New Roman" w:cs="Times New Roman"/>
          <w:sz w:val="28"/>
          <w:szCs w:val="28"/>
          <w:lang w:eastAsia="ru-RU"/>
        </w:rPr>
      </w:pPr>
    </w:p>
    <w:p w:rsidR="00ED4D3B" w:rsidRPr="00ED4D3B" w:rsidRDefault="00ED4D3B" w:rsidP="00ED4D3B">
      <w:pPr>
        <w:spacing w:after="0" w:line="240" w:lineRule="auto"/>
        <w:ind w:right="-2"/>
        <w:rPr>
          <w:rFonts w:ascii="Times New Roman" w:eastAsia="Times New Roman" w:hAnsi="Times New Roman" w:cs="Times New Roman"/>
          <w:sz w:val="28"/>
          <w:szCs w:val="28"/>
          <w:lang w:eastAsia="ru-RU"/>
        </w:rPr>
      </w:pPr>
    </w:p>
    <w:p w:rsidR="00ED4D3B" w:rsidRPr="00ED4D3B" w:rsidRDefault="00ED4D3B" w:rsidP="00ED4D3B">
      <w:pPr>
        <w:spacing w:after="0" w:line="240" w:lineRule="auto"/>
        <w:ind w:right="-2"/>
        <w:rPr>
          <w:rFonts w:ascii="Times New Roman" w:eastAsia="Times New Roman" w:hAnsi="Times New Roman" w:cs="Times New Roman"/>
          <w:sz w:val="28"/>
          <w:szCs w:val="28"/>
          <w:lang w:eastAsia="ru-RU"/>
        </w:rPr>
      </w:pPr>
      <w:r w:rsidRPr="00ED4D3B">
        <w:rPr>
          <w:rFonts w:ascii="Times New Roman" w:eastAsia="Times New Roman" w:hAnsi="Times New Roman" w:cs="Times New Roman"/>
          <w:sz w:val="28"/>
          <w:szCs w:val="28"/>
          <w:lang w:eastAsia="ru-RU"/>
        </w:rPr>
        <w:t>4. По цене, равной десятикратному размеру ставки земельного налога за единицу площади земельного участка:</w:t>
      </w:r>
    </w:p>
    <w:p w:rsidR="00ED4D3B" w:rsidRPr="00ED4D3B" w:rsidRDefault="00ED4D3B" w:rsidP="00ED4D3B">
      <w:pPr>
        <w:spacing w:after="0" w:line="240" w:lineRule="auto"/>
        <w:ind w:right="-2"/>
        <w:rPr>
          <w:rFonts w:ascii="Times New Roman" w:eastAsia="Times New Roman" w:hAnsi="Times New Roman" w:cs="Times New Roman"/>
          <w:sz w:val="28"/>
          <w:szCs w:val="28"/>
          <w:lang w:eastAsia="ru-RU"/>
        </w:rPr>
      </w:pPr>
    </w:p>
    <w:p w:rsidR="00ED4D3B" w:rsidRPr="00ED4D3B" w:rsidRDefault="00ED4D3B" w:rsidP="00ED4D3B">
      <w:pPr>
        <w:numPr>
          <w:ilvl w:val="0"/>
          <w:numId w:val="1"/>
        </w:numPr>
        <w:spacing w:after="0" w:line="240" w:lineRule="auto"/>
        <w:ind w:right="-2"/>
        <w:rPr>
          <w:rFonts w:ascii="Times New Roman" w:eastAsia="Times New Roman" w:hAnsi="Times New Roman" w:cs="Times New Roman"/>
          <w:sz w:val="28"/>
          <w:szCs w:val="28"/>
          <w:lang w:eastAsia="ru-RU"/>
        </w:rPr>
      </w:pPr>
      <w:r w:rsidRPr="00ED4D3B">
        <w:rPr>
          <w:rFonts w:ascii="Times New Roman" w:eastAsia="Times New Roman" w:hAnsi="Times New Roman" w:cs="Times New Roman"/>
          <w:sz w:val="28"/>
          <w:szCs w:val="28"/>
          <w:lang w:eastAsia="ru-RU"/>
        </w:rPr>
        <w:t>земельных участков, отчуждаемых собственникам расположенных на них зданий, строений, сооружений.</w:t>
      </w:r>
    </w:p>
    <w:p w:rsidR="007E5C76" w:rsidRDefault="007E5C76"/>
    <w:sectPr w:rsidR="007E5C76" w:rsidSect="00BC4904">
      <w:pgSz w:w="11906" w:h="16838"/>
      <w:pgMar w:top="851" w:right="707" w:bottom="232" w:left="1418" w:header="720"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D6B7D"/>
    <w:multiLevelType w:val="hybridMultilevel"/>
    <w:tmpl w:val="D1A422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AEA"/>
    <w:rsid w:val="00503AEA"/>
    <w:rsid w:val="007E5C76"/>
    <w:rsid w:val="00ED4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61B64"/>
  <w15:chartTrackingRefBased/>
  <w15:docId w15:val="{2165DFAA-9DB2-4794-BC59-E40A494AF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947</Words>
  <Characters>5400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2018-08-31T07:03:00Z</dcterms:created>
  <dcterms:modified xsi:type="dcterms:W3CDTF">2018-08-31T07:03:00Z</dcterms:modified>
</cp:coreProperties>
</file>